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1E4" w:rsidRPr="00A42BF0" w:rsidRDefault="001661E4" w:rsidP="00E32DEF">
      <w:pPr>
        <w:autoSpaceDE w:val="0"/>
        <w:autoSpaceDN w:val="0"/>
        <w:adjustRightInd w:val="0"/>
        <w:ind w:firstLine="340"/>
        <w:jc w:val="both"/>
        <w:rPr>
          <w:lang w:val="en-US"/>
        </w:rPr>
      </w:pPr>
      <w:bookmarkStart w:id="0" w:name="_GoBack"/>
      <w:bookmarkEnd w:id="0"/>
    </w:p>
    <w:p w:rsidR="00255829" w:rsidRDefault="00AA53CE" w:rsidP="00E32DEF">
      <w:pPr>
        <w:autoSpaceDE w:val="0"/>
        <w:autoSpaceDN w:val="0"/>
        <w:adjustRightInd w:val="0"/>
        <w:spacing w:before="113"/>
        <w:ind w:firstLine="340"/>
      </w:pPr>
      <w:bookmarkStart w:id="1" w:name="_Hlk2004958"/>
      <w:bookmarkEnd w:id="1"/>
      <w:r>
        <w:rPr>
          <w:noProof/>
        </w:rPr>
        <w:drawing>
          <wp:anchor distT="0" distB="0" distL="114300" distR="114300" simplePos="0" relativeHeight="251676672" behindDoc="1" locked="0" layoutInCell="1" allowOverlap="0">
            <wp:simplePos x="0" y="0"/>
            <wp:positionH relativeFrom="column">
              <wp:posOffset>-226060</wp:posOffset>
            </wp:positionH>
            <wp:positionV relativeFrom="paragraph">
              <wp:posOffset>2540</wp:posOffset>
            </wp:positionV>
            <wp:extent cx="904875" cy="999490"/>
            <wp:effectExtent l="0" t="0" r="0" b="0"/>
            <wp:wrapTight wrapText="bothSides">
              <wp:wrapPolygon edited="0">
                <wp:start x="12278" y="0"/>
                <wp:lineTo x="2728" y="4117"/>
                <wp:lineTo x="1364" y="5352"/>
                <wp:lineTo x="0" y="9881"/>
                <wp:lineTo x="0" y="15644"/>
                <wp:lineTo x="6366" y="19761"/>
                <wp:lineTo x="10004" y="20996"/>
                <wp:lineTo x="14097" y="20996"/>
                <wp:lineTo x="21373" y="16468"/>
                <wp:lineTo x="21373" y="14409"/>
                <wp:lineTo x="20918" y="6175"/>
                <wp:lineTo x="19554" y="4117"/>
                <wp:lineTo x="15006" y="0"/>
                <wp:lineTo x="12278" y="0"/>
              </wp:wrapPolygon>
            </wp:wrapTight>
            <wp:docPr id="316" name="Picture 16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875" cy="999490"/>
                    </a:xfrm>
                    <a:prstGeom prst="rect">
                      <a:avLst/>
                    </a:prstGeom>
                    <a:noFill/>
                  </pic:spPr>
                </pic:pic>
              </a:graphicData>
            </a:graphic>
          </wp:anchor>
        </w:drawing>
      </w:r>
    </w:p>
    <w:p w:rsidR="00255829" w:rsidRDefault="00255829" w:rsidP="00E32DEF">
      <w:pPr>
        <w:autoSpaceDE w:val="0"/>
        <w:autoSpaceDN w:val="0"/>
        <w:adjustRightInd w:val="0"/>
        <w:spacing w:before="113"/>
        <w:ind w:firstLine="340"/>
        <w:jc w:val="both"/>
      </w:pPr>
      <w:r>
        <w:t>Міністерствоосвіти і науки України</w:t>
      </w:r>
    </w:p>
    <w:p w:rsidR="00255829" w:rsidRDefault="00255829" w:rsidP="00E32DEF">
      <w:pPr>
        <w:autoSpaceDE w:val="0"/>
        <w:autoSpaceDN w:val="0"/>
        <w:adjustRightInd w:val="0"/>
        <w:ind w:firstLine="340"/>
        <w:jc w:val="center"/>
      </w:pPr>
      <w:r>
        <w:t>Сумськийдержавнийуніверситет</w:t>
      </w:r>
    </w:p>
    <w:p w:rsidR="00255829" w:rsidRDefault="00255829" w:rsidP="00E32DEF">
      <w:pPr>
        <w:ind w:firstLine="340"/>
        <w:jc w:val="center"/>
      </w:pPr>
    </w:p>
    <w:p w:rsidR="00255829" w:rsidRDefault="00255829" w:rsidP="00E32DEF">
      <w:pPr>
        <w:ind w:firstLine="340"/>
        <w:jc w:val="center"/>
      </w:pPr>
    </w:p>
    <w:p w:rsidR="00255829" w:rsidRDefault="00255829" w:rsidP="00E32DEF">
      <w:pPr>
        <w:ind w:firstLine="340"/>
      </w:pPr>
    </w:p>
    <w:p w:rsidR="00255829" w:rsidRDefault="00255829" w:rsidP="00E32DEF">
      <w:pPr>
        <w:ind w:firstLine="340"/>
      </w:pPr>
    </w:p>
    <w:p w:rsidR="00255829" w:rsidRDefault="00255829" w:rsidP="00E32DEF">
      <w:pPr>
        <w:autoSpaceDE w:val="0"/>
        <w:autoSpaceDN w:val="0"/>
        <w:adjustRightInd w:val="0"/>
        <w:ind w:firstLine="340"/>
        <w:jc w:val="center"/>
        <w:rPr>
          <w:sz w:val="22"/>
          <w:szCs w:val="22"/>
        </w:rPr>
      </w:pPr>
      <w:r>
        <w:rPr>
          <w:sz w:val="22"/>
          <w:szCs w:val="22"/>
        </w:rPr>
        <w:t>МЕТОДИЧНІ ВКАЗІВКИ</w:t>
      </w:r>
    </w:p>
    <w:p w:rsidR="00255829" w:rsidRDefault="00255829" w:rsidP="00E32DEF">
      <w:pPr>
        <w:autoSpaceDE w:val="0"/>
        <w:autoSpaceDN w:val="0"/>
        <w:adjustRightInd w:val="0"/>
        <w:ind w:firstLine="340"/>
        <w:jc w:val="center"/>
        <w:rPr>
          <w:sz w:val="22"/>
          <w:szCs w:val="22"/>
        </w:rPr>
      </w:pPr>
    </w:p>
    <w:p w:rsidR="00255829" w:rsidRDefault="00255829" w:rsidP="00E32DEF">
      <w:pPr>
        <w:autoSpaceDE w:val="0"/>
        <w:autoSpaceDN w:val="0"/>
        <w:adjustRightInd w:val="0"/>
        <w:ind w:firstLine="340"/>
        <w:jc w:val="center"/>
        <w:rPr>
          <w:sz w:val="22"/>
          <w:szCs w:val="22"/>
        </w:rPr>
      </w:pPr>
    </w:p>
    <w:p w:rsidR="00255829" w:rsidRDefault="00255829" w:rsidP="00E32DEF">
      <w:pPr>
        <w:ind w:left="720" w:firstLine="340"/>
        <w:rPr>
          <w:sz w:val="22"/>
          <w:szCs w:val="22"/>
          <w:lang w:val="uk-UA"/>
        </w:rPr>
      </w:pPr>
      <w:r>
        <w:rPr>
          <w:sz w:val="22"/>
          <w:szCs w:val="22"/>
          <w:lang w:val="uk-UA"/>
        </w:rPr>
        <w:t>д</w:t>
      </w:r>
      <w:r>
        <w:rPr>
          <w:sz w:val="22"/>
          <w:szCs w:val="22"/>
        </w:rPr>
        <w:t>о лабораторних роб</w:t>
      </w:r>
      <w:r>
        <w:rPr>
          <w:sz w:val="22"/>
          <w:szCs w:val="22"/>
          <w:lang w:val="uk-UA"/>
        </w:rPr>
        <w:t>іт з курсу «Фізика»</w:t>
      </w:r>
    </w:p>
    <w:p w:rsidR="00255829" w:rsidRDefault="00255829" w:rsidP="00E32DEF">
      <w:pPr>
        <w:ind w:left="720" w:firstLine="340"/>
        <w:rPr>
          <w:sz w:val="22"/>
          <w:szCs w:val="22"/>
          <w:lang w:val="uk-UA"/>
        </w:rPr>
      </w:pPr>
    </w:p>
    <w:p w:rsidR="00255829" w:rsidRDefault="00255829" w:rsidP="00E32DEF">
      <w:pPr>
        <w:autoSpaceDE w:val="0"/>
        <w:autoSpaceDN w:val="0"/>
        <w:adjustRightInd w:val="0"/>
        <w:ind w:firstLine="340"/>
        <w:jc w:val="center"/>
        <w:rPr>
          <w:sz w:val="22"/>
          <w:szCs w:val="22"/>
        </w:rPr>
      </w:pPr>
      <w:r>
        <w:rPr>
          <w:sz w:val="22"/>
          <w:szCs w:val="22"/>
        </w:rPr>
        <w:t>для студентів</w:t>
      </w:r>
      <w:r>
        <w:rPr>
          <w:sz w:val="22"/>
          <w:szCs w:val="22"/>
          <w:lang w:val="uk-UA"/>
        </w:rPr>
        <w:t>2</w:t>
      </w:r>
      <w:r>
        <w:rPr>
          <w:sz w:val="22"/>
          <w:szCs w:val="22"/>
        </w:rPr>
        <w:t>-го курсу</w:t>
      </w:r>
    </w:p>
    <w:p w:rsidR="00255829" w:rsidRPr="00B26FDE" w:rsidRDefault="00255829" w:rsidP="00E32DEF">
      <w:pPr>
        <w:autoSpaceDE w:val="0"/>
        <w:autoSpaceDN w:val="0"/>
        <w:adjustRightInd w:val="0"/>
        <w:ind w:firstLine="340"/>
        <w:jc w:val="center"/>
        <w:rPr>
          <w:sz w:val="22"/>
          <w:szCs w:val="22"/>
          <w:lang w:val="uk-UA"/>
        </w:rPr>
      </w:pPr>
      <w:r>
        <w:rPr>
          <w:sz w:val="22"/>
          <w:szCs w:val="22"/>
        </w:rPr>
        <w:t>факультету е</w:t>
      </w:r>
      <w:r>
        <w:rPr>
          <w:sz w:val="22"/>
          <w:szCs w:val="22"/>
          <w:lang w:val="uk-UA"/>
        </w:rPr>
        <w:t>лектроніки та інформаційних технологій</w:t>
      </w:r>
    </w:p>
    <w:p w:rsidR="00255829" w:rsidRPr="00417065" w:rsidRDefault="00255829" w:rsidP="00E32DEF">
      <w:pPr>
        <w:autoSpaceDE w:val="0"/>
        <w:autoSpaceDN w:val="0"/>
        <w:adjustRightInd w:val="0"/>
        <w:ind w:firstLine="340"/>
        <w:jc w:val="center"/>
      </w:pPr>
      <w:r>
        <w:rPr>
          <w:sz w:val="22"/>
          <w:szCs w:val="22"/>
        </w:rPr>
        <w:t>денноїформинавчання</w:t>
      </w:r>
    </w:p>
    <w:p w:rsidR="00255829" w:rsidRDefault="00255829" w:rsidP="00E32DEF">
      <w:pPr>
        <w:ind w:left="720" w:firstLine="340"/>
        <w:rPr>
          <w:lang w:val="uk-UA"/>
        </w:rPr>
      </w:pPr>
    </w:p>
    <w:p w:rsidR="00C5456A" w:rsidRDefault="00C5456A" w:rsidP="00E32DEF">
      <w:pPr>
        <w:ind w:left="1440" w:firstLine="340"/>
        <w:rPr>
          <w:lang w:val="uk-UA"/>
        </w:rPr>
      </w:pPr>
    </w:p>
    <w:p w:rsidR="00C5456A" w:rsidRDefault="00C5456A" w:rsidP="00E32DEF">
      <w:pPr>
        <w:ind w:left="1440" w:firstLine="340"/>
        <w:rPr>
          <w:lang w:val="uk-UA"/>
        </w:rPr>
      </w:pPr>
    </w:p>
    <w:p w:rsidR="00255829" w:rsidRDefault="00255829" w:rsidP="00C5456A">
      <w:pPr>
        <w:ind w:left="1440" w:hanging="1298"/>
        <w:jc w:val="center"/>
        <w:rPr>
          <w:lang w:val="uk-UA"/>
        </w:rPr>
      </w:pPr>
      <w:r>
        <w:rPr>
          <w:lang w:val="uk-UA"/>
        </w:rPr>
        <w:t>Розділ «</w:t>
      </w:r>
      <w:r w:rsidRPr="00DB528E">
        <w:rPr>
          <w:b/>
          <w:lang w:val="uk-UA"/>
        </w:rPr>
        <w:t>МЕХАНІКА</w:t>
      </w:r>
      <w:r>
        <w:rPr>
          <w:lang w:val="uk-UA"/>
        </w:rPr>
        <w:t>»</w:t>
      </w:r>
    </w:p>
    <w:p w:rsidR="00255829" w:rsidRDefault="00255829" w:rsidP="00E32DEF">
      <w:pPr>
        <w:ind w:left="720" w:firstLine="340"/>
        <w:rPr>
          <w:lang w:val="uk-UA"/>
        </w:rPr>
      </w:pPr>
    </w:p>
    <w:p w:rsidR="00255829" w:rsidRDefault="00255829" w:rsidP="00E32DEF">
      <w:pPr>
        <w:ind w:left="720" w:firstLine="340"/>
        <w:rPr>
          <w:lang w:val="uk-UA"/>
        </w:rPr>
      </w:pPr>
    </w:p>
    <w:p w:rsidR="00255829" w:rsidRDefault="00255829" w:rsidP="00E32DEF">
      <w:pPr>
        <w:spacing w:after="23"/>
        <w:ind w:right="1324" w:firstLine="340"/>
      </w:pPr>
    </w:p>
    <w:p w:rsidR="00C5456A" w:rsidRDefault="00C5456A" w:rsidP="00E32DEF">
      <w:pPr>
        <w:spacing w:after="23"/>
        <w:ind w:left="2160" w:right="1324" w:firstLine="340"/>
        <w:jc w:val="both"/>
      </w:pPr>
    </w:p>
    <w:p w:rsidR="00C5456A" w:rsidRDefault="00C5456A" w:rsidP="00E32DEF">
      <w:pPr>
        <w:spacing w:after="23"/>
        <w:ind w:left="2160" w:right="1324" w:firstLine="340"/>
        <w:jc w:val="both"/>
      </w:pPr>
    </w:p>
    <w:p w:rsidR="00C5456A" w:rsidRDefault="00C5456A" w:rsidP="00E32DEF">
      <w:pPr>
        <w:spacing w:after="23"/>
        <w:ind w:left="2160" w:right="1324" w:firstLine="340"/>
        <w:jc w:val="both"/>
      </w:pPr>
    </w:p>
    <w:p w:rsidR="00C5456A" w:rsidRDefault="00C5456A" w:rsidP="00E32DEF">
      <w:pPr>
        <w:spacing w:after="23"/>
        <w:ind w:left="2160" w:right="1324" w:firstLine="340"/>
        <w:jc w:val="both"/>
      </w:pPr>
    </w:p>
    <w:p w:rsidR="00C5456A" w:rsidRDefault="00C5456A" w:rsidP="00E32DEF">
      <w:pPr>
        <w:spacing w:after="23"/>
        <w:ind w:left="2160" w:right="1324" w:firstLine="340"/>
        <w:jc w:val="both"/>
      </w:pPr>
    </w:p>
    <w:p w:rsidR="00C5456A" w:rsidRDefault="00C5456A" w:rsidP="00E32DEF">
      <w:pPr>
        <w:spacing w:after="23"/>
        <w:ind w:left="2160" w:right="1324" w:firstLine="340"/>
        <w:jc w:val="both"/>
      </w:pPr>
    </w:p>
    <w:p w:rsidR="00C5456A" w:rsidRDefault="00C5456A" w:rsidP="00E32DEF">
      <w:pPr>
        <w:spacing w:after="23"/>
        <w:ind w:left="2160" w:right="1324" w:firstLine="340"/>
        <w:jc w:val="both"/>
      </w:pPr>
    </w:p>
    <w:p w:rsidR="00C5456A" w:rsidRDefault="00C5456A" w:rsidP="00E32DEF">
      <w:pPr>
        <w:spacing w:after="23"/>
        <w:ind w:left="2160" w:right="1324" w:firstLine="340"/>
        <w:jc w:val="both"/>
      </w:pPr>
    </w:p>
    <w:p w:rsidR="00255829" w:rsidRDefault="00255829" w:rsidP="00C5456A">
      <w:pPr>
        <w:spacing w:after="23"/>
        <w:ind w:left="2160" w:right="1324" w:hanging="600"/>
        <w:jc w:val="center"/>
      </w:pPr>
      <w:r>
        <w:t>Суми</w:t>
      </w:r>
    </w:p>
    <w:p w:rsidR="00255829" w:rsidRDefault="00255829" w:rsidP="00E32DEF">
      <w:pPr>
        <w:spacing w:after="158"/>
        <w:ind w:left="2160" w:right="1325" w:firstLine="340"/>
        <w:jc w:val="both"/>
      </w:pPr>
      <w:r>
        <w:t xml:space="preserve">    Вид-во СумДУ</w:t>
      </w:r>
    </w:p>
    <w:p w:rsidR="00255829" w:rsidRDefault="00255829" w:rsidP="00C5456A">
      <w:pPr>
        <w:spacing w:after="41"/>
        <w:ind w:left="2977" w:right="1232" w:firstLine="340"/>
      </w:pPr>
      <w:r>
        <w:t>20</w:t>
      </w:r>
      <w:r>
        <w:rPr>
          <w:lang w:val="uk-UA"/>
        </w:rPr>
        <w:t>19</w:t>
      </w:r>
    </w:p>
    <w:p w:rsidR="00C5456A" w:rsidRDefault="00C5456A">
      <w:r>
        <w:br w:type="page"/>
      </w:r>
    </w:p>
    <w:p w:rsidR="00D46A95" w:rsidRDefault="00D46A95" w:rsidP="00E32DEF">
      <w:pPr>
        <w:spacing w:after="48"/>
        <w:ind w:left="1167" w:right="1325" w:firstLine="340"/>
        <w:jc w:val="center"/>
      </w:pPr>
      <w:r>
        <w:lastRenderedPageBreak/>
        <w:t>Міністерствоосвіти і науки України</w:t>
      </w:r>
    </w:p>
    <w:p w:rsidR="00D46A95" w:rsidRDefault="00D46A95" w:rsidP="00E32DEF">
      <w:pPr>
        <w:spacing w:after="23"/>
        <w:ind w:left="1167" w:right="1324" w:firstLine="340"/>
        <w:jc w:val="center"/>
      </w:pPr>
      <w:r>
        <w:t>Сумськийдержавнийуніверситет</w:t>
      </w:r>
    </w:p>
    <w:p w:rsidR="00D46A95" w:rsidRDefault="00D46A95" w:rsidP="00E32DEF">
      <w:pPr>
        <w:ind w:right="110" w:firstLine="340"/>
        <w:jc w:val="center"/>
      </w:pPr>
    </w:p>
    <w:p w:rsidR="00D46A95" w:rsidRDefault="00D46A95" w:rsidP="00740D40">
      <w:pPr>
        <w:ind w:left="-4" w:right="3751" w:firstLine="4"/>
      </w:pPr>
      <w:r>
        <w:t>До друку та в світ дозволяю на підставі</w:t>
      </w:r>
    </w:p>
    <w:p w:rsidR="00D46A95" w:rsidRDefault="00D46A95" w:rsidP="00740D40">
      <w:pPr>
        <w:ind w:left="-4" w:right="4261" w:firstLine="4"/>
      </w:pPr>
      <w:r>
        <w:t xml:space="preserve">«Єдиних правил» п.2.6.14 </w:t>
      </w:r>
    </w:p>
    <w:p w:rsidR="00D46A95" w:rsidRDefault="00D46A95" w:rsidP="00740D40">
      <w:pPr>
        <w:ind w:left="-4" w:right="2423" w:firstLine="4"/>
      </w:pPr>
      <w:r>
        <w:t xml:space="preserve">Заступник першого проректора – начальник організаційно-методичного </w:t>
      </w:r>
    </w:p>
    <w:p w:rsidR="00D46A95" w:rsidRDefault="00D46A95" w:rsidP="00740D40">
      <w:pPr>
        <w:tabs>
          <w:tab w:val="center" w:pos="1418"/>
          <w:tab w:val="center" w:pos="2127"/>
          <w:tab w:val="center" w:pos="2836"/>
          <w:tab w:val="center" w:pos="3545"/>
          <w:tab w:val="center" w:pos="4254"/>
          <w:tab w:val="center" w:pos="5586"/>
        </w:tabs>
        <w:ind w:left="-14" w:firstLine="4"/>
      </w:pPr>
      <w:r>
        <w:t>управління</w:t>
      </w:r>
      <w:r>
        <w:tab/>
      </w:r>
      <w:r>
        <w:tab/>
      </w:r>
      <w:r>
        <w:tab/>
      </w:r>
      <w:r>
        <w:tab/>
      </w:r>
      <w:r w:rsidR="00740D40">
        <w:tab/>
      </w:r>
      <w:r>
        <w:tab/>
        <w:t xml:space="preserve"> В.Б. Юскаєв</w:t>
      </w:r>
    </w:p>
    <w:p w:rsidR="00D46A95" w:rsidRDefault="00D46A95" w:rsidP="00E32DEF">
      <w:pPr>
        <w:spacing w:after="1"/>
        <w:ind w:firstLine="340"/>
      </w:pPr>
    </w:p>
    <w:p w:rsidR="00D46A95" w:rsidRDefault="00D46A95" w:rsidP="00E32DEF">
      <w:pPr>
        <w:spacing w:after="47"/>
        <w:ind w:left="1167" w:right="1326" w:firstLine="340"/>
        <w:jc w:val="center"/>
      </w:pPr>
      <w:r>
        <w:t xml:space="preserve">МЕТОДИЧНІ ВКАЗІВКИ </w:t>
      </w:r>
    </w:p>
    <w:p w:rsidR="00D46A95" w:rsidRDefault="00D46A95" w:rsidP="00E32DEF">
      <w:pPr>
        <w:autoSpaceDE w:val="0"/>
        <w:autoSpaceDN w:val="0"/>
        <w:adjustRightInd w:val="0"/>
        <w:ind w:firstLine="340"/>
        <w:jc w:val="center"/>
      </w:pPr>
      <w:r>
        <w:t>до лабораторнихробіт з курсу «Фізика»</w:t>
      </w:r>
    </w:p>
    <w:p w:rsidR="00D46A95" w:rsidRDefault="00D46A95" w:rsidP="00E32DEF">
      <w:pPr>
        <w:autoSpaceDE w:val="0"/>
        <w:autoSpaceDN w:val="0"/>
        <w:adjustRightInd w:val="0"/>
        <w:ind w:firstLine="340"/>
        <w:jc w:val="center"/>
        <w:rPr>
          <w:sz w:val="22"/>
          <w:szCs w:val="22"/>
          <w:lang w:val="uk-UA"/>
        </w:rPr>
      </w:pPr>
      <w:r>
        <w:t xml:space="preserve"> для студентів</w:t>
      </w:r>
      <w:r>
        <w:rPr>
          <w:sz w:val="22"/>
          <w:szCs w:val="22"/>
        </w:rPr>
        <w:t>факультету е</w:t>
      </w:r>
      <w:r>
        <w:rPr>
          <w:sz w:val="22"/>
          <w:szCs w:val="22"/>
          <w:lang w:val="uk-UA"/>
        </w:rPr>
        <w:t>лектроніки та інформаційних технологій</w:t>
      </w:r>
    </w:p>
    <w:p w:rsidR="00D46A95" w:rsidRDefault="00D46A95" w:rsidP="00E32DEF">
      <w:pPr>
        <w:autoSpaceDE w:val="0"/>
        <w:autoSpaceDN w:val="0"/>
        <w:adjustRightInd w:val="0"/>
        <w:ind w:firstLine="340"/>
        <w:jc w:val="center"/>
      </w:pPr>
      <w:r>
        <w:rPr>
          <w:sz w:val="22"/>
          <w:szCs w:val="22"/>
        </w:rPr>
        <w:t>денноїформинавчання</w:t>
      </w:r>
    </w:p>
    <w:p w:rsidR="00D46A95" w:rsidRDefault="00D46A95" w:rsidP="00E32DEF">
      <w:pPr>
        <w:ind w:right="110" w:firstLine="340"/>
      </w:pPr>
    </w:p>
    <w:p w:rsidR="00D46A95" w:rsidRDefault="00D46A95" w:rsidP="00E32DEF">
      <w:pPr>
        <w:spacing w:after="23"/>
        <w:ind w:left="1167" w:right="1324" w:firstLine="340"/>
        <w:jc w:val="center"/>
      </w:pPr>
      <w:r>
        <w:t>Розділ «</w:t>
      </w:r>
      <w:r>
        <w:rPr>
          <w:lang w:val="uk-UA"/>
        </w:rPr>
        <w:t>МЕХАНІКА</w:t>
      </w:r>
      <w:r>
        <w:t xml:space="preserve">» </w:t>
      </w:r>
    </w:p>
    <w:p w:rsidR="00D46A95" w:rsidRDefault="00D46A95" w:rsidP="00E32DEF">
      <w:pPr>
        <w:ind w:right="110" w:firstLine="340"/>
        <w:jc w:val="center"/>
      </w:pPr>
    </w:p>
    <w:p w:rsidR="00D46A95" w:rsidRDefault="00D46A95" w:rsidP="00740D40">
      <w:pPr>
        <w:spacing w:after="32"/>
        <w:ind w:left="370" w:right="2911"/>
      </w:pPr>
      <w:r>
        <w:t>Усіцитати, цифровий та фактичнийматеріал, бібліографічнівідомостіперевірені, записодиниць</w:t>
      </w:r>
    </w:p>
    <w:p w:rsidR="00D46A95" w:rsidRDefault="00D46A95" w:rsidP="00740D40">
      <w:pPr>
        <w:ind w:right="48" w:firstLine="284"/>
      </w:pPr>
      <w:r>
        <w:t xml:space="preserve">відповідає стандартам </w:t>
      </w:r>
    </w:p>
    <w:p w:rsidR="00D46A95" w:rsidRDefault="00D46A95" w:rsidP="00E32DEF">
      <w:pPr>
        <w:ind w:left="360" w:firstLine="340"/>
      </w:pPr>
    </w:p>
    <w:p w:rsidR="00D46A95" w:rsidRDefault="00D46A95" w:rsidP="00E32DEF">
      <w:pPr>
        <w:spacing w:after="24"/>
        <w:ind w:firstLine="340"/>
      </w:pPr>
    </w:p>
    <w:p w:rsidR="00D46A95" w:rsidRDefault="00D46A95" w:rsidP="00E32DEF">
      <w:pPr>
        <w:spacing w:after="24"/>
        <w:ind w:firstLine="340"/>
        <w:rPr>
          <w:lang w:val="uk-UA"/>
        </w:rPr>
      </w:pPr>
      <w:r>
        <w:t>Укладач</w:t>
      </w:r>
      <w:r>
        <w:rPr>
          <w:lang w:val="uk-UA"/>
        </w:rPr>
        <w:t xml:space="preserve">і:    </w:t>
      </w:r>
      <w:r>
        <w:rPr>
          <w:lang w:val="uk-UA"/>
        </w:rPr>
        <w:tab/>
      </w:r>
      <w:r>
        <w:rPr>
          <w:lang w:val="uk-UA"/>
        </w:rPr>
        <w:tab/>
      </w:r>
      <w:r>
        <w:rPr>
          <w:lang w:val="uk-UA"/>
        </w:rPr>
        <w:tab/>
      </w:r>
      <w:r>
        <w:rPr>
          <w:lang w:val="uk-UA"/>
        </w:rPr>
        <w:tab/>
        <w:t>Ю.О.Шкурдода</w:t>
      </w:r>
    </w:p>
    <w:p w:rsidR="00D46A95" w:rsidRDefault="00D46A95" w:rsidP="00E32DEF">
      <w:pPr>
        <w:spacing w:after="24"/>
        <w:ind w:firstLine="340"/>
        <w:rPr>
          <w:lang w:val="uk-UA"/>
        </w:rPr>
      </w:pPr>
      <w:r>
        <w:rPr>
          <w:lang w:val="uk-UA"/>
        </w:rPr>
        <w:t>Відповідальний за випуск</w:t>
      </w:r>
    </w:p>
    <w:p w:rsidR="00D46A95" w:rsidRDefault="00D46A95" w:rsidP="00E32DEF">
      <w:pPr>
        <w:spacing w:after="24"/>
        <w:ind w:firstLine="340"/>
        <w:rPr>
          <w:lang w:val="uk-UA"/>
        </w:rPr>
      </w:pPr>
      <w:r>
        <w:rPr>
          <w:lang w:val="uk-UA"/>
        </w:rPr>
        <w:t>Декан факультету ЕлІТ</w:t>
      </w:r>
    </w:p>
    <w:p w:rsidR="004A2927" w:rsidRDefault="004A2927" w:rsidP="00E32DEF">
      <w:pPr>
        <w:spacing w:after="24"/>
        <w:ind w:left="2160" w:firstLine="340"/>
        <w:rPr>
          <w:lang w:val="uk-UA"/>
        </w:rPr>
      </w:pPr>
    </w:p>
    <w:p w:rsidR="00D46A95" w:rsidRDefault="00D46A95" w:rsidP="004A2927">
      <w:pPr>
        <w:spacing w:after="24"/>
        <w:ind w:left="2160" w:firstLine="1242"/>
        <w:rPr>
          <w:lang w:val="uk-UA"/>
        </w:rPr>
      </w:pPr>
      <w:r>
        <w:rPr>
          <w:lang w:val="uk-UA"/>
        </w:rPr>
        <w:t xml:space="preserve">  Суми</w:t>
      </w:r>
    </w:p>
    <w:p w:rsidR="00D46A95" w:rsidRDefault="00D46A95" w:rsidP="00E32DEF">
      <w:pPr>
        <w:spacing w:after="158"/>
        <w:ind w:left="2160" w:right="1325" w:firstLine="340"/>
        <w:jc w:val="center"/>
      </w:pPr>
      <w:r>
        <w:t>Вид-во СумДУ</w:t>
      </w:r>
    </w:p>
    <w:p w:rsidR="00D46A95" w:rsidRDefault="00D46A95" w:rsidP="00E32DEF">
      <w:pPr>
        <w:ind w:firstLine="340"/>
        <w:jc w:val="center"/>
        <w:rPr>
          <w:lang w:val="uk-UA"/>
        </w:rPr>
      </w:pPr>
      <w:r>
        <w:rPr>
          <w:lang w:val="uk-UA"/>
        </w:rPr>
        <w:t>2019</w:t>
      </w:r>
    </w:p>
    <w:p w:rsidR="001661E4" w:rsidRPr="00255829" w:rsidRDefault="001661E4" w:rsidP="00E32DEF">
      <w:pPr>
        <w:tabs>
          <w:tab w:val="left" w:pos="2535"/>
        </w:tabs>
        <w:ind w:firstLine="340"/>
        <w:jc w:val="both"/>
        <w:sectPr w:rsidR="001661E4" w:rsidRPr="00255829" w:rsidSect="005D3BE7">
          <w:footerReference w:type="default" r:id="rId10"/>
          <w:pgSz w:w="8391" w:h="11906" w:code="11"/>
          <w:pgMar w:top="851" w:right="851" w:bottom="851" w:left="851" w:header="709" w:footer="709" w:gutter="0"/>
          <w:cols w:space="708"/>
          <w:titlePg/>
          <w:docGrid w:linePitch="360"/>
        </w:sectPr>
      </w:pPr>
    </w:p>
    <w:p w:rsidR="00CF3B72" w:rsidRPr="0008357E" w:rsidRDefault="00CF3B72" w:rsidP="00E32DEF">
      <w:pPr>
        <w:ind w:firstLine="340"/>
        <w:jc w:val="center"/>
        <w:rPr>
          <w:b/>
          <w:bCs/>
          <w:sz w:val="28"/>
          <w:szCs w:val="28"/>
          <w:lang w:val="uk-UA"/>
        </w:rPr>
      </w:pPr>
      <w:r w:rsidRPr="0008357E">
        <w:rPr>
          <w:b/>
          <w:bCs/>
          <w:sz w:val="28"/>
          <w:szCs w:val="28"/>
          <w:lang w:val="uk-UA"/>
        </w:rPr>
        <w:lastRenderedPageBreak/>
        <w:t>ЗМІСТ</w:t>
      </w:r>
    </w:p>
    <w:p w:rsidR="00255829" w:rsidRDefault="00255829" w:rsidP="00D272EF">
      <w:pPr>
        <w:jc w:val="both"/>
        <w:rPr>
          <w:b/>
          <w:caps/>
          <w:lang w:val="uk-UA"/>
        </w:rPr>
      </w:pPr>
    </w:p>
    <w:p w:rsidR="0048775E" w:rsidRDefault="00D378E5" w:rsidP="0048775E">
      <w:pPr>
        <w:pStyle w:val="19"/>
        <w:rPr>
          <w:rFonts w:asciiTheme="minorHAnsi" w:eastAsiaTheme="minorEastAsia" w:hAnsiTheme="minorHAnsi" w:cstheme="minorBidi"/>
          <w:noProof/>
          <w:sz w:val="22"/>
          <w:szCs w:val="22"/>
        </w:rPr>
      </w:pPr>
      <w:r>
        <w:rPr>
          <w:b/>
          <w:caps/>
          <w:lang w:val="uk-UA"/>
        </w:rPr>
        <w:fldChar w:fldCharType="begin"/>
      </w:r>
      <w:r w:rsidR="002D3282">
        <w:rPr>
          <w:b/>
          <w:caps/>
          <w:lang w:val="uk-UA"/>
        </w:rPr>
        <w:instrText xml:space="preserve"> TOC \o "1-2" \h \z \u </w:instrText>
      </w:r>
      <w:r>
        <w:rPr>
          <w:b/>
          <w:caps/>
          <w:lang w:val="uk-UA"/>
        </w:rPr>
        <w:fldChar w:fldCharType="separate"/>
      </w:r>
      <w:hyperlink w:anchor="_Toc14725956" w:history="1">
        <w:r w:rsidR="0048775E" w:rsidRPr="00286785">
          <w:rPr>
            <w:rStyle w:val="afff8"/>
            <w:noProof/>
          </w:rPr>
          <w:t>ЗАГАЛЬНІ ПОЛОЖЕННЯ</w:t>
        </w:r>
        <w:r w:rsidR="0048775E">
          <w:rPr>
            <w:noProof/>
            <w:webHidden/>
          </w:rPr>
          <w:tab/>
        </w:r>
        <w:r>
          <w:rPr>
            <w:noProof/>
            <w:webHidden/>
          </w:rPr>
          <w:fldChar w:fldCharType="begin"/>
        </w:r>
        <w:r w:rsidR="0048775E">
          <w:rPr>
            <w:noProof/>
            <w:webHidden/>
          </w:rPr>
          <w:instrText xml:space="preserve"> PAGEREF _Toc14725956 \h </w:instrText>
        </w:r>
        <w:r>
          <w:rPr>
            <w:noProof/>
            <w:webHidden/>
          </w:rPr>
        </w:r>
        <w:r>
          <w:rPr>
            <w:noProof/>
            <w:webHidden/>
          </w:rPr>
          <w:fldChar w:fldCharType="separate"/>
        </w:r>
        <w:r w:rsidR="0048775E">
          <w:rPr>
            <w:noProof/>
            <w:webHidden/>
          </w:rPr>
          <w:t>6</w:t>
        </w:r>
        <w:r>
          <w:rPr>
            <w:noProof/>
            <w:webHidden/>
          </w:rPr>
          <w:fldChar w:fldCharType="end"/>
        </w:r>
      </w:hyperlink>
    </w:p>
    <w:p w:rsidR="0048775E" w:rsidRDefault="00774459" w:rsidP="0048775E">
      <w:pPr>
        <w:pStyle w:val="19"/>
        <w:rPr>
          <w:rFonts w:asciiTheme="minorHAnsi" w:eastAsiaTheme="minorEastAsia" w:hAnsiTheme="minorHAnsi" w:cstheme="minorBidi"/>
          <w:noProof/>
          <w:sz w:val="22"/>
          <w:szCs w:val="22"/>
        </w:rPr>
      </w:pPr>
      <w:hyperlink w:anchor="_Toc14725957" w:history="1">
        <w:r w:rsidR="0048775E" w:rsidRPr="00286785">
          <w:rPr>
            <w:rStyle w:val="afff8"/>
            <w:noProof/>
          </w:rPr>
          <w:t>1</w:t>
        </w:r>
        <w:r w:rsidR="0048775E">
          <w:rPr>
            <w:rFonts w:asciiTheme="minorHAnsi" w:eastAsiaTheme="minorEastAsia" w:hAnsiTheme="minorHAnsi" w:cstheme="minorBidi"/>
            <w:noProof/>
            <w:sz w:val="22"/>
            <w:szCs w:val="22"/>
          </w:rPr>
          <w:tab/>
        </w:r>
        <w:r w:rsidR="0048775E" w:rsidRPr="00286785">
          <w:rPr>
            <w:rStyle w:val="afff8"/>
            <w:noProof/>
          </w:rPr>
          <w:t>СТАТИСТИЧНА ОБРОБКА РЕЗУЛЬТАТІВ ВИМІРЮВАНЬ</w:t>
        </w:r>
        <w:r w:rsidR="0048775E">
          <w:rPr>
            <w:noProof/>
            <w:webHidden/>
          </w:rPr>
          <w:tab/>
        </w:r>
        <w:r w:rsidR="00D378E5">
          <w:rPr>
            <w:noProof/>
            <w:webHidden/>
          </w:rPr>
          <w:fldChar w:fldCharType="begin"/>
        </w:r>
        <w:r w:rsidR="0048775E">
          <w:rPr>
            <w:noProof/>
            <w:webHidden/>
          </w:rPr>
          <w:instrText xml:space="preserve"> PAGEREF _Toc14725957 \h </w:instrText>
        </w:r>
        <w:r w:rsidR="00D378E5">
          <w:rPr>
            <w:noProof/>
            <w:webHidden/>
          </w:rPr>
        </w:r>
        <w:r w:rsidR="00D378E5">
          <w:rPr>
            <w:noProof/>
            <w:webHidden/>
          </w:rPr>
          <w:fldChar w:fldCharType="separate"/>
        </w:r>
        <w:r w:rsidR="0048775E">
          <w:rPr>
            <w:noProof/>
            <w:webHidden/>
          </w:rPr>
          <w:t>8</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58" w:history="1">
        <w:r w:rsidR="0048775E" w:rsidRPr="00286785">
          <w:rPr>
            <w:rStyle w:val="afff8"/>
            <w:noProof/>
          </w:rPr>
          <w:t>1.1</w:t>
        </w:r>
        <w:r w:rsidR="0048775E">
          <w:rPr>
            <w:rFonts w:asciiTheme="minorHAnsi" w:eastAsiaTheme="minorEastAsia" w:hAnsiTheme="minorHAnsi" w:cstheme="minorBidi"/>
            <w:noProof/>
            <w:sz w:val="22"/>
            <w:szCs w:val="22"/>
          </w:rPr>
          <w:tab/>
        </w:r>
        <w:r w:rsidR="0048775E" w:rsidRPr="00286785">
          <w:rPr>
            <w:rStyle w:val="afff8"/>
            <w:noProof/>
          </w:rPr>
          <w:t>Похибки вимірювань</w:t>
        </w:r>
        <w:r w:rsidR="0048775E">
          <w:rPr>
            <w:noProof/>
            <w:webHidden/>
          </w:rPr>
          <w:tab/>
        </w:r>
        <w:r w:rsidR="00D378E5">
          <w:rPr>
            <w:noProof/>
            <w:webHidden/>
          </w:rPr>
          <w:fldChar w:fldCharType="begin"/>
        </w:r>
        <w:r w:rsidR="0048775E">
          <w:rPr>
            <w:noProof/>
            <w:webHidden/>
          </w:rPr>
          <w:instrText xml:space="preserve"> PAGEREF _Toc14725958 \h </w:instrText>
        </w:r>
        <w:r w:rsidR="00D378E5">
          <w:rPr>
            <w:noProof/>
            <w:webHidden/>
          </w:rPr>
        </w:r>
        <w:r w:rsidR="00D378E5">
          <w:rPr>
            <w:noProof/>
            <w:webHidden/>
          </w:rPr>
          <w:fldChar w:fldCharType="separate"/>
        </w:r>
        <w:r w:rsidR="0048775E">
          <w:rPr>
            <w:noProof/>
            <w:webHidden/>
          </w:rPr>
          <w:t>8</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59" w:history="1">
        <w:r w:rsidR="0048775E" w:rsidRPr="00286785">
          <w:rPr>
            <w:rStyle w:val="afff8"/>
            <w:noProof/>
            <w:lang w:val="uk-UA"/>
          </w:rPr>
          <w:t>1.2</w:t>
        </w:r>
        <w:r w:rsidR="0048775E">
          <w:rPr>
            <w:rFonts w:asciiTheme="minorHAnsi" w:eastAsiaTheme="minorEastAsia" w:hAnsiTheme="minorHAnsi" w:cstheme="minorBidi"/>
            <w:noProof/>
            <w:sz w:val="22"/>
            <w:szCs w:val="22"/>
          </w:rPr>
          <w:tab/>
        </w:r>
        <w:r w:rsidR="0048775E" w:rsidRPr="00286785">
          <w:rPr>
            <w:rStyle w:val="afff8"/>
            <w:noProof/>
            <w:lang w:val="uk-UA"/>
          </w:rPr>
          <w:t>Статистична обробка результатів прямих вимірювань</w:t>
        </w:r>
        <w:r w:rsidR="0048775E">
          <w:rPr>
            <w:noProof/>
            <w:webHidden/>
          </w:rPr>
          <w:tab/>
        </w:r>
        <w:r w:rsidR="00D378E5">
          <w:rPr>
            <w:noProof/>
            <w:webHidden/>
          </w:rPr>
          <w:fldChar w:fldCharType="begin"/>
        </w:r>
        <w:r w:rsidR="0048775E">
          <w:rPr>
            <w:noProof/>
            <w:webHidden/>
          </w:rPr>
          <w:instrText xml:space="preserve"> PAGEREF _Toc14725959 \h </w:instrText>
        </w:r>
        <w:r w:rsidR="00D378E5">
          <w:rPr>
            <w:noProof/>
            <w:webHidden/>
          </w:rPr>
        </w:r>
        <w:r w:rsidR="00D378E5">
          <w:rPr>
            <w:noProof/>
            <w:webHidden/>
          </w:rPr>
          <w:fldChar w:fldCharType="separate"/>
        </w:r>
        <w:r w:rsidR="0048775E">
          <w:rPr>
            <w:noProof/>
            <w:webHidden/>
          </w:rPr>
          <w:t>10</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60" w:history="1">
        <w:r w:rsidR="0048775E" w:rsidRPr="00286785">
          <w:rPr>
            <w:rStyle w:val="afff8"/>
            <w:noProof/>
          </w:rPr>
          <w:t>1.3</w:t>
        </w:r>
        <w:r w:rsidR="0048775E">
          <w:rPr>
            <w:rFonts w:asciiTheme="minorHAnsi" w:eastAsiaTheme="minorEastAsia" w:hAnsiTheme="minorHAnsi" w:cstheme="minorBidi"/>
            <w:noProof/>
            <w:sz w:val="22"/>
            <w:szCs w:val="22"/>
          </w:rPr>
          <w:tab/>
        </w:r>
        <w:r w:rsidR="0048775E" w:rsidRPr="00286785">
          <w:rPr>
            <w:rStyle w:val="afff8"/>
            <w:noProof/>
          </w:rPr>
          <w:t>Статистична обробка результатів непрямих вимірювань</w:t>
        </w:r>
        <w:r w:rsidR="0048775E">
          <w:rPr>
            <w:noProof/>
            <w:webHidden/>
          </w:rPr>
          <w:tab/>
        </w:r>
        <w:r w:rsidR="00D378E5">
          <w:rPr>
            <w:noProof/>
            <w:webHidden/>
          </w:rPr>
          <w:fldChar w:fldCharType="begin"/>
        </w:r>
        <w:r w:rsidR="0048775E">
          <w:rPr>
            <w:noProof/>
            <w:webHidden/>
          </w:rPr>
          <w:instrText xml:space="preserve"> PAGEREF _Toc14725960 \h </w:instrText>
        </w:r>
        <w:r w:rsidR="00D378E5">
          <w:rPr>
            <w:noProof/>
            <w:webHidden/>
          </w:rPr>
        </w:r>
        <w:r w:rsidR="00D378E5">
          <w:rPr>
            <w:noProof/>
            <w:webHidden/>
          </w:rPr>
          <w:fldChar w:fldCharType="separate"/>
        </w:r>
        <w:r w:rsidR="0048775E">
          <w:rPr>
            <w:noProof/>
            <w:webHidden/>
          </w:rPr>
          <w:t>21</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61" w:history="1">
        <w:r w:rsidR="0048775E" w:rsidRPr="00286785">
          <w:rPr>
            <w:rStyle w:val="afff8"/>
            <w:noProof/>
            <w:snapToGrid w:val="0"/>
          </w:rPr>
          <w:t>1.4</w:t>
        </w:r>
        <w:r w:rsidR="0048775E">
          <w:rPr>
            <w:rFonts w:asciiTheme="minorHAnsi" w:eastAsiaTheme="minorEastAsia" w:hAnsiTheme="minorHAnsi" w:cstheme="minorBidi"/>
            <w:noProof/>
            <w:sz w:val="22"/>
            <w:szCs w:val="22"/>
          </w:rPr>
          <w:tab/>
        </w:r>
        <w:r w:rsidR="0048775E" w:rsidRPr="00286785">
          <w:rPr>
            <w:rStyle w:val="afff8"/>
            <w:noProof/>
            <w:snapToGrid w:val="0"/>
          </w:rPr>
          <w:t>Графічне зображення результатів експерименту</w:t>
        </w:r>
        <w:r w:rsidR="0048775E">
          <w:rPr>
            <w:noProof/>
            <w:webHidden/>
          </w:rPr>
          <w:tab/>
        </w:r>
        <w:r w:rsidR="00D378E5">
          <w:rPr>
            <w:noProof/>
            <w:webHidden/>
          </w:rPr>
          <w:fldChar w:fldCharType="begin"/>
        </w:r>
        <w:r w:rsidR="0048775E">
          <w:rPr>
            <w:noProof/>
            <w:webHidden/>
          </w:rPr>
          <w:instrText xml:space="preserve"> PAGEREF _Toc14725961 \h </w:instrText>
        </w:r>
        <w:r w:rsidR="00D378E5">
          <w:rPr>
            <w:noProof/>
            <w:webHidden/>
          </w:rPr>
        </w:r>
        <w:r w:rsidR="00D378E5">
          <w:rPr>
            <w:noProof/>
            <w:webHidden/>
          </w:rPr>
          <w:fldChar w:fldCharType="separate"/>
        </w:r>
        <w:r w:rsidR="0048775E">
          <w:rPr>
            <w:noProof/>
            <w:webHidden/>
          </w:rPr>
          <w:t>25</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62" w:history="1">
        <w:r w:rsidR="0048775E" w:rsidRPr="00286785">
          <w:rPr>
            <w:rStyle w:val="afff8"/>
            <w:noProof/>
            <w:snapToGrid w:val="0"/>
          </w:rPr>
          <w:t>1.5</w:t>
        </w:r>
        <w:r w:rsidR="0048775E">
          <w:rPr>
            <w:rFonts w:asciiTheme="minorHAnsi" w:eastAsiaTheme="minorEastAsia" w:hAnsiTheme="minorHAnsi" w:cstheme="minorBidi"/>
            <w:noProof/>
            <w:sz w:val="22"/>
            <w:szCs w:val="22"/>
          </w:rPr>
          <w:tab/>
        </w:r>
        <w:r w:rsidR="0048775E" w:rsidRPr="00286785">
          <w:rPr>
            <w:rStyle w:val="afff8"/>
            <w:noProof/>
            <w:snapToGrid w:val="0"/>
            <w:lang w:val="uk-UA"/>
          </w:rPr>
          <w:t>А</w:t>
        </w:r>
        <w:r w:rsidR="0048775E" w:rsidRPr="00286785">
          <w:rPr>
            <w:rStyle w:val="afff8"/>
            <w:noProof/>
            <w:snapToGrid w:val="0"/>
          </w:rPr>
          <w:t>бсолютні та відносні похибки результату математичних операцій</w:t>
        </w:r>
        <w:r w:rsidR="0048775E">
          <w:rPr>
            <w:noProof/>
            <w:webHidden/>
          </w:rPr>
          <w:tab/>
        </w:r>
        <w:r w:rsidR="00D378E5">
          <w:rPr>
            <w:noProof/>
            <w:webHidden/>
          </w:rPr>
          <w:fldChar w:fldCharType="begin"/>
        </w:r>
        <w:r w:rsidR="0048775E">
          <w:rPr>
            <w:noProof/>
            <w:webHidden/>
          </w:rPr>
          <w:instrText xml:space="preserve"> PAGEREF _Toc14725962 \h </w:instrText>
        </w:r>
        <w:r w:rsidR="00D378E5">
          <w:rPr>
            <w:noProof/>
            <w:webHidden/>
          </w:rPr>
        </w:r>
        <w:r w:rsidR="00D378E5">
          <w:rPr>
            <w:noProof/>
            <w:webHidden/>
          </w:rPr>
          <w:fldChar w:fldCharType="separate"/>
        </w:r>
        <w:r w:rsidR="0048775E">
          <w:rPr>
            <w:noProof/>
            <w:webHidden/>
          </w:rPr>
          <w:t>33</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63" w:history="1">
        <w:r w:rsidR="0048775E" w:rsidRPr="00286785">
          <w:rPr>
            <w:rStyle w:val="afff8"/>
            <w:noProof/>
            <w:snapToGrid w:val="0"/>
            <w:lang w:val="uk-UA"/>
          </w:rPr>
          <w:t>1.6</w:t>
        </w:r>
        <w:r w:rsidR="0048775E">
          <w:rPr>
            <w:rFonts w:asciiTheme="minorHAnsi" w:eastAsiaTheme="minorEastAsia" w:hAnsiTheme="minorHAnsi" w:cstheme="minorBidi"/>
            <w:noProof/>
            <w:sz w:val="22"/>
            <w:szCs w:val="22"/>
          </w:rPr>
          <w:tab/>
        </w:r>
        <w:r w:rsidR="0048775E" w:rsidRPr="00286785">
          <w:rPr>
            <w:rStyle w:val="afff8"/>
            <w:noProof/>
            <w:snapToGrid w:val="0"/>
            <w:lang w:val="uk-UA"/>
          </w:rPr>
          <w:t>Наближені обчислення</w:t>
        </w:r>
        <w:r w:rsidR="0048775E">
          <w:rPr>
            <w:noProof/>
            <w:webHidden/>
          </w:rPr>
          <w:tab/>
        </w:r>
        <w:r w:rsidR="00D378E5">
          <w:rPr>
            <w:noProof/>
            <w:webHidden/>
          </w:rPr>
          <w:fldChar w:fldCharType="begin"/>
        </w:r>
        <w:r w:rsidR="0048775E">
          <w:rPr>
            <w:noProof/>
            <w:webHidden/>
          </w:rPr>
          <w:instrText xml:space="preserve"> PAGEREF _Toc14725963 \h </w:instrText>
        </w:r>
        <w:r w:rsidR="00D378E5">
          <w:rPr>
            <w:noProof/>
            <w:webHidden/>
          </w:rPr>
        </w:r>
        <w:r w:rsidR="00D378E5">
          <w:rPr>
            <w:noProof/>
            <w:webHidden/>
          </w:rPr>
          <w:fldChar w:fldCharType="separate"/>
        </w:r>
        <w:r w:rsidR="0048775E">
          <w:rPr>
            <w:noProof/>
            <w:webHidden/>
          </w:rPr>
          <w:t>35</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64" w:history="1">
        <w:r w:rsidR="0048775E" w:rsidRPr="00286785">
          <w:rPr>
            <w:rStyle w:val="afff8"/>
            <w:noProof/>
          </w:rPr>
          <w:t>1.7</w:t>
        </w:r>
        <w:r w:rsidR="0048775E">
          <w:rPr>
            <w:rFonts w:asciiTheme="minorHAnsi" w:eastAsiaTheme="minorEastAsia" w:hAnsiTheme="minorHAnsi" w:cstheme="minorBidi"/>
            <w:noProof/>
            <w:sz w:val="22"/>
            <w:szCs w:val="22"/>
          </w:rPr>
          <w:tab/>
        </w:r>
        <w:r w:rsidR="0048775E" w:rsidRPr="00286785">
          <w:rPr>
            <w:rStyle w:val="afff8"/>
            <w:noProof/>
            <w:lang w:val="uk-UA"/>
          </w:rPr>
          <w:t>З</w:t>
        </w:r>
        <w:r w:rsidR="0048775E" w:rsidRPr="00286785">
          <w:rPr>
            <w:rStyle w:val="afff8"/>
            <w:noProof/>
          </w:rPr>
          <w:t>апис результатів</w:t>
        </w:r>
        <w:r w:rsidR="0048775E" w:rsidRPr="00286785">
          <w:rPr>
            <w:rStyle w:val="afff8"/>
            <w:noProof/>
            <w:lang w:val="uk-UA"/>
          </w:rPr>
          <w:t>.Т</w:t>
        </w:r>
        <w:r w:rsidR="0048775E" w:rsidRPr="00286785">
          <w:rPr>
            <w:rStyle w:val="afff8"/>
            <w:noProof/>
          </w:rPr>
          <w:t>очність розрахунків</w:t>
        </w:r>
        <w:r w:rsidR="0048775E">
          <w:rPr>
            <w:noProof/>
            <w:webHidden/>
          </w:rPr>
          <w:tab/>
        </w:r>
        <w:r w:rsidR="00D378E5">
          <w:rPr>
            <w:noProof/>
            <w:webHidden/>
          </w:rPr>
          <w:fldChar w:fldCharType="begin"/>
        </w:r>
        <w:r w:rsidR="0048775E">
          <w:rPr>
            <w:noProof/>
            <w:webHidden/>
          </w:rPr>
          <w:instrText xml:space="preserve"> PAGEREF _Toc14725964 \h </w:instrText>
        </w:r>
        <w:r w:rsidR="00D378E5">
          <w:rPr>
            <w:noProof/>
            <w:webHidden/>
          </w:rPr>
        </w:r>
        <w:r w:rsidR="00D378E5">
          <w:rPr>
            <w:noProof/>
            <w:webHidden/>
          </w:rPr>
          <w:fldChar w:fldCharType="separate"/>
        </w:r>
        <w:r w:rsidR="0048775E">
          <w:rPr>
            <w:noProof/>
            <w:webHidden/>
          </w:rPr>
          <w:t>38</w:t>
        </w:r>
        <w:r w:rsidR="00D378E5">
          <w:rPr>
            <w:noProof/>
            <w:webHidden/>
          </w:rPr>
          <w:fldChar w:fldCharType="end"/>
        </w:r>
      </w:hyperlink>
    </w:p>
    <w:p w:rsidR="0048775E" w:rsidRDefault="00774459" w:rsidP="0048775E">
      <w:pPr>
        <w:pStyle w:val="19"/>
        <w:rPr>
          <w:rFonts w:asciiTheme="minorHAnsi" w:eastAsiaTheme="minorEastAsia" w:hAnsiTheme="minorHAnsi" w:cstheme="minorBidi"/>
          <w:noProof/>
          <w:sz w:val="22"/>
          <w:szCs w:val="22"/>
        </w:rPr>
      </w:pPr>
      <w:hyperlink w:anchor="_Toc14725965" w:history="1">
        <w:r w:rsidR="0048775E" w:rsidRPr="00286785">
          <w:rPr>
            <w:rStyle w:val="afff8"/>
            <w:noProof/>
          </w:rPr>
          <w:t>2</w:t>
        </w:r>
        <w:r w:rsidR="0048775E">
          <w:rPr>
            <w:rFonts w:asciiTheme="minorHAnsi" w:eastAsiaTheme="minorEastAsia" w:hAnsiTheme="minorHAnsi" w:cstheme="minorBidi"/>
            <w:noProof/>
            <w:sz w:val="22"/>
            <w:szCs w:val="22"/>
          </w:rPr>
          <w:tab/>
        </w:r>
        <w:r w:rsidR="0048775E" w:rsidRPr="00286785">
          <w:rPr>
            <w:rStyle w:val="afff8"/>
            <w:noProof/>
          </w:rPr>
          <w:t>МЕХАНІКА</w:t>
        </w:r>
        <w:r w:rsidR="0048775E">
          <w:rPr>
            <w:noProof/>
            <w:webHidden/>
          </w:rPr>
          <w:tab/>
        </w:r>
        <w:r w:rsidR="00D378E5">
          <w:rPr>
            <w:noProof/>
            <w:webHidden/>
          </w:rPr>
          <w:fldChar w:fldCharType="begin"/>
        </w:r>
        <w:r w:rsidR="0048775E">
          <w:rPr>
            <w:noProof/>
            <w:webHidden/>
          </w:rPr>
          <w:instrText xml:space="preserve"> PAGEREF _Toc14725965 \h </w:instrText>
        </w:r>
        <w:r w:rsidR="00D378E5">
          <w:rPr>
            <w:noProof/>
            <w:webHidden/>
          </w:rPr>
        </w:r>
        <w:r w:rsidR="00D378E5">
          <w:rPr>
            <w:noProof/>
            <w:webHidden/>
          </w:rPr>
          <w:fldChar w:fldCharType="separate"/>
        </w:r>
        <w:r w:rsidR="0048775E">
          <w:rPr>
            <w:noProof/>
            <w:webHidden/>
          </w:rPr>
          <w:t>40</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66" w:history="1">
        <w:r w:rsidR="0048775E" w:rsidRPr="00286785">
          <w:rPr>
            <w:rStyle w:val="afff8"/>
            <w:noProof/>
            <w:lang w:val="uk-UA"/>
          </w:rPr>
          <w:t>2.1</w:t>
        </w:r>
        <w:r w:rsidR="0048775E">
          <w:rPr>
            <w:rFonts w:asciiTheme="minorHAnsi" w:eastAsiaTheme="minorEastAsia" w:hAnsiTheme="minorHAnsi" w:cstheme="minorBidi"/>
            <w:noProof/>
            <w:sz w:val="22"/>
            <w:szCs w:val="22"/>
          </w:rPr>
          <w:tab/>
        </w:r>
        <w:r w:rsidR="0048775E" w:rsidRPr="00286785">
          <w:rPr>
            <w:rStyle w:val="afff8"/>
            <w:noProof/>
            <w:lang w:val="uk-UA"/>
          </w:rPr>
          <w:t>Лабораторна робота  «ВИМІРЮВАННЯ ЛІНІЙНИХ ВЕЛИЧИН ТА ВИЗНАЧЕННЯ ГУСТИНИ ТІЛ ПРАВИЛЬНОЇ ГЕОМЕТРИЧНОЇ ФОРМИ»</w:t>
        </w:r>
        <w:r w:rsidR="0048775E">
          <w:rPr>
            <w:noProof/>
            <w:webHidden/>
          </w:rPr>
          <w:tab/>
        </w:r>
        <w:r w:rsidR="00D378E5">
          <w:rPr>
            <w:noProof/>
            <w:webHidden/>
          </w:rPr>
          <w:fldChar w:fldCharType="begin"/>
        </w:r>
        <w:r w:rsidR="0048775E">
          <w:rPr>
            <w:noProof/>
            <w:webHidden/>
          </w:rPr>
          <w:instrText xml:space="preserve"> PAGEREF _Toc14725966 \h </w:instrText>
        </w:r>
        <w:r w:rsidR="00D378E5">
          <w:rPr>
            <w:noProof/>
            <w:webHidden/>
          </w:rPr>
        </w:r>
        <w:r w:rsidR="00D378E5">
          <w:rPr>
            <w:noProof/>
            <w:webHidden/>
          </w:rPr>
          <w:fldChar w:fldCharType="separate"/>
        </w:r>
        <w:r w:rsidR="0048775E">
          <w:rPr>
            <w:noProof/>
            <w:webHidden/>
          </w:rPr>
          <w:t>40</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67" w:history="1">
        <w:r w:rsidR="0048775E" w:rsidRPr="00286785">
          <w:rPr>
            <w:rStyle w:val="afff8"/>
            <w:noProof/>
          </w:rPr>
          <w:t>2.2</w:t>
        </w:r>
        <w:r w:rsidR="0048775E">
          <w:rPr>
            <w:rFonts w:asciiTheme="minorHAnsi" w:eastAsiaTheme="minorEastAsia" w:hAnsiTheme="minorHAnsi" w:cstheme="minorBidi"/>
            <w:noProof/>
            <w:sz w:val="22"/>
            <w:szCs w:val="22"/>
          </w:rPr>
          <w:tab/>
        </w:r>
        <w:r w:rsidR="0048775E" w:rsidRPr="00286785">
          <w:rPr>
            <w:rStyle w:val="afff8"/>
            <w:noProof/>
          </w:rPr>
          <w:t>Лабораторна робота «ВИЗНАЧЕННЯ ПРИСКОРЕННЯ ВІЛЬНОГО ПАДІННЯ ЗА ДОПОМОГОЮ МАШИНИ АТВУДА»</w:t>
        </w:r>
        <w:r w:rsidR="0048775E">
          <w:rPr>
            <w:noProof/>
            <w:webHidden/>
          </w:rPr>
          <w:tab/>
        </w:r>
        <w:r w:rsidR="00D378E5">
          <w:rPr>
            <w:noProof/>
            <w:webHidden/>
          </w:rPr>
          <w:fldChar w:fldCharType="begin"/>
        </w:r>
        <w:r w:rsidR="0048775E">
          <w:rPr>
            <w:noProof/>
            <w:webHidden/>
          </w:rPr>
          <w:instrText xml:space="preserve"> PAGEREF _Toc14725967 \h </w:instrText>
        </w:r>
        <w:r w:rsidR="00D378E5">
          <w:rPr>
            <w:noProof/>
            <w:webHidden/>
          </w:rPr>
        </w:r>
        <w:r w:rsidR="00D378E5">
          <w:rPr>
            <w:noProof/>
            <w:webHidden/>
          </w:rPr>
          <w:fldChar w:fldCharType="separate"/>
        </w:r>
        <w:r w:rsidR="0048775E">
          <w:rPr>
            <w:noProof/>
            <w:webHidden/>
          </w:rPr>
          <w:t>55</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68" w:history="1">
        <w:r w:rsidR="0048775E" w:rsidRPr="00286785">
          <w:rPr>
            <w:rStyle w:val="afff8"/>
            <w:noProof/>
          </w:rPr>
          <w:t>2.3</w:t>
        </w:r>
        <w:r w:rsidR="0048775E">
          <w:rPr>
            <w:rFonts w:asciiTheme="minorHAnsi" w:eastAsiaTheme="minorEastAsia" w:hAnsiTheme="minorHAnsi" w:cstheme="minorBidi"/>
            <w:noProof/>
            <w:sz w:val="22"/>
            <w:szCs w:val="22"/>
          </w:rPr>
          <w:tab/>
        </w:r>
        <w:r w:rsidR="0048775E" w:rsidRPr="00286785">
          <w:rPr>
            <w:rStyle w:val="afff8"/>
            <w:noProof/>
          </w:rPr>
          <w:t xml:space="preserve">Лабораторна робота </w:t>
        </w:r>
        <w:r w:rsidR="0048775E" w:rsidRPr="00286785">
          <w:rPr>
            <w:rStyle w:val="afff8"/>
            <w:caps/>
            <w:noProof/>
          </w:rPr>
          <w:t>«Визначення прискорення вільного падіння за допомогою МАТЕМАТИЧНОГО ТА оборотного маятникІВ»</w:t>
        </w:r>
        <w:r w:rsidR="0048775E">
          <w:rPr>
            <w:noProof/>
            <w:webHidden/>
          </w:rPr>
          <w:tab/>
        </w:r>
        <w:r w:rsidR="00D378E5">
          <w:rPr>
            <w:noProof/>
            <w:webHidden/>
          </w:rPr>
          <w:fldChar w:fldCharType="begin"/>
        </w:r>
        <w:r w:rsidR="0048775E">
          <w:rPr>
            <w:noProof/>
            <w:webHidden/>
          </w:rPr>
          <w:instrText xml:space="preserve"> PAGEREF _Toc14725968 \h </w:instrText>
        </w:r>
        <w:r w:rsidR="00D378E5">
          <w:rPr>
            <w:noProof/>
            <w:webHidden/>
          </w:rPr>
        </w:r>
        <w:r w:rsidR="00D378E5">
          <w:rPr>
            <w:noProof/>
            <w:webHidden/>
          </w:rPr>
          <w:fldChar w:fldCharType="separate"/>
        </w:r>
        <w:r w:rsidR="0048775E">
          <w:rPr>
            <w:noProof/>
            <w:webHidden/>
          </w:rPr>
          <w:t>60</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69" w:history="1">
        <w:r w:rsidR="0048775E" w:rsidRPr="00286785">
          <w:rPr>
            <w:rStyle w:val="afff8"/>
            <w:noProof/>
            <w:lang w:val="uk-UA"/>
          </w:rPr>
          <w:t>2.4</w:t>
        </w:r>
        <w:r w:rsidR="0048775E">
          <w:rPr>
            <w:rFonts w:asciiTheme="minorHAnsi" w:eastAsiaTheme="minorEastAsia" w:hAnsiTheme="minorHAnsi" w:cstheme="minorBidi"/>
            <w:noProof/>
            <w:sz w:val="22"/>
            <w:szCs w:val="22"/>
          </w:rPr>
          <w:tab/>
        </w:r>
        <w:r w:rsidR="0048775E" w:rsidRPr="00286785">
          <w:rPr>
            <w:rStyle w:val="afff8"/>
            <w:noProof/>
            <w:lang w:val="uk-UA"/>
          </w:rPr>
          <w:t xml:space="preserve">Лабораторна робота </w:t>
        </w:r>
        <w:r w:rsidR="0048775E" w:rsidRPr="00286785">
          <w:rPr>
            <w:rStyle w:val="afff8"/>
            <w:caps/>
            <w:noProof/>
            <w:lang w:val="uk-UA"/>
          </w:rPr>
          <w:t>«Визначення коефіцієнта тертя кочення за допомогою похилого маятника»</w:t>
        </w:r>
        <w:r w:rsidR="0048775E">
          <w:rPr>
            <w:noProof/>
            <w:webHidden/>
          </w:rPr>
          <w:tab/>
        </w:r>
        <w:r w:rsidR="00D378E5">
          <w:rPr>
            <w:noProof/>
            <w:webHidden/>
          </w:rPr>
          <w:fldChar w:fldCharType="begin"/>
        </w:r>
        <w:r w:rsidR="0048775E">
          <w:rPr>
            <w:noProof/>
            <w:webHidden/>
          </w:rPr>
          <w:instrText xml:space="preserve"> PAGEREF _Toc14725969 \h </w:instrText>
        </w:r>
        <w:r w:rsidR="00D378E5">
          <w:rPr>
            <w:noProof/>
            <w:webHidden/>
          </w:rPr>
        </w:r>
        <w:r w:rsidR="00D378E5">
          <w:rPr>
            <w:noProof/>
            <w:webHidden/>
          </w:rPr>
          <w:fldChar w:fldCharType="separate"/>
        </w:r>
        <w:r w:rsidR="0048775E">
          <w:rPr>
            <w:noProof/>
            <w:webHidden/>
          </w:rPr>
          <w:t>67</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70" w:history="1">
        <w:r w:rsidR="0048775E" w:rsidRPr="00286785">
          <w:rPr>
            <w:rStyle w:val="afff8"/>
            <w:noProof/>
          </w:rPr>
          <w:t>2.5</w:t>
        </w:r>
        <w:r w:rsidR="0048775E">
          <w:rPr>
            <w:rFonts w:asciiTheme="minorHAnsi" w:eastAsiaTheme="minorEastAsia" w:hAnsiTheme="minorHAnsi" w:cstheme="minorBidi"/>
            <w:noProof/>
            <w:sz w:val="22"/>
            <w:szCs w:val="22"/>
          </w:rPr>
          <w:tab/>
        </w:r>
        <w:r w:rsidR="0048775E" w:rsidRPr="00286785">
          <w:rPr>
            <w:rStyle w:val="afff8"/>
            <w:noProof/>
          </w:rPr>
          <w:t>Лабораторна робота «ВИВЧЕННЯ ЦЕНТРАЛЬНОГО УДАРУ ДВОХ КУЛЬОК»</w:t>
        </w:r>
        <w:r w:rsidR="0048775E">
          <w:rPr>
            <w:noProof/>
            <w:webHidden/>
          </w:rPr>
          <w:tab/>
        </w:r>
        <w:r w:rsidR="00D378E5">
          <w:rPr>
            <w:noProof/>
            <w:webHidden/>
          </w:rPr>
          <w:fldChar w:fldCharType="begin"/>
        </w:r>
        <w:r w:rsidR="0048775E">
          <w:rPr>
            <w:noProof/>
            <w:webHidden/>
          </w:rPr>
          <w:instrText xml:space="preserve"> PAGEREF _Toc14725970 \h </w:instrText>
        </w:r>
        <w:r w:rsidR="00D378E5">
          <w:rPr>
            <w:noProof/>
            <w:webHidden/>
          </w:rPr>
        </w:r>
        <w:r w:rsidR="00D378E5">
          <w:rPr>
            <w:noProof/>
            <w:webHidden/>
          </w:rPr>
          <w:fldChar w:fldCharType="separate"/>
        </w:r>
        <w:r w:rsidR="0048775E">
          <w:rPr>
            <w:noProof/>
            <w:webHidden/>
          </w:rPr>
          <w:t>74</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71" w:history="1">
        <w:r w:rsidR="0048775E" w:rsidRPr="00286785">
          <w:rPr>
            <w:rStyle w:val="afff8"/>
            <w:noProof/>
          </w:rPr>
          <w:t>2.6</w:t>
        </w:r>
        <w:r w:rsidR="0048775E">
          <w:rPr>
            <w:rFonts w:asciiTheme="minorHAnsi" w:eastAsiaTheme="minorEastAsia" w:hAnsiTheme="minorHAnsi" w:cstheme="minorBidi"/>
            <w:noProof/>
            <w:sz w:val="22"/>
            <w:szCs w:val="22"/>
          </w:rPr>
          <w:tab/>
        </w:r>
        <w:r w:rsidR="0048775E" w:rsidRPr="00286785">
          <w:rPr>
            <w:rStyle w:val="afff8"/>
            <w:noProof/>
          </w:rPr>
          <w:t>Лабораторна робота «ВИЗНАЧЕННЯ МОМЕНТУ ІНЕРЦІЇ СУЦІЛЬНИХ ЦИЛІНДРІВ ЗА ДОПОМОГОЮ МАЯТНИКА ОБЕРБЕКА»</w:t>
        </w:r>
        <w:r w:rsidR="0048775E">
          <w:rPr>
            <w:noProof/>
            <w:webHidden/>
          </w:rPr>
          <w:tab/>
        </w:r>
        <w:r w:rsidR="00D378E5">
          <w:rPr>
            <w:noProof/>
            <w:webHidden/>
          </w:rPr>
          <w:fldChar w:fldCharType="begin"/>
        </w:r>
        <w:r w:rsidR="0048775E">
          <w:rPr>
            <w:noProof/>
            <w:webHidden/>
          </w:rPr>
          <w:instrText xml:space="preserve"> PAGEREF _Toc14725971 \h </w:instrText>
        </w:r>
        <w:r w:rsidR="00D378E5">
          <w:rPr>
            <w:noProof/>
            <w:webHidden/>
          </w:rPr>
        </w:r>
        <w:r w:rsidR="00D378E5">
          <w:rPr>
            <w:noProof/>
            <w:webHidden/>
          </w:rPr>
          <w:fldChar w:fldCharType="separate"/>
        </w:r>
        <w:r w:rsidR="0048775E">
          <w:rPr>
            <w:noProof/>
            <w:webHidden/>
          </w:rPr>
          <w:t>82</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72" w:history="1">
        <w:r w:rsidR="0048775E" w:rsidRPr="00286785">
          <w:rPr>
            <w:rStyle w:val="afff8"/>
            <w:noProof/>
            <w:lang w:val="uk-UA"/>
          </w:rPr>
          <w:t>2.7</w:t>
        </w:r>
        <w:r w:rsidR="0048775E">
          <w:rPr>
            <w:rFonts w:asciiTheme="minorHAnsi" w:eastAsiaTheme="minorEastAsia" w:hAnsiTheme="minorHAnsi" w:cstheme="minorBidi"/>
            <w:noProof/>
            <w:sz w:val="22"/>
            <w:szCs w:val="22"/>
          </w:rPr>
          <w:tab/>
        </w:r>
        <w:r w:rsidR="0048775E" w:rsidRPr="00286785">
          <w:rPr>
            <w:rStyle w:val="afff8"/>
            <w:noProof/>
            <w:lang w:val="uk-UA"/>
          </w:rPr>
          <w:t xml:space="preserve">Лабораторна робота </w:t>
        </w:r>
        <w:r w:rsidR="0048775E" w:rsidRPr="00286785">
          <w:rPr>
            <w:rStyle w:val="afff8"/>
            <w:caps/>
            <w:noProof/>
            <w:lang w:val="uk-UA"/>
          </w:rPr>
          <w:t>«Визначення моменту інерції маятника Максвела»</w:t>
        </w:r>
        <w:r w:rsidR="0048775E">
          <w:rPr>
            <w:noProof/>
            <w:webHidden/>
          </w:rPr>
          <w:tab/>
        </w:r>
        <w:r w:rsidR="00D378E5">
          <w:rPr>
            <w:noProof/>
            <w:webHidden/>
          </w:rPr>
          <w:fldChar w:fldCharType="begin"/>
        </w:r>
        <w:r w:rsidR="0048775E">
          <w:rPr>
            <w:noProof/>
            <w:webHidden/>
          </w:rPr>
          <w:instrText xml:space="preserve"> PAGEREF _Toc14725972 \h </w:instrText>
        </w:r>
        <w:r w:rsidR="00D378E5">
          <w:rPr>
            <w:noProof/>
            <w:webHidden/>
          </w:rPr>
        </w:r>
        <w:r w:rsidR="00D378E5">
          <w:rPr>
            <w:noProof/>
            <w:webHidden/>
          </w:rPr>
          <w:fldChar w:fldCharType="separate"/>
        </w:r>
        <w:r w:rsidR="0048775E">
          <w:rPr>
            <w:noProof/>
            <w:webHidden/>
          </w:rPr>
          <w:t>86</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73" w:history="1">
        <w:r w:rsidR="0048775E" w:rsidRPr="00286785">
          <w:rPr>
            <w:rStyle w:val="afff8"/>
            <w:noProof/>
          </w:rPr>
          <w:t>2.8</w:t>
        </w:r>
        <w:r w:rsidR="0048775E">
          <w:rPr>
            <w:rFonts w:asciiTheme="minorHAnsi" w:eastAsiaTheme="minorEastAsia" w:hAnsiTheme="minorHAnsi" w:cstheme="minorBidi"/>
            <w:noProof/>
            <w:sz w:val="22"/>
            <w:szCs w:val="22"/>
          </w:rPr>
          <w:tab/>
        </w:r>
        <w:r w:rsidR="0048775E" w:rsidRPr="00286785">
          <w:rPr>
            <w:rStyle w:val="afff8"/>
            <w:noProof/>
          </w:rPr>
          <w:t>Лабораторна робота «ВИЗНАЧЕННЯ КОЕФІЦІЄНТА В</w:t>
        </w:r>
        <w:r w:rsidR="0048775E" w:rsidRPr="00286785">
          <w:rPr>
            <w:rStyle w:val="afff8"/>
            <w:noProof/>
            <w:spacing w:val="30"/>
          </w:rPr>
          <w:t>’</w:t>
        </w:r>
        <w:r w:rsidR="0048775E" w:rsidRPr="00286785">
          <w:rPr>
            <w:rStyle w:val="afff8"/>
            <w:noProof/>
          </w:rPr>
          <w:t>ЯЗКОСТІ РІДИН МЕТОДОМ СТОКСА»</w:t>
        </w:r>
        <w:r w:rsidR="0048775E">
          <w:rPr>
            <w:noProof/>
            <w:webHidden/>
          </w:rPr>
          <w:tab/>
        </w:r>
        <w:r w:rsidR="00D378E5">
          <w:rPr>
            <w:noProof/>
            <w:webHidden/>
          </w:rPr>
          <w:fldChar w:fldCharType="begin"/>
        </w:r>
        <w:r w:rsidR="0048775E">
          <w:rPr>
            <w:noProof/>
            <w:webHidden/>
          </w:rPr>
          <w:instrText xml:space="preserve"> PAGEREF _Toc14725973 \h </w:instrText>
        </w:r>
        <w:r w:rsidR="00D378E5">
          <w:rPr>
            <w:noProof/>
            <w:webHidden/>
          </w:rPr>
        </w:r>
        <w:r w:rsidR="00D378E5">
          <w:rPr>
            <w:noProof/>
            <w:webHidden/>
          </w:rPr>
          <w:fldChar w:fldCharType="separate"/>
        </w:r>
        <w:r w:rsidR="0048775E">
          <w:rPr>
            <w:noProof/>
            <w:webHidden/>
          </w:rPr>
          <w:t>94</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74" w:history="1">
        <w:r w:rsidR="0048775E" w:rsidRPr="00286785">
          <w:rPr>
            <w:rStyle w:val="afff8"/>
            <w:noProof/>
          </w:rPr>
          <w:t>2.9</w:t>
        </w:r>
        <w:r w:rsidR="0048775E">
          <w:rPr>
            <w:rFonts w:asciiTheme="minorHAnsi" w:eastAsiaTheme="minorEastAsia" w:hAnsiTheme="minorHAnsi" w:cstheme="minorBidi"/>
            <w:noProof/>
            <w:sz w:val="22"/>
            <w:szCs w:val="22"/>
          </w:rPr>
          <w:tab/>
        </w:r>
        <w:r w:rsidR="0048775E" w:rsidRPr="00286785">
          <w:rPr>
            <w:rStyle w:val="afff8"/>
            <w:noProof/>
          </w:rPr>
          <w:t>Лабораторна робота «ВИВЧЕННЯ ЗАКОНІВ КОЛИВАННЯ МАТЕМАТИЧНОГО ТА ПРУЖИНОГО МАЯТНИКІВ»</w:t>
        </w:r>
        <w:r w:rsidR="0048775E">
          <w:rPr>
            <w:noProof/>
            <w:webHidden/>
          </w:rPr>
          <w:tab/>
        </w:r>
        <w:r w:rsidR="00D378E5">
          <w:rPr>
            <w:noProof/>
            <w:webHidden/>
          </w:rPr>
          <w:fldChar w:fldCharType="begin"/>
        </w:r>
        <w:r w:rsidR="0048775E">
          <w:rPr>
            <w:noProof/>
            <w:webHidden/>
          </w:rPr>
          <w:instrText xml:space="preserve"> PAGEREF _Toc14725974 \h </w:instrText>
        </w:r>
        <w:r w:rsidR="00D378E5">
          <w:rPr>
            <w:noProof/>
            <w:webHidden/>
          </w:rPr>
        </w:r>
        <w:r w:rsidR="00D378E5">
          <w:rPr>
            <w:noProof/>
            <w:webHidden/>
          </w:rPr>
          <w:fldChar w:fldCharType="separate"/>
        </w:r>
        <w:r w:rsidR="0048775E">
          <w:rPr>
            <w:noProof/>
            <w:webHidden/>
          </w:rPr>
          <w:t>99</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75" w:history="1">
        <w:r w:rsidR="0048775E" w:rsidRPr="00286785">
          <w:rPr>
            <w:rStyle w:val="afff8"/>
            <w:noProof/>
          </w:rPr>
          <w:t>2.10</w:t>
        </w:r>
        <w:r w:rsidR="0048775E">
          <w:rPr>
            <w:rFonts w:asciiTheme="minorHAnsi" w:eastAsiaTheme="minorEastAsia" w:hAnsiTheme="minorHAnsi" w:cstheme="minorBidi"/>
            <w:noProof/>
            <w:sz w:val="22"/>
            <w:szCs w:val="22"/>
          </w:rPr>
          <w:tab/>
        </w:r>
        <w:r w:rsidR="0048775E" w:rsidRPr="00286785">
          <w:rPr>
            <w:rStyle w:val="afff8"/>
            <w:noProof/>
          </w:rPr>
          <w:t>Лабораторна робота «ВИВЧЕННЯ ЗГАСАЮЧИХ КОЛИВАНЬ ТА ЯВИЩА РЕЗОНАНСУ ПРИ ВИМУШЕНИХ КОЛИВАННЯХ»</w:t>
        </w:r>
        <w:r w:rsidR="0048775E">
          <w:rPr>
            <w:noProof/>
            <w:webHidden/>
          </w:rPr>
          <w:tab/>
        </w:r>
        <w:r w:rsidR="00D378E5">
          <w:rPr>
            <w:noProof/>
            <w:webHidden/>
          </w:rPr>
          <w:fldChar w:fldCharType="begin"/>
        </w:r>
        <w:r w:rsidR="0048775E">
          <w:rPr>
            <w:noProof/>
            <w:webHidden/>
          </w:rPr>
          <w:instrText xml:space="preserve"> PAGEREF _Toc14725975 \h </w:instrText>
        </w:r>
        <w:r w:rsidR="00D378E5">
          <w:rPr>
            <w:noProof/>
            <w:webHidden/>
          </w:rPr>
        </w:r>
        <w:r w:rsidR="00D378E5">
          <w:rPr>
            <w:noProof/>
            <w:webHidden/>
          </w:rPr>
          <w:fldChar w:fldCharType="separate"/>
        </w:r>
        <w:r w:rsidR="0048775E">
          <w:rPr>
            <w:noProof/>
            <w:webHidden/>
          </w:rPr>
          <w:t>104</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76" w:history="1">
        <w:r w:rsidR="0048775E" w:rsidRPr="00286785">
          <w:rPr>
            <w:rStyle w:val="afff8"/>
            <w:noProof/>
          </w:rPr>
          <w:t>2.11</w:t>
        </w:r>
        <w:r w:rsidR="0048775E">
          <w:rPr>
            <w:rFonts w:asciiTheme="minorHAnsi" w:eastAsiaTheme="minorEastAsia" w:hAnsiTheme="minorHAnsi" w:cstheme="minorBidi"/>
            <w:noProof/>
            <w:sz w:val="22"/>
            <w:szCs w:val="22"/>
          </w:rPr>
          <w:tab/>
        </w:r>
        <w:r w:rsidR="0048775E" w:rsidRPr="00286785">
          <w:rPr>
            <w:rStyle w:val="afff8"/>
            <w:noProof/>
          </w:rPr>
          <w:t>Лабораторна робота «ВИКОРИСТАННЯ СТОЯЧИХ ХВИЛЬ ДЛЯ ВИЗНАЧЕННЯ МОДУЛЯ ПРУЖНОСТІ»</w:t>
        </w:r>
        <w:r w:rsidR="0048775E">
          <w:rPr>
            <w:noProof/>
            <w:webHidden/>
          </w:rPr>
          <w:tab/>
        </w:r>
        <w:r w:rsidR="00D378E5">
          <w:rPr>
            <w:noProof/>
            <w:webHidden/>
          </w:rPr>
          <w:fldChar w:fldCharType="begin"/>
        </w:r>
        <w:r w:rsidR="0048775E">
          <w:rPr>
            <w:noProof/>
            <w:webHidden/>
          </w:rPr>
          <w:instrText xml:space="preserve"> PAGEREF _Toc14725976 \h </w:instrText>
        </w:r>
        <w:r w:rsidR="00D378E5">
          <w:rPr>
            <w:noProof/>
            <w:webHidden/>
          </w:rPr>
        </w:r>
        <w:r w:rsidR="00D378E5">
          <w:rPr>
            <w:noProof/>
            <w:webHidden/>
          </w:rPr>
          <w:fldChar w:fldCharType="separate"/>
        </w:r>
        <w:r w:rsidR="0048775E">
          <w:rPr>
            <w:noProof/>
            <w:webHidden/>
          </w:rPr>
          <w:t>117</w:t>
        </w:r>
        <w:r w:rsidR="00D378E5">
          <w:rPr>
            <w:noProof/>
            <w:webHidden/>
          </w:rPr>
          <w:fldChar w:fldCharType="end"/>
        </w:r>
      </w:hyperlink>
    </w:p>
    <w:p w:rsidR="0048775E" w:rsidRDefault="00774459" w:rsidP="0048775E">
      <w:pPr>
        <w:pStyle w:val="19"/>
        <w:rPr>
          <w:rFonts w:asciiTheme="minorHAnsi" w:eastAsiaTheme="minorEastAsia" w:hAnsiTheme="minorHAnsi" w:cstheme="minorBidi"/>
          <w:noProof/>
          <w:sz w:val="22"/>
          <w:szCs w:val="22"/>
        </w:rPr>
      </w:pPr>
      <w:hyperlink w:anchor="_Toc14725977" w:history="1">
        <w:r w:rsidR="0048775E" w:rsidRPr="00286785">
          <w:rPr>
            <w:rStyle w:val="afff8"/>
            <w:noProof/>
          </w:rPr>
          <w:t>3</w:t>
        </w:r>
        <w:r w:rsidR="0048775E">
          <w:rPr>
            <w:rFonts w:asciiTheme="minorHAnsi" w:eastAsiaTheme="minorEastAsia" w:hAnsiTheme="minorHAnsi" w:cstheme="minorBidi"/>
            <w:noProof/>
            <w:sz w:val="22"/>
            <w:szCs w:val="22"/>
          </w:rPr>
          <w:tab/>
        </w:r>
        <w:r w:rsidR="0048775E" w:rsidRPr="00286785">
          <w:rPr>
            <w:rStyle w:val="afff8"/>
            <w:noProof/>
          </w:rPr>
          <w:t>МОЛЕКУЛЯРНА ФІЗИКА</w:t>
        </w:r>
        <w:r w:rsidR="0048775E">
          <w:rPr>
            <w:noProof/>
            <w:webHidden/>
          </w:rPr>
          <w:tab/>
        </w:r>
        <w:r w:rsidR="00D378E5">
          <w:rPr>
            <w:noProof/>
            <w:webHidden/>
          </w:rPr>
          <w:fldChar w:fldCharType="begin"/>
        </w:r>
        <w:r w:rsidR="0048775E">
          <w:rPr>
            <w:noProof/>
            <w:webHidden/>
          </w:rPr>
          <w:instrText xml:space="preserve"> PAGEREF _Toc14725977 \h </w:instrText>
        </w:r>
        <w:r w:rsidR="00D378E5">
          <w:rPr>
            <w:noProof/>
            <w:webHidden/>
          </w:rPr>
        </w:r>
        <w:r w:rsidR="00D378E5">
          <w:rPr>
            <w:noProof/>
            <w:webHidden/>
          </w:rPr>
          <w:fldChar w:fldCharType="separate"/>
        </w:r>
        <w:r w:rsidR="0048775E">
          <w:rPr>
            <w:noProof/>
            <w:webHidden/>
          </w:rPr>
          <w:t>124</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78" w:history="1">
        <w:r w:rsidR="0048775E" w:rsidRPr="00286785">
          <w:rPr>
            <w:rStyle w:val="afff8"/>
            <w:noProof/>
            <w:lang w:val="uk-UA"/>
          </w:rPr>
          <w:t>3.1</w:t>
        </w:r>
        <w:r w:rsidR="0048775E">
          <w:rPr>
            <w:rFonts w:asciiTheme="minorHAnsi" w:eastAsiaTheme="minorEastAsia" w:hAnsiTheme="minorHAnsi" w:cstheme="minorBidi"/>
            <w:noProof/>
            <w:sz w:val="22"/>
            <w:szCs w:val="22"/>
          </w:rPr>
          <w:tab/>
        </w:r>
        <w:r w:rsidR="0048775E" w:rsidRPr="00286785">
          <w:rPr>
            <w:rStyle w:val="afff8"/>
            <w:noProof/>
          </w:rPr>
          <w:t xml:space="preserve">Лабораторна робота </w:t>
        </w:r>
        <w:r w:rsidR="0048775E" w:rsidRPr="00286785">
          <w:rPr>
            <w:rStyle w:val="afff8"/>
            <w:noProof/>
            <w:lang w:val="uk-UA"/>
          </w:rPr>
          <w:t>«</w:t>
        </w:r>
        <w:r w:rsidR="0048775E" w:rsidRPr="00286785">
          <w:rPr>
            <w:rStyle w:val="afff8"/>
            <w:noProof/>
          </w:rPr>
          <w:t>ВИВЧЕННЯ СПОСОБІВ ВИМІРЮВАННЯ ТЕМПЕРАТУРИ</w:t>
        </w:r>
        <w:r w:rsidR="0048775E" w:rsidRPr="00286785">
          <w:rPr>
            <w:rStyle w:val="afff8"/>
            <w:noProof/>
            <w:lang w:val="uk-UA"/>
          </w:rPr>
          <w:t>»</w:t>
        </w:r>
        <w:r w:rsidR="0048775E">
          <w:rPr>
            <w:noProof/>
            <w:webHidden/>
          </w:rPr>
          <w:tab/>
        </w:r>
        <w:r w:rsidR="00D378E5">
          <w:rPr>
            <w:noProof/>
            <w:webHidden/>
          </w:rPr>
          <w:fldChar w:fldCharType="begin"/>
        </w:r>
        <w:r w:rsidR="0048775E">
          <w:rPr>
            <w:noProof/>
            <w:webHidden/>
          </w:rPr>
          <w:instrText xml:space="preserve"> PAGEREF _Toc14725978 \h </w:instrText>
        </w:r>
        <w:r w:rsidR="00D378E5">
          <w:rPr>
            <w:noProof/>
            <w:webHidden/>
          </w:rPr>
        </w:r>
        <w:r w:rsidR="00D378E5">
          <w:rPr>
            <w:noProof/>
            <w:webHidden/>
          </w:rPr>
          <w:fldChar w:fldCharType="separate"/>
        </w:r>
        <w:r w:rsidR="0048775E">
          <w:rPr>
            <w:noProof/>
            <w:webHidden/>
          </w:rPr>
          <w:t>124</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79" w:history="1">
        <w:r w:rsidR="0048775E" w:rsidRPr="00286785">
          <w:rPr>
            <w:rStyle w:val="afff8"/>
            <w:noProof/>
          </w:rPr>
          <w:t>3.2</w:t>
        </w:r>
        <w:r w:rsidR="0048775E">
          <w:rPr>
            <w:rFonts w:asciiTheme="minorHAnsi" w:eastAsiaTheme="minorEastAsia" w:hAnsiTheme="minorHAnsi" w:cstheme="minorBidi"/>
            <w:noProof/>
            <w:sz w:val="22"/>
            <w:szCs w:val="22"/>
          </w:rPr>
          <w:tab/>
        </w:r>
        <w:r w:rsidR="0048775E" w:rsidRPr="00286785">
          <w:rPr>
            <w:rStyle w:val="afff8"/>
            <w:noProof/>
          </w:rPr>
          <w:t xml:space="preserve">Лабораторна робота </w:t>
        </w:r>
        <w:r w:rsidR="0048775E" w:rsidRPr="00286785">
          <w:rPr>
            <w:rStyle w:val="afff8"/>
            <w:noProof/>
            <w:lang w:val="uk-UA"/>
          </w:rPr>
          <w:t>«</w:t>
        </w:r>
        <w:r w:rsidR="0048775E" w:rsidRPr="00286785">
          <w:rPr>
            <w:rStyle w:val="afff8"/>
            <w:noProof/>
          </w:rPr>
          <w:t>ВИВЧЕННЯ СПОСОБІВ ВИМІРЮВАННЯ ТИСКУ»</w:t>
        </w:r>
        <w:r w:rsidR="0048775E">
          <w:rPr>
            <w:noProof/>
            <w:webHidden/>
          </w:rPr>
          <w:tab/>
        </w:r>
        <w:r w:rsidR="00D378E5">
          <w:rPr>
            <w:noProof/>
            <w:webHidden/>
          </w:rPr>
          <w:fldChar w:fldCharType="begin"/>
        </w:r>
        <w:r w:rsidR="0048775E">
          <w:rPr>
            <w:noProof/>
            <w:webHidden/>
          </w:rPr>
          <w:instrText xml:space="preserve"> PAGEREF _Toc14725979 \h </w:instrText>
        </w:r>
        <w:r w:rsidR="00D378E5">
          <w:rPr>
            <w:noProof/>
            <w:webHidden/>
          </w:rPr>
        </w:r>
        <w:r w:rsidR="00D378E5">
          <w:rPr>
            <w:noProof/>
            <w:webHidden/>
          </w:rPr>
          <w:fldChar w:fldCharType="separate"/>
        </w:r>
        <w:r w:rsidR="0048775E">
          <w:rPr>
            <w:noProof/>
            <w:webHidden/>
          </w:rPr>
          <w:t>128</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80" w:history="1">
        <w:r w:rsidR="0048775E" w:rsidRPr="00286785">
          <w:rPr>
            <w:rStyle w:val="afff8"/>
            <w:noProof/>
          </w:rPr>
          <w:t>3.3</w:t>
        </w:r>
        <w:r w:rsidR="0048775E">
          <w:rPr>
            <w:rFonts w:asciiTheme="minorHAnsi" w:eastAsiaTheme="minorEastAsia" w:hAnsiTheme="minorHAnsi" w:cstheme="minorBidi"/>
            <w:noProof/>
            <w:sz w:val="22"/>
            <w:szCs w:val="22"/>
          </w:rPr>
          <w:tab/>
        </w:r>
        <w:r w:rsidR="0048775E" w:rsidRPr="00286785">
          <w:rPr>
            <w:rStyle w:val="afff8"/>
            <w:noProof/>
          </w:rPr>
          <w:t>Лабораторна робота «ВИЗНАЧЕННЯ ГУСТИНИ ПОВІТРЯ»</w:t>
        </w:r>
        <w:r w:rsidR="0048775E">
          <w:rPr>
            <w:noProof/>
            <w:webHidden/>
          </w:rPr>
          <w:tab/>
        </w:r>
        <w:r w:rsidR="00D378E5">
          <w:rPr>
            <w:noProof/>
            <w:webHidden/>
          </w:rPr>
          <w:fldChar w:fldCharType="begin"/>
        </w:r>
        <w:r w:rsidR="0048775E">
          <w:rPr>
            <w:noProof/>
            <w:webHidden/>
          </w:rPr>
          <w:instrText xml:space="preserve"> PAGEREF _Toc14725980 \h </w:instrText>
        </w:r>
        <w:r w:rsidR="00D378E5">
          <w:rPr>
            <w:noProof/>
            <w:webHidden/>
          </w:rPr>
        </w:r>
        <w:r w:rsidR="00D378E5">
          <w:rPr>
            <w:noProof/>
            <w:webHidden/>
          </w:rPr>
          <w:fldChar w:fldCharType="separate"/>
        </w:r>
        <w:r w:rsidR="0048775E">
          <w:rPr>
            <w:noProof/>
            <w:webHidden/>
          </w:rPr>
          <w:t>137</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81" w:history="1">
        <w:r w:rsidR="0048775E" w:rsidRPr="00286785">
          <w:rPr>
            <w:rStyle w:val="afff8"/>
            <w:noProof/>
          </w:rPr>
          <w:t>3.4</w:t>
        </w:r>
        <w:r w:rsidR="0048775E">
          <w:rPr>
            <w:rFonts w:asciiTheme="minorHAnsi" w:eastAsiaTheme="minorEastAsia" w:hAnsiTheme="minorHAnsi" w:cstheme="minorBidi"/>
            <w:noProof/>
            <w:sz w:val="22"/>
            <w:szCs w:val="22"/>
          </w:rPr>
          <w:tab/>
        </w:r>
        <w:r w:rsidR="0048775E" w:rsidRPr="00286785">
          <w:rPr>
            <w:rStyle w:val="afff8"/>
            <w:noProof/>
          </w:rPr>
          <w:t>Лабораторна робота «ВИЗНАЧЕННЯ СЕРЕДНЬОЇ ДОВЖИНИ ВІЛЬНОГО ПРОБІГУ МОЛЕКУЛ ПОВІТРЯ ТА ЇХ ЕФЕКТИВНОГО ДІАМЕТРУ»</w:t>
        </w:r>
        <w:r w:rsidR="0048775E">
          <w:rPr>
            <w:noProof/>
            <w:webHidden/>
          </w:rPr>
          <w:tab/>
        </w:r>
        <w:r w:rsidR="00D378E5">
          <w:rPr>
            <w:noProof/>
            <w:webHidden/>
          </w:rPr>
          <w:fldChar w:fldCharType="begin"/>
        </w:r>
        <w:r w:rsidR="0048775E">
          <w:rPr>
            <w:noProof/>
            <w:webHidden/>
          </w:rPr>
          <w:instrText xml:space="preserve"> PAGEREF _Toc14725981 \h </w:instrText>
        </w:r>
        <w:r w:rsidR="00D378E5">
          <w:rPr>
            <w:noProof/>
            <w:webHidden/>
          </w:rPr>
        </w:r>
        <w:r w:rsidR="00D378E5">
          <w:rPr>
            <w:noProof/>
            <w:webHidden/>
          </w:rPr>
          <w:fldChar w:fldCharType="separate"/>
        </w:r>
        <w:r w:rsidR="0048775E">
          <w:rPr>
            <w:noProof/>
            <w:webHidden/>
          </w:rPr>
          <w:t>140</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82" w:history="1">
        <w:r w:rsidR="0048775E" w:rsidRPr="00286785">
          <w:rPr>
            <w:rStyle w:val="afff8"/>
            <w:noProof/>
          </w:rPr>
          <w:t>3.5</w:t>
        </w:r>
        <w:r w:rsidR="0048775E">
          <w:rPr>
            <w:rFonts w:asciiTheme="minorHAnsi" w:eastAsiaTheme="minorEastAsia" w:hAnsiTheme="minorHAnsi" w:cstheme="minorBidi"/>
            <w:noProof/>
            <w:sz w:val="22"/>
            <w:szCs w:val="22"/>
          </w:rPr>
          <w:tab/>
        </w:r>
        <w:r w:rsidR="0048775E" w:rsidRPr="00286785">
          <w:rPr>
            <w:rStyle w:val="afff8"/>
            <w:noProof/>
          </w:rPr>
          <w:t>Лабораторна робота «ВИЗНАЧЕННЯ КОЕФІЦІЄНТА ДИФУЗІЇ ВОДЯНОЇ ПАРИ В ПОВІТРІ»</w:t>
        </w:r>
        <w:r w:rsidR="0048775E">
          <w:rPr>
            <w:noProof/>
            <w:webHidden/>
          </w:rPr>
          <w:tab/>
        </w:r>
        <w:r w:rsidR="00D378E5">
          <w:rPr>
            <w:noProof/>
            <w:webHidden/>
          </w:rPr>
          <w:fldChar w:fldCharType="begin"/>
        </w:r>
        <w:r w:rsidR="0048775E">
          <w:rPr>
            <w:noProof/>
            <w:webHidden/>
          </w:rPr>
          <w:instrText xml:space="preserve"> PAGEREF _Toc14725982 \h </w:instrText>
        </w:r>
        <w:r w:rsidR="00D378E5">
          <w:rPr>
            <w:noProof/>
            <w:webHidden/>
          </w:rPr>
        </w:r>
        <w:r w:rsidR="00D378E5">
          <w:rPr>
            <w:noProof/>
            <w:webHidden/>
          </w:rPr>
          <w:fldChar w:fldCharType="separate"/>
        </w:r>
        <w:r w:rsidR="0048775E">
          <w:rPr>
            <w:noProof/>
            <w:webHidden/>
          </w:rPr>
          <w:t>146</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83" w:history="1">
        <w:r w:rsidR="0048775E" w:rsidRPr="00286785">
          <w:rPr>
            <w:rStyle w:val="afff8"/>
            <w:noProof/>
          </w:rPr>
          <w:t>3.6</w:t>
        </w:r>
        <w:r w:rsidR="0048775E">
          <w:rPr>
            <w:rFonts w:asciiTheme="minorHAnsi" w:eastAsiaTheme="minorEastAsia" w:hAnsiTheme="minorHAnsi" w:cstheme="minorBidi"/>
            <w:noProof/>
            <w:sz w:val="22"/>
            <w:szCs w:val="22"/>
          </w:rPr>
          <w:tab/>
        </w:r>
        <w:r w:rsidR="0048775E" w:rsidRPr="00286785">
          <w:rPr>
            <w:rStyle w:val="afff8"/>
            <w:noProof/>
          </w:rPr>
          <w:t>Лабораторна робота «ВИЗНАЧЕННЯ ВОЛОГОСТІ ПОВІТРЯ»</w:t>
        </w:r>
        <w:r w:rsidR="0048775E">
          <w:rPr>
            <w:noProof/>
            <w:webHidden/>
          </w:rPr>
          <w:tab/>
        </w:r>
        <w:r w:rsidR="00D378E5">
          <w:rPr>
            <w:noProof/>
            <w:webHidden/>
          </w:rPr>
          <w:fldChar w:fldCharType="begin"/>
        </w:r>
        <w:r w:rsidR="0048775E">
          <w:rPr>
            <w:noProof/>
            <w:webHidden/>
          </w:rPr>
          <w:instrText xml:space="preserve"> PAGEREF _Toc14725983 \h </w:instrText>
        </w:r>
        <w:r w:rsidR="00D378E5">
          <w:rPr>
            <w:noProof/>
            <w:webHidden/>
          </w:rPr>
        </w:r>
        <w:r w:rsidR="00D378E5">
          <w:rPr>
            <w:noProof/>
            <w:webHidden/>
          </w:rPr>
          <w:fldChar w:fldCharType="separate"/>
        </w:r>
        <w:r w:rsidR="0048775E">
          <w:rPr>
            <w:noProof/>
            <w:webHidden/>
          </w:rPr>
          <w:t>152</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84" w:history="1">
        <w:r w:rsidR="0048775E" w:rsidRPr="00286785">
          <w:rPr>
            <w:rStyle w:val="afff8"/>
            <w:noProof/>
          </w:rPr>
          <w:t>3.7</w:t>
        </w:r>
        <w:r w:rsidR="0048775E">
          <w:rPr>
            <w:rFonts w:asciiTheme="minorHAnsi" w:eastAsiaTheme="minorEastAsia" w:hAnsiTheme="minorHAnsi" w:cstheme="minorBidi"/>
            <w:noProof/>
            <w:sz w:val="22"/>
            <w:szCs w:val="22"/>
          </w:rPr>
          <w:tab/>
        </w:r>
        <w:r w:rsidR="0048775E" w:rsidRPr="00286785">
          <w:rPr>
            <w:rStyle w:val="afff8"/>
            <w:noProof/>
          </w:rPr>
          <w:t>Лабораторна робота «ВИЗНАЧЕННЯ СТАЛОЇ БОЛЬЦМАНА»</w:t>
        </w:r>
        <w:r w:rsidR="0048775E">
          <w:rPr>
            <w:noProof/>
            <w:webHidden/>
          </w:rPr>
          <w:tab/>
        </w:r>
        <w:r w:rsidR="00D378E5">
          <w:rPr>
            <w:noProof/>
            <w:webHidden/>
          </w:rPr>
          <w:fldChar w:fldCharType="begin"/>
        </w:r>
        <w:r w:rsidR="0048775E">
          <w:rPr>
            <w:noProof/>
            <w:webHidden/>
          </w:rPr>
          <w:instrText xml:space="preserve"> PAGEREF _Toc14725984 \h </w:instrText>
        </w:r>
        <w:r w:rsidR="00D378E5">
          <w:rPr>
            <w:noProof/>
            <w:webHidden/>
          </w:rPr>
        </w:r>
        <w:r w:rsidR="00D378E5">
          <w:rPr>
            <w:noProof/>
            <w:webHidden/>
          </w:rPr>
          <w:fldChar w:fldCharType="separate"/>
        </w:r>
        <w:r w:rsidR="0048775E">
          <w:rPr>
            <w:noProof/>
            <w:webHidden/>
          </w:rPr>
          <w:t>160</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85" w:history="1">
        <w:r w:rsidR="0048775E" w:rsidRPr="00286785">
          <w:rPr>
            <w:rStyle w:val="afff8"/>
            <w:noProof/>
            <w:lang w:val="uk-UA"/>
          </w:rPr>
          <w:t>3.8</w:t>
        </w:r>
        <w:r w:rsidR="0048775E">
          <w:rPr>
            <w:rFonts w:asciiTheme="minorHAnsi" w:eastAsiaTheme="minorEastAsia" w:hAnsiTheme="minorHAnsi" w:cstheme="minorBidi"/>
            <w:noProof/>
            <w:sz w:val="22"/>
            <w:szCs w:val="22"/>
          </w:rPr>
          <w:tab/>
        </w:r>
        <w:r w:rsidR="0048775E" w:rsidRPr="00286785">
          <w:rPr>
            <w:rStyle w:val="afff8"/>
            <w:noProof/>
          </w:rPr>
          <w:t>Лабораторна робота №3.</w:t>
        </w:r>
        <w:r w:rsidR="0048775E" w:rsidRPr="00286785">
          <w:rPr>
            <w:rStyle w:val="afff8"/>
            <w:noProof/>
            <w:lang w:val="uk-UA"/>
          </w:rPr>
          <w:t>8</w:t>
        </w:r>
        <w:r w:rsidR="0048775E">
          <w:rPr>
            <w:noProof/>
            <w:webHidden/>
          </w:rPr>
          <w:tab/>
        </w:r>
        <w:r w:rsidR="00D378E5">
          <w:rPr>
            <w:noProof/>
            <w:webHidden/>
          </w:rPr>
          <w:fldChar w:fldCharType="begin"/>
        </w:r>
        <w:r w:rsidR="0048775E">
          <w:rPr>
            <w:noProof/>
            <w:webHidden/>
          </w:rPr>
          <w:instrText xml:space="preserve"> PAGEREF _Toc14725985 \h </w:instrText>
        </w:r>
        <w:r w:rsidR="00D378E5">
          <w:rPr>
            <w:noProof/>
            <w:webHidden/>
          </w:rPr>
        </w:r>
        <w:r w:rsidR="00D378E5">
          <w:rPr>
            <w:noProof/>
            <w:webHidden/>
          </w:rPr>
          <w:fldChar w:fldCharType="separate"/>
        </w:r>
        <w:r w:rsidR="0048775E">
          <w:rPr>
            <w:noProof/>
            <w:webHidden/>
          </w:rPr>
          <w:t>164</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86" w:history="1">
        <w:r w:rsidR="0048775E" w:rsidRPr="00286785">
          <w:rPr>
            <w:rStyle w:val="afff8"/>
            <w:noProof/>
            <w:lang w:val="uk-UA"/>
          </w:rPr>
          <w:t>3.9</w:t>
        </w:r>
        <w:r w:rsidR="0048775E">
          <w:rPr>
            <w:rFonts w:asciiTheme="minorHAnsi" w:eastAsiaTheme="minorEastAsia" w:hAnsiTheme="minorHAnsi" w:cstheme="minorBidi"/>
            <w:noProof/>
            <w:sz w:val="22"/>
            <w:szCs w:val="22"/>
          </w:rPr>
          <w:tab/>
        </w:r>
        <w:r w:rsidR="0048775E" w:rsidRPr="00286785">
          <w:rPr>
            <w:rStyle w:val="afff8"/>
            <w:noProof/>
          </w:rPr>
          <w:t xml:space="preserve">Лабораторна робота № </w:t>
        </w:r>
        <w:r w:rsidR="0048775E" w:rsidRPr="00286785">
          <w:rPr>
            <w:rStyle w:val="afff8"/>
            <w:noProof/>
            <w:lang w:val="uk-UA"/>
          </w:rPr>
          <w:t>3.9</w:t>
        </w:r>
        <w:r w:rsidR="0048775E">
          <w:rPr>
            <w:noProof/>
            <w:webHidden/>
          </w:rPr>
          <w:tab/>
        </w:r>
        <w:r w:rsidR="00D378E5">
          <w:rPr>
            <w:noProof/>
            <w:webHidden/>
          </w:rPr>
          <w:fldChar w:fldCharType="begin"/>
        </w:r>
        <w:r w:rsidR="0048775E">
          <w:rPr>
            <w:noProof/>
            <w:webHidden/>
          </w:rPr>
          <w:instrText xml:space="preserve"> PAGEREF _Toc14725986 \h </w:instrText>
        </w:r>
        <w:r w:rsidR="00D378E5">
          <w:rPr>
            <w:noProof/>
            <w:webHidden/>
          </w:rPr>
        </w:r>
        <w:r w:rsidR="00D378E5">
          <w:rPr>
            <w:noProof/>
            <w:webHidden/>
          </w:rPr>
          <w:fldChar w:fldCharType="separate"/>
        </w:r>
        <w:r w:rsidR="0048775E">
          <w:rPr>
            <w:noProof/>
            <w:webHidden/>
          </w:rPr>
          <w:t>180</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87" w:history="1">
        <w:r w:rsidR="0048775E" w:rsidRPr="00286785">
          <w:rPr>
            <w:rStyle w:val="afff8"/>
            <w:noProof/>
          </w:rPr>
          <w:t>3.10</w:t>
        </w:r>
        <w:r w:rsidR="0048775E">
          <w:rPr>
            <w:rFonts w:asciiTheme="minorHAnsi" w:eastAsiaTheme="minorEastAsia" w:hAnsiTheme="minorHAnsi" w:cstheme="minorBidi"/>
            <w:noProof/>
            <w:sz w:val="22"/>
            <w:szCs w:val="22"/>
          </w:rPr>
          <w:tab/>
        </w:r>
        <w:r w:rsidR="0048775E" w:rsidRPr="00286785">
          <w:rPr>
            <w:rStyle w:val="afff8"/>
            <w:noProof/>
          </w:rPr>
          <w:t>Лабораторна робота «ВИЗНАЧЕННЯ КРИТИЧНОЇ ТЕМПЕРАТУРИ ФРЕОНУ»</w:t>
        </w:r>
        <w:r w:rsidR="0048775E">
          <w:rPr>
            <w:noProof/>
            <w:webHidden/>
          </w:rPr>
          <w:tab/>
        </w:r>
        <w:r w:rsidR="00D378E5">
          <w:rPr>
            <w:noProof/>
            <w:webHidden/>
          </w:rPr>
          <w:fldChar w:fldCharType="begin"/>
        </w:r>
        <w:r w:rsidR="0048775E">
          <w:rPr>
            <w:noProof/>
            <w:webHidden/>
          </w:rPr>
          <w:instrText xml:space="preserve"> PAGEREF _Toc14725987 \h </w:instrText>
        </w:r>
        <w:r w:rsidR="00D378E5">
          <w:rPr>
            <w:noProof/>
            <w:webHidden/>
          </w:rPr>
        </w:r>
        <w:r w:rsidR="00D378E5">
          <w:rPr>
            <w:noProof/>
            <w:webHidden/>
          </w:rPr>
          <w:fldChar w:fldCharType="separate"/>
        </w:r>
        <w:r w:rsidR="0048775E">
          <w:rPr>
            <w:noProof/>
            <w:webHidden/>
          </w:rPr>
          <w:t>190</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88" w:history="1">
        <w:r w:rsidR="0048775E" w:rsidRPr="00286785">
          <w:rPr>
            <w:rStyle w:val="afff8"/>
            <w:noProof/>
          </w:rPr>
          <w:t>3.11</w:t>
        </w:r>
        <w:r w:rsidR="0048775E">
          <w:rPr>
            <w:rFonts w:asciiTheme="minorHAnsi" w:eastAsiaTheme="minorEastAsia" w:hAnsiTheme="minorHAnsi" w:cstheme="minorBidi"/>
            <w:noProof/>
            <w:sz w:val="22"/>
            <w:szCs w:val="22"/>
          </w:rPr>
          <w:tab/>
        </w:r>
        <w:r w:rsidR="0048775E" w:rsidRPr="00286785">
          <w:rPr>
            <w:rStyle w:val="afff8"/>
            <w:noProof/>
          </w:rPr>
          <w:t>Лабораторна робота «ВИЗНАЧЕННЯ ТЕПЛОЄМНІСТІ МЕТАЛІВ МЕТОДОМ ОХОЛОДЖЕННЯ»</w:t>
        </w:r>
        <w:r w:rsidR="0048775E">
          <w:rPr>
            <w:noProof/>
            <w:webHidden/>
          </w:rPr>
          <w:tab/>
        </w:r>
        <w:r w:rsidR="00D378E5">
          <w:rPr>
            <w:noProof/>
            <w:webHidden/>
          </w:rPr>
          <w:fldChar w:fldCharType="begin"/>
        </w:r>
        <w:r w:rsidR="0048775E">
          <w:rPr>
            <w:noProof/>
            <w:webHidden/>
          </w:rPr>
          <w:instrText xml:space="preserve"> PAGEREF _Toc14725988 \h </w:instrText>
        </w:r>
        <w:r w:rsidR="00D378E5">
          <w:rPr>
            <w:noProof/>
            <w:webHidden/>
          </w:rPr>
        </w:r>
        <w:r w:rsidR="00D378E5">
          <w:rPr>
            <w:noProof/>
            <w:webHidden/>
          </w:rPr>
          <w:fldChar w:fldCharType="separate"/>
        </w:r>
        <w:r w:rsidR="0048775E">
          <w:rPr>
            <w:noProof/>
            <w:webHidden/>
          </w:rPr>
          <w:t>195</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89" w:history="1">
        <w:r w:rsidR="0048775E" w:rsidRPr="00286785">
          <w:rPr>
            <w:rStyle w:val="afff8"/>
            <w:noProof/>
          </w:rPr>
          <w:t>3.12</w:t>
        </w:r>
        <w:r w:rsidR="0048775E">
          <w:rPr>
            <w:rFonts w:asciiTheme="minorHAnsi" w:eastAsiaTheme="minorEastAsia" w:hAnsiTheme="minorHAnsi" w:cstheme="minorBidi"/>
            <w:noProof/>
            <w:sz w:val="22"/>
            <w:szCs w:val="22"/>
          </w:rPr>
          <w:tab/>
        </w:r>
        <w:r w:rsidR="0048775E" w:rsidRPr="00286785">
          <w:rPr>
            <w:rStyle w:val="afff8"/>
            <w:noProof/>
          </w:rPr>
          <w:t>Лабораторна робота «ВИВЧЕННЯ ПРОЦЕССУ ЕЛЕКТРОВІДКАЧКИ»</w:t>
        </w:r>
        <w:r w:rsidR="0048775E">
          <w:rPr>
            <w:noProof/>
            <w:webHidden/>
          </w:rPr>
          <w:tab/>
        </w:r>
        <w:r w:rsidR="00D378E5">
          <w:rPr>
            <w:noProof/>
            <w:webHidden/>
          </w:rPr>
          <w:fldChar w:fldCharType="begin"/>
        </w:r>
        <w:r w:rsidR="0048775E">
          <w:rPr>
            <w:noProof/>
            <w:webHidden/>
          </w:rPr>
          <w:instrText xml:space="preserve"> PAGEREF _Toc14725989 \h </w:instrText>
        </w:r>
        <w:r w:rsidR="00D378E5">
          <w:rPr>
            <w:noProof/>
            <w:webHidden/>
          </w:rPr>
        </w:r>
        <w:r w:rsidR="00D378E5">
          <w:rPr>
            <w:noProof/>
            <w:webHidden/>
          </w:rPr>
          <w:fldChar w:fldCharType="separate"/>
        </w:r>
        <w:r w:rsidR="0048775E">
          <w:rPr>
            <w:noProof/>
            <w:webHidden/>
          </w:rPr>
          <w:t>202</w:t>
        </w:r>
        <w:r w:rsidR="00D378E5">
          <w:rPr>
            <w:noProof/>
            <w:webHidden/>
          </w:rPr>
          <w:fldChar w:fldCharType="end"/>
        </w:r>
      </w:hyperlink>
    </w:p>
    <w:p w:rsidR="0048775E" w:rsidRDefault="00774459" w:rsidP="0048775E">
      <w:pPr>
        <w:pStyle w:val="2f0"/>
        <w:rPr>
          <w:rFonts w:asciiTheme="minorHAnsi" w:eastAsiaTheme="minorEastAsia" w:hAnsiTheme="minorHAnsi" w:cstheme="minorBidi"/>
          <w:noProof/>
          <w:sz w:val="22"/>
          <w:szCs w:val="22"/>
        </w:rPr>
      </w:pPr>
      <w:hyperlink w:anchor="_Toc14725990" w:history="1">
        <w:r w:rsidR="0048775E" w:rsidRPr="00286785">
          <w:rPr>
            <w:rStyle w:val="afff8"/>
            <w:noProof/>
          </w:rPr>
          <w:t>СПИСОК ДЖЕРЕЛ ІНФОРМАЦІЇ</w:t>
        </w:r>
        <w:r w:rsidR="0048775E">
          <w:rPr>
            <w:noProof/>
            <w:webHidden/>
          </w:rPr>
          <w:tab/>
        </w:r>
        <w:r w:rsidR="00D378E5">
          <w:rPr>
            <w:noProof/>
            <w:webHidden/>
          </w:rPr>
          <w:fldChar w:fldCharType="begin"/>
        </w:r>
        <w:r w:rsidR="0048775E">
          <w:rPr>
            <w:noProof/>
            <w:webHidden/>
          </w:rPr>
          <w:instrText xml:space="preserve"> PAGEREF _Toc14725990 \h </w:instrText>
        </w:r>
        <w:r w:rsidR="00D378E5">
          <w:rPr>
            <w:noProof/>
            <w:webHidden/>
          </w:rPr>
        </w:r>
        <w:r w:rsidR="00D378E5">
          <w:rPr>
            <w:noProof/>
            <w:webHidden/>
          </w:rPr>
          <w:fldChar w:fldCharType="separate"/>
        </w:r>
        <w:r w:rsidR="0048775E">
          <w:rPr>
            <w:noProof/>
            <w:webHidden/>
          </w:rPr>
          <w:t>210</w:t>
        </w:r>
        <w:r w:rsidR="00D378E5">
          <w:rPr>
            <w:noProof/>
            <w:webHidden/>
          </w:rPr>
          <w:fldChar w:fldCharType="end"/>
        </w:r>
      </w:hyperlink>
    </w:p>
    <w:p w:rsidR="00255829" w:rsidRPr="00255829" w:rsidRDefault="00D378E5" w:rsidP="002D3282">
      <w:pPr>
        <w:jc w:val="both"/>
        <w:rPr>
          <w:b/>
          <w:caps/>
          <w:lang w:val="uk-UA"/>
        </w:rPr>
      </w:pPr>
      <w:r>
        <w:rPr>
          <w:b/>
          <w:caps/>
          <w:lang w:val="uk-UA"/>
        </w:rPr>
        <w:fldChar w:fldCharType="end"/>
      </w:r>
    </w:p>
    <w:p w:rsidR="004C6D57" w:rsidRPr="00255829" w:rsidRDefault="004C6D57" w:rsidP="00E32DEF">
      <w:pPr>
        <w:ind w:firstLine="340"/>
        <w:jc w:val="both"/>
        <w:rPr>
          <w:lang w:val="uk-UA"/>
        </w:rPr>
      </w:pPr>
    </w:p>
    <w:p w:rsidR="004C6D57" w:rsidRPr="00255829" w:rsidRDefault="004C6D57" w:rsidP="00E32DEF">
      <w:pPr>
        <w:ind w:firstLine="340"/>
        <w:jc w:val="both"/>
        <w:rPr>
          <w:lang w:val="uk-UA"/>
        </w:rPr>
      </w:pPr>
    </w:p>
    <w:p w:rsidR="004C6D57" w:rsidRPr="00255829" w:rsidRDefault="004C6D57" w:rsidP="00E32DEF">
      <w:pPr>
        <w:ind w:firstLine="340"/>
        <w:jc w:val="both"/>
        <w:rPr>
          <w:lang w:val="uk-UA"/>
        </w:rPr>
      </w:pPr>
    </w:p>
    <w:p w:rsidR="004C6D57" w:rsidRPr="00255829" w:rsidRDefault="004C6D57" w:rsidP="00E32DEF">
      <w:pPr>
        <w:ind w:firstLine="340"/>
        <w:jc w:val="both"/>
        <w:rPr>
          <w:lang w:val="uk-UA"/>
        </w:rPr>
      </w:pPr>
    </w:p>
    <w:p w:rsidR="004C6D57" w:rsidRPr="00255829" w:rsidRDefault="004C6D57" w:rsidP="00E32DEF">
      <w:pPr>
        <w:ind w:firstLine="340"/>
        <w:jc w:val="both"/>
        <w:rPr>
          <w:lang w:val="uk-UA"/>
        </w:rPr>
      </w:pPr>
    </w:p>
    <w:p w:rsidR="004C6D57" w:rsidRPr="00255829" w:rsidRDefault="004C6D57" w:rsidP="00E32DEF">
      <w:pPr>
        <w:ind w:firstLine="340"/>
        <w:jc w:val="both"/>
        <w:rPr>
          <w:lang w:val="uk-UA"/>
        </w:rPr>
      </w:pPr>
    </w:p>
    <w:p w:rsidR="004C6D57" w:rsidRPr="00255829" w:rsidRDefault="004C6D57" w:rsidP="00E32DEF">
      <w:pPr>
        <w:ind w:firstLine="340"/>
        <w:jc w:val="both"/>
        <w:rPr>
          <w:lang w:val="uk-UA"/>
        </w:rPr>
      </w:pPr>
    </w:p>
    <w:p w:rsidR="000F74BE" w:rsidRPr="00A538CC" w:rsidRDefault="00255829" w:rsidP="00E32DEF">
      <w:pPr>
        <w:pStyle w:val="1"/>
        <w:numPr>
          <w:ilvl w:val="0"/>
          <w:numId w:val="0"/>
        </w:numPr>
        <w:ind w:firstLine="340"/>
      </w:pPr>
      <w:r>
        <w:br w:type="page"/>
      </w:r>
      <w:bookmarkStart w:id="2" w:name="_Toc14719602"/>
      <w:bookmarkStart w:id="3" w:name="_Toc14725956"/>
      <w:r w:rsidR="0096530A" w:rsidRPr="00F64710">
        <w:lastRenderedPageBreak/>
        <w:t>З</w:t>
      </w:r>
      <w:r w:rsidR="000F74BE" w:rsidRPr="00A538CC">
        <w:t xml:space="preserve">АГАЛЬНІ </w:t>
      </w:r>
      <w:r w:rsidR="000F74BE" w:rsidRPr="00F64710">
        <w:t>ПОЛОЖЕННЯ</w:t>
      </w:r>
      <w:bookmarkEnd w:id="2"/>
      <w:bookmarkEnd w:id="3"/>
    </w:p>
    <w:p w:rsidR="000951B7" w:rsidRPr="00A538CC" w:rsidRDefault="000951B7" w:rsidP="00D272EF">
      <w:pPr>
        <w:jc w:val="both"/>
        <w:rPr>
          <w:b/>
          <w:caps/>
          <w:lang w:val="uk-UA"/>
        </w:rPr>
      </w:pPr>
    </w:p>
    <w:p w:rsidR="000F74BE" w:rsidRPr="00A538CC" w:rsidRDefault="000F74BE" w:rsidP="00E32DEF">
      <w:pPr>
        <w:ind w:firstLine="340"/>
        <w:jc w:val="both"/>
        <w:rPr>
          <w:lang w:val="uk-UA"/>
        </w:rPr>
      </w:pPr>
      <w:r w:rsidRPr="00A538CC">
        <w:rPr>
          <w:lang w:val="uk-UA"/>
        </w:rPr>
        <w:t xml:space="preserve">На першому занятті кожному студенту </w:t>
      </w:r>
      <w:r w:rsidR="000B2501" w:rsidRPr="00A538CC">
        <w:rPr>
          <w:lang w:val="uk-UA"/>
        </w:rPr>
        <w:t xml:space="preserve">треба </w:t>
      </w:r>
      <w:r w:rsidRPr="00A538CC">
        <w:rPr>
          <w:lang w:val="uk-UA"/>
        </w:rPr>
        <w:t>ознайомитися з правилами поводження і технікою безпек</w:t>
      </w:r>
      <w:r w:rsidR="000B2501" w:rsidRPr="00A538CC">
        <w:rPr>
          <w:lang w:val="uk-UA"/>
        </w:rPr>
        <w:t>и під час роботи в лабораторії й</w:t>
      </w:r>
      <w:r w:rsidRPr="00A538CC">
        <w:rPr>
          <w:lang w:val="uk-UA"/>
        </w:rPr>
        <w:t xml:space="preserve"> розписатися в журналі, засвідчивши свої зобов’язання виконувати ці правила. За порушення правил безпеки студент несе адміністративну відповідальність.</w:t>
      </w:r>
    </w:p>
    <w:p w:rsidR="000F74BE" w:rsidRPr="00A538CC" w:rsidRDefault="000F74BE" w:rsidP="00E32DEF">
      <w:pPr>
        <w:pStyle w:val="a6"/>
        <w:spacing w:before="0" w:line="240" w:lineRule="auto"/>
        <w:ind w:firstLine="340"/>
        <w:jc w:val="both"/>
        <w:rPr>
          <w:bCs/>
          <w:sz w:val="24"/>
          <w:szCs w:val="24"/>
        </w:rPr>
      </w:pPr>
      <w:r w:rsidRPr="00A538CC">
        <w:rPr>
          <w:bCs/>
          <w:sz w:val="24"/>
          <w:szCs w:val="24"/>
        </w:rPr>
        <w:t xml:space="preserve">У лабораторії студенти виконують роботи згідно з варіантом завдання і графіком. Студент, який з будь-яких причин не виконав роботу, виконує її індивідуально за графіком відпрацювань в лабораторії. </w:t>
      </w:r>
    </w:p>
    <w:p w:rsidR="000F74BE" w:rsidRPr="00A538CC" w:rsidRDefault="000F74BE" w:rsidP="00E32DEF">
      <w:pPr>
        <w:ind w:firstLine="340"/>
        <w:jc w:val="both"/>
        <w:rPr>
          <w:lang w:val="uk-UA"/>
        </w:rPr>
      </w:pPr>
      <w:r w:rsidRPr="00A538CC">
        <w:rPr>
          <w:lang w:val="uk-UA"/>
        </w:rPr>
        <w:t>Виконання кожної лабораторної роботи складається з таких етапів:</w:t>
      </w:r>
    </w:p>
    <w:p w:rsidR="000F74BE" w:rsidRPr="00A538CC" w:rsidRDefault="000F74BE" w:rsidP="00E32DEF">
      <w:pPr>
        <w:numPr>
          <w:ilvl w:val="0"/>
          <w:numId w:val="8"/>
        </w:numPr>
        <w:ind w:left="0" w:firstLine="340"/>
        <w:jc w:val="both"/>
        <w:rPr>
          <w:lang w:val="uk-UA"/>
        </w:rPr>
      </w:pPr>
      <w:r w:rsidRPr="00A538CC">
        <w:rPr>
          <w:lang w:val="uk-UA"/>
        </w:rPr>
        <w:t>підготов</w:t>
      </w:r>
      <w:r w:rsidR="005F5840" w:rsidRPr="00A538CC">
        <w:rPr>
          <w:lang w:val="uk-UA"/>
        </w:rPr>
        <w:t>ці</w:t>
      </w:r>
      <w:r w:rsidRPr="00A538CC">
        <w:rPr>
          <w:lang w:val="uk-UA"/>
        </w:rPr>
        <w:t xml:space="preserve"> до виконання роботи;</w:t>
      </w:r>
    </w:p>
    <w:p w:rsidR="000F74BE" w:rsidRPr="00A538CC" w:rsidRDefault="000F74BE" w:rsidP="00E32DEF">
      <w:pPr>
        <w:numPr>
          <w:ilvl w:val="0"/>
          <w:numId w:val="8"/>
        </w:numPr>
        <w:ind w:left="0" w:firstLine="340"/>
        <w:jc w:val="both"/>
        <w:rPr>
          <w:lang w:val="uk-UA"/>
        </w:rPr>
      </w:pPr>
      <w:r w:rsidRPr="00A538CC">
        <w:rPr>
          <w:lang w:val="uk-UA"/>
        </w:rPr>
        <w:t>проведенн</w:t>
      </w:r>
      <w:r w:rsidR="005F5840" w:rsidRPr="00A538CC">
        <w:rPr>
          <w:lang w:val="uk-UA"/>
        </w:rPr>
        <w:t>і</w:t>
      </w:r>
      <w:r w:rsidRPr="00A538CC">
        <w:rPr>
          <w:lang w:val="uk-UA"/>
        </w:rPr>
        <w:t xml:space="preserve"> експериментів;</w:t>
      </w:r>
    </w:p>
    <w:p w:rsidR="000F74BE" w:rsidRPr="00A538CC" w:rsidRDefault="000F74BE" w:rsidP="00E32DEF">
      <w:pPr>
        <w:numPr>
          <w:ilvl w:val="0"/>
          <w:numId w:val="8"/>
        </w:numPr>
        <w:ind w:left="0" w:firstLine="340"/>
        <w:jc w:val="both"/>
        <w:rPr>
          <w:lang w:val="uk-UA"/>
        </w:rPr>
      </w:pPr>
      <w:r w:rsidRPr="00A538CC">
        <w:rPr>
          <w:lang w:val="uk-UA"/>
        </w:rPr>
        <w:t>оброб</w:t>
      </w:r>
      <w:r w:rsidR="005F5840" w:rsidRPr="00A538CC">
        <w:rPr>
          <w:lang w:val="uk-UA"/>
        </w:rPr>
        <w:t>ці</w:t>
      </w:r>
      <w:r w:rsidRPr="00A538CC">
        <w:rPr>
          <w:lang w:val="uk-UA"/>
        </w:rPr>
        <w:t xml:space="preserve"> результатів вимірювань та оформлення звіту;</w:t>
      </w:r>
    </w:p>
    <w:p w:rsidR="000F74BE" w:rsidRPr="00A538CC" w:rsidRDefault="000F74BE" w:rsidP="00E32DEF">
      <w:pPr>
        <w:numPr>
          <w:ilvl w:val="0"/>
          <w:numId w:val="8"/>
        </w:numPr>
        <w:ind w:left="0" w:firstLine="340"/>
        <w:jc w:val="both"/>
        <w:rPr>
          <w:lang w:val="uk-UA"/>
        </w:rPr>
      </w:pPr>
      <w:r w:rsidRPr="00A538CC">
        <w:rPr>
          <w:lang w:val="uk-UA"/>
        </w:rPr>
        <w:t>захист</w:t>
      </w:r>
      <w:r w:rsidR="005F5840" w:rsidRPr="00A538CC">
        <w:rPr>
          <w:lang w:val="uk-UA"/>
        </w:rPr>
        <w:t>і</w:t>
      </w:r>
      <w:r w:rsidRPr="00A538CC">
        <w:rPr>
          <w:lang w:val="uk-UA"/>
        </w:rPr>
        <w:t xml:space="preserve"> роботи.</w:t>
      </w:r>
    </w:p>
    <w:p w:rsidR="000F74BE" w:rsidRPr="00A538CC" w:rsidRDefault="000F74BE" w:rsidP="00E32DEF">
      <w:pPr>
        <w:ind w:firstLine="340"/>
        <w:jc w:val="both"/>
        <w:rPr>
          <w:lang w:val="uk-UA"/>
        </w:rPr>
      </w:pPr>
      <w:r w:rsidRPr="00A538CC">
        <w:rPr>
          <w:b/>
          <w:i/>
          <w:iCs/>
          <w:lang w:val="uk-UA"/>
        </w:rPr>
        <w:t xml:space="preserve">Підготовка до виконання </w:t>
      </w:r>
      <w:r w:rsidR="005F5840" w:rsidRPr="00A538CC">
        <w:rPr>
          <w:b/>
          <w:i/>
          <w:iCs/>
          <w:lang w:val="uk-UA"/>
        </w:rPr>
        <w:t xml:space="preserve">роботи </w:t>
      </w:r>
      <w:r w:rsidRPr="00A538CC">
        <w:rPr>
          <w:lang w:val="uk-UA"/>
        </w:rPr>
        <w:t xml:space="preserve">проводиться до початку </w:t>
      </w:r>
      <w:r w:rsidR="005F5840" w:rsidRPr="00A538CC">
        <w:rPr>
          <w:lang w:val="uk-UA"/>
        </w:rPr>
        <w:t xml:space="preserve">лабораторних </w:t>
      </w:r>
      <w:r w:rsidRPr="00A538CC">
        <w:rPr>
          <w:lang w:val="uk-UA"/>
        </w:rPr>
        <w:t>занять у час, відведений для самостійної роботи, і полягає в наступному:</w:t>
      </w:r>
    </w:p>
    <w:p w:rsidR="000F74BE" w:rsidRPr="00A538CC" w:rsidRDefault="000F74BE" w:rsidP="00E32DEF">
      <w:pPr>
        <w:numPr>
          <w:ilvl w:val="0"/>
          <w:numId w:val="9"/>
        </w:numPr>
        <w:ind w:left="0" w:firstLine="340"/>
        <w:jc w:val="both"/>
        <w:rPr>
          <w:lang w:val="uk-UA"/>
        </w:rPr>
      </w:pPr>
      <w:r w:rsidRPr="00A538CC">
        <w:rPr>
          <w:lang w:val="uk-UA"/>
        </w:rPr>
        <w:t>вивч</w:t>
      </w:r>
      <w:r w:rsidR="000A205D" w:rsidRPr="00A538CC">
        <w:rPr>
          <w:lang w:val="uk-UA"/>
        </w:rPr>
        <w:t xml:space="preserve">енні </w:t>
      </w:r>
      <w:r w:rsidRPr="00A538CC">
        <w:rPr>
          <w:lang w:val="uk-UA"/>
        </w:rPr>
        <w:t>теоретичн</w:t>
      </w:r>
      <w:r w:rsidR="000A205D" w:rsidRPr="00A538CC">
        <w:rPr>
          <w:lang w:val="uk-UA"/>
        </w:rPr>
        <w:t>ого</w:t>
      </w:r>
      <w:r w:rsidRPr="00A538CC">
        <w:rPr>
          <w:lang w:val="uk-UA"/>
        </w:rPr>
        <w:t xml:space="preserve"> матеріал</w:t>
      </w:r>
      <w:r w:rsidR="000A205D" w:rsidRPr="00A538CC">
        <w:rPr>
          <w:lang w:val="uk-UA"/>
        </w:rPr>
        <w:t>у</w:t>
      </w:r>
      <w:r w:rsidRPr="00A538CC">
        <w:rPr>
          <w:lang w:val="uk-UA"/>
        </w:rPr>
        <w:t xml:space="preserve"> за підручниками і конспектами лекцій;</w:t>
      </w:r>
    </w:p>
    <w:p w:rsidR="000F74BE" w:rsidRPr="00A538CC" w:rsidRDefault="000F74BE" w:rsidP="00E32DEF">
      <w:pPr>
        <w:numPr>
          <w:ilvl w:val="0"/>
          <w:numId w:val="9"/>
        </w:numPr>
        <w:ind w:left="0" w:firstLine="340"/>
        <w:jc w:val="both"/>
        <w:rPr>
          <w:lang w:val="uk-UA"/>
        </w:rPr>
      </w:pPr>
      <w:r w:rsidRPr="00A538CC">
        <w:rPr>
          <w:lang w:val="uk-UA"/>
        </w:rPr>
        <w:t>вивч</w:t>
      </w:r>
      <w:r w:rsidR="000A205D" w:rsidRPr="00A538CC">
        <w:rPr>
          <w:lang w:val="uk-UA"/>
        </w:rPr>
        <w:t xml:space="preserve">енні </w:t>
      </w:r>
      <w:r w:rsidRPr="00A538CC">
        <w:rPr>
          <w:lang w:val="uk-UA"/>
        </w:rPr>
        <w:t>методик</w:t>
      </w:r>
      <w:r w:rsidR="000A205D" w:rsidRPr="00A538CC">
        <w:rPr>
          <w:lang w:val="uk-UA"/>
        </w:rPr>
        <w:t>и</w:t>
      </w:r>
      <w:r w:rsidRPr="00A538CC">
        <w:rPr>
          <w:lang w:val="uk-UA"/>
        </w:rPr>
        <w:t xml:space="preserve"> проведення </w:t>
      </w:r>
      <w:r w:rsidR="005F5840" w:rsidRPr="00A538CC">
        <w:rPr>
          <w:lang w:val="uk-UA"/>
        </w:rPr>
        <w:t xml:space="preserve">лабораторної </w:t>
      </w:r>
      <w:r w:rsidRPr="00A538CC">
        <w:rPr>
          <w:lang w:val="uk-UA"/>
        </w:rPr>
        <w:t>роботи.</w:t>
      </w:r>
    </w:p>
    <w:p w:rsidR="000F74BE" w:rsidRPr="00A538CC" w:rsidRDefault="000F74BE" w:rsidP="00E32DEF">
      <w:pPr>
        <w:ind w:firstLine="340"/>
        <w:jc w:val="both"/>
        <w:rPr>
          <w:lang w:val="uk-UA"/>
        </w:rPr>
      </w:pPr>
      <w:r w:rsidRPr="00A538CC">
        <w:rPr>
          <w:lang w:val="uk-UA"/>
        </w:rPr>
        <w:t xml:space="preserve">На початку заняття викладач перевіряє виконання цього етапу </w:t>
      </w:r>
      <w:r w:rsidR="000B2501" w:rsidRPr="00A538CC">
        <w:rPr>
          <w:lang w:val="uk-UA"/>
        </w:rPr>
        <w:t>і</w:t>
      </w:r>
      <w:r w:rsidRPr="00A538CC">
        <w:rPr>
          <w:lang w:val="uk-UA"/>
        </w:rPr>
        <w:t xml:space="preserve"> допускає студента до виконання </w:t>
      </w:r>
      <w:r w:rsidR="000A205D" w:rsidRPr="00A538CC">
        <w:rPr>
          <w:lang w:val="uk-UA"/>
        </w:rPr>
        <w:t xml:space="preserve">лабораторної </w:t>
      </w:r>
      <w:r w:rsidRPr="00A538CC">
        <w:rPr>
          <w:lang w:val="uk-UA"/>
        </w:rPr>
        <w:t>роботи.</w:t>
      </w:r>
    </w:p>
    <w:p w:rsidR="000F74BE" w:rsidRPr="00A538CC" w:rsidRDefault="000F74BE" w:rsidP="00E32DEF">
      <w:pPr>
        <w:pStyle w:val="21"/>
        <w:spacing w:line="240" w:lineRule="auto"/>
        <w:ind w:firstLine="340"/>
        <w:rPr>
          <w:sz w:val="24"/>
          <w:szCs w:val="24"/>
        </w:rPr>
      </w:pPr>
      <w:r w:rsidRPr="00A538CC">
        <w:rPr>
          <w:sz w:val="24"/>
          <w:szCs w:val="24"/>
        </w:rPr>
        <w:t>Результати експериментальних вимірювань заносять до таблиць і подають викладачеві для їх затвердження.</w:t>
      </w:r>
    </w:p>
    <w:p w:rsidR="000F74BE" w:rsidRPr="00A538CC" w:rsidRDefault="000F74BE" w:rsidP="00E32DEF">
      <w:pPr>
        <w:ind w:firstLine="340"/>
        <w:jc w:val="both"/>
        <w:rPr>
          <w:lang w:val="uk-UA"/>
        </w:rPr>
      </w:pPr>
      <w:r w:rsidRPr="00A538CC">
        <w:rPr>
          <w:lang w:val="uk-UA"/>
        </w:rPr>
        <w:t xml:space="preserve">Обробка результатів вимірювань полягає в обчисленні значень фізичних величин у кожній конкретній лабораторній роботі, у побудові </w:t>
      </w:r>
      <w:r w:rsidR="000B2501" w:rsidRPr="00A538CC">
        <w:rPr>
          <w:lang w:val="uk-UA"/>
        </w:rPr>
        <w:t>потріб</w:t>
      </w:r>
      <w:r w:rsidRPr="00A538CC">
        <w:rPr>
          <w:lang w:val="uk-UA"/>
        </w:rPr>
        <w:t>них графічних залежностей згідно з</w:t>
      </w:r>
      <w:r w:rsidR="00C149AF" w:rsidRPr="00A538CC">
        <w:rPr>
          <w:lang w:val="uk-UA"/>
        </w:rPr>
        <w:t>і</w:t>
      </w:r>
      <w:r w:rsidRPr="00A538CC">
        <w:rPr>
          <w:lang w:val="uk-UA"/>
        </w:rPr>
        <w:t xml:space="preserve"> завданням та </w:t>
      </w:r>
      <w:r w:rsidR="00C43533" w:rsidRPr="00A538CC">
        <w:rPr>
          <w:lang w:val="uk-UA"/>
        </w:rPr>
        <w:t xml:space="preserve">в </w:t>
      </w:r>
      <w:r w:rsidRPr="00A538CC">
        <w:rPr>
          <w:lang w:val="uk-UA"/>
        </w:rPr>
        <w:t>оформленні звіту.</w:t>
      </w:r>
    </w:p>
    <w:p w:rsidR="000F74BE" w:rsidRPr="00A538CC" w:rsidRDefault="000F74BE" w:rsidP="00E32DEF">
      <w:pPr>
        <w:ind w:firstLine="340"/>
        <w:jc w:val="both"/>
        <w:rPr>
          <w:lang w:val="uk-UA"/>
        </w:rPr>
      </w:pPr>
      <w:r w:rsidRPr="00A538CC">
        <w:rPr>
          <w:b/>
          <w:i/>
          <w:iCs/>
          <w:lang w:val="uk-UA"/>
        </w:rPr>
        <w:t>Захист роботи.</w:t>
      </w:r>
      <w:r w:rsidRPr="00A538CC">
        <w:rPr>
          <w:lang w:val="uk-UA"/>
        </w:rPr>
        <w:t xml:space="preserve">Під час захисту роботи студент </w:t>
      </w:r>
      <w:r w:rsidR="000B2501" w:rsidRPr="00A538CC">
        <w:rPr>
          <w:lang w:val="uk-UA"/>
        </w:rPr>
        <w:t xml:space="preserve">має </w:t>
      </w:r>
      <w:r w:rsidRPr="00A538CC">
        <w:rPr>
          <w:lang w:val="uk-UA"/>
        </w:rPr>
        <w:t xml:space="preserve">підтвердити знання основних </w:t>
      </w:r>
      <w:r w:rsidR="000A205D" w:rsidRPr="00A538CC">
        <w:rPr>
          <w:lang w:val="uk-UA"/>
        </w:rPr>
        <w:t xml:space="preserve">фізичних </w:t>
      </w:r>
      <w:r w:rsidRPr="00A538CC">
        <w:rPr>
          <w:lang w:val="uk-UA"/>
        </w:rPr>
        <w:t>законів, які описують досліджуване явище, методик</w:t>
      </w:r>
      <w:r w:rsidR="000A205D" w:rsidRPr="00A538CC">
        <w:rPr>
          <w:lang w:val="uk-UA"/>
        </w:rPr>
        <w:t>у</w:t>
      </w:r>
      <w:r w:rsidRPr="00A538CC">
        <w:rPr>
          <w:lang w:val="uk-UA"/>
        </w:rPr>
        <w:t xml:space="preserve"> визначення основних величин, </w:t>
      </w:r>
      <w:r w:rsidR="000A205D" w:rsidRPr="00A538CC">
        <w:rPr>
          <w:lang w:val="uk-UA"/>
        </w:rPr>
        <w:t>обґрунтувати отриман</w:t>
      </w:r>
      <w:r w:rsidRPr="00A538CC">
        <w:rPr>
          <w:lang w:val="uk-UA"/>
        </w:rPr>
        <w:t>и</w:t>
      </w:r>
      <w:r w:rsidR="000A205D" w:rsidRPr="00A538CC">
        <w:rPr>
          <w:lang w:val="uk-UA"/>
        </w:rPr>
        <w:t>й</w:t>
      </w:r>
      <w:r w:rsidRPr="00A538CC">
        <w:rPr>
          <w:lang w:val="uk-UA"/>
        </w:rPr>
        <w:t xml:space="preserve"> результат експерименту</w:t>
      </w:r>
      <w:r w:rsidR="000A205D" w:rsidRPr="00A538CC">
        <w:rPr>
          <w:lang w:val="uk-UA"/>
        </w:rPr>
        <w:t xml:space="preserve">, </w:t>
      </w:r>
      <w:r w:rsidRPr="00A538CC">
        <w:rPr>
          <w:lang w:val="uk-UA"/>
        </w:rPr>
        <w:t xml:space="preserve">кількісно </w:t>
      </w:r>
      <w:r w:rsidRPr="00A538CC">
        <w:rPr>
          <w:lang w:val="uk-UA"/>
        </w:rPr>
        <w:lastRenderedPageBreak/>
        <w:t>оформити звіт. Незахищена з будь-яких причин робота не зараховується.</w:t>
      </w:r>
    </w:p>
    <w:p w:rsidR="00255829" w:rsidRPr="0008357E" w:rsidRDefault="00AA2058" w:rsidP="00B8141C">
      <w:pPr>
        <w:pStyle w:val="1"/>
      </w:pPr>
      <w:r w:rsidRPr="00A538CC">
        <w:rPr>
          <w:bCs/>
          <w:color w:val="000000"/>
          <w:spacing w:val="-20"/>
        </w:rPr>
        <w:br w:type="page"/>
      </w:r>
      <w:bookmarkStart w:id="4" w:name="_Toc244583998"/>
      <w:bookmarkStart w:id="5" w:name="_Toc244583133"/>
      <w:bookmarkStart w:id="6" w:name="_Toc244445030"/>
      <w:bookmarkStart w:id="7" w:name="_Toc14719603"/>
      <w:bookmarkStart w:id="8" w:name="_Toc14725957"/>
      <w:r w:rsidR="00255829" w:rsidRPr="0008357E">
        <w:lastRenderedPageBreak/>
        <w:t>СТАТИСТИЧНА ОБРОБКА РЕЗУЛЬТАТІВ ВИМІРЮВАНЬ</w:t>
      </w:r>
      <w:bookmarkEnd w:id="4"/>
      <w:bookmarkEnd w:id="5"/>
      <w:bookmarkEnd w:id="6"/>
      <w:bookmarkEnd w:id="7"/>
      <w:bookmarkEnd w:id="8"/>
    </w:p>
    <w:p w:rsidR="00255829" w:rsidRPr="00C96FC2" w:rsidRDefault="00351C30" w:rsidP="00B8141C">
      <w:pPr>
        <w:pStyle w:val="2"/>
      </w:pPr>
      <w:bookmarkStart w:id="9" w:name="_Toc244583999"/>
      <w:bookmarkStart w:id="10" w:name="_Toc14719604"/>
      <w:bookmarkStart w:id="11" w:name="_Toc14725958"/>
      <w:r w:rsidRPr="00C96FC2">
        <w:t>П</w:t>
      </w:r>
      <w:r w:rsidR="00DE3E82" w:rsidRPr="00C96FC2">
        <w:t>охибкивимірювань</w:t>
      </w:r>
      <w:bookmarkEnd w:id="9"/>
      <w:bookmarkEnd w:id="10"/>
      <w:bookmarkEnd w:id="11"/>
    </w:p>
    <w:p w:rsidR="00255829" w:rsidRPr="00A538CC" w:rsidRDefault="00255829" w:rsidP="00E32DEF">
      <w:pPr>
        <w:widowControl w:val="0"/>
        <w:ind w:firstLine="340"/>
        <w:jc w:val="both"/>
        <w:rPr>
          <w:snapToGrid w:val="0"/>
          <w:lang w:val="uk-UA"/>
        </w:rPr>
      </w:pPr>
      <w:r w:rsidRPr="00A538CC">
        <w:rPr>
          <w:lang w:val="uk-UA"/>
        </w:rPr>
        <w:t xml:space="preserve">Під </w:t>
      </w:r>
      <w:r w:rsidRPr="00A538CC">
        <w:rPr>
          <w:b/>
          <w:i/>
          <w:lang w:val="uk-UA"/>
        </w:rPr>
        <w:t xml:space="preserve">вимірюванням </w:t>
      </w:r>
      <w:r w:rsidRPr="00A538CC">
        <w:rPr>
          <w:lang w:val="uk-UA"/>
        </w:rPr>
        <w:t>розуміють експериментальне визначення певної фізичної величини.</w:t>
      </w:r>
      <w:r w:rsidRPr="00A538CC">
        <w:rPr>
          <w:snapToGrid w:val="0"/>
          <w:lang w:val="uk-UA"/>
        </w:rPr>
        <w:t xml:space="preserve"> Виміряти будь-яку величину – означає дізнатися, скільки разів міститься в ній однорідна з нею величина, прийнята за одиницю вимірювання.</w:t>
      </w:r>
    </w:p>
    <w:p w:rsidR="00255829" w:rsidRPr="00A538CC" w:rsidRDefault="00255829" w:rsidP="00E32DEF">
      <w:pPr>
        <w:widowControl w:val="0"/>
        <w:tabs>
          <w:tab w:val="left" w:pos="432"/>
          <w:tab w:val="left" w:pos="576"/>
          <w:tab w:val="left" w:pos="1152"/>
          <w:tab w:val="left" w:pos="2736"/>
          <w:tab w:val="left" w:pos="3744"/>
          <w:tab w:val="left" w:pos="4032"/>
          <w:tab w:val="left" w:pos="4176"/>
          <w:tab w:val="left" w:pos="8064"/>
        </w:tabs>
        <w:ind w:firstLine="340"/>
        <w:jc w:val="both"/>
        <w:rPr>
          <w:snapToGrid w:val="0"/>
          <w:lang w:val="uk-UA"/>
        </w:rPr>
      </w:pPr>
      <w:r w:rsidRPr="00A538CC">
        <w:rPr>
          <w:snapToGrid w:val="0"/>
          <w:lang w:val="uk-UA"/>
        </w:rPr>
        <w:t xml:space="preserve">Безпосередньо виміряти дану величину можна лише в окремих випадках – за наявності відповідних приладів (лінійка, амперметр, секундомір тощо). Такі вимірювання дістали назву </w:t>
      </w:r>
      <w:r w:rsidRPr="00A538CC">
        <w:rPr>
          <w:b/>
          <w:i/>
          <w:snapToGrid w:val="0"/>
          <w:lang w:val="uk-UA"/>
        </w:rPr>
        <w:t>прямих вимірювань</w:t>
      </w:r>
      <w:r w:rsidRPr="00A538CC">
        <w:rPr>
          <w:snapToGrid w:val="0"/>
          <w:lang w:val="uk-UA"/>
        </w:rPr>
        <w:t>. однак вимірюють безпосередньо, як правило, не шукану величину, а деякі інші величини, що, у свою чергу, пов’язані з нею певними співвідношеннями (</w:t>
      </w:r>
      <w:r w:rsidRPr="00A538CC">
        <w:rPr>
          <w:lang w:val="uk-UA"/>
        </w:rPr>
        <w:t xml:space="preserve">наприклад, визначення густини тіла за його геометричними розмірами і масою; визначення опору за величиною напруги та сили струму тощо). </w:t>
      </w:r>
      <w:r w:rsidRPr="00A538CC">
        <w:rPr>
          <w:snapToGrid w:val="0"/>
          <w:lang w:val="uk-UA"/>
        </w:rPr>
        <w:t xml:space="preserve">Такі вимірювання дістали назву </w:t>
      </w:r>
      <w:r w:rsidRPr="00A538CC">
        <w:rPr>
          <w:b/>
          <w:i/>
          <w:snapToGrid w:val="0"/>
          <w:lang w:val="uk-UA"/>
        </w:rPr>
        <w:t>непрямих вимірювань</w:t>
      </w:r>
      <w:r w:rsidRPr="00A538CC">
        <w:rPr>
          <w:snapToGrid w:val="0"/>
          <w:lang w:val="uk-UA"/>
        </w:rPr>
        <w:t>.</w:t>
      </w:r>
    </w:p>
    <w:p w:rsidR="00255829" w:rsidRPr="00A538CC" w:rsidRDefault="00255829" w:rsidP="00E32DEF">
      <w:pPr>
        <w:widowControl w:val="0"/>
        <w:ind w:firstLine="340"/>
        <w:jc w:val="both"/>
        <w:rPr>
          <w:lang w:val="uk-UA"/>
        </w:rPr>
      </w:pPr>
      <w:r w:rsidRPr="00A538CC">
        <w:rPr>
          <w:lang w:val="uk-UA"/>
        </w:rPr>
        <w:t xml:space="preserve">Жодна фізична величина, у принципі, не може бути виміряна точно, а лише з певною похибкою. Різниця між результатом вимірювання та істинним значенням вимірюваної величини називається </w:t>
      </w:r>
      <w:r w:rsidRPr="00A538CC">
        <w:rPr>
          <w:b/>
          <w:i/>
          <w:lang w:val="uk-UA"/>
        </w:rPr>
        <w:t>абсолютною похибкою</w:t>
      </w:r>
      <w:r w:rsidRPr="00A538CC">
        <w:rPr>
          <w:lang w:val="uk-UA"/>
        </w:rPr>
        <w:t>вимірювання.</w:t>
      </w:r>
    </w:p>
    <w:p w:rsidR="002A74CD" w:rsidRPr="00A538CC" w:rsidRDefault="00255829" w:rsidP="00E32DEF">
      <w:pPr>
        <w:widowControl w:val="0"/>
        <w:ind w:firstLine="340"/>
        <w:jc w:val="both"/>
        <w:rPr>
          <w:lang w:val="uk-UA"/>
        </w:rPr>
      </w:pPr>
      <w:r w:rsidRPr="00A538CC">
        <w:rPr>
          <w:lang w:val="uk-UA"/>
        </w:rPr>
        <w:t>Вона визначається за формулою:</w:t>
      </w:r>
    </w:p>
    <w:p w:rsidR="00280A86" w:rsidRPr="00A538CC" w:rsidRDefault="00280A86" w:rsidP="00E32DEF">
      <w:pPr>
        <w:pStyle w:val="afff1"/>
        <w:ind w:firstLine="340"/>
      </w:pPr>
      <w:r w:rsidRPr="00A538CC">
        <w:tab/>
      </w:r>
      <m:oMath>
        <m:r>
          <w:rPr>
            <w:rFonts w:ascii="Cambria Math" w:hAnsi="Cambria Math"/>
          </w:rPr>
          <m:t>Δ</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X</m:t>
        </m:r>
      </m:oMath>
      <w:r w:rsidR="002A74CD" w:rsidRPr="00A538CC">
        <w:t>,</w:t>
      </w:r>
      <w:r w:rsidRPr="00A538CC">
        <w:tab/>
      </w:r>
      <w:r w:rsidR="002A74CD" w:rsidRPr="00A538CC">
        <w:t>(1.1)</w:t>
      </w:r>
    </w:p>
    <w:p w:rsidR="00255829" w:rsidRPr="00A538CC" w:rsidRDefault="00255829" w:rsidP="00E32DEF">
      <w:pPr>
        <w:widowControl w:val="0"/>
        <w:tabs>
          <w:tab w:val="center" w:pos="3119"/>
          <w:tab w:val="left" w:pos="5529"/>
        </w:tabs>
        <w:ind w:firstLine="340"/>
        <w:jc w:val="both"/>
        <w:rPr>
          <w:lang w:val="uk-UA"/>
        </w:rPr>
      </w:pPr>
      <w:r w:rsidRPr="00A538CC">
        <w:rPr>
          <w:lang w:val="uk-UA"/>
        </w:rPr>
        <w:t>де ∆</w:t>
      </w:r>
      <w:r w:rsidRPr="00A538CC">
        <w:rPr>
          <w:i/>
          <w:lang w:val="uk-UA"/>
        </w:rPr>
        <w:t>x</w:t>
      </w:r>
      <w:r w:rsidRPr="00A538CC">
        <w:rPr>
          <w:i/>
          <w:vertAlign w:val="subscript"/>
          <w:lang w:val="uk-UA"/>
        </w:rPr>
        <w:t>i</w:t>
      </w:r>
      <w:r w:rsidRPr="00A538CC">
        <w:rPr>
          <w:lang w:val="uk-UA"/>
        </w:rPr>
        <w:t xml:space="preserve">– абсолютна похибка </w:t>
      </w:r>
      <w:r w:rsidRPr="00A538CC">
        <w:rPr>
          <w:i/>
          <w:lang w:val="uk-UA"/>
        </w:rPr>
        <w:t>i</w:t>
      </w:r>
      <w:r w:rsidRPr="00A538CC">
        <w:rPr>
          <w:lang w:val="uk-UA"/>
        </w:rPr>
        <w:t xml:space="preserve">-го вимірювання; </w:t>
      </w:r>
    </w:p>
    <w:p w:rsidR="00255829" w:rsidRPr="00A538CC" w:rsidRDefault="00255829" w:rsidP="00E32DEF">
      <w:pPr>
        <w:widowControl w:val="0"/>
        <w:ind w:firstLine="340"/>
        <w:jc w:val="both"/>
        <w:rPr>
          <w:lang w:val="uk-UA"/>
        </w:rPr>
      </w:pPr>
      <w:r w:rsidRPr="00A538CC">
        <w:rPr>
          <w:i/>
          <w:lang w:val="uk-UA"/>
        </w:rPr>
        <w:t>х</w:t>
      </w:r>
      <w:r w:rsidRPr="00A538CC">
        <w:rPr>
          <w:i/>
          <w:vertAlign w:val="subscript"/>
          <w:lang w:val="uk-UA"/>
        </w:rPr>
        <w:t>i</w:t>
      </w:r>
      <w:r w:rsidRPr="00A538CC">
        <w:rPr>
          <w:lang w:val="uk-UA"/>
        </w:rPr>
        <w:t xml:space="preserve"> – результат </w:t>
      </w:r>
      <w:r w:rsidRPr="00A538CC">
        <w:rPr>
          <w:i/>
          <w:lang w:val="uk-UA"/>
        </w:rPr>
        <w:t>i</w:t>
      </w:r>
      <w:r w:rsidRPr="00A538CC">
        <w:rPr>
          <w:lang w:val="uk-UA"/>
        </w:rPr>
        <w:t xml:space="preserve">-го вимірювання; </w:t>
      </w:r>
    </w:p>
    <w:p w:rsidR="00255829" w:rsidRPr="00A538CC" w:rsidRDefault="00255829" w:rsidP="00E32DEF">
      <w:pPr>
        <w:widowControl w:val="0"/>
        <w:ind w:firstLine="340"/>
        <w:jc w:val="both"/>
        <w:rPr>
          <w:lang w:val="uk-UA"/>
        </w:rPr>
      </w:pPr>
      <w:r w:rsidRPr="00A538CC">
        <w:rPr>
          <w:i/>
          <w:lang w:val="uk-UA"/>
        </w:rPr>
        <w:t>Х</w:t>
      </w:r>
      <w:r w:rsidRPr="00A538CC">
        <w:rPr>
          <w:lang w:val="uk-UA"/>
        </w:rPr>
        <w:t xml:space="preserve"> – істинне значення вимірюваної величини.</w:t>
      </w:r>
    </w:p>
    <w:p w:rsidR="00255829" w:rsidRPr="00A538CC" w:rsidRDefault="00255829" w:rsidP="00E32DEF">
      <w:pPr>
        <w:widowControl w:val="0"/>
        <w:ind w:firstLine="340"/>
        <w:jc w:val="both"/>
        <w:rPr>
          <w:lang w:val="uk-UA"/>
        </w:rPr>
      </w:pPr>
      <w:r w:rsidRPr="00A538CC">
        <w:rPr>
          <w:lang w:val="uk-UA"/>
        </w:rPr>
        <w:t>Поряд з абсолютною похибкою ∆</w:t>
      </w:r>
      <w:r w:rsidRPr="00A538CC">
        <w:rPr>
          <w:i/>
          <w:lang w:val="uk-UA"/>
        </w:rPr>
        <w:t>x</w:t>
      </w:r>
      <w:r w:rsidRPr="00A538CC">
        <w:rPr>
          <w:lang w:val="uk-UA"/>
        </w:rPr>
        <w:t xml:space="preserve"> використовуєтьсявідносна похибка </w:t>
      </w:r>
      <w:r w:rsidRPr="00A538CC">
        <w:rPr>
          <w:lang w:val="uk-UA"/>
        </w:rPr>
        <w:sym w:font="Symbol" w:char="F065"/>
      </w:r>
      <w:r w:rsidRPr="00A538CC">
        <w:rPr>
          <w:lang w:val="uk-UA"/>
        </w:rPr>
        <w:t>, яка дорівнює відношенню абсолютної похибки до істинного значення вимірюваної величини:</w:t>
      </w:r>
    </w:p>
    <w:p w:rsidR="00255829" w:rsidRPr="00A538CC" w:rsidRDefault="00E14760" w:rsidP="00E32DEF">
      <w:pPr>
        <w:pStyle w:val="afff1"/>
        <w:ind w:firstLine="340"/>
      </w:pPr>
      <w:r w:rsidRPr="00A538CC">
        <w:tab/>
      </w:r>
      <m:oMath>
        <m:sSub>
          <m:sSubPr>
            <m:ctrlPr>
              <w:rPr>
                <w:rFonts w:ascii="Cambria Math" w:hAnsi="Cambria Math"/>
              </w:rPr>
            </m:ctrlPr>
          </m:sSubPr>
          <m:e>
            <m:r>
              <w:rPr>
                <w:rFonts w:ascii="Cambria Math" w:hAnsi="Cambria Math"/>
              </w:rPr>
              <m:t>ε</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Δ</m:t>
            </m:r>
            <m:sSub>
              <m:sSubPr>
                <m:ctrlPr>
                  <w:rPr>
                    <w:rFonts w:ascii="Cambria Math" w:hAnsi="Cambria Math"/>
                  </w:rPr>
                </m:ctrlPr>
              </m:sSubPr>
              <m:e>
                <m:r>
                  <w:rPr>
                    <w:rFonts w:ascii="Cambria Math" w:hAnsi="Cambria Math"/>
                  </w:rPr>
                  <m:t>x</m:t>
                </m:r>
              </m:e>
              <m:sub>
                <m:r>
                  <w:rPr>
                    <w:rFonts w:ascii="Cambria Math" w:hAnsi="Cambria Math"/>
                  </w:rPr>
                  <m:t>i</m:t>
                </m:r>
              </m:sub>
            </m:sSub>
          </m:num>
          <m:den>
            <m:r>
              <w:rPr>
                <w:rFonts w:ascii="Cambria Math" w:hAnsi="Cambria Math"/>
              </w:rPr>
              <m:t>X</m:t>
            </m:r>
          </m:den>
        </m:f>
      </m:oMath>
      <w:r w:rsidR="00255829" w:rsidRPr="00A538CC">
        <w:t>.</w:t>
      </w:r>
      <w:r w:rsidRPr="00A538CC">
        <w:tab/>
      </w:r>
      <w:r w:rsidR="00255829" w:rsidRPr="00A538CC">
        <w:t>(1.2)</w:t>
      </w:r>
    </w:p>
    <w:p w:rsidR="00255829" w:rsidRPr="00A538CC" w:rsidRDefault="00255829" w:rsidP="00E32DEF">
      <w:pPr>
        <w:widowControl w:val="0"/>
        <w:ind w:firstLine="340"/>
        <w:jc w:val="both"/>
        <w:rPr>
          <w:lang w:val="uk-UA"/>
        </w:rPr>
      </w:pPr>
      <w:r w:rsidRPr="00A538CC">
        <w:rPr>
          <w:lang w:val="uk-UA"/>
        </w:rPr>
        <w:t>Відносна похибка може бути виражена у відсотках.</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За характером впливу на результати вимірювання похибки </w:t>
      </w:r>
      <w:r w:rsidRPr="00A538CC">
        <w:rPr>
          <w:sz w:val="24"/>
          <w:szCs w:val="24"/>
        </w:rPr>
        <w:lastRenderedPageBreak/>
        <w:t>поділяються на три види: систематичні, випадкові та промахи.</w:t>
      </w:r>
    </w:p>
    <w:p w:rsidR="00255829" w:rsidRPr="00A538CC" w:rsidRDefault="00255829" w:rsidP="00E32DEF">
      <w:pPr>
        <w:pStyle w:val="a6"/>
        <w:spacing w:before="0" w:line="240" w:lineRule="auto"/>
        <w:ind w:firstLine="340"/>
        <w:jc w:val="both"/>
        <w:rPr>
          <w:b/>
          <w:sz w:val="24"/>
          <w:szCs w:val="24"/>
        </w:rPr>
      </w:pPr>
      <w:r w:rsidRPr="00A538CC">
        <w:rPr>
          <w:b/>
          <w:sz w:val="24"/>
          <w:szCs w:val="24"/>
        </w:rPr>
        <w:t xml:space="preserve">Систематичні похибки. </w:t>
      </w:r>
      <w:r w:rsidRPr="00A538CC">
        <w:rPr>
          <w:sz w:val="24"/>
          <w:szCs w:val="24"/>
        </w:rPr>
        <w:t>Систематичні похибки діють „в один бік”, даючи під час повторних вимірювань або завжди завищене, або завжди занижене значення вимірюваної величини. Вони можуть бути обумовлені як несправністю приладів (зокрема, збитий нуль відліку), так і неврахуванням якогось чинника у формулі (якщо шукана величина розраховується за цією формулою) або методом вимірювання та ін.</w:t>
      </w:r>
    </w:p>
    <w:p w:rsidR="00255829" w:rsidRPr="00A538CC" w:rsidRDefault="00255829" w:rsidP="00E32DEF">
      <w:pPr>
        <w:widowControl w:val="0"/>
        <w:ind w:firstLine="340"/>
        <w:jc w:val="both"/>
        <w:rPr>
          <w:lang w:val="uk-UA"/>
        </w:rPr>
      </w:pPr>
      <w:r w:rsidRPr="00A538CC">
        <w:rPr>
          <w:lang w:val="uk-UA"/>
        </w:rPr>
        <w:t>Зведення до мінімуму систематичних похибок вимагає вживання спеціальних заходів, а саме:</w:t>
      </w:r>
    </w:p>
    <w:p w:rsidR="00255829" w:rsidRPr="00A538CC" w:rsidRDefault="00255829" w:rsidP="00E32DEF">
      <w:pPr>
        <w:widowControl w:val="0"/>
        <w:numPr>
          <w:ilvl w:val="0"/>
          <w:numId w:val="26"/>
        </w:numPr>
        <w:tabs>
          <w:tab w:val="left" w:pos="-7200"/>
          <w:tab w:val="left" w:pos="1080"/>
        </w:tabs>
        <w:ind w:left="0" w:firstLine="340"/>
        <w:jc w:val="both"/>
        <w:rPr>
          <w:lang w:val="uk-UA"/>
        </w:rPr>
      </w:pPr>
      <w:r w:rsidRPr="00A538CC">
        <w:rPr>
          <w:lang w:val="uk-UA"/>
        </w:rPr>
        <w:t>своєчасний ремонт і систематична перевірка приладів;</w:t>
      </w:r>
    </w:p>
    <w:p w:rsidR="00255829" w:rsidRPr="00A538CC" w:rsidRDefault="00255829" w:rsidP="00E32DEF">
      <w:pPr>
        <w:widowControl w:val="0"/>
        <w:numPr>
          <w:ilvl w:val="0"/>
          <w:numId w:val="26"/>
        </w:numPr>
        <w:tabs>
          <w:tab w:val="left" w:pos="-7200"/>
          <w:tab w:val="left" w:pos="1080"/>
        </w:tabs>
        <w:ind w:left="0" w:firstLine="340"/>
        <w:jc w:val="both"/>
        <w:rPr>
          <w:lang w:val="uk-UA"/>
        </w:rPr>
      </w:pPr>
      <w:r w:rsidRPr="00A538CC">
        <w:rPr>
          <w:lang w:val="uk-UA"/>
        </w:rPr>
        <w:t>використання спеціальних способів вимірювання (наприклад, подвійне зважування для виключення нерівностей плечей ваг, використання охоронних кілець під час вимірювання об’ємного опору провідників, що дозволяє виключити вплив їх поверхні);</w:t>
      </w:r>
    </w:p>
    <w:p w:rsidR="00255829" w:rsidRPr="00A538CC" w:rsidRDefault="00255829" w:rsidP="00E32DEF">
      <w:pPr>
        <w:widowControl w:val="0"/>
        <w:numPr>
          <w:ilvl w:val="0"/>
          <w:numId w:val="26"/>
        </w:numPr>
        <w:tabs>
          <w:tab w:val="left" w:pos="-7200"/>
          <w:tab w:val="left" w:pos="1080"/>
        </w:tabs>
        <w:ind w:left="0" w:firstLine="340"/>
        <w:jc w:val="both"/>
        <w:rPr>
          <w:lang w:val="uk-UA"/>
        </w:rPr>
      </w:pPr>
      <w:r w:rsidRPr="00A538CC">
        <w:rPr>
          <w:lang w:val="uk-UA"/>
        </w:rPr>
        <w:t>внесення відповідних виправлень на вплив зовнішніх чинників.</w:t>
      </w:r>
    </w:p>
    <w:p w:rsidR="00255829" w:rsidRPr="00A538CC" w:rsidRDefault="00255829" w:rsidP="00E32DEF">
      <w:pPr>
        <w:widowControl w:val="0"/>
        <w:ind w:firstLine="340"/>
        <w:jc w:val="both"/>
        <w:rPr>
          <w:lang w:val="uk-UA"/>
        </w:rPr>
      </w:pPr>
      <w:r w:rsidRPr="00A538CC">
        <w:rPr>
          <w:b/>
          <w:lang w:val="uk-UA"/>
        </w:rPr>
        <w:t xml:space="preserve">Випадкові похибки. </w:t>
      </w:r>
      <w:r w:rsidRPr="00A538CC">
        <w:rPr>
          <w:lang w:val="uk-UA"/>
        </w:rPr>
        <w:t>Випадковими називаються похибки, величина і знак яких змінюється непередбачено під час повторних вимірювань даної величини за тих самих умов. Випадкові похибки можуть бути спричинені дією різних неконтрольованих чинників: поштовхів, повітряних потоків, порошин тощо. Джерелом випадкових помилок може бути й сам експериментатор через недосконалість його органів чуттів. Так, результати повторних вимірювань періоду коливань математичного маятника за допомогою дуже точного секундоміра обов’язково будуть щораз дещо відмінними внаслідок того, що моменти знаходження маятника у відповідних фазах відхилення фіксуються неточно: під час пуску секундоміра експериментатор може трохи забаритися, під час його зупинки, навпаки, поспішити. Випадкові похибки відхиляють результат то в один, то в інший бік від істинного значення вимірюваної величини, тому результати (</w:t>
      </w:r>
      <w:r w:rsidRPr="00A538CC">
        <w:rPr>
          <w:i/>
          <w:lang w:val="uk-UA"/>
        </w:rPr>
        <w:t>х</w:t>
      </w:r>
      <w:r w:rsidRPr="00A538CC">
        <w:rPr>
          <w:i/>
          <w:vertAlign w:val="subscript"/>
          <w:lang w:val="uk-UA"/>
        </w:rPr>
        <w:t>i</w:t>
      </w:r>
      <w:r w:rsidRPr="00A538CC">
        <w:rPr>
          <w:lang w:val="uk-UA"/>
        </w:rPr>
        <w:t xml:space="preserve">) великої </w:t>
      </w:r>
      <w:r w:rsidRPr="00A538CC">
        <w:rPr>
          <w:lang w:val="uk-UA"/>
        </w:rPr>
        <w:lastRenderedPageBreak/>
        <w:t xml:space="preserve">кількості вимірювань симетрично розташовуються відносно </w:t>
      </w:r>
      <w:r w:rsidRPr="00A538CC">
        <w:rPr>
          <w:i/>
          <w:lang w:val="uk-UA"/>
        </w:rPr>
        <w:t>Х</w:t>
      </w:r>
      <w:r w:rsidRPr="00A538CC">
        <w:rPr>
          <w:lang w:val="uk-UA"/>
        </w:rPr>
        <w:t>.</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Вплив випадкових похибок можна значно зменшити усередненням результатів великої кількості вимірювань. Справді, нехай </w:t>
      </w:r>
      <w:r w:rsidRPr="00A538CC">
        <w:rPr>
          <w:i/>
          <w:sz w:val="24"/>
          <w:szCs w:val="24"/>
        </w:rPr>
        <w:t>x</w:t>
      </w:r>
      <w:r w:rsidRPr="00A538CC">
        <w:rPr>
          <w:i/>
          <w:sz w:val="24"/>
          <w:szCs w:val="24"/>
          <w:vertAlign w:val="subscript"/>
        </w:rPr>
        <w:t>1</w:t>
      </w:r>
      <w:r w:rsidRPr="00A538CC">
        <w:rPr>
          <w:sz w:val="24"/>
          <w:szCs w:val="24"/>
        </w:rPr>
        <w:t>,</w:t>
      </w:r>
      <w:r w:rsidRPr="00A538CC">
        <w:rPr>
          <w:i/>
          <w:sz w:val="24"/>
          <w:szCs w:val="24"/>
        </w:rPr>
        <w:t xml:space="preserve"> x</w:t>
      </w:r>
      <w:r w:rsidRPr="00A538CC">
        <w:rPr>
          <w:i/>
          <w:sz w:val="24"/>
          <w:szCs w:val="24"/>
          <w:vertAlign w:val="subscript"/>
        </w:rPr>
        <w:t>2</w:t>
      </w:r>
      <w:r w:rsidRPr="00A538CC">
        <w:rPr>
          <w:sz w:val="24"/>
          <w:szCs w:val="24"/>
        </w:rPr>
        <w:t>,</w:t>
      </w:r>
      <w:r w:rsidRPr="00A538CC">
        <w:rPr>
          <w:i/>
          <w:sz w:val="24"/>
          <w:szCs w:val="24"/>
        </w:rPr>
        <w:t xml:space="preserve"> x</w:t>
      </w:r>
      <w:r w:rsidRPr="00A538CC">
        <w:rPr>
          <w:i/>
          <w:sz w:val="24"/>
          <w:szCs w:val="24"/>
          <w:vertAlign w:val="subscript"/>
        </w:rPr>
        <w:t>3</w:t>
      </w:r>
      <w:r w:rsidRPr="00A538CC">
        <w:rPr>
          <w:sz w:val="24"/>
          <w:szCs w:val="24"/>
        </w:rPr>
        <w:t>,</w:t>
      </w:r>
      <w:r w:rsidRPr="00A538CC">
        <w:rPr>
          <w:i/>
          <w:sz w:val="24"/>
          <w:szCs w:val="24"/>
        </w:rPr>
        <w:t>…</w:t>
      </w:r>
      <w:r w:rsidRPr="00A538CC">
        <w:rPr>
          <w:sz w:val="24"/>
          <w:szCs w:val="24"/>
        </w:rPr>
        <w:t xml:space="preserve">, </w:t>
      </w:r>
      <w:r w:rsidRPr="00A538CC">
        <w:rPr>
          <w:i/>
          <w:sz w:val="24"/>
          <w:szCs w:val="24"/>
        </w:rPr>
        <w:t>x</w:t>
      </w:r>
      <w:r w:rsidRPr="00A538CC">
        <w:rPr>
          <w:i/>
          <w:sz w:val="24"/>
          <w:szCs w:val="24"/>
          <w:vertAlign w:val="subscript"/>
        </w:rPr>
        <w:t>n</w:t>
      </w:r>
      <w:r w:rsidRPr="00A538CC">
        <w:rPr>
          <w:sz w:val="24"/>
          <w:szCs w:val="24"/>
        </w:rPr>
        <w:t xml:space="preserve"> – результати окремих вимірів, а</w:t>
      </w:r>
    </w:p>
    <w:p w:rsidR="00255829" w:rsidRPr="00A538CC" w:rsidRDefault="00AA53CE" w:rsidP="00E32DEF">
      <w:pPr>
        <w:pStyle w:val="a6"/>
        <w:spacing w:before="0" w:line="240" w:lineRule="auto"/>
        <w:ind w:firstLine="340"/>
        <w:jc w:val="both"/>
        <w:rPr>
          <w:sz w:val="24"/>
          <w:szCs w:val="24"/>
        </w:rPr>
      </w:pPr>
      <m:oMath>
        <m:r>
          <w:rPr>
            <w:rFonts w:ascii="Cambria Math"/>
            <w:sz w:val="24"/>
            <w:szCs w:val="24"/>
          </w:rPr>
          <m:t>Δ</m:t>
        </m:r>
        <m:sSub>
          <m:sSubPr>
            <m:ctrlPr>
              <w:rPr>
                <w:rFonts w:ascii="Cambria Math" w:hAnsi="Cambria Math"/>
                <w:i/>
                <w:sz w:val="24"/>
                <w:szCs w:val="24"/>
              </w:rPr>
            </m:ctrlPr>
          </m:sSubPr>
          <m:e>
            <m:r>
              <w:rPr>
                <w:rFonts w:ascii="Cambria Math"/>
                <w:sz w:val="24"/>
                <w:szCs w:val="24"/>
              </w:rPr>
              <m:t>x</m:t>
            </m:r>
          </m:e>
          <m:sub>
            <m:r>
              <w:rPr>
                <w:rFonts w:ascii="Cambria Math"/>
                <w:sz w:val="24"/>
                <w:szCs w:val="24"/>
              </w:rPr>
              <m:t>1</m:t>
            </m:r>
          </m:sub>
        </m:sSub>
        <m:r>
          <w:rPr>
            <w:rFonts w:ascii="Cambria Math"/>
            <w:sz w:val="24"/>
            <w:szCs w:val="24"/>
          </w:rPr>
          <m:t>=</m:t>
        </m:r>
        <m:sSub>
          <m:sSubPr>
            <m:ctrlPr>
              <w:rPr>
                <w:rFonts w:ascii="Cambria Math" w:hAnsi="Cambria Math"/>
                <w:i/>
                <w:sz w:val="24"/>
                <w:szCs w:val="24"/>
              </w:rPr>
            </m:ctrlPr>
          </m:sSubPr>
          <m:e>
            <m:r>
              <w:rPr>
                <w:rFonts w:ascii="Cambria Math"/>
                <w:sz w:val="24"/>
                <w:szCs w:val="24"/>
              </w:rPr>
              <m:t>x</m:t>
            </m:r>
          </m:e>
          <m:sub>
            <m:r>
              <w:rPr>
                <w:rFonts w:ascii="Cambria Math"/>
                <w:sz w:val="24"/>
                <w:szCs w:val="24"/>
              </w:rPr>
              <m:t>1</m:t>
            </m:r>
          </m:sub>
        </m:sSub>
        <m:r>
          <w:rPr>
            <w:rFonts w:ascii="Cambria Math"/>
            <w:sz w:val="24"/>
            <w:szCs w:val="24"/>
          </w:rPr>
          <m:t>-</m:t>
        </m:r>
        <m:r>
          <w:rPr>
            <w:rFonts w:ascii="Cambria Math"/>
            <w:sz w:val="24"/>
            <w:szCs w:val="24"/>
          </w:rPr>
          <m:t>X</m:t>
        </m:r>
      </m:oMath>
      <w:r w:rsidR="00255829" w:rsidRPr="00A538CC">
        <w:rPr>
          <w:sz w:val="24"/>
          <w:szCs w:val="24"/>
        </w:rPr>
        <w:t xml:space="preserve">, </w:t>
      </w:r>
      <m:oMath>
        <m:r>
          <w:rPr>
            <w:rFonts w:ascii="Cambria Math"/>
            <w:sz w:val="24"/>
            <w:szCs w:val="24"/>
          </w:rPr>
          <m:t>Δ</m:t>
        </m:r>
        <m:sSub>
          <m:sSubPr>
            <m:ctrlPr>
              <w:rPr>
                <w:rFonts w:ascii="Cambria Math" w:hAnsi="Cambria Math"/>
                <w:i/>
                <w:sz w:val="24"/>
                <w:szCs w:val="24"/>
              </w:rPr>
            </m:ctrlPr>
          </m:sSubPr>
          <m:e>
            <m:r>
              <w:rPr>
                <w:rFonts w:ascii="Cambria Math"/>
                <w:sz w:val="24"/>
                <w:szCs w:val="24"/>
              </w:rPr>
              <m:t>x</m:t>
            </m:r>
          </m:e>
          <m:sub>
            <m:r>
              <w:rPr>
                <w:rFonts w:ascii="Cambria Math"/>
                <w:sz w:val="24"/>
                <w:szCs w:val="24"/>
              </w:rPr>
              <m:t>2</m:t>
            </m:r>
          </m:sub>
        </m:sSub>
        <m:r>
          <w:rPr>
            <w:rFonts w:ascii="Cambria Math"/>
            <w:sz w:val="24"/>
            <w:szCs w:val="24"/>
          </w:rPr>
          <m:t>=</m:t>
        </m:r>
        <m:sSub>
          <m:sSubPr>
            <m:ctrlPr>
              <w:rPr>
                <w:rFonts w:ascii="Cambria Math" w:hAnsi="Cambria Math"/>
                <w:i/>
                <w:sz w:val="24"/>
                <w:szCs w:val="24"/>
              </w:rPr>
            </m:ctrlPr>
          </m:sSubPr>
          <m:e>
            <m:r>
              <w:rPr>
                <w:rFonts w:ascii="Cambria Math"/>
                <w:sz w:val="24"/>
                <w:szCs w:val="24"/>
              </w:rPr>
              <m:t>x</m:t>
            </m:r>
          </m:e>
          <m:sub>
            <m:r>
              <w:rPr>
                <w:rFonts w:ascii="Cambria Math"/>
                <w:sz w:val="24"/>
                <w:szCs w:val="24"/>
              </w:rPr>
              <m:t>2</m:t>
            </m:r>
          </m:sub>
        </m:sSub>
        <m:r>
          <w:rPr>
            <w:rFonts w:ascii="Cambria Math"/>
            <w:sz w:val="24"/>
            <w:szCs w:val="24"/>
          </w:rPr>
          <m:t>-</m:t>
        </m:r>
        <m:r>
          <w:rPr>
            <w:rFonts w:ascii="Cambria Math"/>
            <w:sz w:val="24"/>
            <w:szCs w:val="24"/>
          </w:rPr>
          <m:t>X</m:t>
        </m:r>
      </m:oMath>
      <w:r w:rsidR="00255829" w:rsidRPr="00A538CC">
        <w:rPr>
          <w:sz w:val="24"/>
          <w:szCs w:val="24"/>
        </w:rPr>
        <w:t>, . . .;</w:t>
      </w:r>
      <w:r w:rsidR="00255829" w:rsidRPr="00A538CC">
        <w:rPr>
          <w:sz w:val="24"/>
          <w:szCs w:val="24"/>
        </w:rPr>
        <w:tab/>
      </w:r>
      <m:oMath>
        <m:r>
          <w:rPr>
            <w:rFonts w:ascii="Cambria Math"/>
            <w:sz w:val="24"/>
            <w:szCs w:val="24"/>
          </w:rPr>
          <m:t>Δ</m:t>
        </m:r>
        <m:sSub>
          <m:sSubPr>
            <m:ctrlPr>
              <w:rPr>
                <w:rFonts w:ascii="Cambria Math" w:hAnsi="Cambria Math"/>
                <w:i/>
                <w:sz w:val="24"/>
                <w:szCs w:val="24"/>
              </w:rPr>
            </m:ctrlPr>
          </m:sSubPr>
          <m:e>
            <m:r>
              <w:rPr>
                <w:rFonts w:ascii="Cambria Math"/>
                <w:sz w:val="24"/>
                <w:szCs w:val="24"/>
              </w:rPr>
              <m:t>x</m:t>
            </m:r>
          </m:e>
          <m:sub>
            <m:r>
              <w:rPr>
                <w:rFonts w:ascii="Cambria Math"/>
                <w:sz w:val="24"/>
                <w:szCs w:val="24"/>
              </w:rPr>
              <m:t>n</m:t>
            </m:r>
          </m:sub>
        </m:sSub>
        <m:r>
          <w:rPr>
            <w:rFonts w:ascii="Cambria Math"/>
            <w:sz w:val="24"/>
            <w:szCs w:val="24"/>
          </w:rPr>
          <m:t>=</m:t>
        </m:r>
        <m:sSub>
          <m:sSubPr>
            <m:ctrlPr>
              <w:rPr>
                <w:rFonts w:ascii="Cambria Math" w:hAnsi="Cambria Math"/>
                <w:i/>
                <w:sz w:val="24"/>
                <w:szCs w:val="24"/>
              </w:rPr>
            </m:ctrlPr>
          </m:sSubPr>
          <m:e>
            <m:r>
              <w:rPr>
                <w:rFonts w:ascii="Cambria Math"/>
                <w:sz w:val="24"/>
                <w:szCs w:val="24"/>
              </w:rPr>
              <m:t>x</m:t>
            </m:r>
          </m:e>
          <m:sub>
            <m:r>
              <w:rPr>
                <w:rFonts w:ascii="Cambria Math"/>
                <w:sz w:val="24"/>
                <w:szCs w:val="24"/>
              </w:rPr>
              <m:t>n</m:t>
            </m:r>
          </m:sub>
        </m:sSub>
        <m:r>
          <w:rPr>
            <w:rFonts w:ascii="Cambria Math"/>
            <w:sz w:val="24"/>
            <w:szCs w:val="24"/>
          </w:rPr>
          <m:t>-</m:t>
        </m:r>
        <m:r>
          <w:rPr>
            <w:rFonts w:ascii="Cambria Math"/>
            <w:sz w:val="24"/>
            <w:szCs w:val="24"/>
          </w:rPr>
          <m:t>X</m:t>
        </m:r>
      </m:oMath>
      <w:r w:rsidR="00255829" w:rsidRPr="00A538CC">
        <w:rPr>
          <w:sz w:val="24"/>
          <w:szCs w:val="24"/>
        </w:rPr>
        <w:tab/>
        <w:t>(1.3)</w:t>
      </w:r>
    </w:p>
    <w:p w:rsidR="00255829" w:rsidRPr="00A538CC" w:rsidRDefault="00255829" w:rsidP="00E32DEF">
      <w:pPr>
        <w:pStyle w:val="a6"/>
        <w:spacing w:before="0" w:line="240" w:lineRule="auto"/>
        <w:ind w:firstLine="340"/>
        <w:jc w:val="both"/>
        <w:rPr>
          <w:sz w:val="24"/>
          <w:szCs w:val="24"/>
        </w:rPr>
      </w:pPr>
      <w:r w:rsidRPr="00A538CC">
        <w:rPr>
          <w:sz w:val="24"/>
          <w:szCs w:val="24"/>
        </w:rPr>
        <w:t>їх абсолютні похибки ∆</w:t>
      </w:r>
      <w:r w:rsidRPr="00A538CC">
        <w:rPr>
          <w:i/>
          <w:sz w:val="24"/>
          <w:szCs w:val="24"/>
        </w:rPr>
        <w:t>x</w:t>
      </w:r>
      <w:r w:rsidRPr="00A538CC">
        <w:rPr>
          <w:i/>
          <w:sz w:val="24"/>
          <w:szCs w:val="24"/>
          <w:vertAlign w:val="subscript"/>
        </w:rPr>
        <w:t>n</w:t>
      </w:r>
      <w:r w:rsidRPr="00A538CC">
        <w:rPr>
          <w:sz w:val="24"/>
          <w:szCs w:val="24"/>
        </w:rPr>
        <w:t xml:space="preserve">, де </w:t>
      </w:r>
      <w:r w:rsidRPr="00A538CC">
        <w:rPr>
          <w:i/>
          <w:sz w:val="24"/>
          <w:szCs w:val="24"/>
        </w:rPr>
        <w:t>n</w:t>
      </w:r>
      <w:r w:rsidRPr="00A538CC">
        <w:rPr>
          <w:sz w:val="24"/>
          <w:szCs w:val="24"/>
        </w:rPr>
        <w:t xml:space="preserve"> – повна кількість вимірювань. Додавши ліві і праві частини рівності (1.3), одержимо:</w:t>
      </w:r>
    </w:p>
    <w:p w:rsidR="00255829" w:rsidRPr="00A538CC" w:rsidRDefault="00774459" w:rsidP="00E32DEF">
      <w:pPr>
        <w:pStyle w:val="a6"/>
        <w:spacing w:before="0" w:line="240" w:lineRule="auto"/>
        <w:ind w:firstLine="340"/>
        <w:rPr>
          <w:sz w:val="24"/>
          <w:szCs w:val="24"/>
        </w:rPr>
      </w:pPr>
      <m:oMathPara>
        <m:oMath>
          <m:nary>
            <m:naryPr>
              <m:chr m:val="∑"/>
              <m:ctrlPr>
                <w:rPr>
                  <w:rFonts w:ascii="Cambria Math" w:hAnsi="Cambria Math"/>
                  <w:i/>
                  <w:sz w:val="24"/>
                  <w:szCs w:val="24"/>
                </w:rPr>
              </m:ctrlPr>
            </m:naryPr>
            <m:sub>
              <m:r>
                <w:rPr>
                  <w:rFonts w:ascii="Cambria Math"/>
                  <w:sz w:val="24"/>
                  <w:szCs w:val="24"/>
                </w:rPr>
                <m:t>i=1</m:t>
              </m:r>
            </m:sub>
            <m:sup>
              <m:r>
                <w:rPr>
                  <w:rFonts w:ascii="Cambria Math"/>
                  <w:sz w:val="24"/>
                  <w:szCs w:val="24"/>
                </w:rPr>
                <m:t>n</m:t>
              </m:r>
            </m:sup>
            <m:e>
              <m:r>
                <w:rPr>
                  <w:rFonts w:ascii="Cambria Math"/>
                  <w:sz w:val="24"/>
                  <w:szCs w:val="24"/>
                </w:rPr>
                <m:t>Δ</m:t>
              </m:r>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r>
                <w:rPr>
                  <w:rFonts w:ascii="Cambria Math"/>
                  <w:sz w:val="24"/>
                  <w:szCs w:val="24"/>
                </w:rPr>
                <m:t>=</m:t>
              </m:r>
              <m:nary>
                <m:naryPr>
                  <m:chr m:val="∑"/>
                  <m:ctrlPr>
                    <w:rPr>
                      <w:rFonts w:ascii="Cambria Math" w:hAnsi="Cambria Math"/>
                      <w:i/>
                      <w:sz w:val="24"/>
                      <w:szCs w:val="24"/>
                    </w:rPr>
                  </m:ctrlPr>
                </m:naryPr>
                <m:sub>
                  <m:r>
                    <w:rPr>
                      <w:rFonts w:ascii="Cambria Math"/>
                      <w:sz w:val="24"/>
                      <w:szCs w:val="24"/>
                    </w:rPr>
                    <m:t>i=1</m:t>
                  </m:r>
                </m:sub>
                <m:sup>
                  <m:r>
                    <w:rPr>
                      <w:rFonts w:ascii="Cambria Math"/>
                      <w:sz w:val="24"/>
                      <w:szCs w:val="24"/>
                    </w:rPr>
                    <m:t>n</m:t>
                  </m:r>
                </m:sup>
                <m:e>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r>
                    <w:rPr>
                      <w:rFonts w:ascii="Cambria Math"/>
                      <w:sz w:val="24"/>
                      <w:szCs w:val="24"/>
                    </w:rPr>
                    <m:t>-</m:t>
                  </m:r>
                  <m:r>
                    <w:rPr>
                      <w:rFonts w:ascii="Cambria Math"/>
                      <w:sz w:val="24"/>
                      <w:szCs w:val="24"/>
                    </w:rPr>
                    <m:t>nX.</m:t>
                  </m:r>
                </m:e>
              </m:nary>
            </m:e>
          </m:nary>
        </m:oMath>
      </m:oMathPara>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Звідси </w:t>
      </w:r>
    </w:p>
    <w:p w:rsidR="00255829" w:rsidRPr="00A538CC" w:rsidRDefault="00B860BA" w:rsidP="00E32DEF">
      <w:pPr>
        <w:pStyle w:val="a6"/>
        <w:tabs>
          <w:tab w:val="center" w:pos="3261"/>
          <w:tab w:val="left" w:pos="5670"/>
        </w:tabs>
        <w:spacing w:before="0" w:line="240" w:lineRule="auto"/>
        <w:ind w:right="-113" w:firstLine="340"/>
        <w:jc w:val="both"/>
        <w:rPr>
          <w:sz w:val="24"/>
          <w:szCs w:val="24"/>
        </w:rPr>
      </w:pPr>
      <w:r w:rsidRPr="00A538CC">
        <w:rPr>
          <w:sz w:val="24"/>
          <w:szCs w:val="24"/>
        </w:rPr>
        <w:tab/>
      </w:r>
      <m:oMath>
        <m:r>
          <w:rPr>
            <w:rFonts w:ascii="Cambria Math"/>
            <w:sz w:val="24"/>
            <w:szCs w:val="24"/>
          </w:rPr>
          <m:t>X=</m:t>
        </m:r>
        <m:f>
          <m:fPr>
            <m:ctrlPr>
              <w:rPr>
                <w:rFonts w:ascii="Cambria Math" w:hAnsi="Cambria Math"/>
                <w:i/>
                <w:sz w:val="24"/>
                <w:szCs w:val="24"/>
              </w:rPr>
            </m:ctrlPr>
          </m:fPr>
          <m:num>
            <m:r>
              <w:rPr>
                <w:rFonts w:ascii="Cambria Math"/>
                <w:sz w:val="24"/>
                <w:szCs w:val="24"/>
              </w:rPr>
              <m:t>1</m:t>
            </m:r>
          </m:num>
          <m:den>
            <m:r>
              <w:rPr>
                <w:rFonts w:ascii="Cambria Math"/>
                <w:sz w:val="24"/>
                <w:szCs w:val="24"/>
              </w:rPr>
              <m:t>n</m:t>
            </m:r>
          </m:den>
        </m:f>
        <m:nary>
          <m:naryPr>
            <m:chr m:val="∑"/>
            <m:ctrlPr>
              <w:rPr>
                <w:rFonts w:ascii="Cambria Math" w:hAnsi="Cambria Math"/>
                <w:i/>
                <w:sz w:val="24"/>
                <w:szCs w:val="24"/>
              </w:rPr>
            </m:ctrlPr>
          </m:naryPr>
          <m:sub>
            <m:r>
              <w:rPr>
                <w:rFonts w:ascii="Cambria Math"/>
                <w:sz w:val="24"/>
                <w:szCs w:val="24"/>
              </w:rPr>
              <m:t>i=1</m:t>
            </m:r>
          </m:sub>
          <m:sup>
            <m:r>
              <w:rPr>
                <w:rFonts w:ascii="Cambria Math"/>
                <w:sz w:val="24"/>
                <w:szCs w:val="24"/>
              </w:rPr>
              <m:t>n</m:t>
            </m:r>
          </m:sup>
          <m:e>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r>
              <w:rPr>
                <w:rFonts w:ascii="Cambria Math"/>
                <w:sz w:val="24"/>
                <w:szCs w:val="24"/>
              </w:rPr>
              <m:t>-</m:t>
            </m:r>
            <m:f>
              <m:fPr>
                <m:ctrlPr>
                  <w:rPr>
                    <w:rFonts w:ascii="Cambria Math" w:hAnsi="Cambria Math"/>
                    <w:i/>
                    <w:sz w:val="24"/>
                    <w:szCs w:val="24"/>
                  </w:rPr>
                </m:ctrlPr>
              </m:fPr>
              <m:num>
                <m:r>
                  <w:rPr>
                    <w:rFonts w:ascii="Cambria Math"/>
                    <w:sz w:val="24"/>
                    <w:szCs w:val="24"/>
                  </w:rPr>
                  <m:t>1</m:t>
                </m:r>
              </m:num>
              <m:den>
                <m:r>
                  <w:rPr>
                    <w:rFonts w:ascii="Cambria Math"/>
                    <w:sz w:val="24"/>
                    <w:szCs w:val="24"/>
                  </w:rPr>
                  <m:t>n</m:t>
                </m:r>
              </m:den>
            </m:f>
            <m:nary>
              <m:naryPr>
                <m:chr m:val="∑"/>
                <m:ctrlPr>
                  <w:rPr>
                    <w:rFonts w:ascii="Cambria Math" w:hAnsi="Cambria Math"/>
                    <w:i/>
                    <w:sz w:val="24"/>
                    <w:szCs w:val="24"/>
                  </w:rPr>
                </m:ctrlPr>
              </m:naryPr>
              <m:sub>
                <m:r>
                  <w:rPr>
                    <w:rFonts w:ascii="Cambria Math"/>
                    <w:sz w:val="24"/>
                    <w:szCs w:val="24"/>
                  </w:rPr>
                  <m:t>i=1</m:t>
                </m:r>
              </m:sub>
              <m:sup>
                <m:r>
                  <w:rPr>
                    <w:rFonts w:ascii="Cambria Math"/>
                    <w:sz w:val="24"/>
                    <w:szCs w:val="24"/>
                  </w:rPr>
                  <m:t>n</m:t>
                </m:r>
              </m:sup>
              <m:e>
                <m:r>
                  <w:rPr>
                    <w:rFonts w:ascii="Cambria Math"/>
                    <w:sz w:val="24"/>
                    <w:szCs w:val="24"/>
                  </w:rPr>
                  <m:t>Δ</m:t>
                </m:r>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e>
            </m:nary>
          </m:e>
        </m:nary>
      </m:oMath>
      <w:r w:rsidRPr="00A538CC">
        <w:rPr>
          <w:sz w:val="24"/>
          <w:szCs w:val="24"/>
        </w:rPr>
        <w:tab/>
      </w:r>
      <w:r w:rsidR="00234C5E" w:rsidRPr="00A538CC">
        <w:rPr>
          <w:sz w:val="24"/>
          <w:szCs w:val="24"/>
        </w:rPr>
        <w:t>(1.4)</w:t>
      </w:r>
    </w:p>
    <w:p w:rsidR="00A30DD0" w:rsidRPr="00A538CC" w:rsidRDefault="00255829" w:rsidP="00E32DEF">
      <w:pPr>
        <w:pStyle w:val="a6"/>
        <w:spacing w:before="0" w:line="240" w:lineRule="auto"/>
        <w:ind w:firstLine="340"/>
        <w:jc w:val="both"/>
        <w:rPr>
          <w:sz w:val="24"/>
          <w:szCs w:val="24"/>
        </w:rPr>
      </w:pPr>
      <w:r w:rsidRPr="00A538CC">
        <w:rPr>
          <w:sz w:val="24"/>
          <w:szCs w:val="24"/>
        </w:rPr>
        <w:t>Величина</w:t>
      </w:r>
    </w:p>
    <w:p w:rsidR="00255829" w:rsidRPr="00A538CC" w:rsidRDefault="0034259E" w:rsidP="00E32DEF">
      <w:pPr>
        <w:pStyle w:val="afff1"/>
        <w:ind w:firstLine="340"/>
      </w:pPr>
      <w:r w:rsidRPr="00A538CC">
        <w:tab/>
      </w:r>
      <m:oMath>
        <m:acc>
          <m:accPr>
            <m:chr m:val="̄"/>
            <m:ctrlPr>
              <w:rPr>
                <w:rFonts w:ascii="Cambria Math" w:hAnsi="Cambria Math"/>
              </w:rPr>
            </m:ctrlPr>
          </m:accPr>
          <m:e>
            <m:r>
              <w:rPr>
                <w:rFonts w:ascii="Cambria Math" w:hAnsi="Cambria Math"/>
              </w:rPr>
              <m:t>x</m:t>
            </m:r>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e>
        </m:nary>
      </m:oMath>
      <w:r w:rsidRPr="00A538CC">
        <w:tab/>
      </w:r>
      <w:r w:rsidR="00255829" w:rsidRPr="00A538CC">
        <w:t>(1.5)</w:t>
      </w:r>
    </w:p>
    <w:p w:rsidR="00255829" w:rsidRPr="00A538CC" w:rsidRDefault="00255829" w:rsidP="00E32DEF">
      <w:pPr>
        <w:pStyle w:val="a6"/>
        <w:spacing w:before="0" w:line="240" w:lineRule="auto"/>
        <w:ind w:firstLine="340"/>
        <w:jc w:val="both"/>
        <w:rPr>
          <w:sz w:val="24"/>
          <w:szCs w:val="24"/>
        </w:rPr>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називається </w:t>
      </w:r>
      <w:r w:rsidRPr="00A538CC">
        <w:rPr>
          <w:b/>
          <w:i/>
          <w:sz w:val="24"/>
          <w:szCs w:val="24"/>
        </w:rPr>
        <w:t>середнім арифметичним результатом серії вимірювань</w:t>
      </w:r>
      <w:r w:rsidRPr="00A538CC">
        <w:rPr>
          <w:sz w:val="24"/>
          <w:szCs w:val="24"/>
        </w:rPr>
        <w:t xml:space="preserve">. Середнє арифметичне значення абсолютної похибки </w:t>
      </w:r>
      <m:oMath>
        <m:f>
          <m:fPr>
            <m:ctrlPr>
              <w:rPr>
                <w:rFonts w:ascii="Cambria Math" w:hAnsi="Cambria Math"/>
                <w:i/>
                <w:sz w:val="24"/>
                <w:szCs w:val="24"/>
              </w:rPr>
            </m:ctrlPr>
          </m:fPr>
          <m:num>
            <m:r>
              <w:rPr>
                <w:rFonts w:ascii="Cambria Math"/>
                <w:sz w:val="24"/>
                <w:szCs w:val="24"/>
              </w:rPr>
              <m:t>1</m:t>
            </m:r>
          </m:num>
          <m:den>
            <m:r>
              <w:rPr>
                <w:rFonts w:ascii="Cambria Math"/>
                <w:sz w:val="24"/>
                <w:szCs w:val="24"/>
              </w:rPr>
              <m:t>n</m:t>
            </m:r>
          </m:den>
        </m:f>
        <m:nary>
          <m:naryPr>
            <m:chr m:val="∑"/>
            <m:ctrlPr>
              <w:rPr>
                <w:rFonts w:ascii="Cambria Math" w:hAnsi="Cambria Math"/>
                <w:i/>
                <w:sz w:val="24"/>
                <w:szCs w:val="24"/>
              </w:rPr>
            </m:ctrlPr>
          </m:naryPr>
          <m:sub>
            <m:r>
              <w:rPr>
                <w:rFonts w:ascii="Cambria Math"/>
                <w:sz w:val="24"/>
                <w:szCs w:val="24"/>
              </w:rPr>
              <m:t>i=1</m:t>
            </m:r>
          </m:sub>
          <m:sup>
            <m:r>
              <w:rPr>
                <w:rFonts w:ascii="Cambria Math"/>
                <w:sz w:val="24"/>
                <w:szCs w:val="24"/>
              </w:rPr>
              <m:t>n</m:t>
            </m:r>
          </m:sup>
          <m:e>
            <m:r>
              <w:rPr>
                <w:rFonts w:ascii="Cambria Math"/>
                <w:sz w:val="24"/>
                <w:szCs w:val="24"/>
              </w:rPr>
              <m:t>Δ</m:t>
            </m:r>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e>
        </m:nary>
        <m:r>
          <w:rPr>
            <w:rFonts w:ascii="Cambria Math"/>
            <w:sz w:val="24"/>
            <w:szCs w:val="24"/>
          </w:rPr>
          <m:t>,</m:t>
        </m:r>
      </m:oMath>
      <w:r w:rsidRPr="00A538CC">
        <w:rPr>
          <w:sz w:val="24"/>
          <w:szCs w:val="24"/>
        </w:rPr>
        <w:t xml:space="preserve"> якщо </w:t>
      </w:r>
      <w:r w:rsidRPr="00A538CC">
        <w:rPr>
          <w:i/>
          <w:sz w:val="24"/>
          <w:szCs w:val="24"/>
          <w:lang w:val="en-US"/>
        </w:rPr>
        <w:t>n</w:t>
      </w:r>
      <w:r w:rsidRPr="00A538CC">
        <w:rPr>
          <w:sz w:val="24"/>
          <w:szCs w:val="24"/>
          <w:lang w:val="en-US"/>
        </w:rPr>
        <w:t> </w:t>
      </w:r>
      <w:r w:rsidRPr="00A538CC">
        <w:rPr>
          <w:sz w:val="24"/>
          <w:szCs w:val="24"/>
        </w:rPr>
        <w:t>→</w:t>
      </w:r>
      <w:r w:rsidRPr="00A538CC">
        <w:rPr>
          <w:sz w:val="24"/>
          <w:szCs w:val="24"/>
          <w:lang w:val="en-US"/>
        </w:rPr>
        <w:t> </w:t>
      </w:r>
      <w:r w:rsidRPr="00A538CC">
        <w:rPr>
          <w:sz w:val="24"/>
          <w:szCs w:val="24"/>
        </w:rPr>
        <w:t xml:space="preserve">∞, прямує до нуля. Тому за великої кількості вимірювань можна вважати, що </w:t>
      </w:r>
      <m:oMath>
        <m:acc>
          <m:accPr>
            <m:chr m:val="̄"/>
            <m:ctrlPr>
              <w:rPr>
                <w:rFonts w:ascii="Cambria Math" w:hAnsi="Cambria Math"/>
                <w:i/>
                <w:sz w:val="24"/>
                <w:szCs w:val="24"/>
              </w:rPr>
            </m:ctrlPr>
          </m:accPr>
          <m:e>
            <m:r>
              <w:rPr>
                <w:rFonts w:ascii="Cambria Math"/>
                <w:sz w:val="24"/>
                <w:szCs w:val="24"/>
              </w:rPr>
              <m:t>x</m:t>
            </m:r>
          </m:e>
        </m:acc>
        <m:r>
          <w:rPr>
            <w:rFonts w:ascii="Cambria Math" w:hAnsi="Cambria Math" w:cs="Cambria Math"/>
            <w:sz w:val="24"/>
            <w:szCs w:val="24"/>
          </w:rPr>
          <m:t>≅</m:t>
        </m:r>
        <m:r>
          <w:rPr>
            <w:rFonts w:ascii="Cambria Math"/>
            <w:sz w:val="24"/>
            <w:szCs w:val="24"/>
          </w:rPr>
          <m:t>X</m:t>
        </m:r>
      </m:oMath>
      <w:r w:rsidRPr="00A538CC">
        <w:rPr>
          <w:sz w:val="24"/>
          <w:szCs w:val="24"/>
        </w:rPr>
        <w:t xml:space="preserve">. Чим більшим є </w:t>
      </w:r>
      <w:r w:rsidRPr="00A538CC">
        <w:rPr>
          <w:i/>
          <w:sz w:val="24"/>
          <w:szCs w:val="24"/>
        </w:rPr>
        <w:t>n</w:t>
      </w:r>
      <w:r w:rsidRPr="00A538CC">
        <w:rPr>
          <w:sz w:val="24"/>
          <w:szCs w:val="24"/>
        </w:rPr>
        <w:t>, тим точніше виконується ця рівність.</w:t>
      </w:r>
    </w:p>
    <w:p w:rsidR="00255829" w:rsidRPr="00A538CC" w:rsidRDefault="00255829" w:rsidP="00E32DEF">
      <w:pPr>
        <w:pStyle w:val="a6"/>
        <w:spacing w:before="0" w:line="240" w:lineRule="auto"/>
        <w:ind w:firstLine="340"/>
        <w:jc w:val="both"/>
        <w:rPr>
          <w:sz w:val="24"/>
          <w:szCs w:val="24"/>
        </w:rPr>
      </w:pPr>
      <w:r w:rsidRPr="00A538CC">
        <w:rPr>
          <w:b/>
          <w:sz w:val="24"/>
          <w:szCs w:val="24"/>
        </w:rPr>
        <w:t xml:space="preserve">Промахи. </w:t>
      </w:r>
      <w:r w:rsidRPr="00A538CC">
        <w:rPr>
          <w:b/>
          <w:i/>
          <w:sz w:val="24"/>
          <w:szCs w:val="24"/>
        </w:rPr>
        <w:t>Промах</w:t>
      </w:r>
      <w:r w:rsidRPr="00A538CC">
        <w:rPr>
          <w:sz w:val="24"/>
          <w:szCs w:val="24"/>
        </w:rPr>
        <w:t xml:space="preserve"> – це груба похибка, викликана, як правило, неуважністю експериментатора (неправильний відлік показів приладу, описка під час запису показів тощо). Промахи виявляють</w:t>
      </w:r>
      <w:r w:rsidRPr="00A538CC">
        <w:rPr>
          <w:sz w:val="24"/>
          <w:szCs w:val="24"/>
          <w:lang w:val="en-US"/>
        </w:rPr>
        <w:t>c</w:t>
      </w:r>
      <w:r w:rsidRPr="00A538CC">
        <w:rPr>
          <w:sz w:val="24"/>
          <w:szCs w:val="24"/>
        </w:rPr>
        <w:t>я в процесі ґрунтовного аналізу результатів вимірювань, що дає змогу повторити їх у відповідних точках.</w:t>
      </w:r>
    </w:p>
    <w:p w:rsidR="00255829" w:rsidRPr="00F64710" w:rsidRDefault="00255829" w:rsidP="00E32DEF">
      <w:pPr>
        <w:pStyle w:val="2"/>
        <w:ind w:firstLine="340"/>
        <w:rPr>
          <w:lang w:val="uk-UA"/>
        </w:rPr>
      </w:pPr>
      <w:bookmarkStart w:id="12" w:name="_Toc244584000"/>
      <w:bookmarkStart w:id="13" w:name="_Toc14719605"/>
      <w:bookmarkStart w:id="14" w:name="_Toc14725959"/>
      <w:r w:rsidRPr="00F64710">
        <w:rPr>
          <w:lang w:val="uk-UA"/>
        </w:rPr>
        <w:t>Статистична обробка результатів прямих вимірювань</w:t>
      </w:r>
      <w:bookmarkEnd w:id="12"/>
      <w:bookmarkEnd w:id="13"/>
      <w:bookmarkEnd w:id="14"/>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Раніше було показано, що усередненням результатів досить великої кількості вимірювань </w:t>
      </w:r>
      <w:r w:rsidRPr="00A538CC">
        <w:rPr>
          <w:i/>
          <w:sz w:val="24"/>
          <w:szCs w:val="24"/>
        </w:rPr>
        <w:t>n</w:t>
      </w:r>
      <w:r w:rsidRPr="00A538CC">
        <w:rPr>
          <w:sz w:val="24"/>
          <w:szCs w:val="24"/>
        </w:rPr>
        <w:t xml:space="preserve"> можна значною мірою зменшити вплив випадкових похибок. Однак на практиці </w:t>
      </w:r>
      <w:r w:rsidRPr="00A538CC">
        <w:rPr>
          <w:i/>
          <w:sz w:val="24"/>
          <w:szCs w:val="24"/>
        </w:rPr>
        <w:t>n</w:t>
      </w:r>
      <w:r w:rsidRPr="00A538CC">
        <w:rPr>
          <w:sz w:val="24"/>
          <w:szCs w:val="24"/>
        </w:rPr>
        <w:t xml:space="preserve"> невелике, тому й </w:t>
      </w:r>
      <m:oMath>
        <m:acc>
          <m:accPr>
            <m:chr m:val="̄"/>
            <m:ctrlPr>
              <w:rPr>
                <w:rFonts w:ascii="Cambria Math" w:hAnsi="Cambria Math"/>
                <w:i/>
                <w:sz w:val="24"/>
                <w:szCs w:val="24"/>
              </w:rPr>
            </m:ctrlPr>
          </m:accPr>
          <m:e>
            <m:r>
              <w:rPr>
                <w:rFonts w:ascii="Cambria Math" w:hAnsi="Cambria Math"/>
                <w:sz w:val="24"/>
                <w:szCs w:val="24"/>
              </w:rPr>
              <m:t>x</m:t>
            </m:r>
          </m:e>
        </m:acc>
      </m:oMath>
      <w:r w:rsidRPr="00A538CC">
        <w:rPr>
          <w:sz w:val="24"/>
          <w:szCs w:val="24"/>
        </w:rPr>
        <w:t xml:space="preserve"> відрізняється від </w:t>
      </w:r>
      <w:r w:rsidRPr="00A538CC">
        <w:rPr>
          <w:i/>
          <w:sz w:val="24"/>
          <w:szCs w:val="24"/>
        </w:rPr>
        <w:t>Х</w:t>
      </w:r>
      <w:r w:rsidRPr="00A538CC">
        <w:rPr>
          <w:sz w:val="24"/>
          <w:szCs w:val="24"/>
        </w:rPr>
        <w:t xml:space="preserve">. Постає завдання оцінки ступеня </w:t>
      </w:r>
      <w:r w:rsidRPr="00A538CC">
        <w:rPr>
          <w:sz w:val="24"/>
          <w:szCs w:val="24"/>
        </w:rPr>
        <w:lastRenderedPageBreak/>
        <w:t xml:space="preserve">відхилення середнього значення </w:t>
      </w:r>
      <m:oMath>
        <m:acc>
          <m:accPr>
            <m:chr m:val="̄"/>
            <m:ctrlPr>
              <w:rPr>
                <w:rFonts w:ascii="Cambria Math" w:hAnsi="Cambria Math"/>
                <w:i/>
                <w:sz w:val="24"/>
                <w:szCs w:val="24"/>
              </w:rPr>
            </m:ctrlPr>
          </m:accPr>
          <m:e>
            <m:r>
              <w:rPr>
                <w:rFonts w:ascii="Cambria Math"/>
                <w:sz w:val="24"/>
                <w:szCs w:val="24"/>
              </w:rPr>
              <m:t>x</m:t>
            </m:r>
          </m:e>
        </m:acc>
      </m:oMath>
      <w:r w:rsidRPr="00A538CC">
        <w:rPr>
          <w:sz w:val="24"/>
          <w:szCs w:val="24"/>
        </w:rPr>
        <w:t xml:space="preserve"> від істинного </w:t>
      </w:r>
      <w:r w:rsidRPr="00A538CC">
        <w:rPr>
          <w:i/>
          <w:sz w:val="24"/>
          <w:szCs w:val="24"/>
        </w:rPr>
        <w:t>Х</w:t>
      </w:r>
      <w:r w:rsidRPr="00A538CC">
        <w:rPr>
          <w:sz w:val="24"/>
          <w:szCs w:val="24"/>
        </w:rPr>
        <w:t xml:space="preserve">. </w:t>
      </w:r>
    </w:p>
    <w:p w:rsidR="00255829" w:rsidRPr="00A538CC" w:rsidRDefault="00255829" w:rsidP="00E32DEF">
      <w:pPr>
        <w:pStyle w:val="3"/>
        <w:ind w:firstLine="340"/>
      </w:pPr>
      <w:bookmarkStart w:id="15" w:name="_Toc244584001"/>
      <w:bookmarkStart w:id="16" w:name="_Toc14719606"/>
      <w:r w:rsidRPr="00A538CC">
        <w:t>Нормальний закон розподілу випадкових похибок</w:t>
      </w:r>
      <w:bookmarkEnd w:id="15"/>
      <w:bookmarkEnd w:id="16"/>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Нехай </w:t>
      </w:r>
      <w:r w:rsidRPr="00A538CC">
        <w:rPr>
          <w:i/>
          <w:sz w:val="24"/>
          <w:szCs w:val="24"/>
        </w:rPr>
        <w:t>х</w:t>
      </w:r>
      <w:r w:rsidRPr="00A538CC">
        <w:rPr>
          <w:i/>
          <w:sz w:val="24"/>
          <w:szCs w:val="24"/>
          <w:vertAlign w:val="subscript"/>
        </w:rPr>
        <w:t>1</w:t>
      </w:r>
      <w:r w:rsidRPr="00A538CC">
        <w:rPr>
          <w:sz w:val="24"/>
          <w:szCs w:val="24"/>
        </w:rPr>
        <w:t xml:space="preserve">, </w:t>
      </w:r>
      <w:r w:rsidRPr="00A538CC">
        <w:rPr>
          <w:i/>
          <w:sz w:val="24"/>
          <w:szCs w:val="24"/>
        </w:rPr>
        <w:t>х</w:t>
      </w:r>
      <w:r w:rsidRPr="00A538CC">
        <w:rPr>
          <w:i/>
          <w:sz w:val="24"/>
          <w:szCs w:val="24"/>
          <w:vertAlign w:val="subscript"/>
        </w:rPr>
        <w:t>2</w:t>
      </w:r>
      <w:r w:rsidRPr="00A538CC">
        <w:rPr>
          <w:sz w:val="24"/>
          <w:szCs w:val="24"/>
        </w:rPr>
        <w:t xml:space="preserve"> … </w:t>
      </w:r>
      <w:r w:rsidRPr="00A538CC">
        <w:rPr>
          <w:i/>
          <w:sz w:val="24"/>
          <w:szCs w:val="24"/>
        </w:rPr>
        <w:t>х</w:t>
      </w:r>
      <w:r w:rsidRPr="00A538CC">
        <w:rPr>
          <w:i/>
          <w:sz w:val="24"/>
          <w:szCs w:val="24"/>
          <w:vertAlign w:val="subscript"/>
        </w:rPr>
        <w:t>n</w:t>
      </w:r>
      <w:r w:rsidRPr="00A538CC">
        <w:rPr>
          <w:sz w:val="24"/>
          <w:szCs w:val="24"/>
        </w:rPr>
        <w:t xml:space="preserve"> – результати окремих вимірювань. Приймемо, що </w:t>
      </w:r>
      <w:r w:rsidRPr="00A538CC">
        <w:rPr>
          <w:i/>
          <w:sz w:val="24"/>
          <w:szCs w:val="24"/>
        </w:rPr>
        <w:t>n</w:t>
      </w:r>
      <w:r w:rsidRPr="00A538CC">
        <w:rPr>
          <w:sz w:val="24"/>
          <w:szCs w:val="24"/>
        </w:rPr>
        <w:t xml:space="preserve"> досить велике, і під час оцінки похибок будемо вважати, що</w:t>
      </w:r>
    </w:p>
    <w:p w:rsidR="00255829" w:rsidRPr="00A538CC" w:rsidRDefault="00A942B1" w:rsidP="00E32DEF">
      <w:pPr>
        <w:pStyle w:val="afff1"/>
        <w:ind w:firstLine="340"/>
      </w:pPr>
      <w:r>
        <w:rPr>
          <w:iCs/>
        </w:rPr>
        <w:tab/>
      </w:r>
      <m:oMath>
        <m:r>
          <w:rPr>
            <w:rFonts w:ascii="Cambria Math" w:hAnsi="Cambria Math"/>
          </w:rPr>
          <m:t>X</m:t>
        </m:r>
        <m:r>
          <m:rPr>
            <m:sty m:val="p"/>
          </m:rPr>
          <w:rPr>
            <w:rFonts w:ascii="Cambria Math" w:hAnsi="Cambria Math"/>
          </w:rPr>
          <m:t>=</m:t>
        </m:r>
        <m:acc>
          <m:accPr>
            <m:chr m:val="̄"/>
            <m:ctrlPr>
              <w:rPr>
                <w:rFonts w:ascii="Cambria Math" w:hAnsi="Cambria Math"/>
              </w:rPr>
            </m:ctrlPr>
          </m:accPr>
          <m:e>
            <m:r>
              <w:rPr>
                <w:rFonts w:ascii="Cambria Math" w:hAnsi="Cambria Math"/>
              </w:rPr>
              <m:t>x</m:t>
            </m:r>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e>
        </m:nary>
        <m:r>
          <w:rPr>
            <w:rFonts w:ascii="Cambria Math" w:hAnsi="Cambria Math"/>
          </w:rPr>
          <m:t>Δ</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x</m:t>
            </m:r>
          </m:e>
        </m:acc>
        <m:r>
          <m:rPr>
            <m:sty m:val="p"/>
          </m:rPr>
          <w:rPr>
            <w:rFonts w:ascii="Cambria Math" w:hAnsi="Cambria Math"/>
          </w:rPr>
          <m:t>.</m:t>
        </m:r>
      </m:oMath>
      <w:r w:rsidR="00255829" w:rsidRPr="00A538CC">
        <w:tab/>
        <w:t>(1.6)</w:t>
      </w:r>
    </w:p>
    <w:p w:rsidR="00255829" w:rsidRPr="00A538CC" w:rsidRDefault="00255829" w:rsidP="00E32DEF">
      <w:pPr>
        <w:pStyle w:val="afff"/>
        <w:ind w:firstLine="340"/>
      </w:pPr>
    </w:p>
    <w:p w:rsidR="00255829" w:rsidRPr="00A538CC" w:rsidRDefault="00774459" w:rsidP="00E32DEF">
      <w:pPr>
        <w:pStyle w:val="a6"/>
        <w:spacing w:before="0" w:line="240" w:lineRule="auto"/>
        <w:ind w:firstLine="340"/>
        <w:jc w:val="both"/>
        <w:rPr>
          <w:sz w:val="24"/>
          <w:szCs w:val="24"/>
        </w:rPr>
      </w:pPr>
      <w:r>
        <w:rPr>
          <w:sz w:val="24"/>
          <w:szCs w:val="24"/>
        </w:rPr>
        <w:pict>
          <v:group id="_x0000_s1328" style="position:absolute;left:0;text-align:left;margin-left:-.05pt;margin-top:-2.4pt;width:108.65pt;height:180.8pt;z-index:-251644928" coordorigin="1440,1498" coordsize="3756,5036" wrapcoords="10282 64 10109 579 10195 5207 9158 5529 8986 5657 8986 8293 7776 8486 7603 8679 7603 10350 6221 11379 6221 13436 5098 13757 4925 13886 4925 14464 3802 14979 3542 15171 3542 15493 0 16071 173 16329 3456 16650 3456 17293 10800 17550 0 18386 0 21536 20822 21536 20995 18450 18490 18193 10800 17550 20477 17550 20477 16714 21341 16457 21514 15943 17107 15493 17194 15043 16934 14721 15898 14464 15984 12793 15725 12536 14774 12407 14947 10093 14602 9836 13478 9321 13478 7264 12096 6236 12269 4436 11923 4243 10627 4179 10627 3150 12874 3150 16848 2507 16934 1929 15725 1736 10886 1093 10886 514 10627 64 10282 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29" type="#_x0000_t75" style="position:absolute;left:1440;top:1498;width:3756;height:4125" fillcolor="#cfc">
              <v:imagedata r:id="rId11" o:title=""/>
            </v:shape>
            <v:shapetype id="_x0000_t202" coordsize="21600,21600" o:spt="202" path="m,l,21600r21600,l21600,xe">
              <v:stroke joinstyle="miter"/>
              <v:path gradientshapeok="t" o:connecttype="rect"/>
            </v:shapetype>
            <v:shape id="_x0000_s1330" type="#_x0000_t202" style="position:absolute;left:1467;top:5799;width:3573;height:735" stroked="f">
              <v:textbox style="mso-next-textbox:#_x0000_s1330" inset="0,0,0,0">
                <w:txbxContent>
                  <w:p w:rsidR="00740D40" w:rsidRPr="005841B1" w:rsidRDefault="00740D40" w:rsidP="00B048FB">
                    <w:pPr>
                      <w:pStyle w:val="affa"/>
                    </w:pPr>
                    <w:r w:rsidRPr="005841B1">
                      <w:t>Рис. 1.1. Гістограма ймовір</w:t>
                    </w:r>
                    <w:r w:rsidRPr="005841B1">
                      <w:softHyphen/>
                      <w:t>ності абсолютних похибок</w:t>
                    </w:r>
                  </w:p>
                  <w:p w:rsidR="00740D40" w:rsidRDefault="00740D40" w:rsidP="00255829"/>
                </w:txbxContent>
              </v:textbox>
            </v:shape>
            <w10:wrap type="square"/>
          </v:group>
          <o:OLEObject Type="Embed" ProgID="CorelDraw.Graphic.10" ShapeID="_x0000_s1329" DrawAspect="Content" ObjectID="_1701002870" r:id="rId12"/>
        </w:pict>
      </w:r>
      <w:r w:rsidR="00255829" w:rsidRPr="00A538CC">
        <w:rPr>
          <w:sz w:val="24"/>
          <w:szCs w:val="24"/>
        </w:rPr>
        <w:t>Визначивши абсолютні похибки ∆</w:t>
      </w:r>
      <w:r w:rsidR="00255829" w:rsidRPr="00A538CC">
        <w:rPr>
          <w:i/>
          <w:sz w:val="24"/>
          <w:szCs w:val="24"/>
        </w:rPr>
        <w:t>x</w:t>
      </w:r>
      <w:r w:rsidR="00255829" w:rsidRPr="00A538CC">
        <w:rPr>
          <w:i/>
          <w:sz w:val="24"/>
          <w:szCs w:val="24"/>
          <w:vertAlign w:val="subscript"/>
        </w:rPr>
        <w:t>i</w:t>
      </w:r>
      <w:r w:rsidR="00255829" w:rsidRPr="00A538CC">
        <w:rPr>
          <w:sz w:val="24"/>
          <w:szCs w:val="24"/>
        </w:rPr>
        <w:t>, відсортуємо їх за величиною. Для цього весь діапазон отриманих значень ∆</w:t>
      </w:r>
      <w:r w:rsidR="00255829" w:rsidRPr="00A538CC">
        <w:rPr>
          <w:i/>
          <w:sz w:val="24"/>
          <w:szCs w:val="24"/>
        </w:rPr>
        <w:t>x</w:t>
      </w:r>
      <w:r w:rsidR="00255829" w:rsidRPr="00A538CC">
        <w:rPr>
          <w:i/>
          <w:sz w:val="24"/>
          <w:szCs w:val="24"/>
          <w:vertAlign w:val="subscript"/>
        </w:rPr>
        <w:t>i</w:t>
      </w:r>
      <w:r w:rsidR="00255829" w:rsidRPr="00A538CC">
        <w:rPr>
          <w:sz w:val="24"/>
          <w:szCs w:val="24"/>
        </w:rPr>
        <w:t xml:space="preserve"> поділимо на однакові малі інтервали ∆</w:t>
      </w:r>
      <w:r w:rsidR="00255829" w:rsidRPr="00A538CC">
        <w:rPr>
          <w:sz w:val="24"/>
          <w:szCs w:val="24"/>
        </w:rPr>
        <w:sym w:font="Symbol" w:char="F065"/>
      </w:r>
      <w:r w:rsidR="00255829" w:rsidRPr="00A538CC">
        <w:rPr>
          <w:sz w:val="24"/>
          <w:szCs w:val="24"/>
        </w:rPr>
        <w:t xml:space="preserve"> і підрахуємо, скільки разів величина помилки попадає в кожний інтервал. Якщо в інтервал за номером </w:t>
      </w:r>
      <w:r w:rsidR="00255829" w:rsidRPr="00A538CC">
        <w:rPr>
          <w:i/>
          <w:sz w:val="24"/>
          <w:szCs w:val="24"/>
        </w:rPr>
        <w:t>k</w:t>
      </w:r>
      <w:r w:rsidR="00255829" w:rsidRPr="00A538CC">
        <w:rPr>
          <w:sz w:val="24"/>
          <w:szCs w:val="24"/>
        </w:rPr>
        <w:t xml:space="preserve"> попали ∆</w:t>
      </w:r>
      <w:r w:rsidR="00255829" w:rsidRPr="00A538CC">
        <w:rPr>
          <w:i/>
          <w:sz w:val="24"/>
          <w:szCs w:val="24"/>
        </w:rPr>
        <w:t>n</w:t>
      </w:r>
      <w:r w:rsidR="00255829" w:rsidRPr="00A538CC">
        <w:rPr>
          <w:i/>
          <w:sz w:val="24"/>
          <w:szCs w:val="24"/>
          <w:vertAlign w:val="subscript"/>
        </w:rPr>
        <w:t>k</w:t>
      </w:r>
      <w:r w:rsidR="00255829" w:rsidRPr="00A538CC">
        <w:rPr>
          <w:sz w:val="24"/>
          <w:szCs w:val="24"/>
        </w:rPr>
        <w:t xml:space="preserve"> значень похибки, то ймовірність попадання похибки в цей інтервал становить </w:t>
      </w:r>
    </w:p>
    <w:p w:rsidR="00255829" w:rsidRPr="00A538CC" w:rsidRDefault="00255829" w:rsidP="00E32DEF">
      <w:pPr>
        <w:pStyle w:val="afff"/>
        <w:ind w:firstLine="340"/>
      </w:pPr>
    </w:p>
    <w:p w:rsidR="00255829" w:rsidRPr="00A538CC" w:rsidRDefault="00A942B1" w:rsidP="00E32DEF">
      <w:pPr>
        <w:pStyle w:val="afff1"/>
        <w:ind w:firstLine="340"/>
      </w:pPr>
      <w:r>
        <w:tab/>
      </w:r>
      <m:oMath>
        <m:sSub>
          <m:sSubPr>
            <m:ctrlPr>
              <w:rPr>
                <w:rFonts w:ascii="Cambria Math" w:hAnsi="Cambria Math"/>
              </w:rPr>
            </m:ctrlPr>
          </m:sSubPr>
          <m:e>
            <m:r>
              <w:rPr>
                <w:rFonts w:ascii="Cambria Math" w:hAnsi="Cambria Math"/>
              </w:rPr>
              <m:t>ω</m:t>
            </m:r>
          </m:e>
          <m:sub>
            <m:r>
              <w:rPr>
                <w:rFonts w:ascii="Cambria Math" w:hAnsi="Cambria Math"/>
              </w:rPr>
              <m:t>k</m:t>
            </m:r>
          </m:sub>
        </m:sSub>
        <m:r>
          <m:rPr>
            <m:sty m:val="p"/>
          </m:rPr>
          <w:rPr>
            <w:rFonts w:ascii="Cambria Math" w:hAnsi="Cambria Math" w:cs="Cambria Math"/>
          </w:rPr>
          <m:t>≅</m:t>
        </m:r>
        <m:f>
          <m:fPr>
            <m:ctrlPr>
              <w:rPr>
                <w:rFonts w:ascii="Cambria Math" w:hAnsi="Cambria Math"/>
              </w:rPr>
            </m:ctrlPr>
          </m:fPr>
          <m:num>
            <m:r>
              <m:rPr>
                <m:sty m:val="p"/>
              </m:rPr>
              <w:rPr>
                <w:rFonts w:ascii="Cambria Math" w:hAnsi="Cambria Math"/>
              </w:rPr>
              <m:t>Δ</m:t>
            </m:r>
            <m:sSub>
              <m:sSubPr>
                <m:ctrlPr>
                  <w:rPr>
                    <w:rFonts w:ascii="Cambria Math" w:hAnsi="Cambria Math"/>
                  </w:rPr>
                </m:ctrlPr>
              </m:sSubPr>
              <m:e>
                <m:r>
                  <w:rPr>
                    <w:rFonts w:ascii="Cambria Math" w:hAnsi="Cambria Math"/>
                  </w:rPr>
                  <m:t>n</m:t>
                </m:r>
              </m:e>
              <m:sub>
                <m:r>
                  <w:rPr>
                    <w:rFonts w:ascii="Cambria Math" w:hAnsi="Cambria Math"/>
                  </w:rPr>
                  <m:t>k</m:t>
                </m:r>
              </m:sub>
            </m:sSub>
          </m:num>
          <m:den>
            <m:r>
              <w:rPr>
                <w:rFonts w:ascii="Cambria Math" w:hAnsi="Cambria Math"/>
              </w:rPr>
              <m:t>n</m:t>
            </m:r>
          </m:den>
        </m:f>
      </m:oMath>
      <w:r w:rsidR="00255829" w:rsidRPr="00A538CC">
        <w:t>.</w:t>
      </w:r>
      <w:r>
        <w:tab/>
      </w:r>
      <w:r w:rsidR="00255829" w:rsidRPr="00A538CC">
        <w:t>(1.7)</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Якщо значення ймовірності для кожного інтервалу відкласти по осі ординат, то одержимо ступінчату діаграму, зображену на рис. 1.1, яка називається </w:t>
      </w:r>
      <w:r w:rsidRPr="00A538CC">
        <w:rPr>
          <w:b/>
          <w:i/>
          <w:sz w:val="24"/>
          <w:szCs w:val="24"/>
        </w:rPr>
        <w:t>гістограмою</w:t>
      </w:r>
      <w:r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Оскільки ω</w:t>
      </w:r>
      <w:r w:rsidRPr="00A538CC">
        <w:rPr>
          <w:i/>
          <w:sz w:val="24"/>
          <w:szCs w:val="24"/>
          <w:vertAlign w:val="subscript"/>
          <w:lang w:val="en-US"/>
        </w:rPr>
        <w:t>k</w:t>
      </w:r>
      <w:r w:rsidRPr="00A538CC">
        <w:rPr>
          <w:sz w:val="24"/>
          <w:szCs w:val="24"/>
        </w:rPr>
        <w:t xml:space="preserve"> залежить від Δ</w:t>
      </w:r>
      <w:r w:rsidRPr="00A538CC">
        <w:rPr>
          <w:sz w:val="24"/>
          <w:szCs w:val="24"/>
        </w:rPr>
        <w:sym w:font="Symbol" w:char="F065"/>
      </w:r>
      <w:r w:rsidRPr="00A538CC">
        <w:rPr>
          <w:sz w:val="24"/>
          <w:szCs w:val="24"/>
        </w:rPr>
        <w:t>, то по осі ординат зручніше відкладати не ω</w:t>
      </w:r>
      <w:r w:rsidRPr="00A538CC">
        <w:rPr>
          <w:i/>
          <w:sz w:val="24"/>
          <w:szCs w:val="24"/>
          <w:vertAlign w:val="subscript"/>
          <w:lang w:val="en-US"/>
        </w:rPr>
        <w:t>k</w:t>
      </w:r>
      <w:r w:rsidRPr="00A538CC">
        <w:rPr>
          <w:sz w:val="24"/>
          <w:szCs w:val="24"/>
        </w:rPr>
        <w:t xml:space="preserve">, а величину </w:t>
      </w:r>
      <m:oMath>
        <m:r>
          <w:rPr>
            <w:rFonts w:ascii="Cambria Math"/>
            <w:sz w:val="24"/>
            <w:szCs w:val="24"/>
          </w:rPr>
          <m:t>f</m:t>
        </m:r>
        <m:d>
          <m:dPr>
            <m:ctrlPr>
              <w:rPr>
                <w:rFonts w:ascii="Cambria Math" w:hAnsi="Cambria Math"/>
                <w:i/>
                <w:sz w:val="24"/>
                <w:szCs w:val="24"/>
              </w:rPr>
            </m:ctrlPr>
          </m:dPr>
          <m:e>
            <m:r>
              <w:rPr>
                <w:rFonts w:ascii="Cambria Math"/>
                <w:sz w:val="24"/>
                <w:szCs w:val="24"/>
              </w:rPr>
              <m:t>Δ</m:t>
            </m:r>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e>
        </m:d>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sz w:val="24"/>
                    <w:szCs w:val="24"/>
                  </w:rPr>
                  <m:t>ω</m:t>
                </m:r>
              </m:e>
              <m:sub>
                <m:r>
                  <w:rPr>
                    <w:rFonts w:ascii="Cambria Math"/>
                    <w:sz w:val="24"/>
                    <w:szCs w:val="24"/>
                  </w:rPr>
                  <m:t>k</m:t>
                </m:r>
              </m:sub>
            </m:sSub>
          </m:num>
          <m:den>
            <m:r>
              <w:rPr>
                <w:rFonts w:ascii="Cambria Math"/>
                <w:sz w:val="24"/>
                <w:szCs w:val="24"/>
              </w:rPr>
              <m:t>Δε</m:t>
            </m:r>
          </m:den>
        </m:f>
        <m:r>
          <w:rPr>
            <w:rFonts w:ascii="Cambria Math"/>
            <w:sz w:val="24"/>
            <w:szCs w:val="24"/>
          </w:rPr>
          <m:t>=</m:t>
        </m:r>
        <m:f>
          <m:fPr>
            <m:ctrlPr>
              <w:rPr>
                <w:rFonts w:ascii="Cambria Math" w:hAnsi="Cambria Math"/>
                <w:i/>
                <w:sz w:val="24"/>
                <w:szCs w:val="24"/>
              </w:rPr>
            </m:ctrlPr>
          </m:fPr>
          <m:num>
            <m:r>
              <w:rPr>
                <w:rFonts w:ascii="Cambria Math"/>
                <w:sz w:val="24"/>
                <w:szCs w:val="24"/>
              </w:rPr>
              <m:t>Δ</m:t>
            </m:r>
            <m:sSub>
              <m:sSubPr>
                <m:ctrlPr>
                  <w:rPr>
                    <w:rFonts w:ascii="Cambria Math" w:hAnsi="Cambria Math"/>
                    <w:i/>
                    <w:sz w:val="24"/>
                    <w:szCs w:val="24"/>
                  </w:rPr>
                </m:ctrlPr>
              </m:sSubPr>
              <m:e>
                <m:r>
                  <w:rPr>
                    <w:rFonts w:ascii="Cambria Math"/>
                    <w:sz w:val="24"/>
                    <w:szCs w:val="24"/>
                  </w:rPr>
                  <m:t>n</m:t>
                </m:r>
              </m:e>
              <m:sub>
                <m:r>
                  <w:rPr>
                    <w:rFonts w:ascii="Cambria Math"/>
                    <w:sz w:val="24"/>
                    <w:szCs w:val="24"/>
                  </w:rPr>
                  <m:t>k</m:t>
                </m:r>
              </m:sub>
            </m:sSub>
          </m:num>
          <m:den>
            <m:r>
              <w:rPr>
                <w:rFonts w:ascii="Cambria Math"/>
                <w:sz w:val="24"/>
                <w:szCs w:val="24"/>
              </w:rPr>
              <m:t>n</m:t>
            </m:r>
            <m:r>
              <w:rPr>
                <w:rFonts w:ascii="Cambria Math" w:hAnsi="Cambria Math" w:cs="Cambria Math"/>
                <w:sz w:val="24"/>
                <w:szCs w:val="24"/>
              </w:rPr>
              <m:t>⋅</m:t>
            </m:r>
            <m:r>
              <w:rPr>
                <w:rFonts w:ascii="Cambria Math"/>
                <w:sz w:val="24"/>
                <w:szCs w:val="24"/>
              </w:rPr>
              <m:t>Δε</m:t>
            </m:r>
          </m:den>
        </m:f>
      </m:oMath>
      <w:r w:rsidRPr="00A538CC">
        <w:rPr>
          <w:sz w:val="24"/>
          <w:szCs w:val="24"/>
        </w:rPr>
        <w:t xml:space="preserve">, яка називається </w:t>
      </w:r>
      <w:r w:rsidRPr="00A538CC">
        <w:rPr>
          <w:b/>
          <w:i/>
          <w:sz w:val="24"/>
          <w:szCs w:val="24"/>
        </w:rPr>
        <w:t>густиною розподілу ймовірностей</w:t>
      </w:r>
      <w:r w:rsidRPr="00A538CC">
        <w:rPr>
          <w:sz w:val="24"/>
          <w:szCs w:val="24"/>
        </w:rPr>
        <w:t xml:space="preserve">. Очевидно, </w:t>
      </w:r>
      <w:r w:rsidRPr="00A538CC">
        <w:rPr>
          <w:i/>
          <w:sz w:val="24"/>
          <w:szCs w:val="24"/>
        </w:rPr>
        <w:t>f</w:t>
      </w:r>
      <w:r w:rsidRPr="00A538CC">
        <w:rPr>
          <w:sz w:val="24"/>
          <w:szCs w:val="24"/>
        </w:rPr>
        <w:t>(∆</w:t>
      </w:r>
      <w:r w:rsidRPr="00A538CC">
        <w:rPr>
          <w:i/>
          <w:sz w:val="24"/>
          <w:szCs w:val="24"/>
        </w:rPr>
        <w:t>x</w:t>
      </w:r>
      <w:r w:rsidRPr="00A538CC">
        <w:rPr>
          <w:i/>
          <w:sz w:val="24"/>
          <w:szCs w:val="24"/>
          <w:vertAlign w:val="subscript"/>
        </w:rPr>
        <w:t>i</w:t>
      </w:r>
      <w:r w:rsidRPr="00A538CC">
        <w:rPr>
          <w:sz w:val="24"/>
          <w:szCs w:val="24"/>
        </w:rPr>
        <w:t>) = ω</w:t>
      </w:r>
      <w:r w:rsidRPr="00A538CC">
        <w:rPr>
          <w:i/>
          <w:sz w:val="24"/>
          <w:szCs w:val="24"/>
          <w:vertAlign w:val="subscript"/>
        </w:rPr>
        <w:t>k</w:t>
      </w:r>
      <w:r w:rsidRPr="00A538CC">
        <w:rPr>
          <w:sz w:val="24"/>
          <w:szCs w:val="24"/>
        </w:rPr>
        <w:t>, якщо ∆</w:t>
      </w:r>
      <w:r w:rsidRPr="00A538CC">
        <w:rPr>
          <w:sz w:val="24"/>
          <w:szCs w:val="24"/>
        </w:rPr>
        <w:sym w:font="Symbol" w:char="F065"/>
      </w:r>
      <w:r w:rsidRPr="00A538CC">
        <w:rPr>
          <w:sz w:val="24"/>
          <w:szCs w:val="24"/>
        </w:rPr>
        <w:t xml:space="preserve"> = 1. Це означає, що </w:t>
      </w:r>
      <w:r w:rsidRPr="00A538CC">
        <w:rPr>
          <w:i/>
          <w:sz w:val="24"/>
          <w:szCs w:val="24"/>
        </w:rPr>
        <w:t>f</w:t>
      </w:r>
      <w:r w:rsidRPr="00A538CC">
        <w:rPr>
          <w:sz w:val="24"/>
          <w:szCs w:val="24"/>
        </w:rPr>
        <w:t>(∆</w:t>
      </w:r>
      <w:r w:rsidRPr="00A538CC">
        <w:rPr>
          <w:i/>
          <w:sz w:val="24"/>
          <w:szCs w:val="24"/>
        </w:rPr>
        <w:t>x</w:t>
      </w:r>
      <w:r w:rsidRPr="00A538CC">
        <w:rPr>
          <w:i/>
          <w:sz w:val="24"/>
          <w:szCs w:val="24"/>
          <w:vertAlign w:val="subscript"/>
        </w:rPr>
        <w:t>i</w:t>
      </w:r>
      <w:r w:rsidRPr="00A538CC">
        <w:rPr>
          <w:sz w:val="24"/>
          <w:szCs w:val="24"/>
        </w:rPr>
        <w:t>) є ймовірність, віднесена до одиничного інтервалу ∆</w:t>
      </w:r>
      <w:r w:rsidRPr="00A538CC">
        <w:rPr>
          <w:sz w:val="24"/>
          <w:szCs w:val="24"/>
        </w:rPr>
        <w:sym w:font="Symbol" w:char="F065"/>
      </w:r>
      <w:r w:rsidRPr="00A538CC">
        <w:rPr>
          <w:sz w:val="24"/>
          <w:szCs w:val="24"/>
        </w:rPr>
        <w:t xml:space="preserve">. Вигляд гістограми </w:t>
      </w:r>
      <w:r w:rsidRPr="00A538CC">
        <w:rPr>
          <w:i/>
          <w:sz w:val="24"/>
          <w:szCs w:val="24"/>
        </w:rPr>
        <w:t>f</w:t>
      </w:r>
      <w:r w:rsidRPr="00A538CC">
        <w:rPr>
          <w:sz w:val="24"/>
          <w:szCs w:val="24"/>
        </w:rPr>
        <w:t>(∆</w:t>
      </w:r>
      <w:r w:rsidRPr="00A538CC">
        <w:rPr>
          <w:i/>
          <w:sz w:val="24"/>
          <w:szCs w:val="24"/>
        </w:rPr>
        <w:t>x</w:t>
      </w:r>
      <w:r w:rsidRPr="00A538CC">
        <w:rPr>
          <w:i/>
          <w:sz w:val="24"/>
          <w:szCs w:val="24"/>
          <w:vertAlign w:val="subscript"/>
        </w:rPr>
        <w:t>i</w:t>
      </w:r>
      <w:r w:rsidRPr="00A538CC">
        <w:rPr>
          <w:sz w:val="24"/>
          <w:szCs w:val="24"/>
        </w:rPr>
        <w:t>) буде таким самим, як і вигляд гістограми ω</w:t>
      </w:r>
      <w:r w:rsidRPr="00A538CC">
        <w:rPr>
          <w:i/>
          <w:sz w:val="24"/>
          <w:szCs w:val="24"/>
          <w:vertAlign w:val="subscript"/>
          <w:lang w:val="en-US"/>
        </w:rPr>
        <w:t>k</w:t>
      </w:r>
      <w:r w:rsidRPr="00A538CC">
        <w:rPr>
          <w:sz w:val="24"/>
          <w:szCs w:val="24"/>
        </w:rPr>
        <w:t>(∆</w:t>
      </w:r>
      <w:r w:rsidRPr="00A538CC">
        <w:rPr>
          <w:i/>
          <w:sz w:val="24"/>
          <w:szCs w:val="24"/>
          <w:lang w:val="en-US"/>
        </w:rPr>
        <w:t>x</w:t>
      </w:r>
      <w:r w:rsidRPr="00A538CC">
        <w:rPr>
          <w:i/>
          <w:sz w:val="24"/>
          <w:szCs w:val="24"/>
          <w:vertAlign w:val="subscript"/>
          <w:lang w:val="en-US"/>
        </w:rPr>
        <w:t>i</w:t>
      </w:r>
      <w:r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Якщо збільшити кількість вимірювань </w:t>
      </w:r>
      <w:r w:rsidRPr="00A538CC">
        <w:rPr>
          <w:i/>
          <w:sz w:val="24"/>
          <w:szCs w:val="24"/>
        </w:rPr>
        <w:t>n</w:t>
      </w:r>
      <w:r w:rsidRPr="00A538CC">
        <w:rPr>
          <w:sz w:val="24"/>
          <w:szCs w:val="24"/>
        </w:rPr>
        <w:t xml:space="preserve"> (</w:t>
      </w:r>
      <w:r w:rsidRPr="00A538CC">
        <w:rPr>
          <w:i/>
          <w:sz w:val="24"/>
          <w:szCs w:val="24"/>
        </w:rPr>
        <w:t>n</w:t>
      </w:r>
      <w:r w:rsidRPr="00A538CC">
        <w:rPr>
          <w:sz w:val="24"/>
          <w:szCs w:val="24"/>
        </w:rPr>
        <w:t> </w:t>
      </w:r>
      <w:r w:rsidRPr="00A538CC">
        <w:rPr>
          <w:sz w:val="24"/>
          <w:szCs w:val="24"/>
        </w:rPr>
        <w:sym w:font="Symbol" w:char="F0AE"/>
      </w:r>
      <w:r w:rsidRPr="00A538CC">
        <w:rPr>
          <w:sz w:val="24"/>
          <w:szCs w:val="24"/>
        </w:rPr>
        <w:t> </w:t>
      </w:r>
      <w:r w:rsidRPr="00A538CC">
        <w:rPr>
          <w:sz w:val="24"/>
          <w:szCs w:val="24"/>
        </w:rPr>
        <w:sym w:font="Symbol" w:char="F0A5"/>
      </w:r>
      <w:r w:rsidRPr="00A538CC">
        <w:rPr>
          <w:sz w:val="24"/>
          <w:szCs w:val="24"/>
        </w:rPr>
        <w:t xml:space="preserve">) і будувати гістограми для все більш малих інтервалів </w:t>
      </w:r>
      <w:r w:rsidRPr="00A538CC">
        <w:rPr>
          <w:sz w:val="24"/>
          <w:szCs w:val="24"/>
        </w:rPr>
        <w:sym w:font="Symbol" w:char="F044"/>
      </w:r>
      <w:r w:rsidRPr="00A538CC">
        <w:rPr>
          <w:sz w:val="24"/>
          <w:szCs w:val="24"/>
        </w:rPr>
        <w:sym w:font="Symbol" w:char="F065"/>
      </w:r>
      <w:r w:rsidRPr="00A538CC">
        <w:rPr>
          <w:sz w:val="24"/>
          <w:szCs w:val="24"/>
        </w:rPr>
        <w:t xml:space="preserve">, то за  </w:t>
      </w:r>
      <w:r w:rsidRPr="00A538CC">
        <w:rPr>
          <w:sz w:val="24"/>
          <w:szCs w:val="24"/>
        </w:rPr>
        <w:sym w:font="Symbol" w:char="F044"/>
      </w:r>
      <w:r w:rsidRPr="00A538CC">
        <w:rPr>
          <w:sz w:val="24"/>
          <w:szCs w:val="24"/>
        </w:rPr>
        <w:sym w:font="Symbol" w:char="F065"/>
      </w:r>
      <w:r w:rsidRPr="00A538CC">
        <w:rPr>
          <w:sz w:val="24"/>
          <w:szCs w:val="24"/>
        </w:rPr>
        <w:t> </w:t>
      </w:r>
      <w:r w:rsidRPr="00A538CC">
        <w:rPr>
          <w:sz w:val="24"/>
          <w:szCs w:val="24"/>
        </w:rPr>
        <w:sym w:font="Symbol" w:char="F0AE"/>
      </w:r>
      <w:r w:rsidRPr="00A538CC">
        <w:rPr>
          <w:sz w:val="24"/>
          <w:szCs w:val="24"/>
        </w:rPr>
        <w:t xml:space="preserve"> 0 </w:t>
      </w:r>
      <w:r w:rsidRPr="00A538CC">
        <w:rPr>
          <w:sz w:val="24"/>
          <w:szCs w:val="24"/>
        </w:rPr>
        <w:lastRenderedPageBreak/>
        <w:t xml:space="preserve">середини верхніх площадок прямокутників зіллються в плавну криву розподілу ймовірностей. </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Досвід показує, що в більшості випадків розподіл похибок відповідає так званому </w:t>
      </w:r>
      <w:r w:rsidRPr="00A538CC">
        <w:rPr>
          <w:b/>
          <w:i/>
          <w:sz w:val="24"/>
          <w:szCs w:val="24"/>
        </w:rPr>
        <w:t>нормальному закону розподілу випадкової величини</w:t>
      </w:r>
      <w:r w:rsidRPr="00A538CC">
        <w:rPr>
          <w:sz w:val="24"/>
          <w:szCs w:val="24"/>
        </w:rPr>
        <w:t xml:space="preserve">, знайденому Гауссом. Згідно з гауссовим розподілом, густина ймовірності </w:t>
      </w:r>
      <w:r w:rsidRPr="00A538CC">
        <w:rPr>
          <w:i/>
          <w:sz w:val="24"/>
          <w:szCs w:val="24"/>
        </w:rPr>
        <w:t>f</w:t>
      </w:r>
      <w:r w:rsidRPr="00A538CC">
        <w:rPr>
          <w:sz w:val="24"/>
          <w:szCs w:val="24"/>
        </w:rPr>
        <w:t>(∆</w:t>
      </w:r>
      <w:r w:rsidRPr="00A538CC">
        <w:rPr>
          <w:i/>
          <w:sz w:val="24"/>
          <w:szCs w:val="24"/>
        </w:rPr>
        <w:t>x</w:t>
      </w:r>
      <w:r w:rsidRPr="00A538CC">
        <w:rPr>
          <w:i/>
          <w:sz w:val="24"/>
          <w:szCs w:val="24"/>
          <w:vertAlign w:val="subscript"/>
        </w:rPr>
        <w:t>i</w:t>
      </w:r>
      <w:r w:rsidRPr="00A538CC">
        <w:rPr>
          <w:sz w:val="24"/>
          <w:szCs w:val="24"/>
        </w:rPr>
        <w:t xml:space="preserve">) і величина похибки </w:t>
      </w:r>
      <w:r w:rsidRPr="00A538CC">
        <w:rPr>
          <w:sz w:val="24"/>
          <w:szCs w:val="24"/>
        </w:rPr>
        <w:sym w:font="Symbol" w:char="F044"/>
      </w:r>
      <w:r w:rsidRPr="00A538CC">
        <w:rPr>
          <w:i/>
          <w:sz w:val="24"/>
          <w:szCs w:val="24"/>
        </w:rPr>
        <w:t>x</w:t>
      </w:r>
      <w:r w:rsidRPr="00A538CC">
        <w:rPr>
          <w:i/>
          <w:sz w:val="24"/>
          <w:szCs w:val="24"/>
          <w:vertAlign w:val="subscript"/>
        </w:rPr>
        <w:t>i</w:t>
      </w:r>
      <w:r w:rsidRPr="00A538CC">
        <w:rPr>
          <w:sz w:val="24"/>
          <w:szCs w:val="24"/>
        </w:rPr>
        <w:t xml:space="preserve"> пов’язані співвідношенням</w:t>
      </w:r>
    </w:p>
    <w:p w:rsidR="00255829" w:rsidRPr="00A538CC" w:rsidRDefault="00255829" w:rsidP="00E32DEF">
      <w:pPr>
        <w:pStyle w:val="afff"/>
        <w:ind w:firstLine="340"/>
      </w:pPr>
    </w:p>
    <w:p w:rsidR="00255829" w:rsidRPr="00A538CC" w:rsidRDefault="00AC7D4E" w:rsidP="00E32DEF">
      <w:pPr>
        <w:pStyle w:val="afff1"/>
        <w:ind w:firstLine="340"/>
      </w:pPr>
      <w:r>
        <w:tab/>
      </w:r>
      <m:oMath>
        <m:func>
          <m:funcPr>
            <m:ctrlPr>
              <w:rPr>
                <w:rFonts w:ascii="Cambria Math" w:hAnsi="Cambria Math"/>
              </w:rPr>
            </m:ctrlPr>
          </m:funcPr>
          <m:fName>
            <m:r>
              <w:rPr>
                <w:rFonts w:ascii="Cambria Math" w:hAnsi="Cambria Math"/>
              </w:rPr>
              <m:t>f</m:t>
            </m:r>
          </m:fName>
          <m:e>
            <m:d>
              <m:dPr>
                <m:ctrlPr>
                  <w:rPr>
                    <w:rFonts w:ascii="Cambria Math" w:hAnsi="Cambria Math"/>
                  </w:rPr>
                </m:ctrlPr>
              </m:dPr>
              <m:e>
                <m:r>
                  <m:rPr>
                    <m:sty m:val="p"/>
                  </m:rPr>
                  <w:rPr>
                    <w:rFonts w:ascii="Cambria Math" w:hAnsi="Cambria Math"/>
                  </w:rPr>
                  <m:t>Δ</m:t>
                </m:r>
                <m:sSub>
                  <m:sSubPr>
                    <m:ctrlPr>
                      <w:rPr>
                        <w:rFonts w:ascii="Cambria Math" w:hAnsi="Cambria Math"/>
                      </w:rPr>
                    </m:ctrlPr>
                  </m:sSubPr>
                  <m:e>
                    <m:r>
                      <w:rPr>
                        <w:rFonts w:ascii="Cambria Math" w:hAnsi="Cambria Math"/>
                      </w:rPr>
                      <m:t>x</m:t>
                    </m:r>
                  </m:e>
                  <m:sub>
                    <m:r>
                      <w:rPr>
                        <w:rFonts w:ascii="Cambria Math" w:hAnsi="Cambria Math"/>
                      </w:rPr>
                      <m:t>i</m:t>
                    </m:r>
                  </m:sub>
                </m:sSub>
              </m:e>
            </m:d>
          </m:e>
        </m:fun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σ</m:t>
            </m:r>
            <m:r>
              <m:rPr>
                <m:sty m:val="p"/>
              </m:rPr>
              <w:rPr>
                <w:rFonts w:ascii="Cambria Math" w:hAnsi="Cambria Math"/>
              </w:rPr>
              <m:t> </m:t>
            </m:r>
            <m:rad>
              <m:radPr>
                <m:degHide m:val="1"/>
                <m:ctrlPr>
                  <w:rPr>
                    <w:rFonts w:ascii="Cambria Math" w:hAnsi="Cambria Math"/>
                  </w:rPr>
                </m:ctrlPr>
              </m:radPr>
              <m:deg/>
              <m:e>
                <m:r>
                  <m:rPr>
                    <m:sty m:val="p"/>
                  </m:rPr>
                  <w:rPr>
                    <w:rFonts w:ascii="Cambria Math" w:hAnsi="Cambria Math"/>
                  </w:rPr>
                  <m:t>2 </m:t>
                </m:r>
                <m:r>
                  <w:rPr>
                    <w:rFonts w:ascii="Cambria Math" w:hAnsi="Cambria Math"/>
                  </w:rPr>
                  <m:t>π</m:t>
                </m:r>
              </m:e>
            </m:rad>
          </m:den>
        </m:f>
        <m:sSup>
          <m:sSupPr>
            <m:ctrlPr>
              <w:rPr>
                <w:rFonts w:ascii="Cambria Math" w:hAnsi="Cambria Math"/>
              </w:rPr>
            </m:ctrlPr>
          </m:sSupPr>
          <m:e>
            <m:r>
              <w:rPr>
                <w:rFonts w:ascii="Cambria Math" w:hAnsi="Cambria Math"/>
              </w:rPr>
              <m:t>e</m:t>
            </m:r>
          </m:e>
          <m: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p"/>
                          </m:rPr>
                          <w:rPr>
                            <w:rFonts w:ascii="Cambria Math" w:hAnsi="Cambria Math"/>
                          </w:rPr>
                          <m:t>Δ</m:t>
                        </m:r>
                        <m:sSub>
                          <m:sSubPr>
                            <m:ctrlPr>
                              <w:rPr>
                                <w:rFonts w:ascii="Cambria Math" w:hAnsi="Cambria Math"/>
                              </w:rPr>
                            </m:ctrlPr>
                          </m:sSubPr>
                          <m:e>
                            <m:r>
                              <w:rPr>
                                <w:rFonts w:ascii="Cambria Math" w:hAnsi="Cambria Math"/>
                              </w:rPr>
                              <m:t>x</m:t>
                            </m:r>
                          </m:e>
                          <m:sub>
                            <m:r>
                              <w:rPr>
                                <w:rFonts w:ascii="Cambria Math" w:hAnsi="Cambria Math"/>
                              </w:rPr>
                              <m:t>i</m:t>
                            </m:r>
                          </m:sub>
                        </m:sSub>
                      </m:e>
                    </m:d>
                  </m:e>
                  <m:sup>
                    <m:r>
                      <m:rPr>
                        <m:sty m:val="p"/>
                      </m:rPr>
                      <w:rPr>
                        <w:rFonts w:ascii="Cambria Math" w:hAnsi="Cambria Math"/>
                      </w:rPr>
                      <m:t>2</m:t>
                    </m:r>
                  </m:sup>
                </m:sSup>
              </m:num>
              <m:den>
                <m:r>
                  <m:rPr>
                    <m:sty m:val="p"/>
                  </m:rPr>
                  <w:rPr>
                    <w:rFonts w:ascii="Cambria Math" w:hAnsi="Cambria Math"/>
                  </w:rPr>
                  <m:t>2</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den>
            </m:f>
          </m:sup>
        </m:sSup>
      </m:oMath>
      <w:r>
        <w:tab/>
      </w:r>
      <w:r w:rsidR="00255829" w:rsidRPr="00A538CC">
        <w:t>(1.8)</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де σ</w:t>
      </w:r>
      <w:r w:rsidRPr="00A538CC">
        <w:rPr>
          <w:sz w:val="24"/>
          <w:szCs w:val="24"/>
          <w:vertAlign w:val="superscript"/>
        </w:rPr>
        <w:t>2</w:t>
      </w:r>
      <w:r w:rsidRPr="00A538CC">
        <w:rPr>
          <w:sz w:val="24"/>
          <w:szCs w:val="24"/>
        </w:rPr>
        <w:t xml:space="preserve"> – дисперсія розподілу (деякий постійний параметр, зміст якого з’ясовується далі).</w:t>
      </w:r>
    </w:p>
    <w:p w:rsidR="00255829" w:rsidRPr="00A4134D" w:rsidRDefault="00255829" w:rsidP="00E32DEF">
      <w:pPr>
        <w:pStyle w:val="a6"/>
        <w:spacing w:before="0" w:line="240" w:lineRule="auto"/>
        <w:ind w:firstLine="340"/>
        <w:jc w:val="both"/>
        <w:rPr>
          <w:sz w:val="24"/>
          <w:szCs w:val="24"/>
        </w:rPr>
      </w:pPr>
      <w:r w:rsidRPr="00A538CC">
        <w:rPr>
          <w:sz w:val="24"/>
          <w:szCs w:val="24"/>
        </w:rPr>
        <w:t xml:space="preserve">З формули густини ймовірності </w:t>
      </w:r>
      <m:oMath>
        <m:func>
          <m:funcPr>
            <m:ctrlPr>
              <w:rPr>
                <w:rFonts w:ascii="Cambria Math" w:hAnsi="Cambria Math"/>
                <w:i/>
                <w:sz w:val="24"/>
                <w:szCs w:val="24"/>
              </w:rPr>
            </m:ctrlPr>
          </m:funcPr>
          <m:fName>
            <m:r>
              <w:rPr>
                <w:rFonts w:ascii="Cambria Math"/>
                <w:sz w:val="24"/>
                <w:szCs w:val="24"/>
              </w:rPr>
              <m:t>f</m:t>
            </m:r>
          </m:fName>
          <m:e>
            <m:r>
              <w:rPr>
                <w:rFonts w:ascii="Cambria Math"/>
                <w:sz w:val="24"/>
                <w:szCs w:val="24"/>
              </w:rPr>
              <m:t>(</m:t>
            </m:r>
          </m:e>
        </m:func>
        <m:r>
          <w:rPr>
            <w:rFonts w:ascii="Cambria Math"/>
            <w:sz w:val="24"/>
            <w:szCs w:val="24"/>
          </w:rPr>
          <m:t>Δ</m:t>
        </m:r>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r>
          <w:rPr>
            <w:rFonts w:ascii="Cambria Math"/>
            <w:sz w:val="24"/>
            <w:szCs w:val="24"/>
          </w:rPr>
          <m:t>)=</m:t>
        </m:r>
        <m:f>
          <m:fPr>
            <m:ctrlPr>
              <w:rPr>
                <w:rFonts w:ascii="Cambria Math" w:hAnsi="Cambria Math"/>
                <w:i/>
                <w:sz w:val="24"/>
                <w:szCs w:val="24"/>
              </w:rPr>
            </m:ctrlPr>
          </m:fPr>
          <m:num>
            <m:r>
              <w:rPr>
                <w:rFonts w:ascii="Cambria Math"/>
                <w:sz w:val="24"/>
                <w:szCs w:val="24"/>
              </w:rPr>
              <m:t>Δ</m:t>
            </m:r>
            <m:sSub>
              <m:sSubPr>
                <m:ctrlPr>
                  <w:rPr>
                    <w:rFonts w:ascii="Cambria Math" w:hAnsi="Cambria Math"/>
                    <w:i/>
                    <w:sz w:val="24"/>
                    <w:szCs w:val="24"/>
                  </w:rPr>
                </m:ctrlPr>
              </m:sSubPr>
              <m:e>
                <m:r>
                  <w:rPr>
                    <w:rFonts w:ascii="Cambria Math"/>
                    <w:sz w:val="24"/>
                    <w:szCs w:val="24"/>
                  </w:rPr>
                  <m:t>n</m:t>
                </m:r>
              </m:e>
              <m:sub>
                <m:r>
                  <w:rPr>
                    <w:rFonts w:ascii="Cambria Math"/>
                    <w:sz w:val="24"/>
                    <w:szCs w:val="24"/>
                  </w:rPr>
                  <m:t>k</m:t>
                </m:r>
              </m:sub>
            </m:sSub>
          </m:num>
          <m:den>
            <m:r>
              <w:rPr>
                <w:rFonts w:ascii="Cambria Math"/>
                <w:sz w:val="24"/>
                <w:szCs w:val="24"/>
              </w:rPr>
              <m:t>n</m:t>
            </m:r>
            <m:r>
              <w:rPr>
                <w:rFonts w:ascii="Cambria Math" w:hAnsi="Cambria Math" w:cs="Cambria Math"/>
                <w:sz w:val="24"/>
                <w:szCs w:val="24"/>
              </w:rPr>
              <m:t>⋅</m:t>
            </m:r>
            <m:r>
              <w:rPr>
                <w:rFonts w:ascii="Cambria Math"/>
                <w:sz w:val="24"/>
                <w:szCs w:val="24"/>
              </w:rPr>
              <m:t>Δε</m:t>
            </m:r>
          </m:den>
        </m:f>
      </m:oMath>
      <w:r w:rsidRPr="00A538CC">
        <w:rPr>
          <w:sz w:val="24"/>
          <w:szCs w:val="24"/>
        </w:rPr>
        <w:t xml:space="preserve"> можна одержати ймовірність ω(∆</w:t>
      </w:r>
      <w:r w:rsidRPr="00A538CC">
        <w:rPr>
          <w:i/>
          <w:sz w:val="24"/>
          <w:szCs w:val="24"/>
        </w:rPr>
        <w:t>x</w:t>
      </w:r>
      <w:r w:rsidRPr="00A538CC">
        <w:rPr>
          <w:i/>
          <w:sz w:val="24"/>
          <w:szCs w:val="24"/>
          <w:vertAlign w:val="subscript"/>
        </w:rPr>
        <w:t>k</w:t>
      </w:r>
      <w:r w:rsidRPr="00A538CC">
        <w:rPr>
          <w:sz w:val="24"/>
          <w:szCs w:val="24"/>
        </w:rPr>
        <w:t>) того, що величина похибки лежить в інтервалі від ∆</w:t>
      </w:r>
      <w:r w:rsidRPr="00A538CC">
        <w:rPr>
          <w:i/>
          <w:sz w:val="24"/>
          <w:szCs w:val="24"/>
        </w:rPr>
        <w:t>x</w:t>
      </w:r>
      <w:r w:rsidRPr="00A538CC">
        <w:rPr>
          <w:i/>
          <w:sz w:val="24"/>
          <w:szCs w:val="24"/>
          <w:vertAlign w:val="subscript"/>
        </w:rPr>
        <w:t>k</w:t>
      </w:r>
      <w:r w:rsidRPr="00A538CC">
        <w:rPr>
          <w:sz w:val="24"/>
          <w:szCs w:val="24"/>
        </w:rPr>
        <w:t xml:space="preserve"> до ∆</w:t>
      </w:r>
      <w:r w:rsidRPr="00A538CC">
        <w:rPr>
          <w:i/>
          <w:sz w:val="24"/>
          <w:szCs w:val="24"/>
        </w:rPr>
        <w:t>x</w:t>
      </w:r>
      <w:r w:rsidRPr="00A538CC">
        <w:rPr>
          <w:i/>
          <w:sz w:val="24"/>
          <w:szCs w:val="24"/>
          <w:vertAlign w:val="subscript"/>
        </w:rPr>
        <w:t>k</w:t>
      </w:r>
      <w:r w:rsidRPr="00A538CC">
        <w:rPr>
          <w:sz w:val="24"/>
          <w:szCs w:val="24"/>
        </w:rPr>
        <w:t>+∆</w:t>
      </w:r>
      <w:r w:rsidRPr="00A538CC">
        <w:rPr>
          <w:sz w:val="24"/>
          <w:szCs w:val="24"/>
        </w:rPr>
        <w:sym w:font="Symbol" w:char="F065"/>
      </w:r>
      <w:r w:rsidRPr="00A538CC">
        <w:rPr>
          <w:sz w:val="24"/>
          <w:szCs w:val="24"/>
        </w:rPr>
        <w:t>:</w:t>
      </w:r>
      <w:r w:rsidRPr="00A4134D">
        <w:rPr>
          <w:sz w:val="24"/>
          <w:szCs w:val="24"/>
        </w:rPr>
        <w:t>ω(∆</w:t>
      </w:r>
      <w:r w:rsidRPr="00A4134D">
        <w:rPr>
          <w:i/>
          <w:sz w:val="24"/>
          <w:szCs w:val="24"/>
        </w:rPr>
        <w:t>x</w:t>
      </w:r>
      <w:r w:rsidRPr="00A4134D">
        <w:rPr>
          <w:i/>
          <w:sz w:val="24"/>
          <w:szCs w:val="24"/>
          <w:vertAlign w:val="subscript"/>
        </w:rPr>
        <w:t>k</w:t>
      </w:r>
      <w:r w:rsidRPr="00A4134D">
        <w:rPr>
          <w:sz w:val="24"/>
          <w:szCs w:val="24"/>
        </w:rPr>
        <w:t>)=f(∆</w:t>
      </w:r>
      <w:r w:rsidRPr="00A4134D">
        <w:rPr>
          <w:i/>
          <w:sz w:val="24"/>
          <w:szCs w:val="24"/>
        </w:rPr>
        <w:t>x</w:t>
      </w:r>
      <w:r w:rsidRPr="00A4134D">
        <w:rPr>
          <w:i/>
          <w:sz w:val="24"/>
          <w:szCs w:val="24"/>
          <w:vertAlign w:val="subscript"/>
        </w:rPr>
        <w:t>k</w:t>
      </w:r>
      <w:r w:rsidRPr="00A4134D">
        <w:rPr>
          <w:sz w:val="24"/>
          <w:szCs w:val="24"/>
        </w:rPr>
        <w:t>)∙∆</w:t>
      </w:r>
      <w:r w:rsidRPr="00A4134D">
        <w:rPr>
          <w:sz w:val="24"/>
          <w:szCs w:val="24"/>
        </w:rPr>
        <w:sym w:font="Symbol" w:char="F065"/>
      </w:r>
      <w:r w:rsidRPr="00A4134D">
        <w:rPr>
          <w:sz w:val="24"/>
          <w:szCs w:val="24"/>
        </w:rPr>
        <w:t>.</w:t>
      </w:r>
    </w:p>
    <w:p w:rsidR="00255829" w:rsidRPr="00A538CC" w:rsidRDefault="00774459" w:rsidP="00E32DEF">
      <w:pPr>
        <w:pStyle w:val="a6"/>
        <w:spacing w:before="0" w:line="240" w:lineRule="auto"/>
        <w:ind w:firstLine="340"/>
        <w:jc w:val="both"/>
        <w:rPr>
          <w:sz w:val="24"/>
          <w:szCs w:val="24"/>
        </w:rPr>
      </w:pPr>
      <w:r>
        <w:rPr>
          <w:sz w:val="24"/>
          <w:szCs w:val="24"/>
        </w:rPr>
        <w:pict>
          <v:group id="_x0000_s1334" style="position:absolute;left:0;text-align:left;margin-left:152.45pt;margin-top:-19.8pt;width:169.45pt;height:204.1pt;z-index:251673600" coordorigin="2241,1126" coordsize="4209,4776">
            <v:shape id="_x0000_s1335" type="#_x0000_t202" style="position:absolute;left:2241;top:5094;width:4140;height:808" stroked="f">
              <v:textbox style="mso-next-textbox:#_x0000_s1335">
                <w:txbxContent>
                  <w:p w:rsidR="00740D40" w:rsidRPr="00A4134D" w:rsidRDefault="00740D40" w:rsidP="00B048FB">
                    <w:pPr>
                      <w:pStyle w:val="affa"/>
                    </w:pPr>
                    <w:r w:rsidRPr="00A4134D">
                      <w:t>Рис. 1.2. Розподіл імовірностей випадкових похибок</w:t>
                    </w:r>
                  </w:p>
                  <w:p w:rsidR="00740D40" w:rsidRDefault="00740D40" w:rsidP="00255829"/>
                </w:txbxContent>
              </v:textbox>
            </v:shape>
            <v:shape id="_x0000_s1336" type="#_x0000_t75" style="position:absolute;left:2265;top:1126;width:4185;height:3795" filled="t">
              <v:imagedata r:id="rId13" o:title=""/>
            </v:shape>
            <w10:wrap type="square" side="left"/>
          </v:group>
          <o:OLEObject Type="Embed" ProgID="CorelDraw.Graphic.10" ShapeID="_x0000_s1336" DrawAspect="Content" ObjectID="_1701002871" r:id="rId14"/>
        </w:pict>
      </w:r>
      <w:r w:rsidR="00255829" w:rsidRPr="00A538CC">
        <w:rPr>
          <w:sz w:val="24"/>
          <w:szCs w:val="24"/>
        </w:rPr>
        <w:t>Чисельно ця ймовірність дорівнює площі зображеного прямокутника на рис. 1.2 з основою ∆</w:t>
      </w:r>
      <w:r w:rsidR="00255829" w:rsidRPr="00A538CC">
        <w:rPr>
          <w:sz w:val="24"/>
          <w:szCs w:val="24"/>
        </w:rPr>
        <w:sym w:font="Symbol" w:char="F065"/>
      </w:r>
      <w:r w:rsidR="00255829" w:rsidRPr="00A538CC">
        <w:rPr>
          <w:sz w:val="24"/>
          <w:szCs w:val="24"/>
        </w:rPr>
        <w:t>. Імовірність того, що модуль похибки не перевіщуватиме деякого значення ∆</w:t>
      </w:r>
      <w:r w:rsidR="00255829" w:rsidRPr="00A538CC">
        <w:rPr>
          <w:i/>
          <w:sz w:val="24"/>
          <w:szCs w:val="24"/>
        </w:rPr>
        <w:t>x</w:t>
      </w:r>
      <w:r w:rsidR="00255829" w:rsidRPr="00A538CC">
        <w:rPr>
          <w:i/>
          <w:sz w:val="24"/>
          <w:szCs w:val="24"/>
          <w:vertAlign w:val="subscript"/>
        </w:rPr>
        <w:t>k</w:t>
      </w:r>
      <w:r w:rsidR="00255829" w:rsidRPr="00A538CC">
        <w:rPr>
          <w:sz w:val="24"/>
          <w:szCs w:val="24"/>
        </w:rPr>
        <w:t>, зобразиться заштрихованою площею з основою 2∆</w:t>
      </w:r>
      <w:r w:rsidR="00255829" w:rsidRPr="00A538CC">
        <w:rPr>
          <w:i/>
          <w:sz w:val="24"/>
          <w:szCs w:val="24"/>
        </w:rPr>
        <w:t>x</w:t>
      </w:r>
      <w:r w:rsidR="00255829" w:rsidRPr="00A538CC">
        <w:rPr>
          <w:i/>
          <w:sz w:val="24"/>
          <w:szCs w:val="24"/>
          <w:vertAlign w:val="subscript"/>
        </w:rPr>
        <w:t>k</w:t>
      </w:r>
      <w:r w:rsidR="00255829" w:rsidRPr="00A538CC">
        <w:rPr>
          <w:sz w:val="24"/>
          <w:szCs w:val="24"/>
        </w:rPr>
        <w:t>. Цю ймовірність можна одержати, обчислюючи інтеграл</w:t>
      </w:r>
    </w:p>
    <w:p w:rsidR="00255829" w:rsidRPr="00A538CC" w:rsidRDefault="00255829" w:rsidP="00E32DEF">
      <w:pPr>
        <w:pStyle w:val="afff"/>
        <w:ind w:firstLine="340"/>
      </w:pPr>
    </w:p>
    <w:p w:rsidR="00255829" w:rsidRPr="00A538CC" w:rsidRDefault="00497E33" w:rsidP="00E32DEF">
      <w:pPr>
        <w:pStyle w:val="afff1"/>
        <w:ind w:firstLine="340"/>
      </w:pPr>
      <w:r>
        <w:tab/>
      </w:r>
      <w:r w:rsidRPr="00497E33">
        <w:rPr>
          <w:position w:val="-42"/>
        </w:rPr>
        <w:object w:dxaOrig="3384" w:dyaOrig="1056">
          <v:shape id="_x0000_i1025" type="#_x0000_t75" style="width:144.65pt;height:45.7pt" o:ole="">
            <v:imagedata r:id="rId15" o:title=""/>
          </v:shape>
          <o:OLEObject Type="Embed" ProgID="Equation.3" ShapeID="_x0000_i1025" DrawAspect="Content" ObjectID="_1701002838" r:id="rId16"/>
        </w:object>
      </w:r>
      <w:r>
        <w:tab/>
      </w:r>
      <w:r w:rsidR="00255829" w:rsidRPr="00A538CC">
        <w:t>(1.9)</w:t>
      </w:r>
    </w:p>
    <w:p w:rsidR="00255829" w:rsidRPr="00A538CC" w:rsidRDefault="00255829" w:rsidP="00E32DEF">
      <w:pPr>
        <w:pStyle w:val="a6"/>
        <w:spacing w:before="0" w:line="240" w:lineRule="auto"/>
        <w:ind w:firstLine="340"/>
        <w:jc w:val="both"/>
        <w:rPr>
          <w:sz w:val="24"/>
          <w:szCs w:val="24"/>
        </w:rPr>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На рис. 1.3 подані криві розподілу, що відповідають різним </w:t>
      </w:r>
      <w:r w:rsidRPr="00A538CC">
        <w:rPr>
          <w:sz w:val="24"/>
          <w:szCs w:val="24"/>
        </w:rPr>
        <w:sym w:font="Symbol" w:char="F073"/>
      </w:r>
      <w:r w:rsidRPr="00A538CC">
        <w:rPr>
          <w:sz w:val="24"/>
          <w:szCs w:val="24"/>
        </w:rPr>
        <w:t xml:space="preserve">. Видно, що зі збільшенням </w:t>
      </w:r>
      <w:r w:rsidRPr="00A538CC">
        <w:rPr>
          <w:sz w:val="24"/>
          <w:szCs w:val="24"/>
        </w:rPr>
        <w:sym w:font="Symbol" w:char="F073"/>
      </w:r>
      <w:r w:rsidRPr="00A538CC">
        <w:rPr>
          <w:sz w:val="24"/>
          <w:szCs w:val="24"/>
        </w:rPr>
        <w:t xml:space="preserve"> максимум кривої розподілу знижується, а її „крила” розширюються. Відповідно до сказаного раніше про геометричний зміст імовірності це означає, що зі зростанням </w:t>
      </w:r>
      <w:r w:rsidRPr="00A538CC">
        <w:rPr>
          <w:sz w:val="24"/>
          <w:szCs w:val="24"/>
        </w:rPr>
        <w:sym w:font="Symbol" w:char="F073"/>
      </w:r>
      <w:r w:rsidRPr="00A538CC">
        <w:rPr>
          <w:sz w:val="24"/>
          <w:szCs w:val="24"/>
        </w:rPr>
        <w:t xml:space="preserve"> імовірність малих похибок зменшується, а ймовірність більших збільшується. Отже, чим </w:t>
      </w:r>
      <w:r w:rsidRPr="00A538CC">
        <w:rPr>
          <w:b/>
          <w:i/>
          <w:sz w:val="24"/>
          <w:szCs w:val="24"/>
        </w:rPr>
        <w:t>більшою є дисперсія</w:t>
      </w:r>
      <w:r w:rsidRPr="00A538CC">
        <w:rPr>
          <w:sz w:val="24"/>
          <w:szCs w:val="24"/>
        </w:rPr>
        <w:t xml:space="preserve"> розподілу </w:t>
      </w:r>
      <w:r w:rsidRPr="00A538CC">
        <w:rPr>
          <w:sz w:val="24"/>
          <w:szCs w:val="24"/>
        </w:rPr>
        <w:sym w:font="Symbol" w:char="F073"/>
      </w:r>
      <w:r w:rsidRPr="00A538CC">
        <w:rPr>
          <w:sz w:val="24"/>
          <w:szCs w:val="24"/>
          <w:vertAlign w:val="superscript"/>
        </w:rPr>
        <w:t>2</w:t>
      </w:r>
      <w:r w:rsidRPr="00A538CC">
        <w:rPr>
          <w:sz w:val="24"/>
          <w:szCs w:val="24"/>
        </w:rPr>
        <w:t xml:space="preserve">, тим </w:t>
      </w:r>
      <w:r w:rsidRPr="00A538CC">
        <w:rPr>
          <w:b/>
          <w:i/>
          <w:sz w:val="24"/>
          <w:szCs w:val="24"/>
        </w:rPr>
        <w:t>менша точність</w:t>
      </w:r>
      <w:r w:rsidRPr="00A538CC">
        <w:rPr>
          <w:sz w:val="24"/>
          <w:szCs w:val="24"/>
        </w:rPr>
        <w:t xml:space="preserve"> вимірів.</w:t>
      </w:r>
    </w:p>
    <w:p w:rsidR="00255829" w:rsidRPr="00A538CC" w:rsidRDefault="00774459" w:rsidP="00E32DEF">
      <w:pPr>
        <w:pStyle w:val="a6"/>
        <w:spacing w:before="0" w:line="240" w:lineRule="auto"/>
        <w:ind w:firstLine="340"/>
        <w:jc w:val="both"/>
        <w:rPr>
          <w:sz w:val="24"/>
          <w:szCs w:val="24"/>
        </w:rPr>
      </w:pPr>
      <w:r>
        <w:rPr>
          <w:sz w:val="24"/>
          <w:szCs w:val="24"/>
          <w:lang w:val="ru-RU"/>
        </w:rPr>
        <w:pict>
          <v:group id="_x0000_s1337" style="position:absolute;left:0;text-align:left;margin-left:225pt;margin-top:-49.35pt;width:234pt;height:261pt;z-index:251674624" coordorigin="1701,9594" coordsize="4680,5220">
            <v:shape id="_x0000_s1338" type="#_x0000_t75" style="position:absolute;left:1701;top:9594;width:4656;height:4210" fillcolor="#cfc">
              <v:imagedata r:id="rId17" o:title=""/>
            </v:shape>
            <v:shape id="_x0000_s1339" type="#_x0000_t202" style="position:absolute;left:1701;top:13914;width:4680;height:900" filled="f" fillcolor="#cfc" stroked="f">
              <v:textbox style="mso-next-textbox:#_x0000_s1339">
                <w:txbxContent>
                  <w:p w:rsidR="00740D40" w:rsidRDefault="00740D40" w:rsidP="00B048FB">
                    <w:pPr>
                      <w:pStyle w:val="affa"/>
                    </w:pPr>
                    <w:r>
                      <w:t>Рис. 1.3. Криві розподілу випадкових похибок з різними дисперсіями</w:t>
                    </w:r>
                  </w:p>
                  <w:p w:rsidR="00740D40" w:rsidRDefault="00740D40" w:rsidP="00255829"/>
                </w:txbxContent>
              </v:textbox>
            </v:shape>
            <w10:wrap type="square" side="left"/>
          </v:group>
          <o:OLEObject Type="Embed" ProgID="CorelDraw.Graphic.10" ShapeID="_x0000_s1338" DrawAspect="Content" ObjectID="_1701002872" r:id="rId18"/>
        </w:pict>
      </w:r>
      <w:r w:rsidR="00255829" w:rsidRPr="00A538CC">
        <w:rPr>
          <w:sz w:val="24"/>
          <w:szCs w:val="24"/>
        </w:rPr>
        <w:t xml:space="preserve">Слід зазначити, що крива </w:t>
      </w:r>
      <w:r w:rsidR="00255829" w:rsidRPr="00A538CC">
        <w:rPr>
          <w:i/>
          <w:sz w:val="24"/>
          <w:szCs w:val="24"/>
        </w:rPr>
        <w:t>f</w:t>
      </w:r>
      <w:r w:rsidR="00255829" w:rsidRPr="00A538CC">
        <w:rPr>
          <w:sz w:val="24"/>
          <w:szCs w:val="24"/>
        </w:rPr>
        <w:t>(∆</w:t>
      </w:r>
      <w:r w:rsidR="00255829" w:rsidRPr="00A538CC">
        <w:rPr>
          <w:i/>
          <w:sz w:val="24"/>
          <w:szCs w:val="24"/>
        </w:rPr>
        <w:t>x</w:t>
      </w:r>
      <w:r w:rsidR="00255829" w:rsidRPr="00A538CC">
        <w:rPr>
          <w:i/>
          <w:sz w:val="24"/>
          <w:szCs w:val="24"/>
          <w:vertAlign w:val="subscript"/>
        </w:rPr>
        <w:t>i</w:t>
      </w:r>
      <w:r w:rsidR="00255829" w:rsidRPr="00A538CC">
        <w:rPr>
          <w:sz w:val="24"/>
          <w:szCs w:val="24"/>
        </w:rPr>
        <w:t xml:space="preserve">) характеризує не якусь серію вимірювань, а деяку уявну сукупність нескінченної кількості вимірювань даної величини в тих самих умовах. Така сукупність називається </w:t>
      </w:r>
      <w:r w:rsidR="00255829" w:rsidRPr="00A538CC">
        <w:rPr>
          <w:b/>
          <w:i/>
          <w:sz w:val="24"/>
          <w:szCs w:val="24"/>
        </w:rPr>
        <w:t>генеральною</w:t>
      </w:r>
      <w:r w:rsidR="00255829" w:rsidRPr="00A538CC">
        <w:rPr>
          <w:sz w:val="24"/>
          <w:szCs w:val="24"/>
        </w:rPr>
        <w:t xml:space="preserve">. Усяка ж кінцева серія вимірів дістала назву </w:t>
      </w:r>
      <w:r w:rsidR="00255829" w:rsidRPr="00A538CC">
        <w:rPr>
          <w:b/>
          <w:i/>
          <w:sz w:val="24"/>
          <w:szCs w:val="24"/>
        </w:rPr>
        <w:t>випадкової</w:t>
      </w:r>
      <w:r w:rsidR="00255829" w:rsidRPr="00A538CC">
        <w:rPr>
          <w:sz w:val="24"/>
          <w:szCs w:val="24"/>
        </w:rPr>
        <w:t xml:space="preserve"> вибірки з генеральної сукупності.</w:t>
      </w:r>
    </w:p>
    <w:p w:rsidR="00255829" w:rsidRPr="00A538CC" w:rsidRDefault="00255829" w:rsidP="00D272EF">
      <w:pPr>
        <w:pStyle w:val="3"/>
        <w:ind w:firstLine="340"/>
      </w:pPr>
      <w:bookmarkStart w:id="17" w:name="_Toc244584002"/>
      <w:bookmarkStart w:id="18" w:name="_Toc14719607"/>
      <w:r w:rsidRPr="00A538CC">
        <w:t>Середньоквадратична похибка</w:t>
      </w:r>
      <w:bookmarkEnd w:id="17"/>
      <w:bookmarkEnd w:id="18"/>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Нехай </w:t>
      </w:r>
      <w:r w:rsidRPr="00A538CC">
        <w:rPr>
          <w:i/>
          <w:sz w:val="24"/>
          <w:szCs w:val="24"/>
        </w:rPr>
        <w:t>х</w:t>
      </w:r>
      <w:r w:rsidRPr="00A538CC">
        <w:rPr>
          <w:i/>
          <w:sz w:val="24"/>
          <w:szCs w:val="24"/>
          <w:vertAlign w:val="subscript"/>
        </w:rPr>
        <w:t>1</w:t>
      </w:r>
      <w:r w:rsidRPr="00A538CC">
        <w:rPr>
          <w:sz w:val="24"/>
          <w:szCs w:val="24"/>
        </w:rPr>
        <w:t>, </w:t>
      </w:r>
      <w:r w:rsidRPr="00A538CC">
        <w:rPr>
          <w:i/>
          <w:sz w:val="24"/>
          <w:szCs w:val="24"/>
        </w:rPr>
        <w:t>х</w:t>
      </w:r>
      <w:r w:rsidRPr="00A538CC">
        <w:rPr>
          <w:i/>
          <w:sz w:val="24"/>
          <w:szCs w:val="24"/>
          <w:vertAlign w:val="subscript"/>
        </w:rPr>
        <w:t>2</w:t>
      </w:r>
      <w:r w:rsidRPr="00A538CC">
        <w:rPr>
          <w:sz w:val="24"/>
          <w:szCs w:val="24"/>
        </w:rPr>
        <w:t> … </w:t>
      </w:r>
      <w:r w:rsidRPr="00A538CC">
        <w:rPr>
          <w:i/>
          <w:sz w:val="24"/>
          <w:szCs w:val="24"/>
        </w:rPr>
        <w:t>х</w:t>
      </w:r>
      <w:r w:rsidRPr="00A538CC">
        <w:rPr>
          <w:i/>
          <w:sz w:val="24"/>
          <w:szCs w:val="24"/>
          <w:vertAlign w:val="subscript"/>
        </w:rPr>
        <w:t>n</w:t>
      </w:r>
      <w:r w:rsidRPr="00A538CC">
        <w:rPr>
          <w:sz w:val="24"/>
          <w:szCs w:val="24"/>
        </w:rPr>
        <w:t xml:space="preserve"> – результати деякої серії </w:t>
      </w:r>
      <w:r w:rsidRPr="00A538CC">
        <w:rPr>
          <w:i/>
          <w:sz w:val="24"/>
          <w:szCs w:val="24"/>
        </w:rPr>
        <w:t>n</w:t>
      </w:r>
      <w:r w:rsidRPr="00A538CC">
        <w:rPr>
          <w:sz w:val="24"/>
          <w:szCs w:val="24"/>
        </w:rPr>
        <w:t xml:space="preserve"> вимірів, проведених в однакових умовах. Охарактеризуємо похибки окремих вимірів даної серії деякою середньою величиною. У теорії похибок за таку характеристику беруть так звану </w:t>
      </w:r>
      <w:r w:rsidRPr="00A538CC">
        <w:rPr>
          <w:b/>
          <w:i/>
          <w:sz w:val="24"/>
          <w:szCs w:val="24"/>
        </w:rPr>
        <w:t>середньоквадратичну похибку</w:t>
      </w:r>
      <w:r w:rsidRPr="00A538CC">
        <w:rPr>
          <w:sz w:val="24"/>
          <w:szCs w:val="24"/>
        </w:rPr>
        <w:t xml:space="preserve">вибірки </w:t>
      </w:r>
      <w:r w:rsidRPr="00A538CC">
        <w:rPr>
          <w:i/>
          <w:sz w:val="24"/>
          <w:szCs w:val="24"/>
        </w:rPr>
        <w:t>S</w:t>
      </w:r>
      <w:r w:rsidRPr="00A538CC">
        <w:rPr>
          <w:i/>
          <w:sz w:val="24"/>
          <w:szCs w:val="24"/>
          <w:vertAlign w:val="subscript"/>
        </w:rPr>
        <w:t>n</w:t>
      </w:r>
      <w:r w:rsidRPr="00A538CC">
        <w:rPr>
          <w:sz w:val="24"/>
          <w:szCs w:val="24"/>
        </w:rPr>
        <w:t>:</w:t>
      </w:r>
    </w:p>
    <w:p w:rsidR="00255829" w:rsidRPr="00A538CC" w:rsidRDefault="00255829" w:rsidP="00E32DEF">
      <w:pPr>
        <w:pStyle w:val="afff"/>
        <w:ind w:firstLine="340"/>
      </w:pPr>
    </w:p>
    <w:p w:rsidR="00255829" w:rsidRPr="00A538CC" w:rsidRDefault="00073086" w:rsidP="00E32DEF">
      <w:pPr>
        <w:pStyle w:val="afff1"/>
        <w:tabs>
          <w:tab w:val="clear" w:pos="5670"/>
          <w:tab w:val="left" w:pos="5529"/>
        </w:tabs>
        <w:ind w:firstLine="340"/>
      </w:pPr>
      <w:r>
        <w:lastRenderedPageBreak/>
        <w:tab/>
      </w:r>
      <m:oMath>
        <m:sSub>
          <m:sSubPr>
            <m:ctrlPr>
              <w:rPr>
                <w:rFonts w:ascii="Cambria Math" w:hAnsi="Cambria Math"/>
              </w:rPr>
            </m:ctrlPr>
          </m:sSubPr>
          <m:e>
            <m:r>
              <w:rPr>
                <w:rFonts w:ascii="Cambria Math" w:hAnsi="Cambria Math"/>
              </w:rPr>
              <m:t>S</m:t>
            </m:r>
          </m:e>
          <m:sub>
            <m:r>
              <w:rPr>
                <w:rFonts w:ascii="Cambria Math" w:hAnsi="Cambria Math"/>
              </w:rPr>
              <m:t>n</m:t>
            </m:r>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x</m:t>
                                </m:r>
                              </m:e>
                            </m:acc>
                          </m:e>
                        </m:d>
                      </m:e>
                      <m:sup>
                        <m:r>
                          <m:rPr>
                            <m:sty m:val="p"/>
                          </m:rPr>
                          <w:rPr>
                            <w:rFonts w:ascii="Cambria Math" w:hAnsi="Cambria Math"/>
                          </w:rPr>
                          <m:t>2</m:t>
                        </m:r>
                      </m:sup>
                    </m:sSup>
                  </m:e>
                </m:nary>
              </m:num>
              <m:den>
                <m:r>
                  <w:rPr>
                    <w:rFonts w:ascii="Cambria Math" w:hAnsi="Cambria Math"/>
                  </w:rPr>
                  <m:t>n</m:t>
                </m:r>
                <m:r>
                  <m:rPr>
                    <m:sty m:val="p"/>
                  </m:rPr>
                  <w:rPr>
                    <w:rFonts w:ascii="Cambria Math" w:hAnsi="Cambria Math"/>
                  </w:rPr>
                  <m:t>-1</m:t>
                </m:r>
              </m:den>
            </m:f>
          </m:e>
        </m:rad>
      </m:oMath>
      <w:r w:rsidR="00255829" w:rsidRPr="00A538CC">
        <w:t>.</w:t>
      </w:r>
      <w:r>
        <w:tab/>
      </w:r>
      <w:r w:rsidR="00255829" w:rsidRPr="00A538CC">
        <w:t>(1.10)</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i/>
          <w:sz w:val="24"/>
          <w:szCs w:val="24"/>
        </w:rPr>
        <w:t>S</w:t>
      </w:r>
      <w:r w:rsidRPr="00A538CC">
        <w:rPr>
          <w:i/>
          <w:sz w:val="24"/>
          <w:szCs w:val="24"/>
          <w:vertAlign w:val="subscript"/>
        </w:rPr>
        <w:t>n</w:t>
      </w:r>
      <w:r w:rsidRPr="00A538CC">
        <w:rPr>
          <w:sz w:val="24"/>
          <w:szCs w:val="24"/>
        </w:rPr>
        <w:t xml:space="preserve"> називають також </w:t>
      </w:r>
      <w:r w:rsidRPr="00A538CC">
        <w:rPr>
          <w:b/>
          <w:i/>
          <w:sz w:val="24"/>
          <w:szCs w:val="24"/>
        </w:rPr>
        <w:t>вибірковим стандартним відхиленням</w:t>
      </w:r>
      <w:r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Можна показати, що за досить великої кількості вимірювань </w:t>
      </w:r>
      <w:r w:rsidRPr="00A538CC">
        <w:rPr>
          <w:i/>
          <w:sz w:val="24"/>
          <w:szCs w:val="24"/>
        </w:rPr>
        <w:t>S</w:t>
      </w:r>
      <w:r w:rsidRPr="00A538CC">
        <w:rPr>
          <w:i/>
          <w:sz w:val="24"/>
          <w:szCs w:val="24"/>
          <w:vertAlign w:val="subscript"/>
        </w:rPr>
        <w:t>n</w:t>
      </w:r>
      <w:r w:rsidRPr="00A538CC">
        <w:rPr>
          <w:sz w:val="24"/>
          <w:szCs w:val="24"/>
        </w:rPr>
        <w:t> ≈ σ, а отже, дисперсія розподілу</w:t>
      </w:r>
    </w:p>
    <w:p w:rsidR="00255829" w:rsidRPr="00A538CC" w:rsidRDefault="00255829" w:rsidP="00E32DEF">
      <w:pPr>
        <w:pStyle w:val="afff"/>
        <w:ind w:firstLine="340"/>
      </w:pPr>
    </w:p>
    <w:p w:rsidR="00255829" w:rsidRPr="00A538CC" w:rsidRDefault="00A80D86" w:rsidP="00E32DEF">
      <w:pPr>
        <w:pStyle w:val="afff1"/>
        <w:tabs>
          <w:tab w:val="clear" w:pos="5670"/>
          <w:tab w:val="left" w:pos="5529"/>
        </w:tabs>
        <w:ind w:firstLine="340"/>
      </w:pPr>
      <w:r>
        <w:tab/>
      </w:r>
      <m:oMath>
        <m:sSup>
          <m:sSupPr>
            <m:ctrlPr>
              <w:rPr>
                <w:rFonts w:ascii="Cambria Math" w:hAnsi="Cambria Math"/>
              </w:rPr>
            </m:ctrlPr>
          </m:sSupPr>
          <m:e>
            <m:r>
              <w:rPr>
                <w:rFonts w:ascii="Cambria Math" w:hAnsi="Cambria Math"/>
              </w:rPr>
              <m:t>σ</m:t>
            </m:r>
          </m:e>
          <m:sup>
            <m:r>
              <m:rPr>
                <m:sty m:val="p"/>
              </m:rPr>
              <w:rPr>
                <w:rFonts w:ascii="Cambria Math" w:hAnsi="Cambria Math"/>
              </w:rPr>
              <m:t>2</m:t>
            </m:r>
          </m:sup>
        </m:sSup>
        <m:r>
          <m:rPr>
            <m:sty m:val="p"/>
          </m:rPr>
          <w:rPr>
            <w:rFonts w:ascii="Cambria Math" w:hAnsi="Cambria Math" w:cs="Cambria Math"/>
          </w:rPr>
          <m:t>≅</m:t>
        </m:r>
        <m:sSubSup>
          <m:sSubSupPr>
            <m:ctrlPr>
              <w:rPr>
                <w:rFonts w:ascii="Cambria Math" w:hAnsi="Cambria Math"/>
              </w:rPr>
            </m:ctrlPr>
          </m:sSubSupPr>
          <m:e>
            <m:r>
              <w:rPr>
                <w:rFonts w:ascii="Cambria Math" w:hAnsi="Cambria Math"/>
              </w:rPr>
              <m:t>S</m:t>
            </m:r>
          </m:e>
          <m:sub>
            <m:r>
              <w:rPr>
                <w:rFonts w:ascii="Cambria Math" w:hAnsi="Cambria Math"/>
              </w:rPr>
              <m:t>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e>
                    </m:d>
                  </m:e>
                  <m:sup>
                    <m:r>
                      <m:rPr>
                        <m:sty m:val="p"/>
                      </m:rPr>
                      <w:rPr>
                        <w:rFonts w:ascii="Cambria Math" w:hAnsi="Cambria Math"/>
                      </w:rPr>
                      <m:t>2</m:t>
                    </m:r>
                  </m:sup>
                </m:sSup>
              </m:e>
            </m:nary>
          </m:num>
          <m:den>
            <m:r>
              <w:rPr>
                <w:rFonts w:ascii="Cambria Math" w:hAnsi="Cambria Math"/>
              </w:rPr>
              <m:t>n</m:t>
            </m:r>
            <m:r>
              <m:rPr>
                <m:sty m:val="p"/>
              </m:rPr>
              <w:rPr>
                <w:rFonts w:ascii="Cambria Math" w:hAnsi="Cambria Math"/>
              </w:rPr>
              <m:t>-1</m:t>
            </m:r>
          </m:den>
        </m:f>
        <m:r>
          <m:rPr>
            <m:sty m:val="p"/>
          </m:rPr>
          <w:rPr>
            <w:rFonts w:ascii="Cambria Math" w:hAnsi="Cambria Math" w:cs="Cambria Math"/>
          </w:rPr>
          <m:t>≅</m:t>
        </m:r>
        <m:f>
          <m:fPr>
            <m:ctrlPr>
              <w:rPr>
                <w:rFonts w:ascii="Cambria Math" w:hAnsi="Cambria Math"/>
              </w:rPr>
            </m:ctrlPr>
          </m:fPr>
          <m:num>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x</m:t>
                            </m:r>
                          </m:e>
                        </m:acc>
                      </m:e>
                    </m:d>
                  </m:e>
                  <m:sup>
                    <m:r>
                      <m:rPr>
                        <m:sty m:val="p"/>
                      </m:rPr>
                      <w:rPr>
                        <w:rFonts w:ascii="Cambria Math" w:hAnsi="Cambria Math"/>
                      </w:rPr>
                      <m:t>2</m:t>
                    </m:r>
                  </m:sup>
                </m:sSup>
              </m:e>
            </m:nary>
          </m:num>
          <m:den>
            <m:r>
              <w:rPr>
                <w:rFonts w:ascii="Cambria Math" w:hAnsi="Cambria Math"/>
              </w:rPr>
              <m:t>n</m:t>
            </m:r>
          </m:den>
        </m:f>
        <m:r>
          <m:rPr>
            <m:sty m:val="p"/>
          </m:rPr>
          <w:rPr>
            <w:rFonts w:ascii="Cambria Math" w:hAnsi="Cambria Math"/>
          </w:rPr>
          <m:t>.</m:t>
        </m:r>
      </m:oMath>
      <w:r>
        <w:tab/>
      </w:r>
      <w:r w:rsidR="00255829" w:rsidRPr="00A538CC">
        <w:t>(1.11)</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Таким чином, дисперсія розподілу приблизно дорівнює середньому квадрату похибки окремих вимірів, знайденому за досить великого значення </w:t>
      </w:r>
      <w:r w:rsidRPr="00A538CC">
        <w:rPr>
          <w:i/>
          <w:sz w:val="24"/>
          <w:szCs w:val="24"/>
        </w:rPr>
        <w:t>n</w:t>
      </w:r>
      <w:r w:rsidRPr="00A538CC">
        <w:rPr>
          <w:sz w:val="24"/>
          <w:szCs w:val="24"/>
        </w:rPr>
        <w:t>. Для генеральної сукупності (</w:t>
      </w:r>
      <w:r w:rsidRPr="00A538CC">
        <w:rPr>
          <w:i/>
          <w:sz w:val="24"/>
          <w:szCs w:val="24"/>
          <w:lang w:val="en-US"/>
        </w:rPr>
        <w:t>n</w:t>
      </w:r>
      <w:r w:rsidRPr="00A538CC">
        <w:rPr>
          <w:sz w:val="24"/>
          <w:szCs w:val="24"/>
          <w:lang w:val="en-US"/>
        </w:rPr>
        <w:t> </w:t>
      </w:r>
      <w:r w:rsidRPr="00A538CC">
        <w:rPr>
          <w:sz w:val="24"/>
          <w:szCs w:val="24"/>
        </w:rPr>
        <w:t>→</w:t>
      </w:r>
      <w:r w:rsidRPr="00A538CC">
        <w:rPr>
          <w:sz w:val="24"/>
          <w:szCs w:val="24"/>
          <w:lang w:val="en-US"/>
        </w:rPr>
        <w:t> </w:t>
      </w:r>
      <w:r w:rsidRPr="00A538CC">
        <w:rPr>
          <w:sz w:val="24"/>
          <w:szCs w:val="24"/>
        </w:rPr>
        <w:t xml:space="preserve">∞) рівність (1.11) виконується точно. </w:t>
      </w:r>
    </w:p>
    <w:p w:rsidR="00255829" w:rsidRPr="00A538CC" w:rsidRDefault="00255829" w:rsidP="00E32DEF">
      <w:pPr>
        <w:pStyle w:val="3"/>
        <w:ind w:firstLine="340"/>
      </w:pPr>
      <w:bookmarkStart w:id="19" w:name="_Toc244584003"/>
      <w:bookmarkStart w:id="20" w:name="_Toc14719608"/>
      <w:r w:rsidRPr="00A538CC">
        <w:t>Середньоквадратична похибка середнього</w:t>
      </w:r>
      <w:bookmarkEnd w:id="19"/>
      <w:bookmarkEnd w:id="20"/>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Припустимо, що ми провели серію </w:t>
      </w:r>
      <w:r w:rsidRPr="00A538CC">
        <w:rPr>
          <w:i/>
          <w:sz w:val="24"/>
          <w:szCs w:val="24"/>
        </w:rPr>
        <w:t>n</w:t>
      </w:r>
      <w:r w:rsidRPr="00A538CC">
        <w:rPr>
          <w:sz w:val="24"/>
          <w:szCs w:val="24"/>
        </w:rPr>
        <w:t xml:space="preserve"> вимірів деякої величини </w:t>
      </w:r>
      <w:r w:rsidRPr="00A538CC">
        <w:rPr>
          <w:i/>
          <w:sz w:val="24"/>
          <w:szCs w:val="24"/>
        </w:rPr>
        <w:t>х</w:t>
      </w:r>
      <w:r w:rsidRPr="00A538CC">
        <w:rPr>
          <w:sz w:val="24"/>
          <w:szCs w:val="24"/>
        </w:rPr>
        <w:t xml:space="preserve">, результати яких становлять </w:t>
      </w:r>
      <w:r w:rsidRPr="00A538CC">
        <w:rPr>
          <w:i/>
          <w:sz w:val="24"/>
          <w:szCs w:val="24"/>
        </w:rPr>
        <w:t>х</w:t>
      </w:r>
      <w:r w:rsidRPr="00A538CC">
        <w:rPr>
          <w:i/>
          <w:sz w:val="24"/>
          <w:szCs w:val="24"/>
          <w:vertAlign w:val="subscript"/>
        </w:rPr>
        <w:t>1</w:t>
      </w:r>
      <w:r w:rsidRPr="00A538CC">
        <w:rPr>
          <w:sz w:val="24"/>
          <w:szCs w:val="24"/>
        </w:rPr>
        <w:t>, </w:t>
      </w:r>
      <w:r w:rsidRPr="00A538CC">
        <w:rPr>
          <w:i/>
          <w:sz w:val="24"/>
          <w:szCs w:val="24"/>
        </w:rPr>
        <w:t>х</w:t>
      </w:r>
      <w:r w:rsidRPr="00A538CC">
        <w:rPr>
          <w:i/>
          <w:sz w:val="24"/>
          <w:szCs w:val="24"/>
          <w:vertAlign w:val="subscript"/>
        </w:rPr>
        <w:t>2</w:t>
      </w:r>
      <w:r w:rsidRPr="00A538CC">
        <w:rPr>
          <w:sz w:val="24"/>
          <w:szCs w:val="24"/>
        </w:rPr>
        <w:t>, … </w:t>
      </w:r>
      <w:r w:rsidRPr="00A538CC">
        <w:rPr>
          <w:i/>
          <w:sz w:val="24"/>
          <w:szCs w:val="24"/>
        </w:rPr>
        <w:t>х</w:t>
      </w:r>
      <w:r w:rsidRPr="00A538CC">
        <w:rPr>
          <w:i/>
          <w:sz w:val="24"/>
          <w:szCs w:val="24"/>
          <w:vertAlign w:val="subscript"/>
        </w:rPr>
        <w:t>n</w:t>
      </w:r>
      <w:r w:rsidRPr="00A538CC">
        <w:rPr>
          <w:sz w:val="24"/>
          <w:szCs w:val="24"/>
        </w:rPr>
        <w:t xml:space="preserve">. Найкращим наближенням до істинного значення є величина </w:t>
      </w:r>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m:t>
            </m:r>
          </m:den>
        </m:f>
        <m:nary>
          <m:naryPr>
            <m:chr m:val="∑"/>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m:t>
            </m:r>
          </m:e>
        </m:nary>
      </m:oMath>
      <w:r w:rsidRPr="00A538CC">
        <w:rPr>
          <w:sz w:val="24"/>
          <w:szCs w:val="24"/>
        </w:rPr>
        <w:t xml:space="preserve"> яку ми назвемо </w:t>
      </w:r>
      <w:r w:rsidRPr="00A538CC">
        <w:rPr>
          <w:b/>
          <w:i/>
          <w:sz w:val="24"/>
          <w:szCs w:val="24"/>
        </w:rPr>
        <w:t>середнім вибірковим значенням вимірюваної величини</w:t>
      </w:r>
      <w:r w:rsidRPr="00A538CC">
        <w:rPr>
          <w:sz w:val="24"/>
          <w:szCs w:val="24"/>
        </w:rPr>
        <w:t xml:space="preserve">. Якщо серію по </w:t>
      </w:r>
      <w:r w:rsidRPr="00A538CC">
        <w:rPr>
          <w:i/>
          <w:sz w:val="24"/>
          <w:szCs w:val="24"/>
        </w:rPr>
        <w:t>n</w:t>
      </w:r>
      <w:r w:rsidRPr="00A538CC">
        <w:rPr>
          <w:sz w:val="24"/>
          <w:szCs w:val="24"/>
        </w:rPr>
        <w:t xml:space="preserve"> вимірювань у кожній повторити </w:t>
      </w:r>
      <w:r w:rsidRPr="00A538CC">
        <w:rPr>
          <w:i/>
          <w:sz w:val="24"/>
          <w:szCs w:val="24"/>
        </w:rPr>
        <w:t>m</w:t>
      </w:r>
      <w:r w:rsidRPr="00A538CC">
        <w:rPr>
          <w:sz w:val="24"/>
          <w:szCs w:val="24"/>
        </w:rPr>
        <w:t xml:space="preserve"> разів, то ми одержимо </w:t>
      </w:r>
      <w:r w:rsidRPr="00A538CC">
        <w:rPr>
          <w:i/>
          <w:sz w:val="24"/>
          <w:szCs w:val="24"/>
        </w:rPr>
        <w:t>m</w:t>
      </w:r>
      <w:r w:rsidRPr="00A538CC">
        <w:rPr>
          <w:sz w:val="24"/>
          <w:szCs w:val="24"/>
        </w:rPr>
        <w:t xml:space="preserve"> значень </w:t>
      </w: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k</m:t>
            </m:r>
          </m:sub>
        </m:sSub>
      </m:oMath>
      <w:r w:rsidRPr="00A538CC">
        <w:rPr>
          <w:sz w:val="24"/>
          <w:szCs w:val="24"/>
        </w:rPr>
        <w:t xml:space="preserve">, які дещо відрізняються одне від одного та від істинного значення </w:t>
      </w:r>
      <w:r w:rsidRPr="00A538CC">
        <w:rPr>
          <w:i/>
          <w:sz w:val="24"/>
          <w:szCs w:val="24"/>
        </w:rPr>
        <w:t xml:space="preserve">Х </w:t>
      </w:r>
      <w:r w:rsidRPr="00A538CC">
        <w:rPr>
          <w:sz w:val="24"/>
          <w:szCs w:val="24"/>
        </w:rPr>
        <w:t xml:space="preserve">вимірюваної величини. Похибки </w:t>
      </w:r>
      <m:oMath>
        <m:r>
          <w:rPr>
            <w:rFonts w:ascii="Cambria Math" w:hAnsi="Cambria Math"/>
            <w:sz w:val="24"/>
            <w:szCs w:val="24"/>
          </w:rPr>
          <m:t>Δ</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k</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k</m:t>
            </m:r>
          </m:sub>
        </m:sSub>
        <m:r>
          <w:rPr>
            <w:rFonts w:ascii="Cambria Math" w:hAnsi="Cambria Math"/>
            <w:sz w:val="24"/>
            <w:szCs w:val="24"/>
          </w:rPr>
          <m:t>-X</m:t>
        </m:r>
      </m:oMath>
      <w:r w:rsidRPr="00A538CC">
        <w:rPr>
          <w:sz w:val="24"/>
          <w:szCs w:val="24"/>
        </w:rPr>
        <w:t xml:space="preserve"> є випадковими і так само, як похибки окремих вимірів Δ</w:t>
      </w:r>
      <w:r w:rsidRPr="00A538CC">
        <w:rPr>
          <w:i/>
          <w:sz w:val="24"/>
          <w:szCs w:val="24"/>
        </w:rPr>
        <w:t>x</w:t>
      </w:r>
      <w:r w:rsidRPr="00A538CC">
        <w:rPr>
          <w:i/>
          <w:sz w:val="24"/>
          <w:szCs w:val="24"/>
          <w:vertAlign w:val="subscript"/>
        </w:rPr>
        <w:t>i </w:t>
      </w:r>
      <w:r w:rsidRPr="00A538CC">
        <w:rPr>
          <w:sz w:val="24"/>
          <w:szCs w:val="24"/>
        </w:rPr>
        <w:t>= </w:t>
      </w:r>
      <w:r w:rsidRPr="00A538CC">
        <w:rPr>
          <w:i/>
          <w:sz w:val="24"/>
          <w:szCs w:val="24"/>
        </w:rPr>
        <w:t>x</w:t>
      </w:r>
      <w:r w:rsidRPr="00A538CC">
        <w:rPr>
          <w:i/>
          <w:sz w:val="24"/>
          <w:szCs w:val="24"/>
          <w:vertAlign w:val="subscript"/>
        </w:rPr>
        <w:t>i </w:t>
      </w:r>
      <w:r w:rsidRPr="00A538CC">
        <w:rPr>
          <w:sz w:val="24"/>
          <w:szCs w:val="24"/>
        </w:rPr>
        <w:t>- </w:t>
      </w:r>
      <w:r w:rsidRPr="00A538CC">
        <w:rPr>
          <w:i/>
          <w:sz w:val="24"/>
          <w:szCs w:val="24"/>
        </w:rPr>
        <w:t>Х</w:t>
      </w:r>
      <w:r w:rsidRPr="00A538CC">
        <w:rPr>
          <w:sz w:val="24"/>
          <w:szCs w:val="24"/>
        </w:rPr>
        <w:t xml:space="preserve">, відповідають гауссовому розподілу, але з іншою дисперсією </w:t>
      </w:r>
      <m:oMath>
        <m:sSubSup>
          <m:sSubSupPr>
            <m:ctrlPr>
              <w:rPr>
                <w:rFonts w:ascii="Cambria Math" w:hAnsi="Cambria Math"/>
                <w:i/>
                <w:sz w:val="24"/>
                <w:szCs w:val="24"/>
              </w:rPr>
            </m:ctrlPr>
          </m:sSubSupPr>
          <m:e>
            <m:r>
              <w:rPr>
                <w:rFonts w:ascii="Cambria Math" w:hAnsi="Cambria Math"/>
                <w:sz w:val="24"/>
                <w:szCs w:val="24"/>
              </w:rPr>
              <m:t>σ</m:t>
            </m:r>
          </m:e>
          <m:sub>
            <m:acc>
              <m:accPr>
                <m:chr m:val="̄"/>
                <m:ctrlPr>
                  <w:rPr>
                    <w:rFonts w:ascii="Cambria Math" w:hAnsi="Cambria Math"/>
                    <w:i/>
                    <w:sz w:val="24"/>
                    <w:szCs w:val="24"/>
                  </w:rPr>
                </m:ctrlPr>
              </m:accPr>
              <m:e>
                <m:r>
                  <w:rPr>
                    <w:rFonts w:ascii="Cambria Math" w:hAnsi="Cambria Math"/>
                    <w:sz w:val="24"/>
                    <w:szCs w:val="24"/>
                  </w:rPr>
                  <m:t>x</m:t>
                </m:r>
              </m:e>
            </m:acc>
          </m:sub>
          <m:sup>
            <m:r>
              <w:rPr>
                <w:rFonts w:ascii="Cambria Math" w:hAnsi="Cambria Math"/>
                <w:sz w:val="24"/>
                <w:szCs w:val="24"/>
              </w:rPr>
              <m:t>2</m:t>
            </m:r>
          </m:sup>
        </m:sSubSup>
        <m:r>
          <w:rPr>
            <w:rFonts w:ascii="Cambria Math" w:hAnsi="Cambria Math"/>
            <w:sz w:val="24"/>
            <w:szCs w:val="24"/>
          </w:rPr>
          <m:t>&lt;</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oMath>
      <w:r w:rsidRPr="00A538CC">
        <w:rPr>
          <w:sz w:val="24"/>
          <w:szCs w:val="24"/>
        </w:rPr>
        <w:t xml:space="preserve">. Величина </w:t>
      </w:r>
      <m:oMath>
        <m:sSubSup>
          <m:sSubSupPr>
            <m:ctrlPr>
              <w:rPr>
                <w:rFonts w:ascii="Cambria Math" w:hAnsi="Cambria Math"/>
                <w:i/>
                <w:sz w:val="24"/>
                <w:szCs w:val="24"/>
              </w:rPr>
            </m:ctrlPr>
          </m:sSubSupPr>
          <m:e>
            <m:r>
              <w:rPr>
                <w:rFonts w:ascii="Cambria Math" w:hAnsi="Cambria Math"/>
                <w:sz w:val="24"/>
                <w:szCs w:val="24"/>
              </w:rPr>
              <m:t>σ</m:t>
            </m:r>
          </m:e>
          <m:sub>
            <m:acc>
              <m:accPr>
                <m:chr m:val="̄"/>
                <m:ctrlPr>
                  <w:rPr>
                    <w:rFonts w:ascii="Cambria Math" w:hAnsi="Cambria Math"/>
                    <w:i/>
                    <w:sz w:val="24"/>
                    <w:szCs w:val="24"/>
                  </w:rPr>
                </m:ctrlPr>
              </m:accPr>
              <m:e>
                <m:r>
                  <w:rPr>
                    <w:rFonts w:ascii="Cambria Math" w:hAnsi="Cambria Math"/>
                    <w:sz w:val="24"/>
                    <w:szCs w:val="24"/>
                  </w:rPr>
                  <m:t>x</m:t>
                </m:r>
              </m:e>
            </m:acc>
          </m:sub>
          <m:sup>
            <m:r>
              <w:rPr>
                <w:rFonts w:ascii="Cambria Math" w:hAnsi="Cambria Math"/>
                <w:sz w:val="24"/>
                <w:szCs w:val="24"/>
              </w:rPr>
              <m:t>2</m:t>
            </m:r>
          </m:sup>
        </m:sSubSup>
      </m:oMath>
      <w:r w:rsidRPr="00A538CC">
        <w:rPr>
          <w:sz w:val="24"/>
          <w:szCs w:val="24"/>
        </w:rPr>
        <w:t xml:space="preserve">, яка називається </w:t>
      </w:r>
      <w:r w:rsidRPr="00A538CC">
        <w:rPr>
          <w:b/>
          <w:i/>
          <w:sz w:val="24"/>
          <w:szCs w:val="24"/>
        </w:rPr>
        <w:t>дисперсією середнього</w:t>
      </w:r>
      <w:r w:rsidRPr="00A538CC">
        <w:rPr>
          <w:sz w:val="24"/>
          <w:szCs w:val="24"/>
        </w:rPr>
        <w:t>, є мірою похибки середнього значення</w:t>
      </w:r>
      <m:oMath>
        <m:acc>
          <m:accPr>
            <m:chr m:val="̄"/>
            <m:ctrlPr>
              <w:rPr>
                <w:rFonts w:ascii="Cambria Math" w:hAnsi="Cambria Math"/>
                <w:b/>
                <w:i/>
                <w:sz w:val="24"/>
                <w:szCs w:val="24"/>
              </w:rPr>
            </m:ctrlPr>
          </m:accPr>
          <m:e>
            <m:r>
              <m:rPr>
                <m:sty m:val="bi"/>
              </m:rPr>
              <w:rPr>
                <w:rFonts w:ascii="Cambria Math" w:hAnsi="Cambria Math"/>
                <w:sz w:val="24"/>
                <w:szCs w:val="24"/>
              </w:rPr>
              <m:t>x</m:t>
            </m:r>
          </m:e>
        </m:acc>
      </m:oMath>
      <w:r w:rsidRPr="00A538CC">
        <w:rPr>
          <w:sz w:val="24"/>
          <w:szCs w:val="24"/>
        </w:rPr>
        <w:t xml:space="preserve">, знайденого в серії з </w:t>
      </w:r>
      <w:r w:rsidRPr="00A538CC">
        <w:rPr>
          <w:i/>
          <w:sz w:val="24"/>
          <w:szCs w:val="24"/>
        </w:rPr>
        <w:t>n</w:t>
      </w:r>
      <w:r w:rsidRPr="00A538CC">
        <w:rPr>
          <w:sz w:val="24"/>
          <w:szCs w:val="24"/>
        </w:rPr>
        <w:t xml:space="preserve"> вимірів. У теорії похибки доводиться, що </w:t>
      </w:r>
      <m:oMath>
        <m:sSubSup>
          <m:sSubSupPr>
            <m:ctrlPr>
              <w:rPr>
                <w:rFonts w:ascii="Cambria Math" w:hAnsi="Cambria Math"/>
                <w:i/>
                <w:sz w:val="24"/>
                <w:szCs w:val="24"/>
              </w:rPr>
            </m:ctrlPr>
          </m:sSubSupPr>
          <m:e>
            <m:r>
              <w:rPr>
                <w:rFonts w:ascii="Cambria Math"/>
                <w:sz w:val="24"/>
                <w:szCs w:val="24"/>
              </w:rPr>
              <m:t>σ</m:t>
            </m:r>
          </m:e>
          <m:sub>
            <m:acc>
              <m:accPr>
                <m:chr m:val="̄"/>
                <m:ctrlPr>
                  <w:rPr>
                    <w:rFonts w:ascii="Cambria Math" w:hAnsi="Cambria Math"/>
                    <w:i/>
                    <w:sz w:val="24"/>
                    <w:szCs w:val="24"/>
                  </w:rPr>
                </m:ctrlPr>
              </m:accPr>
              <m:e>
                <m:r>
                  <w:rPr>
                    <w:rFonts w:ascii="Cambria Math"/>
                    <w:sz w:val="24"/>
                    <w:szCs w:val="24"/>
                  </w:rPr>
                  <m:t>x</m:t>
                </m:r>
              </m:e>
            </m:acc>
          </m:sub>
          <m:sup>
            <m:r>
              <w:rPr>
                <w:rFonts w:ascii="Cambria Math"/>
                <w:sz w:val="24"/>
                <w:szCs w:val="24"/>
              </w:rPr>
              <m:t>2</m:t>
            </m:r>
          </m:sup>
        </m:sSubSup>
        <m:r>
          <w:rPr>
            <w:rFonts w:asci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σ</m:t>
                </m:r>
              </m:e>
              <m:sup>
                <m:r>
                  <w:rPr>
                    <w:rFonts w:ascii="Cambria Math"/>
                    <w:sz w:val="24"/>
                    <w:szCs w:val="24"/>
                  </w:rPr>
                  <m:t>2</m:t>
                </m:r>
              </m:sup>
            </m:sSup>
          </m:num>
          <m:den>
            <m:r>
              <w:rPr>
                <w:rFonts w:ascii="Cambria Math"/>
                <w:sz w:val="24"/>
                <w:szCs w:val="24"/>
              </w:rPr>
              <m:t>n</m:t>
            </m:r>
          </m:den>
        </m:f>
      </m:oMath>
      <w:r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Це означає, що </w:t>
      </w:r>
      <m:oMath>
        <m:sSub>
          <m:sSubPr>
            <m:ctrlPr>
              <w:rPr>
                <w:rFonts w:ascii="Cambria Math" w:hAnsi="Cambria Math"/>
                <w:i/>
                <w:sz w:val="24"/>
                <w:szCs w:val="24"/>
              </w:rPr>
            </m:ctrlPr>
          </m:sSubPr>
          <m:e>
            <m:r>
              <w:rPr>
                <w:rFonts w:ascii="Cambria Math"/>
                <w:sz w:val="24"/>
                <w:szCs w:val="24"/>
              </w:rPr>
              <m:t>σ</m:t>
            </m:r>
          </m:e>
          <m:sub>
            <m:acc>
              <m:accPr>
                <m:chr m:val="̄"/>
                <m:ctrlPr>
                  <w:rPr>
                    <w:rFonts w:ascii="Cambria Math" w:hAnsi="Cambria Math"/>
                    <w:i/>
                    <w:sz w:val="24"/>
                    <w:szCs w:val="24"/>
                  </w:rPr>
                </m:ctrlPr>
              </m:accPr>
              <m:e>
                <m:r>
                  <w:rPr>
                    <w:rFonts w:ascii="Cambria Math"/>
                    <w:sz w:val="24"/>
                    <w:szCs w:val="24"/>
                  </w:rPr>
                  <m:t>x</m:t>
                </m:r>
              </m:e>
            </m:acc>
          </m:sub>
        </m:sSub>
      </m:oMath>
      <w:r w:rsidRPr="00A538CC">
        <w:rPr>
          <w:sz w:val="24"/>
          <w:szCs w:val="24"/>
        </w:rPr>
        <w:t xml:space="preserve"> на відміну від σ залежить від кількості проведених вимірювань:</w:t>
      </w:r>
    </w:p>
    <w:p w:rsidR="00255829" w:rsidRPr="00A538CC" w:rsidRDefault="00255829" w:rsidP="00E32DEF">
      <w:pPr>
        <w:pStyle w:val="afff"/>
        <w:ind w:firstLine="340"/>
      </w:pPr>
    </w:p>
    <w:p w:rsidR="00255829" w:rsidRPr="00A538CC" w:rsidRDefault="0002510F"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σ</m:t>
            </m:r>
          </m:e>
          <m:sub>
            <m:acc>
              <m:accPr>
                <m:chr m:val="̄"/>
                <m:ctrlPr>
                  <w:rPr>
                    <w:rFonts w:ascii="Cambria Math" w:hAnsi="Cambria Math"/>
                  </w:rPr>
                </m:ctrlPr>
              </m:accPr>
              <m:e>
                <m:r>
                  <w:rPr>
                    <w:rFonts w:ascii="Cambria Math" w:hAnsi="Cambria Math"/>
                  </w:rPr>
                  <m:t>x</m:t>
                </m:r>
              </m:e>
            </m:acc>
          </m:sub>
        </m:sSub>
        <m:r>
          <m:rPr>
            <m:sty m:val="p"/>
          </m:rPr>
          <w:rPr>
            <w:rFonts w:ascii="Cambria Math" w:hAnsi="Cambria Math"/>
          </w:rPr>
          <m:t>=</m:t>
        </m:r>
        <m:f>
          <m:fPr>
            <m:ctrlPr>
              <w:rPr>
                <w:rFonts w:ascii="Cambria Math" w:hAnsi="Cambria Math"/>
              </w:rPr>
            </m:ctrlPr>
          </m:fPr>
          <m:num>
            <m:r>
              <w:rPr>
                <w:rFonts w:ascii="Cambria Math" w:hAnsi="Cambria Math"/>
              </w:rPr>
              <m:t>σ</m:t>
            </m:r>
          </m:num>
          <m:den>
            <m:rad>
              <m:radPr>
                <m:degHide m:val="1"/>
                <m:ctrlPr>
                  <w:rPr>
                    <w:rFonts w:ascii="Cambria Math" w:hAnsi="Cambria Math"/>
                  </w:rPr>
                </m:ctrlPr>
              </m:radPr>
              <m:deg/>
              <m:e>
                <m:r>
                  <w:rPr>
                    <w:rFonts w:ascii="Cambria Math" w:hAnsi="Cambria Math"/>
                  </w:rPr>
                  <m:t>n</m:t>
                </m:r>
              </m:e>
            </m:rad>
          </m:den>
        </m:f>
      </m:oMath>
      <w:r w:rsidR="00255829" w:rsidRPr="00A538CC">
        <w:t>.</w:t>
      </w:r>
      <w:r>
        <w:tab/>
      </w:r>
      <w:r w:rsidR="00255829" w:rsidRPr="00A538CC">
        <w:t>(1.12)</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lastRenderedPageBreak/>
        <w:t xml:space="preserve">Таким чином, середньоквадратична похибка середнього результату </w:t>
      </w:r>
      <w:r w:rsidRPr="00A538CC">
        <w:rPr>
          <w:i/>
          <w:sz w:val="24"/>
          <w:szCs w:val="24"/>
        </w:rPr>
        <w:t>n</w:t>
      </w:r>
      <w:r w:rsidRPr="00A538CC">
        <w:rPr>
          <w:sz w:val="24"/>
          <w:szCs w:val="24"/>
        </w:rPr>
        <w:t xml:space="preserve"> вимірів в </w:t>
      </w:r>
      <w:r w:rsidRPr="00A538CC">
        <w:rPr>
          <w:i/>
          <w:sz w:val="24"/>
          <w:szCs w:val="24"/>
        </w:rPr>
        <w:t>n</w:t>
      </w:r>
      <w:r w:rsidRPr="00A538CC">
        <w:rPr>
          <w:sz w:val="24"/>
          <w:szCs w:val="24"/>
          <w:vertAlign w:val="superscript"/>
        </w:rPr>
        <w:t>1/2</w:t>
      </w:r>
      <w:r w:rsidRPr="00A538CC">
        <w:rPr>
          <w:sz w:val="24"/>
          <w:szCs w:val="24"/>
        </w:rPr>
        <w:t xml:space="preserve"> разів менша за середньоквадратичну похибку окремих вимірювань. З формул (1.11) і (1.12) одержуємо, що за великого значення </w:t>
      </w:r>
      <w:r w:rsidRPr="00A538CC">
        <w:rPr>
          <w:i/>
          <w:sz w:val="24"/>
          <w:szCs w:val="24"/>
        </w:rPr>
        <w:t>n</w:t>
      </w:r>
    </w:p>
    <w:p w:rsidR="00255829" w:rsidRPr="00A538CC" w:rsidRDefault="00255829" w:rsidP="00E32DEF">
      <w:pPr>
        <w:pStyle w:val="afff"/>
        <w:ind w:firstLine="340"/>
      </w:pPr>
    </w:p>
    <w:p w:rsidR="00255829" w:rsidRPr="00A538CC" w:rsidRDefault="00774459" w:rsidP="00E32DEF">
      <w:pPr>
        <w:pStyle w:val="a6"/>
        <w:spacing w:before="0" w:line="240" w:lineRule="auto"/>
        <w:ind w:firstLine="340"/>
        <w:rPr>
          <w:sz w:val="24"/>
          <w:szCs w:val="24"/>
        </w:rPr>
      </w:pPr>
      <m:oMath>
        <m:sSub>
          <m:sSubPr>
            <m:ctrlPr>
              <w:rPr>
                <w:rFonts w:ascii="Cambria Math" w:hAnsi="Cambria Math"/>
                <w:i/>
                <w:sz w:val="24"/>
                <w:szCs w:val="24"/>
              </w:rPr>
            </m:ctrlPr>
          </m:sSubPr>
          <m:e>
            <m:r>
              <w:rPr>
                <w:rFonts w:ascii="Cambria Math"/>
                <w:sz w:val="24"/>
                <w:szCs w:val="24"/>
              </w:rPr>
              <m:t>σ</m:t>
            </m:r>
          </m:e>
          <m:sub>
            <m:bar>
              <m:barPr>
                <m:pos m:val="top"/>
                <m:ctrlPr>
                  <w:rPr>
                    <w:rFonts w:ascii="Cambria Math" w:hAnsi="Cambria Math"/>
                    <w:i/>
                    <w:sz w:val="24"/>
                    <w:szCs w:val="24"/>
                  </w:rPr>
                </m:ctrlPr>
              </m:barPr>
              <m:e>
                <m:r>
                  <w:rPr>
                    <w:rFonts w:ascii="Cambria Math"/>
                    <w:sz w:val="24"/>
                    <w:szCs w:val="24"/>
                  </w:rPr>
                  <m:t>x</m:t>
                </m:r>
              </m:e>
            </m:bar>
          </m:sub>
        </m:sSub>
        <m:r>
          <w:rPr>
            <w:rFonts w:ascii="Cambria Math" w:hAnsi="Cambria Math" w:cs="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sz w:val="24"/>
                    <w:szCs w:val="24"/>
                  </w:rPr>
                  <m:t>S</m:t>
                </m:r>
              </m:e>
              <m:sub>
                <m:r>
                  <w:rPr>
                    <w:rFonts w:ascii="Cambria Math"/>
                    <w:sz w:val="24"/>
                    <w:szCs w:val="24"/>
                  </w:rPr>
                  <m:t>n</m:t>
                </m:r>
              </m:sub>
            </m:sSub>
          </m:num>
          <m:den>
            <m:rad>
              <m:radPr>
                <m:degHide m:val="1"/>
                <m:ctrlPr>
                  <w:rPr>
                    <w:rFonts w:ascii="Cambria Math" w:hAnsi="Cambria Math"/>
                    <w:i/>
                    <w:sz w:val="24"/>
                    <w:szCs w:val="24"/>
                  </w:rPr>
                </m:ctrlPr>
              </m:radPr>
              <m:deg/>
              <m:e>
                <m:r>
                  <w:rPr>
                    <w:rFonts w:ascii="Cambria Math"/>
                    <w:sz w:val="24"/>
                    <w:szCs w:val="24"/>
                  </w:rPr>
                  <m:t>n</m:t>
                </m:r>
              </m:e>
            </m:rad>
          </m:den>
        </m:f>
        <m:r>
          <w:rPr>
            <w:rFonts w:ascii="Cambria Math"/>
            <w:sz w:val="24"/>
            <w:szCs w:val="24"/>
          </w:rPr>
          <m:t>=</m:t>
        </m:r>
        <m:rad>
          <m:radPr>
            <m:degHide m:val="1"/>
            <m:ctrlPr>
              <w:rPr>
                <w:rFonts w:ascii="Cambria Math" w:hAnsi="Cambria Math"/>
                <w:i/>
                <w:sz w:val="24"/>
                <w:szCs w:val="24"/>
              </w:rPr>
            </m:ctrlPr>
          </m:radPr>
          <m:deg/>
          <m:e>
            <m:f>
              <m:fPr>
                <m:ctrlPr>
                  <w:rPr>
                    <w:rFonts w:ascii="Cambria Math" w:hAnsi="Cambria Math"/>
                    <w:i/>
                    <w:sz w:val="24"/>
                    <w:szCs w:val="24"/>
                  </w:rPr>
                </m:ctrlPr>
              </m:fPr>
              <m:num>
                <m:nary>
                  <m:naryPr>
                    <m:chr m:val="∑"/>
                    <m:ctrlPr>
                      <w:rPr>
                        <w:rFonts w:ascii="Cambria Math" w:hAnsi="Cambria Math"/>
                        <w:i/>
                        <w:sz w:val="24"/>
                        <w:szCs w:val="24"/>
                      </w:rPr>
                    </m:ctrlPr>
                  </m:naryPr>
                  <m:sub>
                    <m:r>
                      <w:rPr>
                        <w:rFonts w:ascii="Cambria Math"/>
                        <w:sz w:val="24"/>
                        <w:szCs w:val="24"/>
                      </w:rPr>
                      <m:t>i=1</m:t>
                    </m:r>
                  </m:sub>
                  <m:sup>
                    <m:r>
                      <w:rPr>
                        <w:rFonts w:ascii="Cambria Math"/>
                        <w:sz w:val="24"/>
                        <w:szCs w:val="24"/>
                      </w:rPr>
                      <m:t>n</m:t>
                    </m:r>
                  </m:sup>
                  <m:e>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r>
                              <w:rPr>
                                <w:rFonts w:ascii="Cambria Math"/>
                                <w:sz w:val="24"/>
                                <w:szCs w:val="24"/>
                              </w:rPr>
                              <m:t>-</m:t>
                            </m:r>
                            <m:bar>
                              <m:barPr>
                                <m:pos m:val="top"/>
                                <m:ctrlPr>
                                  <w:rPr>
                                    <w:rFonts w:ascii="Cambria Math" w:hAnsi="Cambria Math"/>
                                    <w:i/>
                                    <w:sz w:val="24"/>
                                    <w:szCs w:val="24"/>
                                  </w:rPr>
                                </m:ctrlPr>
                              </m:barPr>
                              <m:e>
                                <m:r>
                                  <w:rPr>
                                    <w:rFonts w:ascii="Cambria Math"/>
                                    <w:sz w:val="24"/>
                                    <w:szCs w:val="24"/>
                                  </w:rPr>
                                  <m:t>x</m:t>
                                </m:r>
                              </m:e>
                            </m:bar>
                          </m:e>
                        </m:d>
                      </m:e>
                      <m:sup>
                        <m:r>
                          <w:rPr>
                            <w:rFonts w:ascii="Cambria Math"/>
                            <w:sz w:val="24"/>
                            <w:szCs w:val="24"/>
                          </w:rPr>
                          <m:t>2</m:t>
                        </m:r>
                      </m:sup>
                    </m:sSup>
                  </m:e>
                </m:nary>
              </m:num>
              <m:den>
                <m:r>
                  <w:rPr>
                    <w:rFonts w:ascii="Cambria Math"/>
                    <w:sz w:val="24"/>
                    <w:szCs w:val="24"/>
                  </w:rPr>
                  <m:t>n(n</m:t>
                </m:r>
                <m:r>
                  <w:rPr>
                    <w:rFonts w:ascii="Cambria Math"/>
                    <w:sz w:val="24"/>
                    <w:szCs w:val="24"/>
                  </w:rPr>
                  <m:t>-</m:t>
                </m:r>
                <m:r>
                  <w:rPr>
                    <w:rFonts w:ascii="Cambria Math"/>
                    <w:sz w:val="24"/>
                    <w:szCs w:val="24"/>
                  </w:rPr>
                  <m:t>1)</m:t>
                </m:r>
              </m:den>
            </m:f>
          </m:e>
        </m:rad>
      </m:oMath>
      <w:r w:rsidR="00255829"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Величина</w:t>
      </w:r>
    </w:p>
    <w:p w:rsidR="00255829" w:rsidRPr="00A538CC" w:rsidRDefault="004150EA"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S</m:t>
            </m:r>
          </m:e>
          <m:sub>
            <m:bar>
              <m:barPr>
                <m:pos m:val="top"/>
                <m:ctrlPr>
                  <w:rPr>
                    <w:rFonts w:ascii="Cambria Math" w:hAnsi="Cambria Math"/>
                  </w:rPr>
                </m:ctrlPr>
              </m:barPr>
              <m:e>
                <m:r>
                  <w:rPr>
                    <w:rFonts w:ascii="Cambria Math" w:hAnsi="Cambria Math"/>
                  </w:rPr>
                  <m:t>x</m:t>
                </m:r>
              </m:e>
            </m:bar>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bar>
                              <m:barPr>
                                <m:pos m:val="top"/>
                                <m:ctrlPr>
                                  <w:rPr>
                                    <w:rFonts w:ascii="Cambria Math" w:hAnsi="Cambria Math"/>
                                  </w:rPr>
                                </m:ctrlPr>
                              </m:barPr>
                              <m:e>
                                <m:r>
                                  <w:rPr>
                                    <w:rFonts w:ascii="Cambria Math" w:hAnsi="Cambria Math"/>
                                  </w:rPr>
                                  <m:t>x</m:t>
                                </m:r>
                              </m:e>
                            </m:bar>
                          </m:e>
                        </m:d>
                      </m:e>
                      <m:sup>
                        <m:r>
                          <m:rPr>
                            <m:sty m:val="p"/>
                          </m:rPr>
                          <w:rPr>
                            <w:rFonts w:ascii="Cambria Math" w:hAnsi="Cambria Math"/>
                          </w:rPr>
                          <m:t>2</m:t>
                        </m:r>
                      </m:sup>
                    </m:sSup>
                  </m:e>
                </m:nary>
              </m:num>
              <m:den>
                <m:r>
                  <w:rPr>
                    <w:rFonts w:ascii="Cambria Math" w:hAnsi="Cambria Math"/>
                  </w:rPr>
                  <m:t>n</m:t>
                </m:r>
                <m:r>
                  <m:rPr>
                    <m:sty m:val="p"/>
                  </m:rPr>
                  <w:rPr>
                    <w:rFonts w:ascii="Cambria Math" w:hAnsi="Cambria Math"/>
                  </w:rPr>
                  <m:t>(</m:t>
                </m:r>
                <m:r>
                  <w:rPr>
                    <w:rFonts w:ascii="Cambria Math" w:hAnsi="Cambria Math"/>
                  </w:rPr>
                  <m:t>n</m:t>
                </m:r>
                <m:r>
                  <m:rPr>
                    <m:sty m:val="p"/>
                  </m:rPr>
                  <w:rPr>
                    <w:rFonts w:ascii="Cambria Math" w:hAnsi="Cambria Math"/>
                  </w:rPr>
                  <m:t>-1)</m:t>
                </m:r>
              </m:den>
            </m:f>
          </m:e>
        </m:rad>
      </m:oMath>
      <w:r>
        <w:tab/>
      </w:r>
      <w:r w:rsidR="00255829" w:rsidRPr="00A538CC">
        <w:t>(1.13)</w:t>
      </w:r>
    </w:p>
    <w:p w:rsidR="00255829" w:rsidRPr="00A538CC" w:rsidRDefault="00255829" w:rsidP="00E32DEF">
      <w:pPr>
        <w:pStyle w:val="a6"/>
        <w:spacing w:before="0" w:line="240" w:lineRule="auto"/>
        <w:ind w:firstLine="340"/>
        <w:jc w:val="both"/>
        <w:rPr>
          <w:sz w:val="24"/>
          <w:szCs w:val="24"/>
        </w:rPr>
      </w:pPr>
    </w:p>
    <w:p w:rsidR="00255829" w:rsidRPr="00A538CC" w:rsidRDefault="00255829" w:rsidP="00D272EF">
      <w:pPr>
        <w:pStyle w:val="a6"/>
        <w:spacing w:before="0" w:line="240" w:lineRule="auto"/>
        <w:ind w:firstLine="340"/>
        <w:jc w:val="both"/>
        <w:rPr>
          <w:b/>
          <w:sz w:val="24"/>
          <w:szCs w:val="24"/>
        </w:rPr>
      </w:pPr>
      <w:r w:rsidRPr="00A538CC">
        <w:rPr>
          <w:sz w:val="24"/>
          <w:szCs w:val="24"/>
        </w:rPr>
        <w:t xml:space="preserve">називається </w:t>
      </w:r>
      <w:r w:rsidRPr="00A538CC">
        <w:rPr>
          <w:b/>
          <w:i/>
          <w:sz w:val="24"/>
          <w:szCs w:val="24"/>
        </w:rPr>
        <w:t>вибірковою середньоквадратичною похибкою середнього</w:t>
      </w:r>
      <w:r w:rsidRPr="00A538CC">
        <w:rPr>
          <w:sz w:val="24"/>
          <w:szCs w:val="24"/>
        </w:rPr>
        <w:t>.</w:t>
      </w:r>
    </w:p>
    <w:p w:rsidR="00255829" w:rsidRPr="00A538CC" w:rsidRDefault="00255829" w:rsidP="00E32DEF">
      <w:pPr>
        <w:pStyle w:val="3"/>
        <w:ind w:firstLine="340"/>
      </w:pPr>
      <w:bookmarkStart w:id="21" w:name="_Toc244584004"/>
      <w:bookmarkStart w:id="22" w:name="_Toc14719609"/>
      <w:r w:rsidRPr="00A538CC">
        <w:t>Довірчий інтервал і довірча ймовірність</w:t>
      </w:r>
      <w:bookmarkEnd w:id="21"/>
      <w:bookmarkEnd w:id="22"/>
    </w:p>
    <w:p w:rsidR="00255829" w:rsidRPr="00A538CC" w:rsidRDefault="00255829" w:rsidP="00E32DEF">
      <w:pPr>
        <w:pStyle w:val="a6"/>
        <w:spacing w:before="0" w:line="240" w:lineRule="auto"/>
        <w:ind w:firstLine="340"/>
        <w:jc w:val="both"/>
        <w:rPr>
          <w:color w:val="000000"/>
          <w:sz w:val="24"/>
          <w:szCs w:val="24"/>
        </w:rPr>
      </w:pPr>
      <w:r w:rsidRPr="00A538CC">
        <w:rPr>
          <w:sz w:val="24"/>
          <w:szCs w:val="24"/>
        </w:rPr>
        <w:t xml:space="preserve">Як уже наголошувалося, для будь-якої скінченної вибірки </w:t>
      </w:r>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≠X</m:t>
        </m:r>
      </m:oMath>
      <w:r w:rsidRPr="00A538CC">
        <w:rPr>
          <w:sz w:val="24"/>
          <w:szCs w:val="24"/>
        </w:rPr>
        <w:t xml:space="preserve">. Практично дуже важливо оцінити можливу величину відхилення середнього значення </w:t>
      </w:r>
      <m:oMath>
        <m:acc>
          <m:accPr>
            <m:chr m:val="̄"/>
            <m:ctrlPr>
              <w:rPr>
                <w:rFonts w:ascii="Cambria Math" w:hAnsi="Cambria Math"/>
                <w:i/>
                <w:sz w:val="24"/>
                <w:szCs w:val="24"/>
              </w:rPr>
            </m:ctrlPr>
          </m:accPr>
          <m:e>
            <m:r>
              <w:rPr>
                <w:rFonts w:ascii="Cambria Math" w:hAnsi="Cambria Math"/>
                <w:sz w:val="24"/>
                <w:szCs w:val="24"/>
              </w:rPr>
              <m:t>x</m:t>
            </m:r>
          </m:e>
        </m:acc>
      </m:oMath>
      <w:r w:rsidRPr="00A538CC">
        <w:rPr>
          <w:sz w:val="24"/>
          <w:szCs w:val="24"/>
        </w:rPr>
        <w:t xml:space="preserve"> від істинного </w:t>
      </w:r>
      <w:r w:rsidRPr="00A538CC">
        <w:rPr>
          <w:i/>
          <w:sz w:val="24"/>
          <w:szCs w:val="24"/>
        </w:rPr>
        <w:t>Х</w:t>
      </w:r>
      <w:r w:rsidRPr="00A538CC">
        <w:rPr>
          <w:sz w:val="24"/>
          <w:szCs w:val="24"/>
        </w:rPr>
        <w:t xml:space="preserve">, тобто </w:t>
      </w:r>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-X.</m:t>
        </m:r>
      </m:oMath>
      <w:r w:rsidRPr="00A538CC">
        <w:rPr>
          <w:sz w:val="24"/>
          <w:szCs w:val="24"/>
        </w:rPr>
        <w:t xml:space="preserve">Інтервал </w:t>
      </w:r>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±ΔX</m:t>
        </m:r>
      </m:oMath>
      <w:r w:rsidRPr="00A538CC">
        <w:rPr>
          <w:sz w:val="24"/>
          <w:szCs w:val="24"/>
        </w:rPr>
        <w:t xml:space="preserve">, у який із заданою ймовірністю </w:t>
      </w:r>
      <w:r w:rsidRPr="00A538CC">
        <w:rPr>
          <w:sz w:val="24"/>
          <w:szCs w:val="24"/>
        </w:rPr>
        <w:sym w:font="Symbol" w:char="F061"/>
      </w:r>
      <w:r w:rsidRPr="00A538CC">
        <w:rPr>
          <w:sz w:val="24"/>
          <w:szCs w:val="24"/>
        </w:rPr>
        <w:t xml:space="preserve"> попадає істинне значення </w:t>
      </w:r>
      <w:r w:rsidRPr="00A538CC">
        <w:rPr>
          <w:i/>
          <w:sz w:val="24"/>
          <w:szCs w:val="24"/>
        </w:rPr>
        <w:t>Х</w:t>
      </w:r>
      <w:r w:rsidRPr="00A538CC">
        <w:rPr>
          <w:sz w:val="24"/>
          <w:szCs w:val="24"/>
        </w:rPr>
        <w:t xml:space="preserve"> вимірюваної величини, називається </w:t>
      </w:r>
      <w:r w:rsidRPr="00A538CC">
        <w:rPr>
          <w:b/>
          <w:i/>
          <w:sz w:val="24"/>
          <w:szCs w:val="24"/>
        </w:rPr>
        <w:t>довірчим</w:t>
      </w:r>
      <w:r w:rsidRPr="00A538CC">
        <w:rPr>
          <w:sz w:val="24"/>
          <w:szCs w:val="24"/>
        </w:rPr>
        <w:t xml:space="preserve"> інтервалом, що відповідає ймовірності </w:t>
      </w:r>
      <w:r w:rsidRPr="00A538CC">
        <w:rPr>
          <w:sz w:val="24"/>
          <w:szCs w:val="24"/>
        </w:rPr>
        <w:sym w:font="Symbol" w:char="F061"/>
      </w:r>
      <w:r w:rsidRPr="00A538CC">
        <w:rPr>
          <w:sz w:val="24"/>
          <w:szCs w:val="24"/>
        </w:rPr>
        <w:t xml:space="preserve">. Імовірність </w:t>
      </w:r>
      <w:r w:rsidRPr="00A538CC">
        <w:rPr>
          <w:sz w:val="24"/>
          <w:szCs w:val="24"/>
        </w:rPr>
        <w:sym w:font="Symbol" w:char="F061"/>
      </w:r>
      <w:r w:rsidRPr="00A538CC">
        <w:rPr>
          <w:sz w:val="24"/>
          <w:szCs w:val="24"/>
        </w:rPr>
        <w:t xml:space="preserve"> називається також </w:t>
      </w:r>
      <w:r w:rsidRPr="00A538CC">
        <w:rPr>
          <w:b/>
          <w:i/>
          <w:sz w:val="24"/>
          <w:szCs w:val="24"/>
        </w:rPr>
        <w:t>довірчою ймовірністю</w:t>
      </w:r>
      <w:r w:rsidRPr="00A538CC">
        <w:rPr>
          <w:sz w:val="24"/>
          <w:szCs w:val="24"/>
        </w:rPr>
        <w:t xml:space="preserve">, або </w:t>
      </w:r>
      <w:r w:rsidRPr="00A538CC">
        <w:rPr>
          <w:b/>
          <w:i/>
          <w:sz w:val="24"/>
          <w:szCs w:val="24"/>
        </w:rPr>
        <w:t>надійністю</w:t>
      </w:r>
      <w:r w:rsidRPr="00A538CC">
        <w:rPr>
          <w:sz w:val="24"/>
          <w:szCs w:val="24"/>
        </w:rPr>
        <w:t xml:space="preserve">. </w:t>
      </w:r>
      <w:r w:rsidRPr="00A538CC">
        <w:rPr>
          <w:color w:val="000000"/>
          <w:sz w:val="24"/>
          <w:szCs w:val="24"/>
        </w:rPr>
        <w:t>Величина Δ</w:t>
      </w:r>
      <w:r w:rsidRPr="00A538CC">
        <w:rPr>
          <w:i/>
          <w:color w:val="000000"/>
          <w:sz w:val="24"/>
          <w:szCs w:val="24"/>
        </w:rPr>
        <w:t>Х</w:t>
      </w:r>
      <w:r w:rsidRPr="00A538CC">
        <w:rPr>
          <w:color w:val="000000"/>
          <w:sz w:val="24"/>
          <w:szCs w:val="24"/>
        </w:rPr>
        <w:t xml:space="preserve"> характеризує точність оцінки. Чим меншою є різниця </w:t>
      </w:r>
      <m:oMath>
        <m:acc>
          <m:accPr>
            <m:chr m:val="̄"/>
            <m:ctrlPr>
              <w:rPr>
                <w:rFonts w:ascii="Cambria Math" w:hAnsi="Cambria Math"/>
                <w:i/>
                <w:sz w:val="24"/>
                <w:szCs w:val="24"/>
              </w:rPr>
            </m:ctrlPr>
          </m:accPr>
          <m:e>
            <m:r>
              <w:rPr>
                <w:rFonts w:ascii="Cambria Math"/>
                <w:sz w:val="24"/>
                <w:szCs w:val="24"/>
              </w:rPr>
              <m:t>x</m:t>
            </m:r>
          </m:e>
        </m:acc>
        <m:r>
          <w:rPr>
            <w:rFonts w:ascii="Cambria Math"/>
            <w:sz w:val="24"/>
            <w:szCs w:val="24"/>
          </w:rPr>
          <m:t>-</m:t>
        </m:r>
        <m:r>
          <w:rPr>
            <w:rFonts w:ascii="Cambria Math"/>
            <w:sz w:val="24"/>
            <w:szCs w:val="24"/>
          </w:rPr>
          <m:t>X</m:t>
        </m:r>
      </m:oMath>
      <w:r w:rsidRPr="00A538CC">
        <w:rPr>
          <w:color w:val="000000"/>
          <w:sz w:val="24"/>
          <w:szCs w:val="24"/>
        </w:rPr>
        <w:t>, тим вища точність.</w:t>
      </w:r>
    </w:p>
    <w:p w:rsidR="00255829" w:rsidRPr="00A538CC" w:rsidRDefault="00255829" w:rsidP="00E32DEF">
      <w:pPr>
        <w:pStyle w:val="a6"/>
        <w:spacing w:before="0" w:line="240" w:lineRule="auto"/>
        <w:ind w:firstLine="340"/>
        <w:jc w:val="both"/>
        <w:rPr>
          <w:sz w:val="24"/>
          <w:szCs w:val="24"/>
        </w:rPr>
      </w:pPr>
      <w:r w:rsidRPr="00A538CC">
        <w:rPr>
          <w:sz w:val="24"/>
          <w:szCs w:val="24"/>
        </w:rPr>
        <w:t>Надійність, що відповідає заданій точності Δ</w:t>
      </w:r>
      <w:r w:rsidRPr="00A538CC">
        <w:rPr>
          <w:i/>
          <w:sz w:val="24"/>
          <w:szCs w:val="24"/>
        </w:rPr>
        <w:t>Х</w:t>
      </w:r>
      <w:r w:rsidRPr="00A538CC">
        <w:rPr>
          <w:sz w:val="24"/>
          <w:szCs w:val="24"/>
        </w:rPr>
        <w:t xml:space="preserve">, можна обчислити теоретично, скориставшись гауссовим розподілом, якщо відома дисперсія </w:t>
      </w:r>
      <m:oMath>
        <m:sSubSup>
          <m:sSubSupPr>
            <m:ctrlPr>
              <w:rPr>
                <w:rFonts w:ascii="Cambria Math" w:hAnsi="Cambria Math"/>
                <w:i/>
                <w:sz w:val="24"/>
                <w:szCs w:val="24"/>
              </w:rPr>
            </m:ctrlPr>
          </m:sSubSupPr>
          <m:e>
            <m:r>
              <w:rPr>
                <w:rFonts w:ascii="Cambria Math"/>
                <w:sz w:val="24"/>
                <w:szCs w:val="24"/>
              </w:rPr>
              <m:t>σ</m:t>
            </m:r>
          </m:e>
          <m:sub>
            <m:acc>
              <m:accPr>
                <m:chr m:val="̄"/>
                <m:ctrlPr>
                  <w:rPr>
                    <w:rFonts w:ascii="Cambria Math" w:hAnsi="Cambria Math"/>
                    <w:i/>
                    <w:sz w:val="24"/>
                    <w:szCs w:val="24"/>
                  </w:rPr>
                </m:ctrlPr>
              </m:accPr>
              <m:e>
                <m:r>
                  <w:rPr>
                    <w:rFonts w:ascii="Cambria Math"/>
                    <w:sz w:val="24"/>
                    <w:szCs w:val="24"/>
                  </w:rPr>
                  <m:t>x</m:t>
                </m:r>
              </m:e>
            </m:acc>
          </m:sub>
          <m:sup>
            <m:r>
              <w:rPr>
                <w:rFonts w:ascii="Cambria Math"/>
                <w:sz w:val="24"/>
                <w:szCs w:val="24"/>
              </w:rPr>
              <m:t>2</m:t>
            </m:r>
          </m:sup>
        </m:sSubSup>
        <m:r>
          <w:rPr>
            <w:rFonts w:ascii="Cambria Math"/>
            <w:sz w:val="24"/>
            <w:szCs w:val="24"/>
          </w:rPr>
          <m:t>:</m:t>
        </m:r>
      </m:oMath>
    </w:p>
    <w:p w:rsidR="00255829" w:rsidRPr="00A538CC" w:rsidRDefault="00255829" w:rsidP="00E32DEF">
      <w:pPr>
        <w:pStyle w:val="afff"/>
        <w:ind w:firstLine="340"/>
      </w:pPr>
    </w:p>
    <w:p w:rsidR="00255829" w:rsidRPr="00A538CC" w:rsidRDefault="00E544D2" w:rsidP="00E32DEF">
      <w:pPr>
        <w:pStyle w:val="afff1"/>
        <w:tabs>
          <w:tab w:val="clear" w:pos="5670"/>
          <w:tab w:val="left" w:pos="5529"/>
        </w:tabs>
        <w:ind w:firstLine="340"/>
      </w:pPr>
      <w:r>
        <w:rPr>
          <w:iCs/>
        </w:rPr>
        <w:tab/>
      </w:r>
      <m:oMath>
        <m:r>
          <w:rPr>
            <w:rFonts w:ascii="Cambria Math" w:hAnsi="Cambria Math"/>
          </w:rPr>
          <m:t>α</m:t>
        </m:r>
        <m:r>
          <m:rPr>
            <m:sty m:val="p"/>
          </m:rPr>
          <w:rPr>
            <w:rFonts w:ascii="Cambria Math" w:hAnsi="Cambria Math"/>
          </w:rPr>
          <m:t>=</m:t>
        </m:r>
        <m:nary>
          <m:naryPr>
            <m:ctrlPr>
              <w:rPr>
                <w:rFonts w:ascii="Cambria Math" w:hAnsi="Cambria Math"/>
              </w:rPr>
            </m:ctrlPr>
          </m:naryPr>
          <m:sub>
            <m:r>
              <m:rPr>
                <m:sty m:val="p"/>
              </m:rPr>
              <w:rPr>
                <w:rFonts w:ascii="Cambria Math" w:hAnsi="Cambria Math"/>
              </w:rPr>
              <m:t>-Δ</m:t>
            </m:r>
            <m:r>
              <w:rPr>
                <w:rFonts w:ascii="Cambria Math" w:hAnsi="Cambria Math"/>
              </w:rPr>
              <m:t>X</m:t>
            </m:r>
          </m:sub>
          <m:sup>
            <m:r>
              <m:rPr>
                <m:sty m:val="p"/>
              </m:rPr>
              <w:rPr>
                <w:rFonts w:ascii="Cambria Math" w:hAnsi="Cambria Math"/>
              </w:rPr>
              <m:t>+Δ</m:t>
            </m:r>
            <m:r>
              <w:rPr>
                <w:rFonts w:ascii="Cambria Math" w:hAnsi="Cambria Math"/>
              </w:rPr>
              <m:t>X</m:t>
            </m:r>
          </m:sup>
          <m:e>
            <m:func>
              <m:funcPr>
                <m:ctrlPr>
                  <w:rPr>
                    <w:rFonts w:ascii="Cambria Math" w:hAnsi="Cambria Math"/>
                  </w:rPr>
                </m:ctrlPr>
              </m:funcPr>
              <m:fName>
                <m:r>
                  <w:rPr>
                    <w:rFonts w:ascii="Cambria Math" w:hAnsi="Cambria Math"/>
                  </w:rPr>
                  <m:t>F</m:t>
                </m:r>
              </m:fName>
              <m:e>
                <m:d>
                  <m:dPr>
                    <m:ctrlPr>
                      <w:rPr>
                        <w:rFonts w:ascii="Cambria Math" w:hAnsi="Cambria Math"/>
                      </w:rPr>
                    </m:ctrlPr>
                  </m:dPr>
                  <m:e>
                    <m:r>
                      <m:rPr>
                        <m:sty m:val="p"/>
                      </m:rPr>
                      <w:rPr>
                        <w:rFonts w:ascii="Cambria Math" w:hAnsi="Cambria Math"/>
                      </w:rPr>
                      <m:t>Δ</m:t>
                    </m:r>
                    <m:r>
                      <w:rPr>
                        <w:rFonts w:ascii="Cambria Math" w:hAnsi="Cambria Math"/>
                      </w:rPr>
                      <m:t>x</m:t>
                    </m:r>
                  </m:e>
                </m:d>
              </m:e>
            </m:func>
          </m:e>
        </m:nary>
        <m:r>
          <w:rPr>
            <w:rFonts w:ascii="Cambria Math" w:hAnsi="Cambria Math"/>
          </w:rPr>
          <m:t>dx</m:t>
        </m:r>
      </m:oMath>
      <w:r w:rsidR="00255829" w:rsidRPr="00A538CC">
        <w:t>.</w:t>
      </w:r>
      <w:r>
        <w:tab/>
      </w:r>
      <w:r w:rsidR="00255829" w:rsidRPr="00A538CC">
        <w:t>(1.14)</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Величина </w:t>
      </w:r>
      <w:r w:rsidRPr="00A538CC">
        <w:rPr>
          <w:sz w:val="24"/>
          <w:szCs w:val="24"/>
        </w:rPr>
        <w:sym w:font="Symbol" w:char="F061"/>
      </w:r>
      <w:r w:rsidRPr="00A538CC">
        <w:rPr>
          <w:sz w:val="24"/>
          <w:szCs w:val="24"/>
        </w:rPr>
        <w:t xml:space="preserve"> дорівнює площі заштрихованої фігури, що опирається на відрізок 2</w:t>
      </w:r>
      <w:r w:rsidRPr="00A538CC">
        <w:rPr>
          <w:sz w:val="24"/>
          <w:szCs w:val="24"/>
        </w:rPr>
        <w:sym w:font="Symbol" w:char="F044"/>
      </w:r>
      <w:r w:rsidRPr="00A538CC">
        <w:rPr>
          <w:i/>
          <w:sz w:val="24"/>
          <w:szCs w:val="24"/>
        </w:rPr>
        <w:t>Х</w:t>
      </w:r>
      <w:r w:rsidRPr="00A538CC">
        <w:rPr>
          <w:sz w:val="24"/>
          <w:szCs w:val="24"/>
        </w:rPr>
        <w:t xml:space="preserve"> (рис 1.4). Із співвідношення </w:t>
      </w:r>
      <m:oMath>
        <m:sSubSup>
          <m:sSubSupPr>
            <m:ctrlPr>
              <w:rPr>
                <w:rFonts w:ascii="Cambria Math" w:hAnsi="Cambria Math"/>
                <w:i/>
                <w:sz w:val="24"/>
                <w:szCs w:val="24"/>
              </w:rPr>
            </m:ctrlPr>
          </m:sSubSupPr>
          <m:e>
            <m:r>
              <w:rPr>
                <w:rFonts w:ascii="Cambria Math"/>
                <w:sz w:val="24"/>
                <w:szCs w:val="24"/>
              </w:rPr>
              <m:t>σ</m:t>
            </m:r>
          </m:e>
          <m:sub>
            <m:acc>
              <m:accPr>
                <m:chr m:val="̄"/>
                <m:ctrlPr>
                  <w:rPr>
                    <w:rFonts w:ascii="Cambria Math" w:hAnsi="Cambria Math"/>
                    <w:i/>
                    <w:sz w:val="24"/>
                    <w:szCs w:val="24"/>
                  </w:rPr>
                </m:ctrlPr>
              </m:accPr>
              <m:e>
                <m:r>
                  <w:rPr>
                    <w:rFonts w:ascii="Cambria Math"/>
                    <w:sz w:val="24"/>
                    <w:szCs w:val="24"/>
                  </w:rPr>
                  <m:t>x</m:t>
                </m:r>
              </m:e>
            </m:acc>
          </m:sub>
          <m:sup>
            <m:r>
              <w:rPr>
                <w:rFonts w:ascii="Cambria Math"/>
                <w:sz w:val="24"/>
                <w:szCs w:val="24"/>
              </w:rPr>
              <m:t>2</m:t>
            </m:r>
          </m:sup>
        </m:sSubSup>
        <m:r>
          <w:rPr>
            <w:rFonts w:asci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σ</m:t>
                </m:r>
              </m:e>
              <m:sup>
                <m:r>
                  <w:rPr>
                    <w:rFonts w:ascii="Cambria Math"/>
                    <w:sz w:val="24"/>
                    <w:szCs w:val="24"/>
                  </w:rPr>
                  <m:t>2</m:t>
                </m:r>
              </m:sup>
            </m:sSup>
          </m:num>
          <m:den>
            <m:r>
              <w:rPr>
                <w:rFonts w:ascii="Cambria Math"/>
                <w:sz w:val="24"/>
                <w:szCs w:val="24"/>
              </w:rPr>
              <m:t>n</m:t>
            </m:r>
          </m:den>
        </m:f>
      </m:oMath>
      <w:r w:rsidRPr="00A538CC">
        <w:rPr>
          <w:sz w:val="24"/>
          <w:szCs w:val="24"/>
        </w:rPr>
        <w:t xml:space="preserve"> зрозуміло, що надійність, яка відповідає заданій точності ∆</w:t>
      </w:r>
      <w:r w:rsidRPr="00A538CC">
        <w:rPr>
          <w:i/>
          <w:sz w:val="24"/>
          <w:szCs w:val="24"/>
        </w:rPr>
        <w:t>Х</w:t>
      </w:r>
      <w:r w:rsidRPr="00A538CC">
        <w:rPr>
          <w:sz w:val="24"/>
          <w:szCs w:val="24"/>
        </w:rPr>
        <w:t xml:space="preserve">, підвищується зі збільшенням кількості вимірювань і величини </w:t>
      </w:r>
      <w:r w:rsidRPr="00A538CC">
        <w:rPr>
          <w:sz w:val="24"/>
          <w:szCs w:val="24"/>
        </w:rPr>
        <w:lastRenderedPageBreak/>
        <w:t>додаткового інтервалу.</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Можна показати, що </w:t>
      </w:r>
      <w:r w:rsidRPr="00A538CC">
        <w:rPr>
          <w:sz w:val="24"/>
          <w:szCs w:val="24"/>
        </w:rPr>
        <w:sym w:font="Symbol" w:char="F061"/>
      </w:r>
      <w:r w:rsidRPr="00A538CC">
        <w:rPr>
          <w:sz w:val="24"/>
          <w:szCs w:val="24"/>
        </w:rPr>
        <w:t xml:space="preserve"> є функцією величини </w:t>
      </w:r>
      <m:oMath>
        <m:r>
          <w:rPr>
            <w:rFonts w:ascii="Cambria Math"/>
            <w:sz w:val="24"/>
            <w:szCs w:val="24"/>
          </w:rPr>
          <m:t>k=</m:t>
        </m:r>
        <m:f>
          <m:fPr>
            <m:ctrlPr>
              <w:rPr>
                <w:rFonts w:ascii="Cambria Math" w:hAnsi="Cambria Math"/>
                <w:i/>
                <w:sz w:val="24"/>
                <w:szCs w:val="24"/>
              </w:rPr>
            </m:ctrlPr>
          </m:fPr>
          <m:num>
            <m:r>
              <w:rPr>
                <w:rFonts w:ascii="Cambria Math"/>
                <w:sz w:val="24"/>
                <w:szCs w:val="24"/>
              </w:rPr>
              <m:t>ΔX</m:t>
            </m:r>
          </m:num>
          <m:den>
            <m:sSub>
              <m:sSubPr>
                <m:ctrlPr>
                  <w:rPr>
                    <w:rFonts w:ascii="Cambria Math" w:hAnsi="Cambria Math"/>
                    <w:i/>
                    <w:sz w:val="24"/>
                    <w:szCs w:val="24"/>
                  </w:rPr>
                </m:ctrlPr>
              </m:sSubPr>
              <m:e>
                <m:r>
                  <w:rPr>
                    <w:rFonts w:ascii="Cambria Math"/>
                    <w:sz w:val="24"/>
                    <w:szCs w:val="24"/>
                  </w:rPr>
                  <m:t>σ</m:t>
                </m:r>
              </m:e>
              <m:sub>
                <m:acc>
                  <m:accPr>
                    <m:chr m:val="̄"/>
                    <m:ctrlPr>
                      <w:rPr>
                        <w:rFonts w:ascii="Cambria Math" w:hAnsi="Cambria Math"/>
                        <w:i/>
                        <w:sz w:val="24"/>
                        <w:szCs w:val="24"/>
                      </w:rPr>
                    </m:ctrlPr>
                  </m:accPr>
                  <m:e>
                    <m:r>
                      <w:rPr>
                        <w:rFonts w:ascii="Cambria Math"/>
                        <w:sz w:val="24"/>
                        <w:szCs w:val="24"/>
                      </w:rPr>
                      <m:t>x</m:t>
                    </m:r>
                  </m:e>
                </m:acc>
              </m:sub>
            </m:sSub>
          </m:den>
        </m:f>
      </m:oMath>
      <w:r w:rsidRPr="00A538CC">
        <w:rPr>
          <w:sz w:val="24"/>
          <w:szCs w:val="24"/>
        </w:rPr>
        <w:t>. Графік функції F(</w:t>
      </w:r>
      <w:r w:rsidRPr="00A538CC">
        <w:rPr>
          <w:i/>
          <w:sz w:val="24"/>
          <w:szCs w:val="24"/>
        </w:rPr>
        <w:t>k</w:t>
      </w:r>
      <w:r w:rsidRPr="00A538CC">
        <w:rPr>
          <w:sz w:val="24"/>
          <w:szCs w:val="24"/>
        </w:rPr>
        <w:t>) наведений на рис. 1.5.</w:t>
      </w:r>
    </w:p>
    <w:p w:rsidR="00255829" w:rsidRPr="00A538CC" w:rsidRDefault="00774459" w:rsidP="00E32DEF">
      <w:pPr>
        <w:pStyle w:val="a6"/>
        <w:spacing w:before="0" w:line="240" w:lineRule="auto"/>
        <w:ind w:firstLine="340"/>
        <w:jc w:val="both"/>
        <w:rPr>
          <w:sz w:val="24"/>
          <w:szCs w:val="24"/>
        </w:rPr>
      </w:pPr>
      <w:r>
        <w:rPr>
          <w:sz w:val="24"/>
          <w:szCs w:val="24"/>
        </w:rPr>
        <w:pict>
          <v:group id="_x0000_s1312" style="position:absolute;left:0;text-align:left;margin-left:0;margin-top:20.7pt;width:300.8pt;height:128.4pt;z-index:251677696;mso-position-horizontal:center" coordorigin="1701,1134" coordsize="8923,3780">
            <v:shape id="_x0000_s1313" type="#_x0000_t75" style="position:absolute;left:6741;top:1134;width:3753;height:3054" fillcolor="#cfc">
              <v:imagedata r:id="rId19" o:title=""/>
            </v:shape>
            <v:shape id="_x0000_s1314" type="#_x0000_t202" style="position:absolute;left:6561;top:4232;width:4063;height:682" filled="f" fillcolor="#cfc" stroked="f">
              <v:textbox style="mso-next-textbox:#_x0000_s1314" inset="0,0,0,0">
                <w:txbxContent>
                  <w:p w:rsidR="00740D40" w:rsidRPr="00A95194" w:rsidRDefault="00740D40" w:rsidP="00B048FB">
                    <w:pPr>
                      <w:pStyle w:val="affa"/>
                      <w:rPr>
                        <w:rFonts w:ascii="Arial" w:hAnsi="Arial" w:cs="Arial"/>
                      </w:rPr>
                    </w:pPr>
                    <w:r w:rsidRPr="00A95194">
                      <w:t xml:space="preserve">Рис. 1.5. </w:t>
                    </w:r>
                    <w:r w:rsidRPr="00A95194">
                      <w:rPr>
                        <w:color w:val="000000"/>
                      </w:rPr>
                      <w:t>Графік</w:t>
                    </w:r>
                    <w:r w:rsidRPr="00A95194">
                      <w:t xml:space="preserve"> функції</w:t>
                    </w:r>
                    <m:oMath>
                      <m:r>
                        <w:rPr>
                          <w:rFonts w:ascii="Cambria Math" w:hAnsi="Arial" w:cs="Arial"/>
                        </w:rPr>
                        <m:t>α=F</m:t>
                      </m:r>
                      <m:d>
                        <m:dPr>
                          <m:ctrlPr>
                            <w:rPr>
                              <w:rFonts w:ascii="Cambria Math" w:hAnsi="Cambria Math" w:cs="Arial"/>
                              <w:i/>
                            </w:rPr>
                          </m:ctrlPr>
                        </m:dPr>
                        <m:e>
                          <m:f>
                            <m:fPr>
                              <m:ctrlPr>
                                <w:rPr>
                                  <w:rFonts w:ascii="Cambria Math" w:hAnsi="Cambria Math" w:cs="Arial"/>
                                  <w:i/>
                                </w:rPr>
                              </m:ctrlPr>
                            </m:fPr>
                            <m:num>
                              <m:r>
                                <w:rPr>
                                  <w:rFonts w:ascii="Cambria Math" w:hAnsi="Arial" w:cs="Arial"/>
                                </w:rPr>
                                <m:t>ΔX</m:t>
                              </m:r>
                              <m:ctrlPr>
                                <w:rPr>
                                  <w:rFonts w:ascii="Cambria Math" w:hAnsi="Arial" w:cs="Arial"/>
                                  <w:i/>
                                </w:rPr>
                              </m:ctrlPr>
                            </m:num>
                            <m:den>
                              <m:sSub>
                                <m:sSubPr>
                                  <m:ctrlPr>
                                    <w:rPr>
                                      <w:rFonts w:ascii="Cambria Math" w:hAnsi="Arial" w:cs="Arial"/>
                                      <w:i/>
                                    </w:rPr>
                                  </m:ctrlPr>
                                </m:sSubPr>
                                <m:e>
                                  <m:r>
                                    <w:rPr>
                                      <w:rFonts w:ascii="Cambria Math" w:hAnsi="Arial" w:cs="Arial"/>
                                    </w:rPr>
                                    <m:t>σ</m:t>
                                  </m:r>
                                </m:e>
                                <m:sub>
                                  <m:acc>
                                    <m:accPr>
                                      <m:chr m:val="̄"/>
                                      <m:ctrlPr>
                                        <w:rPr>
                                          <w:rFonts w:ascii="Cambria Math" w:hAnsi="Arial" w:cs="Arial"/>
                                          <w:i/>
                                        </w:rPr>
                                      </m:ctrlPr>
                                    </m:accPr>
                                    <m:e>
                                      <m:r>
                                        <w:rPr>
                                          <w:rFonts w:ascii="Cambria Math" w:hAnsi="Arial" w:cs="Arial"/>
                                        </w:rPr>
                                        <m:t>x</m:t>
                                      </m:r>
                                    </m:e>
                                  </m:acc>
                                  <m:ctrlPr>
                                    <w:rPr>
                                      <w:rFonts w:ascii="Cambria Math" w:hAnsi="Cambria Math" w:cs="Arial"/>
                                      <w:i/>
                                    </w:rPr>
                                  </m:ctrlPr>
                                </m:sub>
                              </m:sSub>
                            </m:den>
                          </m:f>
                        </m:e>
                      </m:d>
                    </m:oMath>
                  </w:p>
                </w:txbxContent>
              </v:textbox>
            </v:shape>
            <v:shape id="_x0000_s1315" type="#_x0000_t75" style="position:absolute;left:1701;top:1277;width:4344;height:2952" fillcolor="#cfc">
              <v:imagedata r:id="rId20" o:title=""/>
            </v:shape>
            <v:shape id="_x0000_s1316" type="#_x0000_t202" style="position:absolute;left:1701;top:4237;width:4500;height:677" filled="f" fillcolor="#cfc" stroked="f">
              <v:textbox style="mso-next-textbox:#_x0000_s1316" inset="0,0,0,0">
                <w:txbxContent>
                  <w:p w:rsidR="00740D40" w:rsidRPr="00B55BEF" w:rsidRDefault="00740D40" w:rsidP="00B048FB">
                    <w:pPr>
                      <w:pStyle w:val="affa"/>
                    </w:pPr>
                    <w:r w:rsidRPr="00B55BEF">
                      <w:t>Рис. 1.4. Крива розподілу ймовірнос</w:t>
                    </w:r>
                    <w:r w:rsidRPr="00B55BEF">
                      <w:softHyphen/>
                      <w:t>тей випадкових похибок середнього</w:t>
                    </w:r>
                  </w:p>
                  <w:p w:rsidR="00740D40" w:rsidRPr="00A95194" w:rsidRDefault="00740D40" w:rsidP="00255829">
                    <w:pPr>
                      <w:rPr>
                        <w:sz w:val="16"/>
                        <w:szCs w:val="16"/>
                      </w:rPr>
                    </w:pPr>
                  </w:p>
                </w:txbxContent>
              </v:textbox>
            </v:shape>
            <w10:wrap type="square"/>
          </v:group>
          <o:OLEObject Type="Embed" ProgID="CorelDraw.Graphic.10" ShapeID="_x0000_s1313" DrawAspect="Content" ObjectID="_1701002873" r:id="rId21"/>
          <o:OLEObject Type="Embed" ProgID="CorelDraw.Graphic.10" ShapeID="_x0000_s1315" DrawAspect="Content" ObjectID="_1701002874" r:id="rId22"/>
        </w:pict>
      </w:r>
    </w:p>
    <w:p w:rsidR="00255829" w:rsidRDefault="00255829" w:rsidP="00E32DEF">
      <w:pPr>
        <w:pStyle w:val="a6"/>
        <w:spacing w:before="0" w:line="240" w:lineRule="auto"/>
        <w:ind w:firstLine="340"/>
        <w:jc w:val="both"/>
        <w:rPr>
          <w:sz w:val="24"/>
          <w:szCs w:val="24"/>
        </w:rPr>
      </w:pPr>
      <w:r w:rsidRPr="00A538CC">
        <w:rPr>
          <w:sz w:val="24"/>
          <w:szCs w:val="24"/>
        </w:rPr>
        <w:t xml:space="preserve">Як бачимо, зі збільшенням </w:t>
      </w:r>
      <w:r w:rsidRPr="00A538CC">
        <w:rPr>
          <w:i/>
          <w:sz w:val="24"/>
          <w:szCs w:val="24"/>
        </w:rPr>
        <w:t>k</w:t>
      </w:r>
      <w:r w:rsidRPr="00A538CC">
        <w:rPr>
          <w:sz w:val="24"/>
          <w:szCs w:val="24"/>
        </w:rPr>
        <w:t xml:space="preserve"> зростає й довірча ймовірність </w:t>
      </w:r>
      <w:r w:rsidRPr="00A538CC">
        <w:rPr>
          <w:sz w:val="24"/>
          <w:szCs w:val="24"/>
        </w:rPr>
        <w:sym w:font="Symbol" w:char="F061"/>
      </w:r>
      <w:r w:rsidRPr="00A538CC">
        <w:rPr>
          <w:sz w:val="24"/>
          <w:szCs w:val="24"/>
        </w:rPr>
        <w:t xml:space="preserve">. Так, </w:t>
      </w:r>
      <w:r w:rsidRPr="00A538CC">
        <w:rPr>
          <w:sz w:val="24"/>
          <w:szCs w:val="24"/>
        </w:rPr>
        <w:sym w:font="Symbol" w:char="F061"/>
      </w:r>
      <w:r w:rsidRPr="00A538CC">
        <w:rPr>
          <w:sz w:val="24"/>
          <w:szCs w:val="24"/>
        </w:rPr>
        <w:t xml:space="preserve"> = 0,68 для k = 1; </w:t>
      </w:r>
      <w:r w:rsidRPr="00A538CC">
        <w:rPr>
          <w:sz w:val="24"/>
          <w:szCs w:val="24"/>
        </w:rPr>
        <w:sym w:font="Symbol" w:char="F061"/>
      </w:r>
      <w:r w:rsidRPr="00A538CC">
        <w:rPr>
          <w:sz w:val="24"/>
          <w:szCs w:val="24"/>
        </w:rPr>
        <w:t xml:space="preserve"> = 0,95 для k = 2; </w:t>
      </w:r>
      <w:r w:rsidRPr="00A538CC">
        <w:rPr>
          <w:sz w:val="24"/>
          <w:szCs w:val="24"/>
        </w:rPr>
        <w:sym w:font="Symbol" w:char="F061"/>
      </w:r>
      <w:r w:rsidRPr="00A538CC">
        <w:rPr>
          <w:sz w:val="24"/>
          <w:szCs w:val="24"/>
        </w:rPr>
        <w:t xml:space="preserve"> = 0,997 для k = 3. Результати розрахунків F для різних </w:t>
      </w:r>
      <w:r w:rsidRPr="00A538CC">
        <w:rPr>
          <w:i/>
          <w:sz w:val="24"/>
          <w:szCs w:val="24"/>
        </w:rPr>
        <w:t>k</w:t>
      </w:r>
      <w:r w:rsidRPr="00A538CC">
        <w:rPr>
          <w:sz w:val="24"/>
          <w:szCs w:val="24"/>
        </w:rPr>
        <w:t xml:space="preserve"> наведені в табл. 1.1.</w:t>
      </w:r>
    </w:p>
    <w:p w:rsidR="00255829" w:rsidRPr="00A538CC" w:rsidRDefault="00774459" w:rsidP="00E32DEF">
      <w:pPr>
        <w:pStyle w:val="a6"/>
        <w:spacing w:before="0" w:line="240" w:lineRule="auto"/>
        <w:ind w:firstLine="340"/>
        <w:jc w:val="both"/>
        <w:rPr>
          <w:sz w:val="24"/>
          <w:szCs w:val="24"/>
        </w:rPr>
      </w:pPr>
      <w:r>
        <w:rPr>
          <w:sz w:val="24"/>
          <w:szCs w:val="24"/>
          <w:lang w:val="ru-RU"/>
        </w:rPr>
        <w:pict>
          <v:group id="_x0000_s1319" style="position:absolute;left:0;text-align:left;margin-left:225pt;margin-top:45.75pt;width:225pt;height:265.1pt;z-index:251668480" coordorigin="1701,8072" coordsize="4500,5302">
            <v:shape id="_x0000_s1320" type="#_x0000_t75" style="position:absolute;left:1701;top:8072;width:4500;height:4432" fillcolor="#cfc">
              <v:imagedata r:id="rId23" o:title=""/>
            </v:shape>
            <v:shape id="_x0000_s1321" type="#_x0000_t202" style="position:absolute;left:1701;top:12654;width:4500;height:720" filled="f" fillcolor="#cfc" stroked="f">
              <v:textbox style="mso-next-textbox:#_x0000_s1321" inset="0,0,0,0">
                <w:txbxContent>
                  <w:p w:rsidR="00740D40" w:rsidRPr="00B048FB" w:rsidRDefault="00740D40" w:rsidP="00B048FB">
                    <w:pPr>
                      <w:pStyle w:val="affa"/>
                    </w:pPr>
                    <w:r w:rsidRPr="00B048FB">
                      <w:t>Рис. 1.6. Розподіл Стьюдента для вибірок різних об’ємів</w:t>
                    </w:r>
                  </w:p>
                  <w:p w:rsidR="00740D40" w:rsidRDefault="00740D40" w:rsidP="00255829"/>
                </w:txbxContent>
              </v:textbox>
            </v:shape>
            <w10:wrap type="square"/>
          </v:group>
          <o:OLEObject Type="Embed" ProgID="CorelDraw.Graphic.10" ShapeID="_x0000_s1320" DrawAspect="Content" ObjectID="_1701002875" r:id="rId24"/>
        </w:pict>
      </w:r>
      <w:r w:rsidR="00255829" w:rsidRPr="00A538CC">
        <w:rPr>
          <w:sz w:val="24"/>
          <w:szCs w:val="24"/>
        </w:rPr>
        <w:t xml:space="preserve">Якщо </w:t>
      </w:r>
      <w:r w:rsidR="00255829" w:rsidRPr="00A538CC">
        <w:rPr>
          <w:i/>
          <w:sz w:val="24"/>
          <w:szCs w:val="24"/>
        </w:rPr>
        <w:t xml:space="preserve">n </w:t>
      </w:r>
      <w:r w:rsidR="00255829" w:rsidRPr="00A538CC">
        <w:rPr>
          <w:sz w:val="24"/>
          <w:szCs w:val="24"/>
        </w:rPr>
        <w:t>мале (</w:t>
      </w:r>
      <w:r w:rsidR="00255829" w:rsidRPr="00A538CC">
        <w:rPr>
          <w:i/>
          <w:sz w:val="24"/>
          <w:szCs w:val="24"/>
        </w:rPr>
        <w:t>n</w:t>
      </w:r>
      <w:r w:rsidR="00255829" w:rsidRPr="00A538CC">
        <w:rPr>
          <w:sz w:val="24"/>
          <w:szCs w:val="24"/>
        </w:rPr>
        <w:t xml:space="preserve"> &lt; 30), то </w:t>
      </w:r>
      <m:oMath>
        <m:sSub>
          <m:sSubPr>
            <m:ctrlPr>
              <w:rPr>
                <w:rFonts w:ascii="Cambria Math" w:hAnsi="Cambria Math"/>
                <w:i/>
                <w:sz w:val="24"/>
                <w:szCs w:val="24"/>
              </w:rPr>
            </m:ctrlPr>
          </m:sSubPr>
          <m:e>
            <m:r>
              <w:rPr>
                <w:rFonts w:ascii="Cambria Math"/>
                <w:sz w:val="24"/>
                <w:szCs w:val="24"/>
              </w:rPr>
              <m:t>σ</m:t>
            </m:r>
          </m:e>
          <m:sub>
            <m:acc>
              <m:accPr>
                <m:chr m:val="̄"/>
                <m:ctrlPr>
                  <w:rPr>
                    <w:rFonts w:ascii="Cambria Math" w:hAnsi="Cambria Math"/>
                    <w:i/>
                    <w:sz w:val="24"/>
                    <w:szCs w:val="24"/>
                  </w:rPr>
                </m:ctrlPr>
              </m:accPr>
              <m:e>
                <m:r>
                  <w:rPr>
                    <w:rFonts w:ascii="Cambria Math"/>
                    <w:sz w:val="24"/>
                    <w:szCs w:val="24"/>
                  </w:rPr>
                  <m:t>x</m:t>
                </m:r>
              </m:e>
            </m:acc>
          </m:sub>
        </m:sSub>
        <m:r>
          <w:rPr>
            <w:rFonts w:ascii="Cambria Math"/>
            <w:sz w:val="24"/>
            <w:szCs w:val="24"/>
          </w:rPr>
          <m:t>≠</m:t>
        </m:r>
        <m:sSub>
          <m:sSubPr>
            <m:ctrlPr>
              <w:rPr>
                <w:rFonts w:ascii="Cambria Math" w:hAnsi="Cambria Math"/>
                <w:i/>
                <w:sz w:val="24"/>
                <w:szCs w:val="24"/>
              </w:rPr>
            </m:ctrlPr>
          </m:sSubPr>
          <m:e>
            <m:r>
              <w:rPr>
                <w:rFonts w:ascii="Cambria Math"/>
                <w:sz w:val="24"/>
                <w:szCs w:val="24"/>
              </w:rPr>
              <m:t>S</m:t>
            </m:r>
          </m:e>
          <m:sub>
            <m:acc>
              <m:accPr>
                <m:chr m:val="̄"/>
                <m:ctrlPr>
                  <w:rPr>
                    <w:rFonts w:ascii="Cambria Math" w:hAnsi="Cambria Math"/>
                    <w:i/>
                    <w:sz w:val="24"/>
                    <w:szCs w:val="24"/>
                  </w:rPr>
                </m:ctrlPr>
              </m:accPr>
              <m:e>
                <m:r>
                  <w:rPr>
                    <w:rFonts w:ascii="Cambria Math"/>
                    <w:sz w:val="24"/>
                    <w:szCs w:val="24"/>
                  </w:rPr>
                  <m:t>x</m:t>
                </m:r>
              </m:e>
            </m:acc>
          </m:sub>
        </m:sSub>
      </m:oMath>
      <w:r w:rsidR="00255829" w:rsidRPr="00A538CC">
        <w:rPr>
          <w:sz w:val="24"/>
          <w:szCs w:val="24"/>
        </w:rPr>
        <w:t xml:space="preserve"> і для розрахунку розподілом Гаусса користуватися не можна. У цьому разі використовують розподіл, виведений англійським математиком і хіміком Госсетом (псевдонім – Стьюдент).</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У розподілі Стьюдента густина розподілу ймовірностей розглядається як функція величини </w:t>
      </w:r>
      <m:oMath>
        <m:r>
          <w:rPr>
            <w:rFonts w:ascii="Cambria Math" w:hAnsi="Cambria Math"/>
            <w:sz w:val="24"/>
            <w:szCs w:val="24"/>
          </w:rPr>
          <m:t>t=</m:t>
        </m:r>
        <m:f>
          <m:fPr>
            <m:ctrlPr>
              <w:rPr>
                <w:rFonts w:ascii="Cambria Math" w:hAnsi="Cambria Math"/>
                <w:i/>
                <w:sz w:val="24"/>
                <w:szCs w:val="24"/>
              </w:rPr>
            </m:ctrlPr>
          </m:fPr>
          <m:num>
            <m:r>
              <w:rPr>
                <w:rFonts w:ascii="Cambria Math" w:hAnsi="Cambria Math"/>
                <w:sz w:val="24"/>
                <w:szCs w:val="24"/>
              </w:rPr>
              <m:t>ΔX</m:t>
            </m:r>
          </m:num>
          <m:den>
            <m:sSub>
              <m:sSubPr>
                <m:ctrlPr>
                  <w:rPr>
                    <w:rFonts w:ascii="Cambria Math" w:hAnsi="Cambria Math"/>
                    <w:i/>
                    <w:sz w:val="24"/>
                    <w:szCs w:val="24"/>
                  </w:rPr>
                </m:ctrlPr>
              </m:sSubPr>
              <m:e>
                <m:r>
                  <w:rPr>
                    <w:rFonts w:ascii="Cambria Math" w:hAnsi="Cambria Math"/>
                    <w:sz w:val="24"/>
                    <w:szCs w:val="24"/>
                  </w:rPr>
                  <m:t>S</m:t>
                </m:r>
              </m:e>
              <m:sub>
                <m:acc>
                  <m:accPr>
                    <m:chr m:val="̄"/>
                    <m:ctrlPr>
                      <w:rPr>
                        <w:rFonts w:ascii="Cambria Math" w:hAnsi="Cambria Math"/>
                        <w:i/>
                        <w:sz w:val="24"/>
                        <w:szCs w:val="24"/>
                      </w:rPr>
                    </m:ctrlPr>
                  </m:accPr>
                  <m:e>
                    <m:r>
                      <w:rPr>
                        <w:rFonts w:ascii="Cambria Math" w:hAnsi="Cambria Math"/>
                        <w:sz w:val="24"/>
                        <w:szCs w:val="24"/>
                      </w:rPr>
                      <m:t>x</m:t>
                    </m:r>
                  </m:e>
                </m:acc>
              </m:sub>
            </m:sSub>
          </m:den>
        </m:f>
        <m:r>
          <w:rPr>
            <w:rFonts w:ascii="Cambria Math" w:hAnsi="Cambria Math"/>
            <w:sz w:val="24"/>
            <w:szCs w:val="24"/>
          </w:rPr>
          <m:t>=</m:t>
        </m:r>
        <m:f>
          <m:fPr>
            <m:ctrlPr>
              <w:rPr>
                <w:rFonts w:ascii="Cambria Math" w:hAnsi="Cambria Math"/>
                <w:i/>
                <w:sz w:val="24"/>
                <w:szCs w:val="24"/>
              </w:rPr>
            </m:ctrlPr>
          </m:fPr>
          <m:num>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-X</m:t>
            </m:r>
          </m:num>
          <m:den>
            <m:sSub>
              <m:sSubPr>
                <m:ctrlPr>
                  <w:rPr>
                    <w:rFonts w:ascii="Cambria Math" w:hAnsi="Cambria Math"/>
                    <w:i/>
                    <w:sz w:val="24"/>
                    <w:szCs w:val="24"/>
                  </w:rPr>
                </m:ctrlPr>
              </m:sSubPr>
              <m:e>
                <m:r>
                  <w:rPr>
                    <w:rFonts w:ascii="Cambria Math" w:hAnsi="Cambria Math"/>
                    <w:sz w:val="24"/>
                    <w:szCs w:val="24"/>
                  </w:rPr>
                  <m:t>S</m:t>
                </m:r>
              </m:e>
              <m:sub>
                <m:acc>
                  <m:accPr>
                    <m:chr m:val="̄"/>
                    <m:ctrlPr>
                      <w:rPr>
                        <w:rFonts w:ascii="Cambria Math" w:hAnsi="Cambria Math"/>
                        <w:i/>
                        <w:sz w:val="24"/>
                        <w:szCs w:val="24"/>
                      </w:rPr>
                    </m:ctrlPr>
                  </m:accPr>
                  <m:e>
                    <m:r>
                      <w:rPr>
                        <w:rFonts w:ascii="Cambria Math" w:hAnsi="Cambria Math"/>
                        <w:sz w:val="24"/>
                        <w:szCs w:val="24"/>
                      </w:rPr>
                      <m:t>x</m:t>
                    </m:r>
                  </m:e>
                </m:acc>
              </m:sub>
            </m:sSub>
          </m:den>
        </m:f>
        <m:r>
          <w:rPr>
            <w:rFonts w:ascii="Cambria Math" w:hAnsi="Cambria Math"/>
            <w:sz w:val="24"/>
            <w:szCs w:val="24"/>
          </w:rPr>
          <m:t>,</m:t>
        </m:r>
      </m:oMath>
      <w:r w:rsidRPr="00A538CC">
        <w:rPr>
          <w:sz w:val="24"/>
          <w:szCs w:val="24"/>
        </w:rPr>
        <w:t xml:space="preserve"> названа </w:t>
      </w:r>
      <w:r w:rsidRPr="00A538CC">
        <w:rPr>
          <w:b/>
          <w:i/>
          <w:sz w:val="24"/>
          <w:szCs w:val="24"/>
        </w:rPr>
        <w:t>коефіцієнтом Стьюдента</w:t>
      </w:r>
      <w:r w:rsidRPr="00A538CC">
        <w:rPr>
          <w:sz w:val="24"/>
          <w:szCs w:val="24"/>
        </w:rPr>
        <w:t xml:space="preserve">(середньоквадратична похибка середнього арифметичного </w:t>
      </w:r>
      <m:oMath>
        <m:sSub>
          <m:sSubPr>
            <m:ctrlPr>
              <w:rPr>
                <w:rFonts w:ascii="Cambria Math" w:hAnsi="Cambria Math"/>
                <w:i/>
                <w:sz w:val="24"/>
                <w:szCs w:val="24"/>
              </w:rPr>
            </m:ctrlPr>
          </m:sSubPr>
          <m:e>
            <m:r>
              <w:rPr>
                <w:rFonts w:ascii="Cambria Math"/>
                <w:sz w:val="24"/>
                <w:szCs w:val="24"/>
              </w:rPr>
              <m:t>S</m:t>
            </m:r>
          </m:e>
          <m:sub>
            <m:acc>
              <m:accPr>
                <m:chr m:val="̄"/>
                <m:ctrlPr>
                  <w:rPr>
                    <w:rFonts w:ascii="Cambria Math" w:hAnsi="Cambria Math"/>
                    <w:i/>
                    <w:sz w:val="24"/>
                    <w:szCs w:val="24"/>
                  </w:rPr>
                </m:ctrlPr>
              </m:accPr>
              <m:e>
                <m:r>
                  <w:rPr>
                    <w:rFonts w:ascii="Cambria Math"/>
                    <w:sz w:val="24"/>
                    <w:szCs w:val="24"/>
                  </w:rPr>
                  <m:t>x</m:t>
                </m:r>
              </m:e>
            </m:acc>
          </m:sub>
        </m:sSub>
      </m:oMath>
      <w:r w:rsidRPr="00A538CC">
        <w:rPr>
          <w:sz w:val="24"/>
          <w:szCs w:val="24"/>
        </w:rPr>
        <w:t xml:space="preserve"> визначається за формулою (1.13)).</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Розподіл Стьюдента </w:t>
      </w:r>
      <w:r w:rsidRPr="00A538CC">
        <w:rPr>
          <w:sz w:val="24"/>
          <w:szCs w:val="24"/>
        </w:rPr>
        <w:lastRenderedPageBreak/>
        <w:t xml:space="preserve">залежить від </w:t>
      </w:r>
      <w:r w:rsidRPr="00A538CC">
        <w:rPr>
          <w:i/>
          <w:sz w:val="24"/>
          <w:szCs w:val="24"/>
        </w:rPr>
        <w:t>n</w:t>
      </w:r>
      <w:r w:rsidRPr="00A538CC">
        <w:rPr>
          <w:sz w:val="24"/>
          <w:szCs w:val="24"/>
        </w:rPr>
        <w:t xml:space="preserve"> і, якщо </w:t>
      </w:r>
      <w:r w:rsidRPr="00A538CC">
        <w:rPr>
          <w:i/>
          <w:sz w:val="24"/>
          <w:szCs w:val="24"/>
        </w:rPr>
        <w:t>n</w:t>
      </w:r>
      <w:r w:rsidRPr="00A538CC">
        <w:rPr>
          <w:sz w:val="24"/>
          <w:szCs w:val="24"/>
        </w:rPr>
        <w:t> → ∞, переходить у розподіл Гаусса.</w:t>
      </w:r>
    </w:p>
    <w:p w:rsidR="00255829" w:rsidRPr="00A538CC" w:rsidRDefault="00255829" w:rsidP="00E32DEF">
      <w:pPr>
        <w:pStyle w:val="a6"/>
        <w:spacing w:before="0" w:line="240" w:lineRule="auto"/>
        <w:ind w:firstLine="340"/>
        <w:jc w:val="both"/>
        <w:rPr>
          <w:sz w:val="24"/>
          <w:szCs w:val="24"/>
        </w:rPr>
      </w:pPr>
      <w:r w:rsidRPr="00A538CC">
        <w:rPr>
          <w:sz w:val="24"/>
          <w:szCs w:val="24"/>
        </w:rPr>
        <w:t>На рис. 1.6 наведені криві F(</w:t>
      </w:r>
      <w:r w:rsidRPr="00A538CC">
        <w:rPr>
          <w:i/>
          <w:sz w:val="24"/>
          <w:szCs w:val="24"/>
        </w:rPr>
        <w:t>t</w:t>
      </w:r>
      <w:r w:rsidRPr="00A538CC">
        <w:rPr>
          <w:sz w:val="24"/>
          <w:szCs w:val="24"/>
        </w:rPr>
        <w:t xml:space="preserve">) за різних значень </w:t>
      </w:r>
      <w:r w:rsidRPr="00A538CC">
        <w:rPr>
          <w:i/>
          <w:sz w:val="24"/>
          <w:szCs w:val="24"/>
        </w:rPr>
        <w:t>n</w:t>
      </w:r>
      <w:r w:rsidRPr="00A538CC">
        <w:rPr>
          <w:sz w:val="24"/>
          <w:szCs w:val="24"/>
        </w:rPr>
        <w:t xml:space="preserve">. Обчисливши за результатами вимірів </w:t>
      </w:r>
      <m:oMath>
        <m:sSub>
          <m:sSubPr>
            <m:ctrlPr>
              <w:rPr>
                <w:rFonts w:ascii="Cambria Math" w:hAnsi="Cambria Math"/>
                <w:i/>
                <w:sz w:val="24"/>
                <w:szCs w:val="24"/>
              </w:rPr>
            </m:ctrlPr>
          </m:sSubPr>
          <m:e>
            <m:r>
              <w:rPr>
                <w:rFonts w:ascii="Cambria Math" w:hAnsi="Cambria Math"/>
                <w:sz w:val="24"/>
                <w:szCs w:val="24"/>
              </w:rPr>
              <m:t>S</m:t>
            </m:r>
          </m:e>
          <m:sub>
            <m:acc>
              <m:accPr>
                <m:chr m:val="̄"/>
                <m:ctrlPr>
                  <w:rPr>
                    <w:rFonts w:ascii="Cambria Math" w:hAnsi="Cambria Math"/>
                    <w:i/>
                    <w:sz w:val="24"/>
                    <w:szCs w:val="24"/>
                  </w:rPr>
                </m:ctrlPr>
              </m:accPr>
              <m:e>
                <m:r>
                  <w:rPr>
                    <w:rFonts w:ascii="Cambria Math" w:hAnsi="Cambria Math"/>
                    <w:sz w:val="24"/>
                    <w:szCs w:val="24"/>
                  </w:rPr>
                  <m:t>x</m:t>
                </m:r>
              </m:e>
            </m:acc>
          </m:sub>
        </m:sSub>
      </m:oMath>
      <w:r w:rsidRPr="00A538CC">
        <w:rPr>
          <w:sz w:val="24"/>
          <w:szCs w:val="24"/>
        </w:rPr>
        <w:t xml:space="preserve"> і задавши величину Δ</w:t>
      </w:r>
      <w:r w:rsidRPr="00A538CC">
        <w:rPr>
          <w:i/>
          <w:sz w:val="24"/>
          <w:szCs w:val="24"/>
        </w:rPr>
        <w:t>X</w:t>
      </w:r>
      <w:r w:rsidRPr="00A538CC">
        <w:rPr>
          <w:sz w:val="24"/>
          <w:szCs w:val="24"/>
        </w:rPr>
        <w:t xml:space="preserve">, можна знайти </w:t>
      </w:r>
      <w:r w:rsidRPr="00A538CC">
        <w:rPr>
          <w:i/>
          <w:sz w:val="24"/>
          <w:szCs w:val="24"/>
        </w:rPr>
        <w:t>t</w:t>
      </w:r>
      <w:r w:rsidRPr="00A538CC">
        <w:rPr>
          <w:sz w:val="24"/>
          <w:szCs w:val="24"/>
        </w:rPr>
        <w:t xml:space="preserve"> і </w:t>
      </w:r>
      <w:r w:rsidRPr="00A538CC">
        <w:rPr>
          <w:sz w:val="24"/>
          <w:szCs w:val="24"/>
        </w:rPr>
        <w:sym w:font="Symbol" w:char="F061"/>
      </w:r>
      <w:r w:rsidRPr="00A538CC">
        <w:rPr>
          <w:sz w:val="24"/>
          <w:szCs w:val="24"/>
        </w:rPr>
        <w:t xml:space="preserve">, що відповідають даному n. Навпаки, задавши надійність </w:t>
      </w:r>
      <w:r w:rsidRPr="00A538CC">
        <w:rPr>
          <w:sz w:val="24"/>
          <w:szCs w:val="24"/>
        </w:rPr>
        <w:sym w:font="Symbol" w:char="F061"/>
      </w:r>
      <w:r w:rsidRPr="00A538CC">
        <w:rPr>
          <w:sz w:val="24"/>
          <w:szCs w:val="24"/>
        </w:rPr>
        <w:t xml:space="preserve">, можна обчислити </w:t>
      </w:r>
      <w:r w:rsidRPr="00A538CC">
        <w:rPr>
          <w:i/>
          <w:sz w:val="24"/>
          <w:szCs w:val="24"/>
        </w:rPr>
        <w:t>t</w:t>
      </w:r>
      <w:r w:rsidRPr="00A538CC">
        <w:rPr>
          <w:sz w:val="24"/>
          <w:szCs w:val="24"/>
          <w:vertAlign w:val="subscript"/>
        </w:rPr>
        <w:sym w:font="Symbol" w:char="F061"/>
      </w:r>
      <w:r w:rsidRPr="00A538CC">
        <w:rPr>
          <w:sz w:val="24"/>
          <w:szCs w:val="24"/>
          <w:vertAlign w:val="subscript"/>
        </w:rPr>
        <w:t>,</w:t>
      </w:r>
      <w:r w:rsidRPr="00A538CC">
        <w:rPr>
          <w:i/>
          <w:sz w:val="24"/>
          <w:szCs w:val="24"/>
          <w:vertAlign w:val="subscript"/>
        </w:rPr>
        <w:t>n</w:t>
      </w:r>
      <w:r w:rsidRPr="00A538CC">
        <w:rPr>
          <w:sz w:val="24"/>
          <w:szCs w:val="24"/>
        </w:rPr>
        <w:t xml:space="preserve"> і відповідну точність Δ</w:t>
      </w:r>
      <w:r w:rsidRPr="00A538CC">
        <w:rPr>
          <w:i/>
          <w:sz w:val="24"/>
          <w:szCs w:val="24"/>
        </w:rPr>
        <w:t>X </w:t>
      </w:r>
      <w:r w:rsidRPr="00A538CC">
        <w:rPr>
          <w:sz w:val="24"/>
          <w:szCs w:val="24"/>
        </w:rPr>
        <w:t>=</w:t>
      </w:r>
      <w:r w:rsidRPr="00A538CC">
        <w:rPr>
          <w:sz w:val="24"/>
          <w:szCs w:val="24"/>
          <w:lang w:val="en-US"/>
        </w:rPr>
        <w:t> </w:t>
      </w:r>
      <w:r w:rsidRPr="00A538CC">
        <w:rPr>
          <w:i/>
          <w:sz w:val="24"/>
          <w:szCs w:val="24"/>
        </w:rPr>
        <w:t>t</w:t>
      </w:r>
      <w:r w:rsidRPr="00A538CC">
        <w:rPr>
          <w:sz w:val="24"/>
          <w:szCs w:val="24"/>
          <w:vertAlign w:val="subscript"/>
        </w:rPr>
        <w:sym w:font="Symbol" w:char="F061"/>
      </w:r>
      <w:r w:rsidRPr="00A538CC">
        <w:rPr>
          <w:sz w:val="24"/>
          <w:szCs w:val="24"/>
          <w:vertAlign w:val="subscript"/>
        </w:rPr>
        <w:t>,</w:t>
      </w:r>
      <w:r w:rsidRPr="00A538CC">
        <w:rPr>
          <w:i/>
          <w:sz w:val="24"/>
          <w:szCs w:val="24"/>
          <w:vertAlign w:val="subscript"/>
        </w:rPr>
        <w:t>n</w:t>
      </w:r>
      <w:r w:rsidRPr="00A538CC">
        <w:rPr>
          <w:sz w:val="24"/>
          <w:szCs w:val="24"/>
        </w:rPr>
        <w:t>·</w:t>
      </w:r>
      <m:oMath>
        <m:sSub>
          <m:sSubPr>
            <m:ctrlPr>
              <w:rPr>
                <w:rFonts w:ascii="Cambria Math" w:hAnsi="Cambria Math"/>
                <w:i/>
                <w:sz w:val="24"/>
                <w:szCs w:val="24"/>
              </w:rPr>
            </m:ctrlPr>
          </m:sSubPr>
          <m:e>
            <m:r>
              <w:rPr>
                <w:rFonts w:ascii="Cambria Math"/>
                <w:sz w:val="24"/>
                <w:szCs w:val="24"/>
              </w:rPr>
              <m:t>S</m:t>
            </m:r>
          </m:e>
          <m:sub>
            <m:acc>
              <m:accPr>
                <m:chr m:val="̄"/>
                <m:ctrlPr>
                  <w:rPr>
                    <w:rFonts w:ascii="Cambria Math" w:hAnsi="Cambria Math"/>
                    <w:i/>
                    <w:sz w:val="24"/>
                    <w:szCs w:val="24"/>
                  </w:rPr>
                </m:ctrlPr>
              </m:accPr>
              <m:e>
                <m:r>
                  <w:rPr>
                    <w:rFonts w:ascii="Cambria Math"/>
                    <w:sz w:val="24"/>
                    <w:szCs w:val="24"/>
                  </w:rPr>
                  <m:t>x</m:t>
                </m:r>
              </m:e>
            </m:acc>
          </m:sub>
        </m:sSub>
      </m:oMath>
      <w:r w:rsidRPr="00A538CC">
        <w:rPr>
          <w:sz w:val="24"/>
          <w:szCs w:val="24"/>
        </w:rPr>
        <w:t xml:space="preserve">  заданного значення </w:t>
      </w:r>
      <w:r w:rsidRPr="00A538CC">
        <w:rPr>
          <w:i/>
          <w:sz w:val="24"/>
          <w:szCs w:val="24"/>
        </w:rPr>
        <w:t>n</w:t>
      </w:r>
      <w:r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Значення </w:t>
      </w:r>
      <w:r w:rsidRPr="00A538CC">
        <w:rPr>
          <w:sz w:val="24"/>
          <w:szCs w:val="24"/>
        </w:rPr>
        <w:sym w:font="Symbol" w:char="F061"/>
      </w:r>
      <w:r w:rsidRPr="00A538CC">
        <w:rPr>
          <w:sz w:val="24"/>
          <w:szCs w:val="24"/>
        </w:rPr>
        <w:t xml:space="preserve"> і </w:t>
      </w:r>
      <w:r w:rsidRPr="00A538CC">
        <w:rPr>
          <w:i/>
          <w:sz w:val="24"/>
          <w:szCs w:val="24"/>
        </w:rPr>
        <w:t>t</w:t>
      </w:r>
      <w:r w:rsidRPr="00A538CC">
        <w:rPr>
          <w:sz w:val="24"/>
          <w:szCs w:val="24"/>
          <w:vertAlign w:val="subscript"/>
        </w:rPr>
        <w:sym w:font="Symbol" w:char="F061"/>
      </w:r>
      <w:r w:rsidRPr="00A538CC">
        <w:rPr>
          <w:sz w:val="24"/>
          <w:szCs w:val="24"/>
          <w:vertAlign w:val="subscript"/>
        </w:rPr>
        <w:t>,</w:t>
      </w:r>
      <w:r w:rsidRPr="00A538CC">
        <w:rPr>
          <w:i/>
          <w:sz w:val="24"/>
          <w:szCs w:val="24"/>
          <w:vertAlign w:val="subscript"/>
        </w:rPr>
        <w:t>n</w:t>
      </w:r>
      <w:r w:rsidRPr="00A538CC">
        <w:rPr>
          <w:sz w:val="24"/>
          <w:szCs w:val="24"/>
        </w:rPr>
        <w:t xml:space="preserve"> для різних </w:t>
      </w:r>
      <w:r w:rsidRPr="00A538CC">
        <w:rPr>
          <w:i/>
          <w:sz w:val="24"/>
          <w:szCs w:val="24"/>
        </w:rPr>
        <w:t>n</w:t>
      </w:r>
      <w:r w:rsidRPr="00A538CC">
        <w:rPr>
          <w:sz w:val="24"/>
          <w:szCs w:val="24"/>
        </w:rPr>
        <w:t xml:space="preserve"> наведені в табл. 1.1.</w:t>
      </w:r>
    </w:p>
    <w:p w:rsidR="00255829" w:rsidRPr="00A538CC" w:rsidRDefault="00255829" w:rsidP="00E32DEF">
      <w:pPr>
        <w:widowControl w:val="0"/>
        <w:ind w:firstLine="340"/>
        <w:jc w:val="both"/>
        <w:rPr>
          <w:i/>
          <w:lang w:val="uk-UA"/>
        </w:rPr>
      </w:pPr>
      <w:r w:rsidRPr="00A538CC">
        <w:rPr>
          <w:lang w:val="uk-UA"/>
        </w:rPr>
        <w:t xml:space="preserve">Таблиця 1.1 – Коефіцієнт Стьюдента </w:t>
      </w:r>
      <w:r w:rsidRPr="00A538CC">
        <w:rPr>
          <w:i/>
          <w:lang w:val="uk-UA"/>
        </w:rPr>
        <w:t>t</w:t>
      </w:r>
      <w:r w:rsidRPr="00A538CC">
        <w:rPr>
          <w:vertAlign w:val="subscript"/>
          <w:lang w:val="uk-UA"/>
        </w:rPr>
        <w:sym w:font="Symbol" w:char="F061"/>
      </w:r>
      <w:r w:rsidRPr="00A538CC">
        <w:rPr>
          <w:vertAlign w:val="subscript"/>
          <w:lang w:val="uk-UA"/>
        </w:rPr>
        <w:t>,</w:t>
      </w:r>
      <w:r w:rsidRPr="00A538CC">
        <w:rPr>
          <w:i/>
          <w:vertAlign w:val="subscript"/>
          <w:lang w:val="uk-UA"/>
        </w:rPr>
        <w:t>n</w:t>
      </w:r>
      <w:r w:rsidRPr="00A538CC">
        <w:rPr>
          <w:lang w:val="uk-UA"/>
        </w:rPr>
        <w:t xml:space="preserve"> залежно від довірчої ймовірності та кількості вимірювань </w:t>
      </w:r>
      <w:r w:rsidRPr="00A538CC">
        <w:rPr>
          <w:i/>
          <w:lang w:val="uk-UA"/>
        </w:rPr>
        <w:t>n</w:t>
      </w:r>
    </w:p>
    <w:p w:rsidR="00255829" w:rsidRPr="00A538CC" w:rsidRDefault="00255829" w:rsidP="00E32DEF">
      <w:pPr>
        <w:pStyle w:val="afff"/>
        <w:ind w:firstLine="340"/>
      </w:pPr>
    </w:p>
    <w:p w:rsidR="00255829" w:rsidRPr="00A538CC" w:rsidRDefault="00255829" w:rsidP="00E32DEF">
      <w:pPr>
        <w:widowControl w:val="0"/>
        <w:ind w:firstLine="340"/>
        <w:jc w:val="both"/>
        <w:rPr>
          <w:lang w:val="uk-UA"/>
        </w:rPr>
      </w:pPr>
    </w:p>
    <w:tbl>
      <w:tblPr>
        <w:tblW w:w="6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841"/>
        <w:gridCol w:w="781"/>
        <w:gridCol w:w="379"/>
        <w:gridCol w:w="759"/>
        <w:gridCol w:w="878"/>
        <w:gridCol w:w="610"/>
        <w:gridCol w:w="798"/>
        <w:gridCol w:w="1071"/>
      </w:tblGrid>
      <w:tr w:rsidR="00255829" w:rsidRPr="00A538CC" w:rsidTr="009D7905">
        <w:trPr>
          <w:cantSplit/>
          <w:trHeight w:val="635"/>
          <w:jc w:val="center"/>
        </w:trPr>
        <w:tc>
          <w:tcPr>
            <w:tcW w:w="436"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widowControl w:val="0"/>
              <w:ind w:firstLine="340"/>
              <w:jc w:val="both"/>
              <w:rPr>
                <w:i/>
                <w:lang w:val="uk-UA"/>
              </w:rPr>
            </w:pPr>
            <w:r w:rsidRPr="00A538CC">
              <w:rPr>
                <w:i/>
                <w:lang w:val="uk-UA"/>
              </w:rPr>
              <w:t>n</w:t>
            </w:r>
          </w:p>
        </w:tc>
        <w:tc>
          <w:tcPr>
            <w:tcW w:w="841" w:type="dxa"/>
            <w:tcBorders>
              <w:top w:val="single" w:sz="4" w:space="0" w:color="auto"/>
              <w:left w:val="single" w:sz="4" w:space="0" w:color="auto"/>
              <w:bottom w:val="single" w:sz="4" w:space="0" w:color="auto"/>
              <w:right w:val="single" w:sz="4" w:space="0" w:color="auto"/>
            </w:tcBorders>
            <w:hideMark/>
          </w:tcPr>
          <w:p w:rsidR="00255829" w:rsidRPr="00A538CC" w:rsidRDefault="00774459" w:rsidP="00E32DEF">
            <w:pPr>
              <w:widowControl w:val="0"/>
              <w:ind w:firstLine="340"/>
              <w:jc w:val="both"/>
              <w:rPr>
                <w:lang w:val="uk-UA"/>
              </w:rPr>
            </w:pPr>
            <m:oMathPara>
              <m:oMath>
                <m:sSub>
                  <m:sSubPr>
                    <m:ctrlPr>
                      <w:rPr>
                        <w:rFonts w:ascii="Cambria Math" w:hAnsi="Cambria Math"/>
                        <w:i/>
                        <w:lang w:val="uk-UA"/>
                      </w:rPr>
                    </m:ctrlPr>
                  </m:sSubPr>
                  <m:e>
                    <m:r>
                      <w:rPr>
                        <w:rFonts w:ascii="Cambria Math"/>
                        <w:lang w:val="uk-UA"/>
                      </w:rPr>
                      <m:t>t</m:t>
                    </m:r>
                  </m:e>
                  <m:sub>
                    <m:r>
                      <w:rPr>
                        <w:rFonts w:ascii="Cambria Math"/>
                        <w:lang w:val="uk-UA"/>
                      </w:rPr>
                      <m:t>0,7,n</m:t>
                    </m:r>
                  </m:sub>
                </m:sSub>
              </m:oMath>
            </m:oMathPara>
          </w:p>
        </w:tc>
        <w:tc>
          <w:tcPr>
            <w:tcW w:w="781" w:type="dxa"/>
            <w:tcBorders>
              <w:top w:val="single" w:sz="4" w:space="0" w:color="auto"/>
              <w:left w:val="single" w:sz="4" w:space="0" w:color="auto"/>
              <w:bottom w:val="single" w:sz="4" w:space="0" w:color="auto"/>
              <w:right w:val="single" w:sz="4" w:space="0" w:color="auto"/>
            </w:tcBorders>
            <w:hideMark/>
          </w:tcPr>
          <w:p w:rsidR="00255829" w:rsidRPr="00A538CC" w:rsidRDefault="00774459" w:rsidP="00E32DEF">
            <w:pPr>
              <w:widowControl w:val="0"/>
              <w:ind w:firstLine="340"/>
              <w:jc w:val="both"/>
              <w:rPr>
                <w:lang w:val="uk-UA"/>
              </w:rPr>
            </w:pPr>
            <m:oMathPara>
              <m:oMath>
                <m:sSub>
                  <m:sSubPr>
                    <m:ctrlPr>
                      <w:rPr>
                        <w:rFonts w:ascii="Cambria Math" w:hAnsi="Cambria Math"/>
                        <w:i/>
                        <w:lang w:val="uk-UA"/>
                      </w:rPr>
                    </m:ctrlPr>
                  </m:sSubPr>
                  <m:e>
                    <m:r>
                      <w:rPr>
                        <w:rFonts w:ascii="Cambria Math"/>
                        <w:lang w:val="uk-UA"/>
                      </w:rPr>
                      <m:t>t</m:t>
                    </m:r>
                  </m:e>
                  <m:sub>
                    <m:r>
                      <w:rPr>
                        <w:rFonts w:ascii="Cambria Math"/>
                        <w:lang w:val="uk-UA"/>
                      </w:rPr>
                      <m:t>0,95,n</m:t>
                    </m:r>
                  </m:sub>
                </m:sSub>
              </m:oMath>
            </m:oMathPara>
          </w:p>
        </w:tc>
        <w:tc>
          <w:tcPr>
            <w:tcW w:w="37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widowControl w:val="0"/>
              <w:ind w:firstLine="340"/>
              <w:jc w:val="both"/>
              <w:rPr>
                <w:i/>
                <w:lang w:val="uk-UA"/>
              </w:rPr>
            </w:pPr>
            <w:r w:rsidRPr="00A538CC">
              <w:rPr>
                <w:i/>
                <w:lang w:val="uk-UA"/>
              </w:rPr>
              <w:t>n</w:t>
            </w:r>
          </w:p>
        </w:tc>
        <w:tc>
          <w:tcPr>
            <w:tcW w:w="759" w:type="dxa"/>
            <w:tcBorders>
              <w:top w:val="single" w:sz="4" w:space="0" w:color="auto"/>
              <w:left w:val="single" w:sz="4" w:space="0" w:color="auto"/>
              <w:bottom w:val="single" w:sz="4" w:space="0" w:color="auto"/>
              <w:right w:val="single" w:sz="4" w:space="0" w:color="auto"/>
            </w:tcBorders>
            <w:hideMark/>
          </w:tcPr>
          <w:p w:rsidR="00255829" w:rsidRPr="00A538CC" w:rsidRDefault="00774459" w:rsidP="00E32DEF">
            <w:pPr>
              <w:widowControl w:val="0"/>
              <w:ind w:firstLine="340"/>
              <w:jc w:val="both"/>
              <w:rPr>
                <w:lang w:val="uk-UA"/>
              </w:rPr>
            </w:pPr>
            <m:oMathPara>
              <m:oMath>
                <m:sSub>
                  <m:sSubPr>
                    <m:ctrlPr>
                      <w:rPr>
                        <w:rFonts w:ascii="Cambria Math" w:hAnsi="Cambria Math"/>
                        <w:i/>
                        <w:lang w:val="uk-UA"/>
                      </w:rPr>
                    </m:ctrlPr>
                  </m:sSubPr>
                  <m:e>
                    <m:r>
                      <w:rPr>
                        <w:rFonts w:ascii="Cambria Math"/>
                        <w:lang w:val="uk-UA"/>
                      </w:rPr>
                      <m:t>t</m:t>
                    </m:r>
                  </m:e>
                  <m:sub>
                    <m:r>
                      <w:rPr>
                        <w:rFonts w:ascii="Cambria Math"/>
                        <w:lang w:val="uk-UA"/>
                      </w:rPr>
                      <m:t>0,7,n</m:t>
                    </m:r>
                  </m:sub>
                </m:sSub>
              </m:oMath>
            </m:oMathPara>
          </w:p>
        </w:tc>
        <w:tc>
          <w:tcPr>
            <w:tcW w:w="878" w:type="dxa"/>
            <w:tcBorders>
              <w:top w:val="single" w:sz="4" w:space="0" w:color="auto"/>
              <w:left w:val="single" w:sz="4" w:space="0" w:color="auto"/>
              <w:bottom w:val="single" w:sz="4" w:space="0" w:color="auto"/>
              <w:right w:val="single" w:sz="4" w:space="0" w:color="auto"/>
            </w:tcBorders>
            <w:hideMark/>
          </w:tcPr>
          <w:p w:rsidR="00255829" w:rsidRPr="00A538CC" w:rsidRDefault="00774459" w:rsidP="00E32DEF">
            <w:pPr>
              <w:widowControl w:val="0"/>
              <w:ind w:firstLine="340"/>
              <w:jc w:val="both"/>
              <w:rPr>
                <w:lang w:val="en-US"/>
              </w:rPr>
            </w:pPr>
            <m:oMathPara>
              <m:oMath>
                <m:sSub>
                  <m:sSubPr>
                    <m:ctrlPr>
                      <w:rPr>
                        <w:rFonts w:ascii="Cambria Math" w:hAnsi="Cambria Math"/>
                        <w:i/>
                        <w:lang w:val="uk-UA"/>
                      </w:rPr>
                    </m:ctrlPr>
                  </m:sSubPr>
                  <m:e>
                    <m:r>
                      <w:rPr>
                        <w:rFonts w:ascii="Cambria Math"/>
                        <w:lang w:val="uk-UA"/>
                      </w:rPr>
                      <m:t>t</m:t>
                    </m:r>
                  </m:e>
                  <m:sub>
                    <m:r>
                      <w:rPr>
                        <w:rFonts w:ascii="Cambria Math"/>
                        <w:lang w:val="uk-UA"/>
                      </w:rPr>
                      <m:t>0,95,n</m:t>
                    </m:r>
                  </m:sub>
                </m:sSub>
              </m:oMath>
            </m:oMathPara>
          </w:p>
        </w:tc>
        <w:tc>
          <w:tcPr>
            <w:tcW w:w="610"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widowControl w:val="0"/>
              <w:ind w:firstLine="340"/>
              <w:jc w:val="both"/>
              <w:rPr>
                <w:i/>
                <w:lang w:val="uk-UA"/>
              </w:rPr>
            </w:pPr>
            <w:r w:rsidRPr="00A538CC">
              <w:rPr>
                <w:i/>
                <w:lang w:val="uk-UA"/>
              </w:rPr>
              <w:t>n</w:t>
            </w:r>
          </w:p>
        </w:tc>
        <w:tc>
          <w:tcPr>
            <w:tcW w:w="798" w:type="dxa"/>
            <w:tcBorders>
              <w:top w:val="single" w:sz="4" w:space="0" w:color="auto"/>
              <w:left w:val="single" w:sz="4" w:space="0" w:color="auto"/>
              <w:bottom w:val="single" w:sz="4" w:space="0" w:color="auto"/>
              <w:right w:val="single" w:sz="4" w:space="0" w:color="auto"/>
            </w:tcBorders>
            <w:hideMark/>
          </w:tcPr>
          <w:p w:rsidR="00255829" w:rsidRPr="00A538CC" w:rsidRDefault="00774459" w:rsidP="00E32DEF">
            <w:pPr>
              <w:widowControl w:val="0"/>
              <w:ind w:firstLine="340"/>
              <w:jc w:val="both"/>
              <w:rPr>
                <w:lang w:val="uk-UA"/>
              </w:rPr>
            </w:pPr>
            <m:oMathPara>
              <m:oMath>
                <m:sSub>
                  <m:sSubPr>
                    <m:ctrlPr>
                      <w:rPr>
                        <w:rFonts w:ascii="Cambria Math" w:hAnsi="Cambria Math"/>
                        <w:i/>
                        <w:lang w:val="uk-UA"/>
                      </w:rPr>
                    </m:ctrlPr>
                  </m:sSubPr>
                  <m:e>
                    <m:r>
                      <w:rPr>
                        <w:rFonts w:ascii="Cambria Math"/>
                        <w:lang w:val="uk-UA"/>
                      </w:rPr>
                      <m:t>t</m:t>
                    </m:r>
                  </m:e>
                  <m:sub>
                    <m:r>
                      <w:rPr>
                        <w:rFonts w:ascii="Cambria Math"/>
                        <w:lang w:val="uk-UA"/>
                      </w:rPr>
                      <m:t>0,7,n</m:t>
                    </m:r>
                  </m:sub>
                </m:sSub>
              </m:oMath>
            </m:oMathPara>
          </w:p>
        </w:tc>
        <w:tc>
          <w:tcPr>
            <w:tcW w:w="1071" w:type="dxa"/>
            <w:tcBorders>
              <w:top w:val="single" w:sz="4" w:space="0" w:color="auto"/>
              <w:left w:val="single" w:sz="4" w:space="0" w:color="auto"/>
              <w:bottom w:val="single" w:sz="4" w:space="0" w:color="auto"/>
              <w:right w:val="single" w:sz="4" w:space="0" w:color="auto"/>
            </w:tcBorders>
            <w:hideMark/>
          </w:tcPr>
          <w:p w:rsidR="00255829" w:rsidRPr="00A538CC" w:rsidRDefault="00774459" w:rsidP="00E32DEF">
            <w:pPr>
              <w:widowControl w:val="0"/>
              <w:ind w:firstLine="340"/>
              <w:jc w:val="both"/>
              <w:rPr>
                <w:lang w:val="uk-UA"/>
              </w:rPr>
            </w:pPr>
            <m:oMathPara>
              <m:oMath>
                <m:sSub>
                  <m:sSubPr>
                    <m:ctrlPr>
                      <w:rPr>
                        <w:rFonts w:ascii="Cambria Math" w:hAnsi="Cambria Math"/>
                        <w:i/>
                        <w:lang w:val="uk-UA"/>
                      </w:rPr>
                    </m:ctrlPr>
                  </m:sSubPr>
                  <m:e>
                    <m:r>
                      <w:rPr>
                        <w:rFonts w:ascii="Cambria Math"/>
                        <w:lang w:val="uk-UA"/>
                      </w:rPr>
                      <m:t>t</m:t>
                    </m:r>
                  </m:e>
                  <m:sub>
                    <m:r>
                      <w:rPr>
                        <w:rFonts w:ascii="Cambria Math"/>
                        <w:lang w:val="uk-UA"/>
                      </w:rPr>
                      <m:t>0,95,n</m:t>
                    </m:r>
                  </m:sub>
                </m:sSub>
              </m:oMath>
            </m:oMathPara>
          </w:p>
        </w:tc>
      </w:tr>
      <w:tr w:rsidR="00255829" w:rsidRPr="00A538CC" w:rsidTr="009D7905">
        <w:trPr>
          <w:cantSplit/>
          <w:trHeight w:val="271"/>
          <w:jc w:val="center"/>
        </w:trPr>
        <w:tc>
          <w:tcPr>
            <w:tcW w:w="436"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2</w:t>
            </w:r>
          </w:p>
        </w:tc>
        <w:tc>
          <w:tcPr>
            <w:tcW w:w="84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1,963</w:t>
            </w:r>
          </w:p>
        </w:tc>
        <w:tc>
          <w:tcPr>
            <w:tcW w:w="78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12,71</w:t>
            </w:r>
          </w:p>
        </w:tc>
        <w:tc>
          <w:tcPr>
            <w:tcW w:w="37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6</w:t>
            </w:r>
          </w:p>
        </w:tc>
        <w:tc>
          <w:tcPr>
            <w:tcW w:w="75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1,156</w:t>
            </w:r>
          </w:p>
        </w:tc>
        <w:tc>
          <w:tcPr>
            <w:tcW w:w="878"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2,57</w:t>
            </w:r>
          </w:p>
        </w:tc>
        <w:tc>
          <w:tcPr>
            <w:tcW w:w="610"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10</w:t>
            </w:r>
          </w:p>
        </w:tc>
        <w:tc>
          <w:tcPr>
            <w:tcW w:w="798"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1,100</w:t>
            </w:r>
          </w:p>
        </w:tc>
        <w:tc>
          <w:tcPr>
            <w:tcW w:w="107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2,26</w:t>
            </w:r>
          </w:p>
        </w:tc>
      </w:tr>
      <w:tr w:rsidR="00255829" w:rsidRPr="00A538CC" w:rsidTr="009D7905">
        <w:trPr>
          <w:cantSplit/>
          <w:trHeight w:val="350"/>
          <w:jc w:val="center"/>
        </w:trPr>
        <w:tc>
          <w:tcPr>
            <w:tcW w:w="436"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3</w:t>
            </w:r>
          </w:p>
        </w:tc>
        <w:tc>
          <w:tcPr>
            <w:tcW w:w="84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1,336</w:t>
            </w:r>
          </w:p>
        </w:tc>
        <w:tc>
          <w:tcPr>
            <w:tcW w:w="78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4,30</w:t>
            </w:r>
          </w:p>
        </w:tc>
        <w:tc>
          <w:tcPr>
            <w:tcW w:w="37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7</w:t>
            </w:r>
          </w:p>
        </w:tc>
        <w:tc>
          <w:tcPr>
            <w:tcW w:w="75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1,134</w:t>
            </w:r>
          </w:p>
        </w:tc>
        <w:tc>
          <w:tcPr>
            <w:tcW w:w="878"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2,45</w:t>
            </w:r>
          </w:p>
        </w:tc>
        <w:tc>
          <w:tcPr>
            <w:tcW w:w="610"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30</w:t>
            </w:r>
          </w:p>
        </w:tc>
        <w:tc>
          <w:tcPr>
            <w:tcW w:w="798"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1,055</w:t>
            </w:r>
          </w:p>
        </w:tc>
        <w:tc>
          <w:tcPr>
            <w:tcW w:w="107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2,04</w:t>
            </w:r>
          </w:p>
        </w:tc>
      </w:tr>
      <w:tr w:rsidR="00255829" w:rsidRPr="00A538CC" w:rsidTr="009D7905">
        <w:trPr>
          <w:cantSplit/>
          <w:trHeight w:val="303"/>
          <w:jc w:val="center"/>
        </w:trPr>
        <w:tc>
          <w:tcPr>
            <w:tcW w:w="436"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4</w:t>
            </w:r>
          </w:p>
        </w:tc>
        <w:tc>
          <w:tcPr>
            <w:tcW w:w="84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1,250</w:t>
            </w:r>
          </w:p>
        </w:tc>
        <w:tc>
          <w:tcPr>
            <w:tcW w:w="78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3,18</w:t>
            </w:r>
          </w:p>
        </w:tc>
        <w:tc>
          <w:tcPr>
            <w:tcW w:w="37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8</w:t>
            </w:r>
          </w:p>
        </w:tc>
        <w:tc>
          <w:tcPr>
            <w:tcW w:w="75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1,119</w:t>
            </w:r>
          </w:p>
        </w:tc>
        <w:tc>
          <w:tcPr>
            <w:tcW w:w="878"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2,36</w:t>
            </w:r>
          </w:p>
        </w:tc>
        <w:tc>
          <w:tcPr>
            <w:tcW w:w="610"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60</w:t>
            </w:r>
          </w:p>
        </w:tc>
        <w:tc>
          <w:tcPr>
            <w:tcW w:w="798"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1,046</w:t>
            </w:r>
          </w:p>
        </w:tc>
        <w:tc>
          <w:tcPr>
            <w:tcW w:w="107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2,00</w:t>
            </w:r>
          </w:p>
        </w:tc>
      </w:tr>
      <w:tr w:rsidR="00255829" w:rsidRPr="00A538CC" w:rsidTr="009D7905">
        <w:trPr>
          <w:cantSplit/>
          <w:trHeight w:val="285"/>
          <w:jc w:val="center"/>
        </w:trPr>
        <w:tc>
          <w:tcPr>
            <w:tcW w:w="436"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5</w:t>
            </w:r>
          </w:p>
        </w:tc>
        <w:tc>
          <w:tcPr>
            <w:tcW w:w="84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1,190</w:t>
            </w:r>
          </w:p>
        </w:tc>
        <w:tc>
          <w:tcPr>
            <w:tcW w:w="78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2,77</w:t>
            </w:r>
          </w:p>
        </w:tc>
        <w:tc>
          <w:tcPr>
            <w:tcW w:w="37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9</w:t>
            </w:r>
          </w:p>
        </w:tc>
        <w:tc>
          <w:tcPr>
            <w:tcW w:w="75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1,108</w:t>
            </w:r>
          </w:p>
        </w:tc>
        <w:tc>
          <w:tcPr>
            <w:tcW w:w="878"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2,31</w:t>
            </w:r>
          </w:p>
        </w:tc>
        <w:tc>
          <w:tcPr>
            <w:tcW w:w="610"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120</w:t>
            </w:r>
          </w:p>
        </w:tc>
        <w:tc>
          <w:tcPr>
            <w:tcW w:w="798"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1,041</w:t>
            </w:r>
          </w:p>
        </w:tc>
        <w:tc>
          <w:tcPr>
            <w:tcW w:w="107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1,98</w:t>
            </w:r>
          </w:p>
        </w:tc>
      </w:tr>
    </w:tbl>
    <w:p w:rsidR="00255829" w:rsidRPr="00A538CC" w:rsidRDefault="00255829" w:rsidP="00E32DEF">
      <w:pPr>
        <w:pStyle w:val="a6"/>
        <w:spacing w:before="0" w:line="240" w:lineRule="auto"/>
        <w:ind w:firstLine="340"/>
        <w:jc w:val="both"/>
        <w:rPr>
          <w:sz w:val="24"/>
          <w:szCs w:val="24"/>
          <w:lang w:val="en-US"/>
        </w:rPr>
      </w:pPr>
    </w:p>
    <w:p w:rsidR="00255829" w:rsidRPr="00A538CC" w:rsidRDefault="00255829" w:rsidP="00E32DEF">
      <w:pPr>
        <w:pStyle w:val="a6"/>
        <w:spacing w:before="0" w:line="240" w:lineRule="auto"/>
        <w:ind w:firstLine="340"/>
        <w:jc w:val="both"/>
      </w:pPr>
      <w:r w:rsidRPr="00A538CC">
        <w:rPr>
          <w:sz w:val="24"/>
          <w:szCs w:val="24"/>
        </w:rPr>
        <w:t>Статистична обробка прямих вимірювань подається у вигляді інтервалу</w:t>
      </w:r>
    </w:p>
    <w:p w:rsidR="00255829" w:rsidRPr="00A538CC" w:rsidRDefault="009D7905" w:rsidP="00E32DEF">
      <w:pPr>
        <w:pStyle w:val="afff1"/>
        <w:tabs>
          <w:tab w:val="clear" w:pos="5670"/>
          <w:tab w:val="left" w:pos="5529"/>
        </w:tabs>
        <w:ind w:firstLine="340"/>
      </w:pPr>
      <w:r>
        <w:rPr>
          <w:iCs/>
        </w:rPr>
        <w:tab/>
      </w:r>
      <m:oMath>
        <m:r>
          <w:rPr>
            <w:rFonts w:ascii="Cambria Math" w:hAnsi="Cambria Math"/>
          </w:rPr>
          <m:t>X</m:t>
        </m:r>
        <m:r>
          <m:rPr>
            <m:sty m:val="p"/>
          </m:rPr>
          <w:rPr>
            <w:rFonts w:ascii="Cambria Math" w:hAnsi="Cambria Math"/>
          </w:rPr>
          <m:t>=</m:t>
        </m:r>
        <m:acc>
          <m:accPr>
            <m:chr m:val="̄"/>
            <m:ctrlPr>
              <w:rPr>
                <w:rFonts w:ascii="Cambria Math" w:hAnsi="Cambria Math"/>
              </w:rPr>
            </m:ctrlPr>
          </m:accPr>
          <m:e>
            <m:r>
              <w:rPr>
                <w:rFonts w:ascii="Cambria Math" w:hAnsi="Cambria Math"/>
              </w:rPr>
              <m:t>x</m:t>
            </m:r>
          </m:e>
        </m:acc>
        <m:r>
          <m:rPr>
            <m:sty m:val="p"/>
          </m:rPr>
          <w:rPr>
            <w:rFonts w:ascii="Cambria Math" w:hAnsi="Cambria Math"/>
          </w:rPr>
          <m:t>±Δ</m:t>
        </m:r>
        <m:r>
          <w:rPr>
            <w:rFonts w:ascii="Cambria Math" w:hAnsi="Cambria Math"/>
          </w:rPr>
          <m:t>X</m:t>
        </m:r>
      </m:oMath>
      <w:r w:rsidR="00255829" w:rsidRPr="00A538CC">
        <w:rPr>
          <w:position w:val="-4"/>
        </w:rPr>
        <w:t>,</w:t>
      </w:r>
      <w:r w:rsidR="00255829" w:rsidRPr="00A538CC">
        <w:t xml:space="preserve">або </w:t>
      </w:r>
      <m:oMath>
        <m:r>
          <w:rPr>
            <w:rFonts w:ascii="Cambria Math" w:hAnsi="Cambria Math"/>
          </w:rPr>
          <m:t>X</m:t>
        </m:r>
        <m:r>
          <m:rPr>
            <m:sty m:val="p"/>
          </m:rPr>
          <w:rPr>
            <w:rFonts w:ascii="Cambria Math" w:hAnsi="Cambria Math"/>
          </w:rPr>
          <m:t>=</m:t>
        </m:r>
        <m:acc>
          <m:accPr>
            <m:chr m:val="̄"/>
            <m:ctrlPr>
              <w:rPr>
                <w:rFonts w:ascii="Cambria Math" w:hAnsi="Cambria Math"/>
              </w:rPr>
            </m:ctrlPr>
          </m:accPr>
          <m:e>
            <m:r>
              <w:rPr>
                <w:rFonts w:ascii="Cambria Math" w:hAnsi="Cambria Math"/>
              </w:rPr>
              <m:t>x</m:t>
            </m:r>
          </m:e>
        </m:acc>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α</m:t>
            </m:r>
            <m:r>
              <m:rPr>
                <m:sty m:val="p"/>
              </m:rPr>
              <w:rPr>
                <w:rFonts w:ascii="Cambria Math" w:hAnsi="Cambria Math"/>
              </w:rPr>
              <m:t>,</m:t>
            </m:r>
            <m:r>
              <w:rPr>
                <w:rFonts w:ascii="Cambria Math" w:hAnsi="Cambria Math"/>
              </w:rPr>
              <m:t>n</m:t>
            </m:r>
          </m:sub>
        </m:sSub>
        <m:sSub>
          <m:sSubPr>
            <m:ctrlPr>
              <w:rPr>
                <w:rFonts w:ascii="Cambria Math" w:hAnsi="Cambria Math"/>
              </w:rPr>
            </m:ctrlPr>
          </m:sSubPr>
          <m:e>
            <m:r>
              <w:rPr>
                <w:rFonts w:ascii="Cambria Math" w:hAnsi="Cambria Math"/>
              </w:rPr>
              <m:t>S</m:t>
            </m:r>
          </m:e>
          <m:sub>
            <m:acc>
              <m:accPr>
                <m:chr m:val="̄"/>
                <m:ctrlPr>
                  <w:rPr>
                    <w:rFonts w:ascii="Cambria Math" w:hAnsi="Cambria Math"/>
                  </w:rPr>
                </m:ctrlPr>
              </m:accPr>
              <m:e>
                <m:r>
                  <w:rPr>
                    <w:rFonts w:ascii="Cambria Math" w:hAnsi="Cambria Math"/>
                  </w:rPr>
                  <m:t>x</m:t>
                </m:r>
              </m:e>
            </m:acc>
          </m:sub>
        </m:sSub>
      </m:oMath>
      <w:r w:rsidR="00255829" w:rsidRPr="00A538CC">
        <w:t>.</w:t>
      </w:r>
      <w:r>
        <w:tab/>
      </w:r>
      <w:r w:rsidR="00255829" w:rsidRPr="00A538CC">
        <w:t>(1.15)</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На практиці задання величини Δ</w:t>
      </w:r>
      <w:r w:rsidRPr="00A538CC">
        <w:rPr>
          <w:i/>
          <w:sz w:val="24"/>
          <w:szCs w:val="24"/>
        </w:rPr>
        <w:t>X</w:t>
      </w:r>
      <w:r w:rsidRPr="00A538CC">
        <w:rPr>
          <w:sz w:val="24"/>
          <w:szCs w:val="24"/>
        </w:rPr>
        <w:t xml:space="preserve"> визначається конкретними умовами. Припустимо, що деяке підприємство виготовляє резистори певного номіналу. Природно, що завдяки дії різних випадкових чинників величини опорів </w:t>
      </w:r>
      <w:r w:rsidRPr="00A538CC">
        <w:rPr>
          <w:i/>
          <w:sz w:val="24"/>
          <w:szCs w:val="24"/>
        </w:rPr>
        <w:t>R</w:t>
      </w:r>
      <w:r w:rsidRPr="00A538CC">
        <w:rPr>
          <w:sz w:val="24"/>
          <w:szCs w:val="24"/>
        </w:rPr>
        <w:t xml:space="preserve"> відхилятимуться від їх номінальних значень. Вимірявши </w:t>
      </w:r>
      <w:r w:rsidRPr="00A538CC">
        <w:rPr>
          <w:i/>
          <w:sz w:val="24"/>
          <w:szCs w:val="24"/>
        </w:rPr>
        <w:t>R</w:t>
      </w:r>
      <w:r w:rsidRPr="00A538CC">
        <w:rPr>
          <w:sz w:val="24"/>
          <w:szCs w:val="24"/>
        </w:rPr>
        <w:t xml:space="preserve"> для великої партії резисторів (</w:t>
      </w:r>
      <w:r w:rsidRPr="00A538CC">
        <w:rPr>
          <w:i/>
          <w:sz w:val="24"/>
          <w:szCs w:val="24"/>
        </w:rPr>
        <w:t>n</w:t>
      </w:r>
      <w:r w:rsidRPr="00A538CC">
        <w:rPr>
          <w:sz w:val="24"/>
          <w:szCs w:val="24"/>
        </w:rPr>
        <w:t xml:space="preserve">&gt;&gt;30), можна побудувати криву </w:t>
      </w:r>
      <w:r w:rsidRPr="00A538CC">
        <w:rPr>
          <w:i/>
          <w:sz w:val="24"/>
          <w:szCs w:val="24"/>
        </w:rPr>
        <w:t>y</w:t>
      </w:r>
      <w:r w:rsidRPr="00A538CC">
        <w:rPr>
          <w:sz w:val="24"/>
          <w:szCs w:val="24"/>
        </w:rPr>
        <w:t>(Δ</w:t>
      </w:r>
      <w:r w:rsidRPr="00A538CC">
        <w:rPr>
          <w:i/>
          <w:sz w:val="24"/>
          <w:szCs w:val="24"/>
        </w:rPr>
        <w:t>R</w:t>
      </w:r>
      <w:r w:rsidRPr="00A538CC">
        <w:rPr>
          <w:sz w:val="24"/>
          <w:szCs w:val="24"/>
        </w:rPr>
        <w:t xml:space="preserve">) і знайти дисперсію </w:t>
      </w:r>
      <m:oMath>
        <m:sSubSup>
          <m:sSubSupPr>
            <m:ctrlPr>
              <w:rPr>
                <w:rFonts w:ascii="Cambria Math" w:hAnsi="Cambria Math"/>
                <w:i/>
                <w:sz w:val="24"/>
                <w:szCs w:val="24"/>
              </w:rPr>
            </m:ctrlPr>
          </m:sSubSupPr>
          <m:e>
            <m:r>
              <w:rPr>
                <w:rFonts w:ascii="Cambria Math"/>
                <w:sz w:val="24"/>
                <w:szCs w:val="24"/>
              </w:rPr>
              <m:t>σ</m:t>
            </m:r>
          </m:e>
          <m:sub>
            <m:acc>
              <m:accPr>
                <m:chr m:val="̄"/>
                <m:ctrlPr>
                  <w:rPr>
                    <w:rFonts w:ascii="Cambria Math" w:hAnsi="Cambria Math"/>
                    <w:i/>
                    <w:sz w:val="24"/>
                    <w:szCs w:val="24"/>
                  </w:rPr>
                </m:ctrlPr>
              </m:accPr>
              <m:e>
                <m:r>
                  <w:rPr>
                    <w:rFonts w:ascii="Cambria Math"/>
                    <w:sz w:val="24"/>
                    <w:szCs w:val="24"/>
                  </w:rPr>
                  <m:t>R</m:t>
                </m:r>
              </m:e>
            </m:acc>
          </m:sub>
          <m:sup>
            <m:r>
              <w:rPr>
                <w:rFonts w:ascii="Cambria Math"/>
                <w:sz w:val="24"/>
                <w:szCs w:val="24"/>
              </w:rPr>
              <m:t>2</m:t>
            </m:r>
          </m:sup>
        </m:sSubSup>
      </m:oMath>
      <w:r w:rsidRPr="00A538CC">
        <w:rPr>
          <w:sz w:val="24"/>
          <w:szCs w:val="24"/>
        </w:rPr>
        <w:t xml:space="preserve">. Якщо взяти </w:t>
      </w:r>
      <w:r w:rsidRPr="00A538CC">
        <w:rPr>
          <w:sz w:val="24"/>
          <w:szCs w:val="24"/>
        </w:rPr>
        <w:sym w:font="Symbol" w:char="F044"/>
      </w:r>
      <w:r w:rsidRPr="00A538CC">
        <w:rPr>
          <w:i/>
          <w:sz w:val="24"/>
          <w:szCs w:val="24"/>
        </w:rPr>
        <w:t>Х </w:t>
      </w:r>
      <w:r w:rsidRPr="00A538CC">
        <w:rPr>
          <w:sz w:val="24"/>
          <w:szCs w:val="24"/>
        </w:rPr>
        <w:t>= </w:t>
      </w:r>
      <w:r w:rsidRPr="00A538CC">
        <w:rPr>
          <w:sz w:val="24"/>
          <w:szCs w:val="24"/>
        </w:rPr>
        <w:sym w:font="Symbol" w:char="F073"/>
      </w:r>
      <w:r w:rsidRPr="00A538CC">
        <w:rPr>
          <w:sz w:val="24"/>
          <w:szCs w:val="24"/>
        </w:rPr>
        <w:t>, то ймовірність того, що величина опору виготовленого резистора попаде в довірчий інтервал, дорівнюватиме 0,69.</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Якщо за умовами роботи приладів, у яких використовуються ці резистори, довірчий інтервал повинен бути малим, то для </w:t>
      </w:r>
      <w:r w:rsidRPr="00A538CC">
        <w:rPr>
          <w:sz w:val="24"/>
          <w:szCs w:val="24"/>
        </w:rPr>
        <w:lastRenderedPageBreak/>
        <w:t>збереження великої надійності необхідно поліпшити технологію їх виробництва.</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Точність електровимірювальних приладів визначається класом їх точності й відповідає надійності </w:t>
      </w:r>
      <w:r w:rsidRPr="00A538CC">
        <w:rPr>
          <w:sz w:val="24"/>
          <w:szCs w:val="24"/>
        </w:rPr>
        <w:sym w:font="Symbol" w:char="F061"/>
      </w:r>
      <w:r w:rsidRPr="00A538CC">
        <w:rPr>
          <w:sz w:val="24"/>
          <w:szCs w:val="24"/>
        </w:rPr>
        <w:t> = 0,997 (</w:t>
      </w:r>
      <m:oMath>
        <m:r>
          <w:rPr>
            <w:rFonts w:ascii="Cambria Math" w:hAnsi="Cambria Math"/>
            <w:sz w:val="24"/>
            <w:szCs w:val="24"/>
          </w:rPr>
          <m:t>ΔX=3σ</m:t>
        </m:r>
        <m:acc>
          <m:accPr>
            <m:chr m:val="̄"/>
            <m:ctrlPr>
              <w:rPr>
                <w:rFonts w:ascii="Cambria Math" w:hAnsi="Cambria Math"/>
                <w:i/>
                <w:sz w:val="24"/>
                <w:szCs w:val="24"/>
              </w:rPr>
            </m:ctrlPr>
          </m:accPr>
          <m:e>
            <m:r>
              <w:rPr>
                <w:rFonts w:ascii="Cambria Math" w:hAnsi="Cambria Math"/>
                <w:sz w:val="24"/>
                <w:szCs w:val="24"/>
              </w:rPr>
              <m:t>x</m:t>
            </m:r>
          </m:e>
        </m:acc>
      </m:oMath>
      <w:r w:rsidRPr="00A538CC">
        <w:rPr>
          <w:sz w:val="24"/>
          <w:szCs w:val="24"/>
        </w:rPr>
        <w:t xml:space="preserve">). У лабораторних умовах можна задовольнитися надійністю </w:t>
      </w:r>
      <w:r w:rsidRPr="00A538CC">
        <w:rPr>
          <w:sz w:val="24"/>
          <w:szCs w:val="24"/>
        </w:rPr>
        <w:sym w:font="Symbol" w:char="F061"/>
      </w:r>
      <w:r w:rsidRPr="00A538CC">
        <w:rPr>
          <w:sz w:val="24"/>
          <w:szCs w:val="24"/>
        </w:rPr>
        <w:t> = 0,69 (</w:t>
      </w:r>
      <m:oMath>
        <m:r>
          <w:rPr>
            <w:rFonts w:ascii="Cambria Math" w:hAnsi="Cambria Math"/>
            <w:sz w:val="24"/>
            <w:szCs w:val="24"/>
          </w:rPr>
          <m:t>ΔX=σ</m:t>
        </m:r>
        <m:acc>
          <m:accPr>
            <m:chr m:val="̄"/>
            <m:ctrlPr>
              <w:rPr>
                <w:rFonts w:ascii="Cambria Math" w:hAnsi="Cambria Math"/>
                <w:i/>
                <w:sz w:val="24"/>
                <w:szCs w:val="24"/>
              </w:rPr>
            </m:ctrlPr>
          </m:accPr>
          <m:e>
            <m:r>
              <w:rPr>
                <w:rFonts w:ascii="Cambria Math" w:hAnsi="Cambria Math"/>
                <w:sz w:val="24"/>
                <w:szCs w:val="24"/>
              </w:rPr>
              <m:t>x</m:t>
            </m:r>
          </m:e>
        </m:acc>
      </m:oMath>
      <w:r w:rsidRPr="00A538CC">
        <w:rPr>
          <w:sz w:val="24"/>
          <w:szCs w:val="24"/>
        </w:rPr>
        <w:t xml:space="preserve">), або </w:t>
      </w:r>
      <w:r w:rsidRPr="00A538CC">
        <w:rPr>
          <w:sz w:val="24"/>
          <w:szCs w:val="24"/>
        </w:rPr>
        <w:sym w:font="Symbol" w:char="F061"/>
      </w:r>
      <w:r w:rsidRPr="00A538CC">
        <w:rPr>
          <w:sz w:val="24"/>
          <w:szCs w:val="24"/>
        </w:rPr>
        <w:t> = 0,95 (</w:t>
      </w:r>
      <m:oMath>
        <m:r>
          <w:rPr>
            <w:rFonts w:ascii="Cambria Math"/>
            <w:sz w:val="24"/>
            <w:szCs w:val="24"/>
          </w:rPr>
          <m:t>ΔX=2σ</m:t>
        </m:r>
        <m:acc>
          <m:accPr>
            <m:chr m:val="̄"/>
            <m:ctrlPr>
              <w:rPr>
                <w:rFonts w:ascii="Cambria Math" w:hAnsi="Cambria Math"/>
                <w:i/>
                <w:sz w:val="24"/>
                <w:szCs w:val="24"/>
              </w:rPr>
            </m:ctrlPr>
          </m:accPr>
          <m:e>
            <m:r>
              <w:rPr>
                <w:rFonts w:ascii="Cambria Math"/>
                <w:sz w:val="24"/>
                <w:szCs w:val="24"/>
              </w:rPr>
              <m:t>x</m:t>
            </m:r>
          </m:e>
        </m:acc>
      </m:oMath>
      <w:r w:rsidRPr="00A538CC">
        <w:rPr>
          <w:sz w:val="24"/>
          <w:szCs w:val="24"/>
        </w:rPr>
        <w:t xml:space="preserve">). </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Для оцінки довірчого інтервалу прямих вимірювань пропонується такий порядок:</w:t>
      </w:r>
    </w:p>
    <w:p w:rsidR="00255829" w:rsidRPr="00A538CC" w:rsidRDefault="00255829" w:rsidP="00E32DEF">
      <w:pPr>
        <w:pStyle w:val="a6"/>
        <w:numPr>
          <w:ilvl w:val="0"/>
          <w:numId w:val="27"/>
        </w:numPr>
        <w:tabs>
          <w:tab w:val="clear" w:pos="360"/>
          <w:tab w:val="num" w:pos="0"/>
          <w:tab w:val="left" w:pos="1080"/>
        </w:tabs>
        <w:autoSpaceDE/>
        <w:autoSpaceDN/>
        <w:adjustRightInd/>
        <w:spacing w:before="0" w:line="240" w:lineRule="auto"/>
        <w:ind w:left="0" w:firstLine="340"/>
        <w:jc w:val="both"/>
        <w:rPr>
          <w:sz w:val="24"/>
          <w:szCs w:val="24"/>
        </w:rPr>
      </w:pPr>
      <w:r w:rsidRPr="00A538CC">
        <w:rPr>
          <w:sz w:val="24"/>
          <w:szCs w:val="24"/>
        </w:rPr>
        <w:t xml:space="preserve">Провести серію вимірювань досліджуваної величини </w:t>
      </w:r>
      <w:r w:rsidRPr="00A538CC">
        <w:rPr>
          <w:i/>
          <w:sz w:val="24"/>
          <w:szCs w:val="24"/>
        </w:rPr>
        <w:t>Х</w:t>
      </w:r>
      <w:r w:rsidRPr="00A538CC">
        <w:rPr>
          <w:sz w:val="24"/>
          <w:szCs w:val="24"/>
        </w:rPr>
        <w:t xml:space="preserve"> та оцінити середнє вибіркове </w:t>
      </w:r>
      <m:oMath>
        <m:acc>
          <m:accPr>
            <m:chr m:val="̄"/>
            <m:ctrlPr>
              <w:rPr>
                <w:rFonts w:ascii="Cambria Math" w:hAnsi="Cambria Math"/>
                <w:i/>
                <w:sz w:val="24"/>
                <w:szCs w:val="24"/>
                <w:vertAlign w:val="subscript"/>
              </w:rPr>
            </m:ctrlPr>
          </m:accPr>
          <m:e>
            <m:r>
              <w:rPr>
                <w:rFonts w:ascii="Cambria Math" w:hAnsi="Cambria Math"/>
                <w:sz w:val="24"/>
                <w:szCs w:val="24"/>
                <w:vertAlign w:val="subscript"/>
              </w:rPr>
              <m:t>x</m:t>
            </m:r>
          </m:e>
        </m:acc>
      </m:oMath>
      <w:r w:rsidRPr="00A538CC">
        <w:rPr>
          <w:sz w:val="24"/>
          <w:szCs w:val="24"/>
        </w:rPr>
        <w:t xml:space="preserve">: </w:t>
      </w:r>
      <m:oMath>
        <m:acc>
          <m:accPr>
            <m:chr m:val="̄"/>
            <m:ctrlPr>
              <w:rPr>
                <w:rFonts w:ascii="Cambria Math" w:hAnsi="Cambria Math"/>
                <w:i/>
                <w:sz w:val="24"/>
                <w:szCs w:val="24"/>
              </w:rPr>
            </m:ctrlPr>
          </m:accPr>
          <m:e>
            <m:r>
              <w:rPr>
                <w:rFonts w:ascii="Cambria Math"/>
                <w:sz w:val="24"/>
                <w:szCs w:val="24"/>
              </w:rPr>
              <m:t>x</m:t>
            </m:r>
          </m:e>
        </m:acc>
        <m:r>
          <w:rPr>
            <w:rFonts w:ascii="Cambria Math"/>
            <w:sz w:val="24"/>
            <w:szCs w:val="24"/>
          </w:rPr>
          <m:t>=</m:t>
        </m:r>
        <m:f>
          <m:fPr>
            <m:ctrlPr>
              <w:rPr>
                <w:rFonts w:ascii="Cambria Math" w:hAnsi="Cambria Math"/>
                <w:i/>
                <w:sz w:val="24"/>
                <w:szCs w:val="24"/>
              </w:rPr>
            </m:ctrlPr>
          </m:fPr>
          <m:num>
            <m:r>
              <w:rPr>
                <w:rFonts w:ascii="Cambria Math"/>
                <w:sz w:val="24"/>
                <w:szCs w:val="24"/>
              </w:rPr>
              <m:t>1</m:t>
            </m:r>
          </m:num>
          <m:den>
            <m:r>
              <w:rPr>
                <w:rFonts w:ascii="Cambria Math"/>
                <w:sz w:val="24"/>
                <w:szCs w:val="24"/>
              </w:rPr>
              <m:t>n</m:t>
            </m:r>
          </m:den>
        </m:f>
        <m:nary>
          <m:naryPr>
            <m:chr m:val="∑"/>
            <m:ctrlPr>
              <w:rPr>
                <w:rFonts w:ascii="Cambria Math" w:hAnsi="Cambria Math"/>
                <w:i/>
                <w:sz w:val="24"/>
                <w:szCs w:val="24"/>
              </w:rPr>
            </m:ctrlPr>
          </m:naryPr>
          <m:sub>
            <m:r>
              <w:rPr>
                <w:rFonts w:ascii="Cambria Math"/>
                <w:sz w:val="24"/>
                <w:szCs w:val="24"/>
              </w:rPr>
              <m:t>i=1</m:t>
            </m:r>
          </m:sub>
          <m:sup>
            <m:r>
              <w:rPr>
                <w:rFonts w:ascii="Cambria Math"/>
                <w:sz w:val="24"/>
                <w:szCs w:val="24"/>
              </w:rPr>
              <m:t>n</m:t>
            </m:r>
          </m:sup>
          <m:e>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r>
              <w:rPr>
                <w:rFonts w:ascii="Cambria Math"/>
                <w:sz w:val="24"/>
                <w:szCs w:val="24"/>
              </w:rPr>
              <m:t>.</m:t>
            </m:r>
          </m:e>
        </m:nary>
      </m:oMath>
    </w:p>
    <w:p w:rsidR="00255829" w:rsidRPr="00A538CC" w:rsidRDefault="00255829" w:rsidP="00E32DEF">
      <w:pPr>
        <w:pStyle w:val="a6"/>
        <w:numPr>
          <w:ilvl w:val="0"/>
          <w:numId w:val="27"/>
        </w:numPr>
        <w:tabs>
          <w:tab w:val="clear" w:pos="360"/>
          <w:tab w:val="num" w:pos="0"/>
          <w:tab w:val="left" w:pos="1080"/>
        </w:tabs>
        <w:autoSpaceDE/>
        <w:autoSpaceDN/>
        <w:adjustRightInd/>
        <w:spacing w:before="0" w:line="240" w:lineRule="auto"/>
        <w:ind w:left="0" w:firstLine="340"/>
        <w:jc w:val="both"/>
        <w:rPr>
          <w:sz w:val="24"/>
          <w:szCs w:val="24"/>
        </w:rPr>
      </w:pPr>
      <w:r w:rsidRPr="00A538CC">
        <w:rPr>
          <w:sz w:val="24"/>
          <w:szCs w:val="24"/>
        </w:rPr>
        <w:t>Знайти абсолютну похибку одиничних вимірювань Δ</w:t>
      </w:r>
      <w:r w:rsidRPr="00A538CC">
        <w:rPr>
          <w:i/>
          <w:sz w:val="24"/>
          <w:szCs w:val="24"/>
        </w:rPr>
        <w:t>х</w:t>
      </w:r>
      <w:r w:rsidRPr="00A538CC">
        <w:rPr>
          <w:i/>
          <w:sz w:val="24"/>
          <w:szCs w:val="24"/>
          <w:vertAlign w:val="subscript"/>
        </w:rPr>
        <w:t>i</w:t>
      </w:r>
      <w:r w:rsidRPr="00A538CC">
        <w:rPr>
          <w:sz w:val="24"/>
          <w:szCs w:val="24"/>
        </w:rPr>
        <w:t xml:space="preserve">: </w:t>
      </w:r>
      <m:oMath>
        <m:r>
          <w:rPr>
            <w:rFonts w:ascii="Cambria Math"/>
            <w:sz w:val="24"/>
            <w:szCs w:val="24"/>
          </w:rPr>
          <m:t>Δ</m:t>
        </m:r>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r>
          <w:rPr>
            <w:rFonts w:ascii="Cambria Math"/>
            <w:sz w:val="24"/>
            <w:szCs w:val="24"/>
          </w:rPr>
          <m:t>=</m:t>
        </m:r>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r>
          <w:rPr>
            <w:rFonts w:ascii="Cambria Math"/>
            <w:sz w:val="24"/>
            <w:szCs w:val="24"/>
          </w:rPr>
          <m:t>-</m:t>
        </m:r>
        <m:acc>
          <m:accPr>
            <m:chr m:val="̄"/>
            <m:ctrlPr>
              <w:rPr>
                <w:rFonts w:ascii="Cambria Math" w:hAnsi="Cambria Math"/>
                <w:i/>
                <w:sz w:val="24"/>
                <w:szCs w:val="24"/>
              </w:rPr>
            </m:ctrlPr>
          </m:accPr>
          <m:e>
            <m:r>
              <w:rPr>
                <w:rFonts w:ascii="Cambria Math"/>
                <w:sz w:val="24"/>
                <w:szCs w:val="24"/>
              </w:rPr>
              <m:t>x</m:t>
            </m:r>
          </m:e>
        </m:acc>
      </m:oMath>
      <w:r w:rsidRPr="00A538CC">
        <w:rPr>
          <w:sz w:val="24"/>
          <w:szCs w:val="24"/>
        </w:rPr>
        <w:t>.</w:t>
      </w:r>
    </w:p>
    <w:p w:rsidR="00255829" w:rsidRPr="00A538CC" w:rsidRDefault="00255829" w:rsidP="00E32DEF">
      <w:pPr>
        <w:pStyle w:val="a6"/>
        <w:numPr>
          <w:ilvl w:val="0"/>
          <w:numId w:val="27"/>
        </w:numPr>
        <w:tabs>
          <w:tab w:val="clear" w:pos="360"/>
          <w:tab w:val="num" w:pos="0"/>
          <w:tab w:val="left" w:pos="1080"/>
        </w:tabs>
        <w:autoSpaceDE/>
        <w:autoSpaceDN/>
        <w:adjustRightInd/>
        <w:spacing w:before="0" w:line="240" w:lineRule="auto"/>
        <w:ind w:left="0" w:firstLine="340"/>
        <w:jc w:val="both"/>
        <w:rPr>
          <w:sz w:val="24"/>
          <w:szCs w:val="24"/>
        </w:rPr>
      </w:pPr>
      <w:r w:rsidRPr="00A538CC">
        <w:rPr>
          <w:sz w:val="24"/>
          <w:szCs w:val="24"/>
        </w:rPr>
        <w:t>Визначити середньоквадратичну помилку середнього арифметичного:</w:t>
      </w:r>
    </w:p>
    <w:p w:rsidR="00255829" w:rsidRPr="00A538CC" w:rsidRDefault="00774459" w:rsidP="00E32DEF">
      <w:pPr>
        <w:pStyle w:val="a6"/>
        <w:tabs>
          <w:tab w:val="left" w:pos="1080"/>
        </w:tabs>
        <w:spacing w:before="0" w:line="240" w:lineRule="auto"/>
        <w:ind w:firstLine="340"/>
        <w:jc w:val="both"/>
        <w:rPr>
          <w:sz w:val="24"/>
          <w:szCs w:val="24"/>
        </w:rPr>
      </w:pPr>
      <m:oMath>
        <m:sSub>
          <m:sSubPr>
            <m:ctrlPr>
              <w:rPr>
                <w:rFonts w:ascii="Cambria Math" w:hAnsi="Cambria Math"/>
                <w:i/>
                <w:sz w:val="24"/>
                <w:szCs w:val="24"/>
              </w:rPr>
            </m:ctrlPr>
          </m:sSubPr>
          <m:e>
            <m:r>
              <w:rPr>
                <w:rFonts w:ascii="Cambria Math"/>
                <w:sz w:val="24"/>
                <w:szCs w:val="24"/>
              </w:rPr>
              <m:t>S</m:t>
            </m:r>
          </m:e>
          <m:sub>
            <m:acc>
              <m:accPr>
                <m:chr m:val="̄"/>
                <m:ctrlPr>
                  <w:rPr>
                    <w:rFonts w:ascii="Cambria Math" w:hAnsi="Cambria Math"/>
                    <w:i/>
                    <w:sz w:val="24"/>
                    <w:szCs w:val="24"/>
                  </w:rPr>
                </m:ctrlPr>
              </m:accPr>
              <m:e>
                <m:r>
                  <w:rPr>
                    <w:rFonts w:ascii="Cambria Math"/>
                    <w:sz w:val="24"/>
                    <w:szCs w:val="24"/>
                  </w:rPr>
                  <m:t>x</m:t>
                </m:r>
              </m:e>
            </m:acc>
          </m:sub>
        </m:sSub>
        <m:r>
          <w:rPr>
            <w:rFonts w:ascii="Cambria Math"/>
            <w:sz w:val="24"/>
            <w:szCs w:val="24"/>
          </w:rPr>
          <m:t>=</m:t>
        </m:r>
        <m:rad>
          <m:radPr>
            <m:degHide m:val="1"/>
            <m:ctrlPr>
              <w:rPr>
                <w:rFonts w:ascii="Cambria Math" w:hAnsi="Cambria Math"/>
                <w:i/>
                <w:sz w:val="24"/>
                <w:szCs w:val="24"/>
              </w:rPr>
            </m:ctrlPr>
          </m:radPr>
          <m:deg/>
          <m:e>
            <m:f>
              <m:fPr>
                <m:ctrlPr>
                  <w:rPr>
                    <w:rFonts w:ascii="Cambria Math" w:hAnsi="Cambria Math"/>
                    <w:i/>
                    <w:sz w:val="24"/>
                    <w:szCs w:val="24"/>
                  </w:rPr>
                </m:ctrlPr>
              </m:fPr>
              <m:num>
                <m:nary>
                  <m:naryPr>
                    <m:chr m:val="∑"/>
                    <m:ctrlPr>
                      <w:rPr>
                        <w:rFonts w:ascii="Cambria Math" w:hAnsi="Cambria Math"/>
                        <w:i/>
                        <w:sz w:val="24"/>
                        <w:szCs w:val="24"/>
                      </w:rPr>
                    </m:ctrlPr>
                  </m:naryPr>
                  <m:sub>
                    <m:r>
                      <w:rPr>
                        <w:rFonts w:ascii="Cambria Math"/>
                        <w:sz w:val="24"/>
                        <w:szCs w:val="24"/>
                      </w:rPr>
                      <m:t>i=1</m:t>
                    </m:r>
                  </m:sub>
                  <m:sup>
                    <m:r>
                      <w:rPr>
                        <w:rFonts w:ascii="Cambria Math"/>
                        <w:sz w:val="24"/>
                        <w:szCs w:val="24"/>
                      </w:rPr>
                      <m:t>n</m:t>
                    </m:r>
                  </m:sup>
                  <m:e>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r>
                              <w:rPr>
                                <w:rFonts w:ascii="Cambria Math"/>
                                <w:sz w:val="24"/>
                                <w:szCs w:val="24"/>
                              </w:rPr>
                              <m:t>-</m:t>
                            </m:r>
                            <m:bar>
                              <m:barPr>
                                <m:pos m:val="top"/>
                                <m:ctrlPr>
                                  <w:rPr>
                                    <w:rFonts w:ascii="Cambria Math" w:hAnsi="Cambria Math"/>
                                    <w:i/>
                                    <w:sz w:val="24"/>
                                    <w:szCs w:val="24"/>
                                  </w:rPr>
                                </m:ctrlPr>
                              </m:barPr>
                              <m:e>
                                <m:r>
                                  <w:rPr>
                                    <w:rFonts w:ascii="Cambria Math"/>
                                    <w:sz w:val="24"/>
                                    <w:szCs w:val="24"/>
                                  </w:rPr>
                                  <m:t>x</m:t>
                                </m:r>
                              </m:e>
                            </m:bar>
                          </m:e>
                        </m:d>
                      </m:e>
                      <m:sup>
                        <m:r>
                          <w:rPr>
                            <w:rFonts w:ascii="Cambria Math"/>
                            <w:sz w:val="24"/>
                            <w:szCs w:val="24"/>
                          </w:rPr>
                          <m:t>2</m:t>
                        </m:r>
                      </m:sup>
                    </m:sSup>
                  </m:e>
                </m:nary>
              </m:num>
              <m:den>
                <m:r>
                  <w:rPr>
                    <w:rFonts w:ascii="Cambria Math"/>
                    <w:sz w:val="24"/>
                    <w:szCs w:val="24"/>
                  </w:rPr>
                  <m:t>n(n</m:t>
                </m:r>
                <m:r>
                  <w:rPr>
                    <w:rFonts w:ascii="Cambria Math"/>
                    <w:sz w:val="24"/>
                    <w:szCs w:val="24"/>
                  </w:rPr>
                  <m:t>-</m:t>
                </m:r>
                <m:r>
                  <w:rPr>
                    <w:rFonts w:ascii="Cambria Math"/>
                    <w:sz w:val="24"/>
                    <w:szCs w:val="24"/>
                  </w:rPr>
                  <m:t>1)</m:t>
                </m:r>
              </m:den>
            </m:f>
          </m:e>
        </m:rad>
      </m:oMath>
      <w:r w:rsidR="00255829" w:rsidRPr="00A538CC">
        <w:rPr>
          <w:sz w:val="24"/>
          <w:szCs w:val="24"/>
        </w:rPr>
        <w:t>.</w:t>
      </w:r>
    </w:p>
    <w:p w:rsidR="00255829" w:rsidRPr="00A538CC" w:rsidRDefault="00255829" w:rsidP="00E32DEF">
      <w:pPr>
        <w:pStyle w:val="afff"/>
        <w:ind w:firstLine="340"/>
      </w:pPr>
    </w:p>
    <w:p w:rsidR="00255829" w:rsidRPr="00A538CC" w:rsidRDefault="00255829" w:rsidP="00E32DEF">
      <w:pPr>
        <w:pStyle w:val="a6"/>
        <w:numPr>
          <w:ilvl w:val="0"/>
          <w:numId w:val="27"/>
        </w:numPr>
        <w:tabs>
          <w:tab w:val="clear" w:pos="360"/>
          <w:tab w:val="num" w:pos="0"/>
          <w:tab w:val="left" w:pos="1080"/>
        </w:tabs>
        <w:autoSpaceDE/>
        <w:autoSpaceDN/>
        <w:adjustRightInd/>
        <w:spacing w:before="0" w:line="240" w:lineRule="auto"/>
        <w:ind w:left="0" w:firstLine="340"/>
        <w:jc w:val="both"/>
        <w:rPr>
          <w:sz w:val="24"/>
          <w:szCs w:val="24"/>
        </w:rPr>
      </w:pPr>
      <w:r w:rsidRPr="00A538CC">
        <w:rPr>
          <w:sz w:val="24"/>
          <w:szCs w:val="24"/>
        </w:rPr>
        <w:t>Визначити точність вимірювання Δ</w:t>
      </w:r>
      <w:r w:rsidRPr="00A538CC">
        <w:rPr>
          <w:i/>
          <w:sz w:val="24"/>
          <w:szCs w:val="24"/>
        </w:rPr>
        <w:t>X</w:t>
      </w:r>
      <w:r w:rsidRPr="00A538CC">
        <w:rPr>
          <w:sz w:val="24"/>
          <w:szCs w:val="24"/>
        </w:rPr>
        <w:t xml:space="preserve"> за заданих </w:t>
      </w:r>
      <w:r w:rsidRPr="00A538CC">
        <w:rPr>
          <w:i/>
          <w:sz w:val="24"/>
          <w:szCs w:val="24"/>
        </w:rPr>
        <w:t>n</w:t>
      </w:r>
      <w:r w:rsidRPr="00A538CC">
        <w:rPr>
          <w:sz w:val="24"/>
          <w:szCs w:val="24"/>
        </w:rPr>
        <w:t xml:space="preserve"> і </w:t>
      </w:r>
      <w:r w:rsidRPr="00A538CC">
        <w:rPr>
          <w:sz w:val="24"/>
          <w:szCs w:val="24"/>
        </w:rPr>
        <w:sym w:font="Symbol" w:char="F061"/>
      </w:r>
      <w:r w:rsidRPr="00A538CC">
        <w:rPr>
          <w:sz w:val="24"/>
          <w:szCs w:val="24"/>
        </w:rPr>
        <w:t xml:space="preserve">: </w:t>
      </w:r>
    </w:p>
    <w:p w:rsidR="00255829" w:rsidRPr="00A538CC" w:rsidRDefault="005841B1" w:rsidP="00E32DEF">
      <w:pPr>
        <w:pStyle w:val="a6"/>
        <w:tabs>
          <w:tab w:val="left" w:pos="1080"/>
        </w:tabs>
        <w:spacing w:before="0" w:line="240" w:lineRule="auto"/>
        <w:ind w:firstLine="340"/>
        <w:jc w:val="both"/>
        <w:rPr>
          <w:sz w:val="24"/>
          <w:szCs w:val="24"/>
        </w:rPr>
      </w:pPr>
      <m:oMath>
        <m:r>
          <w:rPr>
            <w:rFonts w:ascii="Cambria Math"/>
            <w:sz w:val="24"/>
            <w:szCs w:val="24"/>
          </w:rPr>
          <m:t>ΔX=</m:t>
        </m:r>
        <m:sSub>
          <m:sSubPr>
            <m:ctrlPr>
              <w:rPr>
                <w:rFonts w:ascii="Cambria Math" w:hAnsi="Cambria Math"/>
                <w:i/>
                <w:sz w:val="24"/>
                <w:szCs w:val="24"/>
              </w:rPr>
            </m:ctrlPr>
          </m:sSubPr>
          <m:e>
            <m:r>
              <w:rPr>
                <w:rFonts w:ascii="Cambria Math"/>
                <w:sz w:val="24"/>
                <w:szCs w:val="24"/>
              </w:rPr>
              <m:t>S</m:t>
            </m:r>
          </m:e>
          <m:sub>
            <m:acc>
              <m:accPr>
                <m:chr m:val="̄"/>
                <m:ctrlPr>
                  <w:rPr>
                    <w:rFonts w:ascii="Cambria Math" w:hAnsi="Cambria Math"/>
                    <w:i/>
                    <w:sz w:val="24"/>
                    <w:szCs w:val="24"/>
                  </w:rPr>
                </m:ctrlPr>
              </m:accPr>
              <m:e>
                <m:r>
                  <w:rPr>
                    <w:rFonts w:ascii="Cambria Math"/>
                    <w:sz w:val="24"/>
                    <w:szCs w:val="24"/>
                  </w:rPr>
                  <m:t>x</m:t>
                </m:r>
              </m:e>
            </m:acc>
          </m:sub>
        </m:sSub>
        <m:r>
          <w:rPr>
            <w:rFonts w:ascii="Cambria Math" w:hAnsi="Cambria Math" w:cs="Cambria Math"/>
            <w:sz w:val="24"/>
            <w:szCs w:val="24"/>
          </w:rPr>
          <m:t>⋅</m:t>
        </m:r>
        <m:sSub>
          <m:sSubPr>
            <m:ctrlPr>
              <w:rPr>
                <w:rFonts w:ascii="Cambria Math" w:hAnsi="Cambria Math"/>
                <w:i/>
                <w:sz w:val="24"/>
                <w:szCs w:val="24"/>
              </w:rPr>
            </m:ctrlPr>
          </m:sSubPr>
          <m:e>
            <m:r>
              <w:rPr>
                <w:rFonts w:ascii="Cambria Math"/>
                <w:sz w:val="24"/>
                <w:szCs w:val="24"/>
              </w:rPr>
              <m:t>t</m:t>
            </m:r>
          </m:e>
          <m:sub>
            <m:r>
              <w:rPr>
                <w:rFonts w:ascii="Cambria Math"/>
                <w:sz w:val="24"/>
                <w:szCs w:val="24"/>
              </w:rPr>
              <m:t>α,n</m:t>
            </m:r>
          </m:sub>
        </m:sSub>
      </m:oMath>
      <w:r w:rsidR="00255829" w:rsidRPr="00A538CC">
        <w:rPr>
          <w:sz w:val="24"/>
          <w:szCs w:val="24"/>
        </w:rPr>
        <w:t>.</w:t>
      </w:r>
    </w:p>
    <w:p w:rsidR="00255829" w:rsidRPr="00A538CC" w:rsidRDefault="00255829" w:rsidP="00E32DEF">
      <w:pPr>
        <w:pStyle w:val="a6"/>
        <w:numPr>
          <w:ilvl w:val="0"/>
          <w:numId w:val="27"/>
        </w:numPr>
        <w:tabs>
          <w:tab w:val="clear" w:pos="360"/>
          <w:tab w:val="num" w:pos="0"/>
          <w:tab w:val="left" w:pos="1080"/>
        </w:tabs>
        <w:autoSpaceDE/>
        <w:autoSpaceDN/>
        <w:adjustRightInd/>
        <w:spacing w:before="0" w:line="240" w:lineRule="auto"/>
        <w:ind w:left="0" w:firstLine="340"/>
        <w:jc w:val="both"/>
        <w:rPr>
          <w:sz w:val="24"/>
          <w:szCs w:val="24"/>
        </w:rPr>
      </w:pPr>
      <w:r w:rsidRPr="00A538CC">
        <w:rPr>
          <w:sz w:val="24"/>
          <w:szCs w:val="24"/>
        </w:rPr>
        <w:t xml:space="preserve">Записати довірчий інтервал для істинного значення вимірюваної величини: </w:t>
      </w:r>
      <m:oMath>
        <m:r>
          <w:rPr>
            <w:rFonts w:ascii="Cambria Math" w:hAnsi="Cambria Math"/>
            <w:sz w:val="24"/>
            <w:szCs w:val="24"/>
          </w:rPr>
          <m:t>X=</m:t>
        </m:r>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±ΔX</m:t>
        </m:r>
      </m:oMath>
      <w:r w:rsidRPr="00A538CC">
        <w:rPr>
          <w:sz w:val="24"/>
          <w:szCs w:val="24"/>
        </w:rPr>
        <w:t xml:space="preserve"> або </w:t>
      </w:r>
      <m:oMath>
        <m:acc>
          <m:accPr>
            <m:chr m:val="̄"/>
            <m:ctrlPr>
              <w:rPr>
                <w:rFonts w:ascii="Cambria Math" w:hAnsi="Cambria Math"/>
                <w:i/>
                <w:sz w:val="24"/>
                <w:szCs w:val="24"/>
              </w:rPr>
            </m:ctrlPr>
          </m:accPr>
          <m:e>
            <m:r>
              <w:rPr>
                <w:rFonts w:ascii="Cambria Math"/>
                <w:sz w:val="24"/>
                <w:szCs w:val="24"/>
              </w:rPr>
              <m:t>x</m:t>
            </m:r>
          </m:e>
        </m:acc>
        <m:r>
          <w:rPr>
            <w:rFonts w:ascii="Cambria Math"/>
            <w:sz w:val="24"/>
            <w:szCs w:val="24"/>
          </w:rPr>
          <m:t>-</m:t>
        </m:r>
        <m:r>
          <w:rPr>
            <w:rFonts w:ascii="Cambria Math"/>
            <w:sz w:val="24"/>
            <w:szCs w:val="24"/>
          </w:rPr>
          <m:t>ΔX</m:t>
        </m:r>
        <m:r>
          <w:rPr>
            <w:rFonts w:ascii="Cambria Math"/>
            <w:sz w:val="24"/>
            <w:szCs w:val="24"/>
          </w:rPr>
          <m:t>≤</m:t>
        </m:r>
        <m:r>
          <w:rPr>
            <w:rFonts w:ascii="Cambria Math"/>
            <w:sz w:val="24"/>
            <w:szCs w:val="24"/>
          </w:rPr>
          <m:t>X</m:t>
        </m:r>
        <m:r>
          <w:rPr>
            <w:rFonts w:ascii="Cambria Math"/>
            <w:sz w:val="24"/>
            <w:szCs w:val="24"/>
          </w:rPr>
          <m:t>≤</m:t>
        </m:r>
        <m:acc>
          <m:accPr>
            <m:chr m:val="̄"/>
            <m:ctrlPr>
              <w:rPr>
                <w:rFonts w:ascii="Cambria Math" w:hAnsi="Cambria Math"/>
                <w:i/>
                <w:sz w:val="24"/>
                <w:szCs w:val="24"/>
              </w:rPr>
            </m:ctrlPr>
          </m:accPr>
          <m:e>
            <m:r>
              <w:rPr>
                <w:rFonts w:ascii="Cambria Math"/>
                <w:sz w:val="24"/>
                <w:szCs w:val="24"/>
              </w:rPr>
              <m:t>x</m:t>
            </m:r>
          </m:e>
        </m:acc>
        <m:r>
          <w:rPr>
            <w:rFonts w:ascii="Cambria Math"/>
            <w:sz w:val="24"/>
            <w:szCs w:val="24"/>
          </w:rPr>
          <m:t>+ΔX</m:t>
        </m:r>
      </m:oMath>
      <w:r w:rsidRPr="00A538CC">
        <w:rPr>
          <w:sz w:val="24"/>
          <w:szCs w:val="24"/>
        </w:rPr>
        <w:t>.</w:t>
      </w:r>
    </w:p>
    <w:p w:rsidR="00255829" w:rsidRPr="00A538CC" w:rsidRDefault="00255829" w:rsidP="00E32DEF">
      <w:pPr>
        <w:widowControl w:val="0"/>
        <w:ind w:firstLine="340"/>
        <w:jc w:val="both"/>
        <w:rPr>
          <w:b/>
          <w:snapToGrid w:val="0"/>
          <w:lang w:val="uk-UA"/>
        </w:rPr>
      </w:pPr>
    </w:p>
    <w:p w:rsidR="00255829" w:rsidRPr="00A538CC" w:rsidRDefault="00255829" w:rsidP="00E32DEF">
      <w:pPr>
        <w:widowControl w:val="0"/>
        <w:ind w:firstLine="340"/>
        <w:jc w:val="both"/>
        <w:rPr>
          <w:snapToGrid w:val="0"/>
          <w:lang w:val="uk-UA"/>
        </w:rPr>
      </w:pPr>
      <w:r w:rsidRPr="00A538CC">
        <w:rPr>
          <w:b/>
          <w:i/>
          <w:snapToGrid w:val="0"/>
          <w:lang w:val="uk-UA"/>
        </w:rPr>
        <w:t xml:space="preserve">Приклад </w:t>
      </w:r>
      <w:r w:rsidRPr="00A538CC">
        <w:rPr>
          <w:b/>
          <w:snapToGrid w:val="0"/>
          <w:lang w:val="uk-UA"/>
        </w:rPr>
        <w:t>1</w:t>
      </w:r>
    </w:p>
    <w:p w:rsidR="00255829" w:rsidRPr="00A538CC" w:rsidRDefault="00255829" w:rsidP="00E32DEF">
      <w:pPr>
        <w:widowControl w:val="0"/>
        <w:ind w:firstLine="340"/>
        <w:jc w:val="both"/>
        <w:rPr>
          <w:snapToGrid w:val="0"/>
          <w:lang w:val="uk-UA"/>
        </w:rPr>
      </w:pPr>
      <w:r w:rsidRPr="00A538CC">
        <w:rPr>
          <w:snapToGrid w:val="0"/>
          <w:lang w:val="uk-UA"/>
        </w:rPr>
        <w:t xml:space="preserve">Нехай проведено шість вимірювань товщини пластинки штангенциркулем за незмінних умов, результати яких є такими: </w:t>
      </w:r>
      <w:r w:rsidRPr="00A538CC">
        <w:rPr>
          <w:i/>
          <w:snapToGrid w:val="0"/>
          <w:lang w:val="uk-UA"/>
        </w:rPr>
        <w:t>d</w:t>
      </w:r>
      <w:r w:rsidRPr="00A538CC">
        <w:rPr>
          <w:snapToGrid w:val="0"/>
          <w:vertAlign w:val="subscript"/>
          <w:lang w:val="uk-UA"/>
        </w:rPr>
        <w:t>1 </w:t>
      </w:r>
      <w:r w:rsidRPr="00A538CC">
        <w:rPr>
          <w:snapToGrid w:val="0"/>
          <w:lang w:val="uk-UA"/>
        </w:rPr>
        <w:t xml:space="preserve">= 30,12 мм, </w:t>
      </w:r>
      <w:r w:rsidRPr="00A538CC">
        <w:rPr>
          <w:i/>
          <w:snapToGrid w:val="0"/>
          <w:lang w:val="uk-UA"/>
        </w:rPr>
        <w:t>d</w:t>
      </w:r>
      <w:r w:rsidRPr="00A538CC">
        <w:rPr>
          <w:snapToGrid w:val="0"/>
          <w:vertAlign w:val="subscript"/>
          <w:lang w:val="uk-UA"/>
        </w:rPr>
        <w:t>2 </w:t>
      </w:r>
      <w:r w:rsidRPr="00A538CC">
        <w:rPr>
          <w:snapToGrid w:val="0"/>
          <w:lang w:val="uk-UA"/>
        </w:rPr>
        <w:t xml:space="preserve">= 30,0 мм, </w:t>
      </w:r>
      <w:r w:rsidRPr="00A538CC">
        <w:rPr>
          <w:i/>
          <w:snapToGrid w:val="0"/>
          <w:lang w:val="uk-UA"/>
        </w:rPr>
        <w:t>d</w:t>
      </w:r>
      <w:r w:rsidRPr="00A538CC">
        <w:rPr>
          <w:snapToGrid w:val="0"/>
          <w:vertAlign w:val="subscript"/>
          <w:lang w:val="uk-UA"/>
        </w:rPr>
        <w:t>3 </w:t>
      </w:r>
      <w:r w:rsidRPr="00A538CC">
        <w:rPr>
          <w:snapToGrid w:val="0"/>
          <w:lang w:val="uk-UA"/>
        </w:rPr>
        <w:t xml:space="preserve">= 30,1 мм, </w:t>
      </w:r>
      <w:r w:rsidRPr="00A538CC">
        <w:rPr>
          <w:i/>
          <w:snapToGrid w:val="0"/>
          <w:lang w:val="uk-UA"/>
        </w:rPr>
        <w:t>d</w:t>
      </w:r>
      <w:r w:rsidRPr="00A538CC">
        <w:rPr>
          <w:snapToGrid w:val="0"/>
          <w:vertAlign w:val="subscript"/>
          <w:lang w:val="uk-UA"/>
        </w:rPr>
        <w:t>4 </w:t>
      </w:r>
      <w:r w:rsidRPr="00A538CC">
        <w:rPr>
          <w:snapToGrid w:val="0"/>
          <w:lang w:val="uk-UA"/>
        </w:rPr>
        <w:t xml:space="preserve">= 29,8 мм, </w:t>
      </w:r>
      <w:r w:rsidRPr="00A538CC">
        <w:rPr>
          <w:i/>
          <w:snapToGrid w:val="0"/>
          <w:lang w:val="uk-UA"/>
        </w:rPr>
        <w:t>d</w:t>
      </w:r>
      <w:r w:rsidRPr="00A538CC">
        <w:rPr>
          <w:snapToGrid w:val="0"/>
          <w:vertAlign w:val="subscript"/>
          <w:lang w:val="uk-UA"/>
        </w:rPr>
        <w:t>5 </w:t>
      </w:r>
      <w:r w:rsidRPr="00A538CC">
        <w:rPr>
          <w:snapToGrid w:val="0"/>
          <w:lang w:val="uk-UA"/>
        </w:rPr>
        <w:t xml:space="preserve">= 29,9 мм, </w:t>
      </w:r>
      <w:r w:rsidRPr="00A538CC">
        <w:rPr>
          <w:i/>
          <w:snapToGrid w:val="0"/>
          <w:lang w:val="uk-UA"/>
        </w:rPr>
        <w:t>d</w:t>
      </w:r>
      <w:r w:rsidRPr="00A538CC">
        <w:rPr>
          <w:snapToGrid w:val="0"/>
          <w:vertAlign w:val="subscript"/>
          <w:lang w:val="uk-UA"/>
        </w:rPr>
        <w:t>6 </w:t>
      </w:r>
      <w:r w:rsidRPr="00A538CC">
        <w:rPr>
          <w:snapToGrid w:val="0"/>
          <w:lang w:val="uk-UA"/>
        </w:rPr>
        <w:t>= 30,1 мм.</w:t>
      </w:r>
    </w:p>
    <w:p w:rsidR="00255829" w:rsidRPr="00A538CC" w:rsidRDefault="00255829" w:rsidP="00E32DEF">
      <w:pPr>
        <w:widowControl w:val="0"/>
        <w:ind w:firstLine="340"/>
        <w:jc w:val="both"/>
        <w:rPr>
          <w:lang w:val="uk-UA"/>
        </w:rPr>
      </w:pPr>
      <w:r w:rsidRPr="00A538CC">
        <w:rPr>
          <w:lang w:val="uk-UA"/>
        </w:rPr>
        <w:t xml:space="preserve">Ціна найменшої поділки штангенциркуля дорівнює 0,1 мм, тобто похибка приладу становить </w:t>
      </w:r>
      <w:r w:rsidRPr="00A538CC">
        <w:rPr>
          <w:lang w:val="uk-UA"/>
        </w:rPr>
        <w:sym w:font="Symbol" w:char="F044"/>
      </w:r>
      <w:r w:rsidRPr="00A538CC">
        <w:rPr>
          <w:i/>
          <w:lang w:val="en-US"/>
        </w:rPr>
        <w:t>d</w:t>
      </w:r>
      <w:r w:rsidRPr="00A538CC">
        <w:rPr>
          <w:i/>
          <w:vertAlign w:val="subscript"/>
          <w:lang w:val="uk-UA"/>
        </w:rPr>
        <w:t>пр </w:t>
      </w:r>
      <w:r w:rsidRPr="00A538CC">
        <w:rPr>
          <w:lang w:val="uk-UA"/>
        </w:rPr>
        <w:t>= 0,05 мм.</w:t>
      </w:r>
    </w:p>
    <w:p w:rsidR="00255829" w:rsidRPr="00A538CC" w:rsidRDefault="00255829" w:rsidP="00E32DEF">
      <w:pPr>
        <w:widowControl w:val="0"/>
        <w:ind w:firstLine="340"/>
        <w:jc w:val="both"/>
        <w:rPr>
          <w:snapToGrid w:val="0"/>
          <w:lang w:val="uk-UA"/>
        </w:rPr>
      </w:pPr>
      <w:r w:rsidRPr="00A538CC">
        <w:rPr>
          <w:lang w:val="uk-UA"/>
        </w:rPr>
        <w:t xml:space="preserve">Обчислимо середнє арифметичне значення товщини пластинки: </w:t>
      </w:r>
      <w:r w:rsidRPr="00A538CC">
        <w:rPr>
          <w:i/>
          <w:snapToGrid w:val="0"/>
          <w:lang w:val="uk-UA"/>
        </w:rPr>
        <w:t>d</w:t>
      </w:r>
      <w:r w:rsidRPr="00A538CC">
        <w:rPr>
          <w:i/>
          <w:snapToGrid w:val="0"/>
          <w:vertAlign w:val="subscript"/>
          <w:lang w:val="uk-UA"/>
        </w:rPr>
        <w:t>ср </w:t>
      </w:r>
      <w:r w:rsidRPr="00A538CC">
        <w:rPr>
          <w:snapToGrid w:val="0"/>
          <w:lang w:val="uk-UA"/>
        </w:rPr>
        <w:t>= (</w:t>
      </w:r>
      <w:r w:rsidRPr="00A538CC">
        <w:rPr>
          <w:i/>
          <w:snapToGrid w:val="0"/>
          <w:lang w:val="uk-UA"/>
        </w:rPr>
        <w:t>d</w:t>
      </w:r>
      <w:r w:rsidRPr="00A538CC">
        <w:rPr>
          <w:snapToGrid w:val="0"/>
          <w:vertAlign w:val="subscript"/>
          <w:lang w:val="uk-UA"/>
        </w:rPr>
        <w:t>1 </w:t>
      </w:r>
      <w:r w:rsidRPr="00A538CC">
        <w:rPr>
          <w:snapToGrid w:val="0"/>
          <w:lang w:val="uk-UA"/>
        </w:rPr>
        <w:t>+ </w:t>
      </w:r>
      <w:r w:rsidRPr="00A538CC">
        <w:rPr>
          <w:i/>
          <w:snapToGrid w:val="0"/>
          <w:lang w:val="uk-UA"/>
        </w:rPr>
        <w:t>d</w:t>
      </w:r>
      <w:r w:rsidRPr="00A538CC">
        <w:rPr>
          <w:snapToGrid w:val="0"/>
          <w:vertAlign w:val="subscript"/>
          <w:lang w:val="uk-UA"/>
        </w:rPr>
        <w:t>2 </w:t>
      </w:r>
      <w:r w:rsidRPr="00A538CC">
        <w:rPr>
          <w:snapToGrid w:val="0"/>
          <w:lang w:val="uk-UA"/>
        </w:rPr>
        <w:t>+ ... + </w:t>
      </w:r>
      <w:r w:rsidRPr="00A538CC">
        <w:rPr>
          <w:i/>
          <w:snapToGrid w:val="0"/>
          <w:lang w:val="uk-UA"/>
        </w:rPr>
        <w:t>d</w:t>
      </w:r>
      <w:r w:rsidRPr="00A538CC">
        <w:rPr>
          <w:snapToGrid w:val="0"/>
          <w:vertAlign w:val="subscript"/>
          <w:lang w:val="uk-UA"/>
        </w:rPr>
        <w:t>6</w:t>
      </w:r>
      <w:r w:rsidRPr="00A538CC">
        <w:rPr>
          <w:snapToGrid w:val="0"/>
          <w:lang w:val="uk-UA"/>
        </w:rPr>
        <w:t>)/5 = 30,0 мм.</w:t>
      </w:r>
    </w:p>
    <w:p w:rsidR="00255829" w:rsidRPr="00A538CC" w:rsidRDefault="00255829" w:rsidP="00E32DEF">
      <w:pPr>
        <w:widowControl w:val="0"/>
        <w:ind w:firstLine="340"/>
        <w:jc w:val="both"/>
        <w:rPr>
          <w:snapToGrid w:val="0"/>
          <w:lang w:val="uk-UA"/>
        </w:rPr>
      </w:pPr>
      <w:r w:rsidRPr="00A538CC">
        <w:rPr>
          <w:snapToGrid w:val="0"/>
          <w:lang w:val="uk-UA"/>
        </w:rPr>
        <w:t xml:space="preserve">Абсолютні похибки окремих вимірювань: </w:t>
      </w:r>
      <w:r w:rsidRPr="00A538CC">
        <w:rPr>
          <w:lang w:val="uk-UA"/>
        </w:rPr>
        <w:t>Δ</w:t>
      </w:r>
      <w:r w:rsidRPr="00A538CC">
        <w:rPr>
          <w:i/>
          <w:snapToGrid w:val="0"/>
          <w:lang w:val="uk-UA"/>
        </w:rPr>
        <w:t>d</w:t>
      </w:r>
      <w:r w:rsidRPr="00A538CC">
        <w:rPr>
          <w:snapToGrid w:val="0"/>
          <w:vertAlign w:val="subscript"/>
          <w:lang w:val="uk-UA"/>
        </w:rPr>
        <w:t>1 </w:t>
      </w:r>
      <w:r w:rsidRPr="00A538CC">
        <w:rPr>
          <w:snapToGrid w:val="0"/>
          <w:lang w:val="uk-UA"/>
        </w:rPr>
        <w:t xml:space="preserve">= 30,1 – 30,0 = 0,1 мм; </w:t>
      </w:r>
      <w:r w:rsidRPr="00A538CC">
        <w:rPr>
          <w:lang w:val="uk-UA"/>
        </w:rPr>
        <w:t>Δ</w:t>
      </w:r>
      <w:r w:rsidRPr="00A538CC">
        <w:rPr>
          <w:i/>
          <w:snapToGrid w:val="0"/>
          <w:lang w:val="uk-UA"/>
        </w:rPr>
        <w:t>d</w:t>
      </w:r>
      <w:r w:rsidRPr="00A538CC">
        <w:rPr>
          <w:snapToGrid w:val="0"/>
          <w:vertAlign w:val="subscript"/>
          <w:lang w:val="uk-UA"/>
        </w:rPr>
        <w:t>2 </w:t>
      </w:r>
      <w:r w:rsidRPr="00A538CC">
        <w:rPr>
          <w:snapToGrid w:val="0"/>
          <w:lang w:val="uk-UA"/>
        </w:rPr>
        <w:t xml:space="preserve">= 0 мм, </w:t>
      </w:r>
      <w:r w:rsidRPr="00A538CC">
        <w:rPr>
          <w:lang w:val="uk-UA"/>
        </w:rPr>
        <w:t>Δ</w:t>
      </w:r>
      <w:r w:rsidRPr="00A538CC">
        <w:rPr>
          <w:i/>
          <w:snapToGrid w:val="0"/>
          <w:lang w:val="uk-UA"/>
        </w:rPr>
        <w:t>d</w:t>
      </w:r>
      <w:r w:rsidRPr="00A538CC">
        <w:rPr>
          <w:snapToGrid w:val="0"/>
          <w:vertAlign w:val="subscript"/>
          <w:lang w:val="uk-UA"/>
        </w:rPr>
        <w:t>3 </w:t>
      </w:r>
      <w:r w:rsidRPr="00A538CC">
        <w:rPr>
          <w:snapToGrid w:val="0"/>
          <w:lang w:val="uk-UA"/>
        </w:rPr>
        <w:t xml:space="preserve">= 0,1 мм, </w:t>
      </w:r>
      <w:r w:rsidRPr="00A538CC">
        <w:rPr>
          <w:lang w:val="uk-UA"/>
        </w:rPr>
        <w:t>Δ</w:t>
      </w:r>
      <w:r w:rsidRPr="00A538CC">
        <w:rPr>
          <w:i/>
          <w:snapToGrid w:val="0"/>
          <w:lang w:val="uk-UA"/>
        </w:rPr>
        <w:t>d</w:t>
      </w:r>
      <w:r w:rsidRPr="00A538CC">
        <w:rPr>
          <w:snapToGrid w:val="0"/>
          <w:vertAlign w:val="subscript"/>
          <w:lang w:val="uk-UA"/>
        </w:rPr>
        <w:t>4 </w:t>
      </w:r>
      <w:r w:rsidRPr="00A538CC">
        <w:rPr>
          <w:snapToGrid w:val="0"/>
          <w:lang w:val="uk-UA"/>
        </w:rPr>
        <w:t xml:space="preserve">= -0,2 мм, </w:t>
      </w:r>
      <w:r w:rsidRPr="00A538CC">
        <w:rPr>
          <w:lang w:val="uk-UA"/>
        </w:rPr>
        <w:t>Δ</w:t>
      </w:r>
      <w:r w:rsidRPr="00A538CC">
        <w:rPr>
          <w:i/>
          <w:snapToGrid w:val="0"/>
          <w:lang w:val="uk-UA"/>
        </w:rPr>
        <w:t>d</w:t>
      </w:r>
      <w:r w:rsidRPr="00A538CC">
        <w:rPr>
          <w:snapToGrid w:val="0"/>
          <w:vertAlign w:val="subscript"/>
          <w:lang w:val="uk-UA"/>
        </w:rPr>
        <w:t>5</w:t>
      </w:r>
      <w:r w:rsidRPr="00A538CC">
        <w:rPr>
          <w:snapToGrid w:val="0"/>
          <w:lang w:val="uk-UA"/>
        </w:rPr>
        <w:t xml:space="preserve">= -0,1 мм, </w:t>
      </w:r>
      <w:r w:rsidRPr="00A538CC">
        <w:rPr>
          <w:lang w:val="uk-UA"/>
        </w:rPr>
        <w:t>Δ</w:t>
      </w:r>
      <w:r w:rsidRPr="00A538CC">
        <w:rPr>
          <w:i/>
          <w:snapToGrid w:val="0"/>
          <w:lang w:val="uk-UA"/>
        </w:rPr>
        <w:t>d</w:t>
      </w:r>
      <w:r w:rsidRPr="00A538CC">
        <w:rPr>
          <w:snapToGrid w:val="0"/>
          <w:vertAlign w:val="subscript"/>
          <w:lang w:val="uk-UA"/>
        </w:rPr>
        <w:t>6 </w:t>
      </w:r>
      <w:r w:rsidRPr="00A538CC">
        <w:rPr>
          <w:snapToGrid w:val="0"/>
          <w:lang w:val="uk-UA"/>
        </w:rPr>
        <w:t>=0,1 мм.</w:t>
      </w:r>
    </w:p>
    <w:p w:rsidR="00255829" w:rsidRPr="00A538CC" w:rsidRDefault="00255829" w:rsidP="00E32DEF">
      <w:pPr>
        <w:widowControl w:val="0"/>
        <w:ind w:firstLine="340"/>
        <w:jc w:val="both"/>
        <w:rPr>
          <w:snapToGrid w:val="0"/>
          <w:lang w:val="uk-UA"/>
        </w:rPr>
      </w:pPr>
      <w:r w:rsidRPr="00A538CC">
        <w:rPr>
          <w:snapToGrid w:val="0"/>
          <w:lang w:val="uk-UA"/>
        </w:rPr>
        <w:lastRenderedPageBreak/>
        <w:t>Стандартне відхилення:</w:t>
      </w:r>
    </w:p>
    <w:p w:rsidR="00255829" w:rsidRPr="00A538CC" w:rsidRDefault="005841B1" w:rsidP="00E32DEF">
      <w:pPr>
        <w:widowControl w:val="0"/>
        <w:ind w:firstLine="340"/>
        <w:jc w:val="both"/>
        <w:rPr>
          <w:snapToGrid w:val="0"/>
          <w:lang w:val="uk-UA"/>
        </w:rPr>
      </w:pPr>
      <m:oMathPara>
        <m:oMath>
          <m:r>
            <w:rPr>
              <w:rFonts w:ascii="Cambria Math"/>
              <w:snapToGrid w:val="0"/>
              <w:lang w:val="uk-UA"/>
            </w:rPr>
            <m:t>S=</m:t>
          </m:r>
          <m:rad>
            <m:radPr>
              <m:degHide m:val="1"/>
              <m:ctrlPr>
                <w:rPr>
                  <w:rFonts w:ascii="Cambria Math" w:hAnsi="Cambria Math"/>
                  <w:i/>
                  <w:snapToGrid w:val="0"/>
                  <w:lang w:val="uk-UA"/>
                </w:rPr>
              </m:ctrlPr>
            </m:radPr>
            <m:deg/>
            <m:e>
              <m:f>
                <m:fPr>
                  <m:ctrlPr>
                    <w:rPr>
                      <w:rFonts w:ascii="Cambria Math" w:hAnsi="Cambria Math"/>
                      <w:i/>
                      <w:snapToGrid w:val="0"/>
                      <w:lang w:val="uk-UA"/>
                    </w:rPr>
                  </m:ctrlPr>
                </m:fPr>
                <m:num>
                  <m:r>
                    <w:rPr>
                      <w:rFonts w:ascii="Cambria Math"/>
                      <w:snapToGrid w:val="0"/>
                      <w:lang w:val="uk-UA"/>
                    </w:rPr>
                    <m:t>(0,01+0+0,01+0.04+0,01+0,01</m:t>
                  </m:r>
                </m:num>
                <m:den>
                  <m:r>
                    <w:rPr>
                      <w:rFonts w:ascii="Cambria Math"/>
                      <w:snapToGrid w:val="0"/>
                      <w:lang w:val="uk-UA"/>
                    </w:rPr>
                    <m:t>6</m:t>
                  </m:r>
                  <m:r>
                    <w:rPr>
                      <w:rFonts w:ascii="Cambria Math" w:hAnsi="Cambria Math" w:cs="Cambria Math"/>
                      <w:snapToGrid w:val="0"/>
                      <w:lang w:val="uk-UA"/>
                    </w:rPr>
                    <m:t>⋅</m:t>
                  </m:r>
                  <m:r>
                    <w:rPr>
                      <w:rFonts w:ascii="Cambria Math"/>
                      <w:snapToGrid w:val="0"/>
                      <w:lang w:val="uk-UA"/>
                    </w:rPr>
                    <m:t>5</m:t>
                  </m:r>
                </m:den>
              </m:f>
            </m:e>
          </m:rad>
          <m:r>
            <w:rPr>
              <w:rFonts w:ascii="Cambria Math"/>
              <w:snapToGrid w:val="0"/>
              <w:lang w:val="uk-UA"/>
            </w:rPr>
            <m:t>=0,05</m:t>
          </m:r>
          <m:r>
            <m:rPr>
              <m:nor/>
            </m:rPr>
            <w:rPr>
              <w:rFonts w:ascii="Cambria Math"/>
              <w:snapToGrid w:val="0"/>
              <w:lang w:val="uk-UA"/>
            </w:rPr>
            <m:t>мм</m:t>
          </m:r>
          <m:r>
            <m:rPr>
              <m:nor/>
            </m:rPr>
            <w:rPr>
              <w:rFonts w:ascii="Cambria Math"/>
              <w:snapToGrid w:val="0"/>
              <w:lang w:val="uk-UA"/>
            </w:rPr>
            <m:t>.</m:t>
          </m:r>
        </m:oMath>
      </m:oMathPara>
    </w:p>
    <w:p w:rsidR="00255829" w:rsidRPr="00A538CC" w:rsidRDefault="00255829" w:rsidP="00E32DEF">
      <w:pPr>
        <w:widowControl w:val="0"/>
        <w:ind w:firstLine="340"/>
        <w:jc w:val="both"/>
        <w:rPr>
          <w:lang w:val="uk-UA"/>
        </w:rPr>
      </w:pPr>
      <w:r w:rsidRPr="00A538CC">
        <w:rPr>
          <w:snapToGrid w:val="0"/>
          <w:lang w:val="uk-UA"/>
        </w:rPr>
        <w:t xml:space="preserve">Довірчий інтервал для ймовірності </w:t>
      </w:r>
      <w:r w:rsidRPr="00A538CC">
        <w:rPr>
          <w:snapToGrid w:val="0"/>
          <w:lang w:val="uk-UA"/>
        </w:rPr>
        <w:sym w:font="Symbol" w:char="F073"/>
      </w:r>
      <w:r w:rsidRPr="00A538CC">
        <w:rPr>
          <w:snapToGrid w:val="0"/>
          <w:lang w:val="uk-UA"/>
        </w:rPr>
        <w:t xml:space="preserve"> = 0,95: </w:t>
      </w:r>
      <w:r w:rsidRPr="00A538CC">
        <w:rPr>
          <w:lang w:val="uk-UA"/>
        </w:rPr>
        <w:t>Δ</w:t>
      </w:r>
      <w:r w:rsidRPr="00A538CC">
        <w:rPr>
          <w:i/>
          <w:lang w:val="uk-UA"/>
        </w:rPr>
        <w:t>d</w:t>
      </w:r>
      <w:r w:rsidRPr="00A538CC">
        <w:rPr>
          <w:vertAlign w:val="subscript"/>
          <w:lang w:val="uk-UA"/>
        </w:rPr>
        <w:t>0,95;6 </w:t>
      </w:r>
      <w:r w:rsidRPr="00A538CC">
        <w:rPr>
          <w:lang w:val="uk-UA"/>
        </w:rPr>
        <w:t>= 2,6</w:t>
      </w:r>
      <w:r w:rsidRPr="00A538CC">
        <w:rPr>
          <w:i/>
          <w:lang w:val="uk-UA"/>
        </w:rPr>
        <w:t xml:space="preserve">S </w:t>
      </w:r>
      <w:r w:rsidRPr="00A538CC">
        <w:rPr>
          <w:lang w:val="uk-UA"/>
        </w:rPr>
        <w:t>=</w:t>
      </w:r>
      <w:r w:rsidRPr="00A538CC">
        <w:rPr>
          <w:lang w:val="en-US"/>
        </w:rPr>
        <w:t> </w:t>
      </w:r>
      <w:r w:rsidRPr="00A538CC">
        <w:rPr>
          <w:lang w:val="uk-UA"/>
        </w:rPr>
        <w:t>0,1 мм.</w:t>
      </w:r>
    </w:p>
    <w:p w:rsidR="00255829" w:rsidRPr="00A538CC" w:rsidRDefault="00255829" w:rsidP="00E32DEF">
      <w:pPr>
        <w:widowControl w:val="0"/>
        <w:ind w:firstLine="340"/>
        <w:jc w:val="both"/>
        <w:rPr>
          <w:snapToGrid w:val="0"/>
        </w:rPr>
      </w:pPr>
      <w:r w:rsidRPr="00A538CC">
        <w:rPr>
          <w:snapToGrid w:val="0"/>
          <w:lang w:val="uk-UA"/>
        </w:rPr>
        <w:t xml:space="preserve">Повна абсолютна похибка: </w:t>
      </w:r>
      <m:oMath>
        <m:r>
          <w:rPr>
            <w:rFonts w:ascii="Cambria Math"/>
            <w:snapToGrid w:val="0"/>
            <w:lang w:val="uk-UA"/>
          </w:rPr>
          <m:t>Δd=</m:t>
        </m:r>
        <m:rad>
          <m:radPr>
            <m:degHide m:val="1"/>
            <m:ctrlPr>
              <w:rPr>
                <w:rFonts w:ascii="Cambria Math" w:hAnsi="Cambria Math"/>
                <w:i/>
                <w:snapToGrid w:val="0"/>
                <w:lang w:val="uk-UA"/>
              </w:rPr>
            </m:ctrlPr>
          </m:radPr>
          <m:deg/>
          <m:e>
            <m:r>
              <w:rPr>
                <w:rFonts w:ascii="Cambria Math"/>
                <w:snapToGrid w:val="0"/>
                <w:lang w:val="uk-UA"/>
              </w:rPr>
              <m:t>(Δ</m:t>
            </m:r>
            <m:sSub>
              <m:sSubPr>
                <m:ctrlPr>
                  <w:rPr>
                    <w:rFonts w:ascii="Cambria Math" w:hAnsi="Cambria Math"/>
                    <w:i/>
                    <w:snapToGrid w:val="0"/>
                    <w:lang w:val="uk-UA"/>
                  </w:rPr>
                </m:ctrlPr>
              </m:sSubPr>
              <m:e>
                <m:r>
                  <w:rPr>
                    <w:rFonts w:ascii="Cambria Math"/>
                    <w:snapToGrid w:val="0"/>
                    <w:lang w:val="uk-UA"/>
                  </w:rPr>
                  <m:t>d</m:t>
                </m:r>
              </m:e>
              <m:sub>
                <m:r>
                  <w:rPr>
                    <w:rFonts w:ascii="Cambria Math"/>
                    <w:snapToGrid w:val="0"/>
                    <w:lang w:val="uk-UA"/>
                  </w:rPr>
                  <m:t>0,95,6</m:t>
                </m:r>
              </m:sub>
            </m:sSub>
            <m:sSup>
              <m:sSupPr>
                <m:ctrlPr>
                  <w:rPr>
                    <w:rFonts w:ascii="Cambria Math" w:hAnsi="Cambria Math"/>
                    <w:i/>
                    <w:snapToGrid w:val="0"/>
                    <w:lang w:val="uk-UA"/>
                  </w:rPr>
                </m:ctrlPr>
              </m:sSupPr>
              <m:e>
                <m:r>
                  <w:rPr>
                    <w:rFonts w:ascii="Cambria Math"/>
                    <w:snapToGrid w:val="0"/>
                    <w:lang w:val="uk-UA"/>
                  </w:rPr>
                  <m:t>)</m:t>
                </m:r>
              </m:e>
              <m:sup>
                <m:r>
                  <w:rPr>
                    <w:rFonts w:ascii="Cambria Math"/>
                    <w:snapToGrid w:val="0"/>
                    <w:lang w:val="uk-UA"/>
                  </w:rPr>
                  <m:t>2</m:t>
                </m:r>
              </m:sup>
            </m:sSup>
            <m:r>
              <w:rPr>
                <w:rFonts w:ascii="Cambria Math"/>
                <w:snapToGrid w:val="0"/>
                <w:lang w:val="uk-UA"/>
              </w:rPr>
              <m:t>+(Δ</m:t>
            </m:r>
            <m:sSub>
              <m:sSubPr>
                <m:ctrlPr>
                  <w:rPr>
                    <w:rFonts w:ascii="Cambria Math" w:hAnsi="Cambria Math"/>
                    <w:i/>
                    <w:snapToGrid w:val="0"/>
                    <w:lang w:val="uk-UA"/>
                  </w:rPr>
                </m:ctrlPr>
              </m:sSubPr>
              <m:e>
                <m:r>
                  <w:rPr>
                    <w:rFonts w:ascii="Cambria Math"/>
                    <w:snapToGrid w:val="0"/>
                    <w:lang w:val="uk-UA"/>
                  </w:rPr>
                  <m:t>d</m:t>
                </m:r>
              </m:e>
              <m:sub>
                <m:r>
                  <w:rPr>
                    <w:rFonts w:ascii="Cambria Math"/>
                    <w:snapToGrid w:val="0"/>
                    <w:lang w:val="uk-UA"/>
                  </w:rPr>
                  <m:t>пр</m:t>
                </m:r>
              </m:sub>
            </m:sSub>
            <m:sSup>
              <m:sSupPr>
                <m:ctrlPr>
                  <w:rPr>
                    <w:rFonts w:ascii="Cambria Math" w:hAnsi="Cambria Math"/>
                    <w:i/>
                    <w:snapToGrid w:val="0"/>
                    <w:lang w:val="uk-UA"/>
                  </w:rPr>
                </m:ctrlPr>
              </m:sSupPr>
              <m:e>
                <m:r>
                  <w:rPr>
                    <w:rFonts w:ascii="Cambria Math"/>
                    <w:snapToGrid w:val="0"/>
                    <w:lang w:val="uk-UA"/>
                  </w:rPr>
                  <m:t>)</m:t>
                </m:r>
              </m:e>
              <m:sup>
                <m:r>
                  <w:rPr>
                    <w:rFonts w:ascii="Cambria Math"/>
                    <w:snapToGrid w:val="0"/>
                    <w:lang w:val="uk-UA"/>
                  </w:rPr>
                  <m:t>2</m:t>
                </m:r>
              </m:sup>
            </m:sSup>
          </m:e>
        </m:rad>
        <m:r>
          <w:rPr>
            <w:rFonts w:ascii="Cambria Math"/>
            <w:snapToGrid w:val="0"/>
            <w:lang w:val="uk-UA"/>
          </w:rPr>
          <m:t>=0,1</m:t>
        </m:r>
        <m:r>
          <m:rPr>
            <m:nor/>
          </m:rPr>
          <w:rPr>
            <w:rFonts w:ascii="Cambria Math"/>
            <w:snapToGrid w:val="0"/>
            <w:lang w:val="uk-UA"/>
          </w:rPr>
          <m:t>мм</m:t>
        </m:r>
        <m:r>
          <m:rPr>
            <m:nor/>
          </m:rPr>
          <w:rPr>
            <w:rFonts w:ascii="Cambria Math"/>
            <w:snapToGrid w:val="0"/>
            <w:lang w:val="uk-UA"/>
          </w:rPr>
          <m:t>.</m:t>
        </m:r>
      </m:oMath>
    </w:p>
    <w:p w:rsidR="00255829" w:rsidRPr="00A538CC" w:rsidRDefault="00255829" w:rsidP="00E32DEF">
      <w:pPr>
        <w:widowControl w:val="0"/>
        <w:ind w:firstLine="340"/>
        <w:jc w:val="both"/>
        <w:rPr>
          <w:snapToGrid w:val="0"/>
          <w:lang w:val="uk-UA"/>
        </w:rPr>
      </w:pPr>
      <w:r w:rsidRPr="00A538CC">
        <w:rPr>
          <w:snapToGrid w:val="0"/>
          <w:lang w:val="uk-UA"/>
        </w:rPr>
        <w:t>Відносна похибка:</w:t>
      </w:r>
      <w:r w:rsidRPr="00A538CC">
        <w:rPr>
          <w:lang w:val="uk-UA"/>
        </w:rPr>
        <w:t>Δ</w:t>
      </w:r>
      <w:r w:rsidRPr="00A538CC">
        <w:rPr>
          <w:i/>
          <w:snapToGrid w:val="0"/>
          <w:lang w:val="uk-UA"/>
        </w:rPr>
        <w:t>d</w:t>
      </w:r>
      <w:r w:rsidRPr="00A538CC">
        <w:rPr>
          <w:lang w:val="uk-UA"/>
        </w:rPr>
        <w:t>/</w:t>
      </w:r>
      <w:r w:rsidRPr="00A538CC">
        <w:rPr>
          <w:i/>
          <w:snapToGrid w:val="0"/>
          <w:lang w:val="uk-UA"/>
        </w:rPr>
        <w:t>d</w:t>
      </w:r>
      <w:r w:rsidRPr="00A538CC">
        <w:rPr>
          <w:i/>
          <w:snapToGrid w:val="0"/>
          <w:vertAlign w:val="subscript"/>
          <w:lang w:val="uk-UA"/>
        </w:rPr>
        <w:t>ср</w:t>
      </w:r>
      <w:r w:rsidRPr="00A538CC">
        <w:rPr>
          <w:i/>
          <w:snapToGrid w:val="0"/>
          <w:vertAlign w:val="subscript"/>
          <w:lang w:val="en-US"/>
        </w:rPr>
        <w:t> </w:t>
      </w:r>
      <w:r w:rsidRPr="00A538CC">
        <w:rPr>
          <w:snapToGrid w:val="0"/>
          <w:lang w:val="uk-UA"/>
        </w:rPr>
        <w:t>=</w:t>
      </w:r>
      <w:r w:rsidRPr="00A538CC">
        <w:rPr>
          <w:snapToGrid w:val="0"/>
          <w:lang w:val="en-US"/>
        </w:rPr>
        <w:t> </w:t>
      </w:r>
      <w:r w:rsidRPr="00A538CC">
        <w:rPr>
          <w:snapToGrid w:val="0"/>
          <w:lang w:val="uk-UA"/>
        </w:rPr>
        <w:t>0,03 (3%).</w:t>
      </w:r>
    </w:p>
    <w:p w:rsidR="00255829" w:rsidRPr="00A538CC" w:rsidRDefault="00255829" w:rsidP="00E32DEF">
      <w:pPr>
        <w:widowControl w:val="0"/>
        <w:ind w:firstLine="340"/>
        <w:jc w:val="both"/>
      </w:pPr>
      <w:r w:rsidRPr="00A538CC">
        <w:rPr>
          <w:lang w:val="uk-UA"/>
        </w:rPr>
        <w:t xml:space="preserve">Результати вимірювань й обчислень для безпосередньо </w:t>
      </w:r>
      <w:r w:rsidRPr="00A538CC">
        <w:rPr>
          <w:snapToGrid w:val="0"/>
          <w:lang w:val="uk-UA"/>
        </w:rPr>
        <w:t xml:space="preserve">вимірюваних величин зручно </w:t>
      </w:r>
      <w:r w:rsidRPr="00A538CC">
        <w:rPr>
          <w:lang w:val="uk-UA"/>
        </w:rPr>
        <w:t>подати у вигляді таблиці, записавши поряд і кінцевий результат.</w:t>
      </w:r>
    </w:p>
    <w:p w:rsidR="00255829" w:rsidRPr="00A538CC" w:rsidRDefault="00255829" w:rsidP="00E32DEF">
      <w:pPr>
        <w:pStyle w:val="afff"/>
        <w:ind w:firstLine="340"/>
      </w:pPr>
    </w:p>
    <w:tbl>
      <w:tblPr>
        <w:tblW w:w="6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
        <w:gridCol w:w="646"/>
        <w:gridCol w:w="658"/>
        <w:gridCol w:w="658"/>
        <w:gridCol w:w="646"/>
        <w:gridCol w:w="680"/>
        <w:gridCol w:w="903"/>
        <w:gridCol w:w="661"/>
        <w:gridCol w:w="658"/>
        <w:gridCol w:w="847"/>
      </w:tblGrid>
      <w:tr w:rsidR="00255829" w:rsidRPr="00A538CC" w:rsidTr="0018453B">
        <w:trPr>
          <w:trHeight w:val="332"/>
          <w:jc w:val="center"/>
        </w:trPr>
        <w:tc>
          <w:tcPr>
            <w:tcW w:w="32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br w:type="page"/>
            </w:r>
            <w:r w:rsidRPr="00A538CC">
              <w:br w:type="page"/>
            </w:r>
            <w:r w:rsidRPr="00A538CC">
              <w:br w:type="page"/>
            </w:r>
            <w:r w:rsidRPr="00A538CC">
              <w:br w:type="page"/>
              <w:t>n</w:t>
            </w:r>
          </w:p>
        </w:tc>
        <w:tc>
          <w:tcPr>
            <w:tcW w:w="646"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rPr>
                <w:i/>
              </w:rPr>
              <w:t>d</w:t>
            </w:r>
            <w:r w:rsidRPr="00A538CC">
              <w:rPr>
                <w:vertAlign w:val="subscript"/>
              </w:rPr>
              <w:t>i</w:t>
            </w:r>
          </w:p>
        </w:tc>
        <w:tc>
          <w:tcPr>
            <w:tcW w:w="658"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rPr>
                <w:i/>
              </w:rPr>
              <w:t>d</w:t>
            </w:r>
            <w:r w:rsidRPr="00A538CC">
              <w:rPr>
                <w:vertAlign w:val="subscript"/>
              </w:rPr>
              <w:t>ср</w:t>
            </w:r>
          </w:p>
        </w:tc>
        <w:tc>
          <w:tcPr>
            <w:tcW w:w="658"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Δ</w:t>
            </w:r>
            <w:r w:rsidRPr="00A538CC">
              <w:rPr>
                <w:i/>
              </w:rPr>
              <w:t>d</w:t>
            </w:r>
            <w:r w:rsidRPr="00A538CC">
              <w:rPr>
                <w:vertAlign w:val="subscript"/>
              </w:rPr>
              <w:t>i</w:t>
            </w:r>
          </w:p>
        </w:tc>
        <w:tc>
          <w:tcPr>
            <w:tcW w:w="646"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S</w:t>
            </w:r>
          </w:p>
        </w:tc>
        <w:tc>
          <w:tcPr>
            <w:tcW w:w="680"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rPr>
                <w:vertAlign w:val="subscript"/>
              </w:rPr>
            </w:pPr>
            <w:r w:rsidRPr="00A538CC">
              <w:rPr>
                <w:i/>
              </w:rPr>
              <w:t>t</w:t>
            </w:r>
            <w:r w:rsidRPr="00A538CC">
              <w:rPr>
                <w:vertAlign w:val="subscript"/>
              </w:rPr>
              <w:t>0,95,6</w:t>
            </w:r>
          </w:p>
        </w:tc>
        <w:tc>
          <w:tcPr>
            <w:tcW w:w="903"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Δ</w:t>
            </w:r>
            <w:r w:rsidRPr="00A538CC">
              <w:rPr>
                <w:i/>
              </w:rPr>
              <w:t>d</w:t>
            </w:r>
            <w:r w:rsidRPr="00A538CC">
              <w:rPr>
                <w:vertAlign w:val="subscript"/>
              </w:rPr>
              <w:t>0,95,6</w:t>
            </w:r>
          </w:p>
        </w:tc>
        <w:tc>
          <w:tcPr>
            <w:tcW w:w="661"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Δ</w:t>
            </w:r>
            <w:r w:rsidRPr="00A538CC">
              <w:rPr>
                <w:i/>
              </w:rPr>
              <w:t>d</w:t>
            </w:r>
            <w:r w:rsidRPr="00A538CC">
              <w:rPr>
                <w:vertAlign w:val="subscript"/>
              </w:rPr>
              <w:t>пр</w:t>
            </w:r>
          </w:p>
        </w:tc>
        <w:tc>
          <w:tcPr>
            <w:tcW w:w="658"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Δ</w:t>
            </w:r>
            <w:r w:rsidRPr="00A538CC">
              <w:rPr>
                <w:i/>
              </w:rPr>
              <w:t>d</w:t>
            </w:r>
          </w:p>
        </w:tc>
        <w:tc>
          <w:tcPr>
            <w:tcW w:w="845"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Δ</w:t>
            </w:r>
            <w:r w:rsidRPr="00A538CC">
              <w:rPr>
                <w:i/>
              </w:rPr>
              <w:t>d</w:t>
            </w:r>
            <w:r w:rsidRPr="00A538CC">
              <w:t>/</w:t>
            </w:r>
            <w:r w:rsidRPr="00A538CC">
              <w:rPr>
                <w:i/>
              </w:rPr>
              <w:t>d</w:t>
            </w:r>
            <w:r w:rsidRPr="00A538CC">
              <w:rPr>
                <w:vertAlign w:val="subscript"/>
              </w:rPr>
              <w:t>ср</w:t>
            </w:r>
          </w:p>
        </w:tc>
      </w:tr>
      <w:tr w:rsidR="00255829" w:rsidRPr="00A538CC" w:rsidTr="0018453B">
        <w:trPr>
          <w:trHeight w:val="306"/>
          <w:jc w:val="center"/>
        </w:trPr>
        <w:tc>
          <w:tcPr>
            <w:tcW w:w="32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1</w:t>
            </w:r>
          </w:p>
        </w:tc>
        <w:tc>
          <w:tcPr>
            <w:tcW w:w="646"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30,1</w:t>
            </w:r>
          </w:p>
        </w:tc>
        <w:tc>
          <w:tcPr>
            <w:tcW w:w="658" w:type="dxa"/>
            <w:vMerge w:val="restart"/>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30,0</w:t>
            </w:r>
          </w:p>
        </w:tc>
        <w:tc>
          <w:tcPr>
            <w:tcW w:w="658"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0,1</w:t>
            </w:r>
          </w:p>
        </w:tc>
        <w:tc>
          <w:tcPr>
            <w:tcW w:w="646" w:type="dxa"/>
            <w:vMerge w:val="restart"/>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0,05</w:t>
            </w:r>
          </w:p>
        </w:tc>
        <w:tc>
          <w:tcPr>
            <w:tcW w:w="680" w:type="dxa"/>
            <w:vMerge w:val="restart"/>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2,6</w:t>
            </w:r>
          </w:p>
        </w:tc>
        <w:tc>
          <w:tcPr>
            <w:tcW w:w="903"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0,1</w:t>
            </w:r>
          </w:p>
        </w:tc>
        <w:tc>
          <w:tcPr>
            <w:tcW w:w="661"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0,05</w:t>
            </w:r>
          </w:p>
        </w:tc>
        <w:tc>
          <w:tcPr>
            <w:tcW w:w="658"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0,1</w:t>
            </w:r>
          </w:p>
        </w:tc>
        <w:tc>
          <w:tcPr>
            <w:tcW w:w="845"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3%</w:t>
            </w:r>
          </w:p>
        </w:tc>
      </w:tr>
      <w:tr w:rsidR="00255829" w:rsidRPr="00A538CC" w:rsidTr="0018453B">
        <w:trPr>
          <w:trHeight w:val="146"/>
          <w:jc w:val="center"/>
        </w:trPr>
        <w:tc>
          <w:tcPr>
            <w:tcW w:w="32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2</w:t>
            </w:r>
          </w:p>
        </w:tc>
        <w:tc>
          <w:tcPr>
            <w:tcW w:w="646"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30,0</w:t>
            </w: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658"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0,0</w:t>
            </w:r>
          </w:p>
        </w:tc>
        <w:tc>
          <w:tcPr>
            <w:tcW w:w="646"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903" w:type="dxa"/>
            <w:tcBorders>
              <w:top w:val="single" w:sz="4" w:space="0" w:color="auto"/>
              <w:left w:val="single" w:sz="4" w:space="0" w:color="auto"/>
              <w:bottom w:val="single" w:sz="4" w:space="0" w:color="auto"/>
              <w:right w:val="single" w:sz="4" w:space="0" w:color="auto"/>
            </w:tcBorders>
            <w:vAlign w:val="center"/>
          </w:tcPr>
          <w:p w:rsidR="00255829" w:rsidRPr="00A538CC" w:rsidRDefault="00255829" w:rsidP="00E32DEF">
            <w:pPr>
              <w:pStyle w:val="affa"/>
              <w:ind w:firstLine="340"/>
            </w:pPr>
          </w:p>
        </w:tc>
        <w:tc>
          <w:tcPr>
            <w:tcW w:w="661" w:type="dxa"/>
            <w:tcBorders>
              <w:top w:val="single" w:sz="4" w:space="0" w:color="auto"/>
              <w:left w:val="single" w:sz="4" w:space="0" w:color="auto"/>
              <w:bottom w:val="single" w:sz="4" w:space="0" w:color="auto"/>
              <w:right w:val="single" w:sz="4" w:space="0" w:color="auto"/>
            </w:tcBorders>
            <w:vAlign w:val="center"/>
          </w:tcPr>
          <w:p w:rsidR="00255829" w:rsidRPr="00A538CC" w:rsidRDefault="00255829" w:rsidP="00E32DEF">
            <w:pPr>
              <w:pStyle w:val="affa"/>
              <w:ind w:firstLine="340"/>
            </w:pPr>
          </w:p>
        </w:tc>
        <w:tc>
          <w:tcPr>
            <w:tcW w:w="658" w:type="dxa"/>
            <w:tcBorders>
              <w:top w:val="single" w:sz="4" w:space="0" w:color="auto"/>
              <w:left w:val="single" w:sz="4" w:space="0" w:color="auto"/>
              <w:bottom w:val="single" w:sz="4" w:space="0" w:color="auto"/>
              <w:right w:val="single" w:sz="4" w:space="0" w:color="auto"/>
            </w:tcBorders>
            <w:vAlign w:val="center"/>
          </w:tcPr>
          <w:p w:rsidR="00255829" w:rsidRPr="00A538CC" w:rsidRDefault="00255829" w:rsidP="00E32DEF">
            <w:pPr>
              <w:pStyle w:val="affa"/>
              <w:ind w:firstLine="340"/>
            </w:pPr>
          </w:p>
        </w:tc>
        <w:tc>
          <w:tcPr>
            <w:tcW w:w="845" w:type="dxa"/>
            <w:tcBorders>
              <w:top w:val="single" w:sz="4" w:space="0" w:color="auto"/>
              <w:left w:val="single" w:sz="4" w:space="0" w:color="auto"/>
              <w:bottom w:val="single" w:sz="4" w:space="0" w:color="auto"/>
              <w:right w:val="single" w:sz="4" w:space="0" w:color="auto"/>
            </w:tcBorders>
            <w:vAlign w:val="center"/>
          </w:tcPr>
          <w:p w:rsidR="00255829" w:rsidRPr="00A538CC" w:rsidRDefault="00255829" w:rsidP="00E32DEF">
            <w:pPr>
              <w:pStyle w:val="affa"/>
              <w:ind w:firstLine="340"/>
            </w:pPr>
          </w:p>
        </w:tc>
      </w:tr>
      <w:tr w:rsidR="00255829" w:rsidRPr="00A538CC" w:rsidTr="0018453B">
        <w:trPr>
          <w:cantSplit/>
          <w:trHeight w:val="173"/>
          <w:jc w:val="center"/>
        </w:trPr>
        <w:tc>
          <w:tcPr>
            <w:tcW w:w="32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30,1</w:t>
            </w: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658"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0,1</w:t>
            </w:r>
          </w:p>
        </w:tc>
        <w:tc>
          <w:tcPr>
            <w:tcW w:w="646"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3069" w:type="dxa"/>
            <w:gridSpan w:val="4"/>
            <w:tcBorders>
              <w:top w:val="single" w:sz="4" w:space="0" w:color="auto"/>
              <w:left w:val="single" w:sz="4" w:space="0" w:color="auto"/>
              <w:bottom w:val="nil"/>
              <w:right w:val="single" w:sz="4" w:space="0" w:color="auto"/>
            </w:tcBorders>
            <w:vAlign w:val="center"/>
            <w:hideMark/>
          </w:tcPr>
          <w:p w:rsidR="00255829" w:rsidRPr="00A538CC" w:rsidRDefault="00774459" w:rsidP="00E32DEF">
            <w:pPr>
              <w:pStyle w:val="affa"/>
              <w:ind w:firstLine="340"/>
            </w:pPr>
            <m:oMathPara>
              <m:oMath>
                <m:sSub>
                  <m:sSubPr>
                    <m:ctrlPr>
                      <w:rPr>
                        <w:rFonts w:ascii="Cambria Math" w:hAnsi="Cambria Math"/>
                      </w:rPr>
                    </m:ctrlPr>
                  </m:sSubPr>
                  <m:e>
                    <m:r>
                      <w:rPr>
                        <w:rFonts w:ascii="Cambria Math" w:hAnsi="Cambria Math"/>
                      </w:rPr>
                      <m:t>d</m:t>
                    </m:r>
                  </m:e>
                  <m:sub>
                    <m:r>
                      <m:rPr>
                        <m:sty m:val="p"/>
                      </m:rPr>
                      <w:rPr>
                        <w:rFonts w:ascii="Cambria Math" w:hAnsi="Cambria Math"/>
                      </w:rPr>
                      <m:t>іст</m:t>
                    </m:r>
                  </m:sub>
                </m:sSub>
                <m:r>
                  <m:rPr>
                    <m:sty m:val="p"/>
                  </m:rPr>
                  <w:rPr>
                    <w:rFonts w:ascii="Cambria Math" w:hAnsi="Cambria Math"/>
                  </w:rPr>
                  <m:t>=</m:t>
                </m:r>
                <m:d>
                  <m:dPr>
                    <m:ctrlPr>
                      <w:rPr>
                        <w:rFonts w:ascii="Cambria Math" w:hAnsi="Cambria Math"/>
                      </w:rPr>
                    </m:ctrlPr>
                  </m:dPr>
                  <m:e>
                    <m:r>
                      <m:rPr>
                        <m:sty m:val="p"/>
                      </m:rPr>
                      <w:rPr>
                        <w:rFonts w:ascii="Cambria Math" w:hAnsi="Cambria Math"/>
                      </w:rPr>
                      <m:t>30,1±0,1</m:t>
                    </m:r>
                  </m:e>
                </m:d>
                <m:r>
                  <m:rPr>
                    <m:nor/>
                  </m:rPr>
                  <m:t>мм</m:t>
                </m:r>
              </m:oMath>
            </m:oMathPara>
          </w:p>
        </w:tc>
      </w:tr>
      <w:tr w:rsidR="00255829" w:rsidRPr="00A538CC" w:rsidTr="0018453B">
        <w:trPr>
          <w:cantSplit/>
          <w:trHeight w:val="199"/>
          <w:jc w:val="center"/>
        </w:trPr>
        <w:tc>
          <w:tcPr>
            <w:tcW w:w="32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4</w:t>
            </w:r>
          </w:p>
        </w:tc>
        <w:tc>
          <w:tcPr>
            <w:tcW w:w="646"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29,8</w:t>
            </w: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658"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-0,2</w:t>
            </w:r>
          </w:p>
        </w:tc>
        <w:tc>
          <w:tcPr>
            <w:tcW w:w="646"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3069" w:type="dxa"/>
            <w:gridSpan w:val="4"/>
            <w:vMerge w:val="restart"/>
            <w:tcBorders>
              <w:top w:val="nil"/>
              <w:left w:val="single" w:sz="4" w:space="0" w:color="auto"/>
              <w:bottom w:val="single" w:sz="4" w:space="0" w:color="auto"/>
              <w:right w:val="single" w:sz="4" w:space="0" w:color="auto"/>
            </w:tcBorders>
            <w:vAlign w:val="center"/>
            <w:hideMark/>
          </w:tcPr>
          <w:p w:rsidR="00255829" w:rsidRPr="00A538CC" w:rsidRDefault="00774459" w:rsidP="00E32DEF">
            <w:pPr>
              <w:pStyle w:val="affa"/>
              <w:ind w:firstLine="340"/>
            </w:pPr>
            <m:oMathPara>
              <m:oMath>
                <m:f>
                  <m:fPr>
                    <m:type m:val="skw"/>
                    <m:ctrlPr>
                      <w:rPr>
                        <w:rFonts w:ascii="Cambria Math" w:hAnsi="Cambria Math"/>
                      </w:rPr>
                    </m:ctrlPr>
                  </m:fPr>
                  <m:num>
                    <m:r>
                      <m:rPr>
                        <m:sty m:val="p"/>
                      </m:rPr>
                      <w:rPr>
                        <w:rFonts w:ascii="Cambria Math" w:hAnsi="Cambria Math"/>
                      </w:rPr>
                      <m:t>Δ</m:t>
                    </m:r>
                    <m:r>
                      <w:rPr>
                        <w:rFonts w:ascii="Cambria Math" w:hAnsi="Cambria Math"/>
                      </w:rPr>
                      <m:t>d</m:t>
                    </m:r>
                  </m:num>
                  <m:den>
                    <m:r>
                      <w:rPr>
                        <w:rFonts w:ascii="Cambria Math" w:hAnsi="Cambria Math"/>
                      </w:rPr>
                      <m:t>d</m:t>
                    </m:r>
                  </m:den>
                </m:f>
                <m:r>
                  <m:rPr>
                    <m:sty m:val="p"/>
                  </m:rPr>
                  <w:rPr>
                    <w:rFonts w:ascii="Cambria Math" w:hAnsi="Cambria Math"/>
                  </w:rPr>
                  <m:t>=3%</m:t>
                </m:r>
              </m:oMath>
            </m:oMathPara>
          </w:p>
        </w:tc>
      </w:tr>
      <w:tr w:rsidR="00255829" w:rsidRPr="00A538CC" w:rsidTr="0018453B">
        <w:trPr>
          <w:cantSplit/>
          <w:trHeight w:val="292"/>
          <w:jc w:val="center"/>
        </w:trPr>
        <w:tc>
          <w:tcPr>
            <w:tcW w:w="32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5</w:t>
            </w:r>
          </w:p>
        </w:tc>
        <w:tc>
          <w:tcPr>
            <w:tcW w:w="646"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29,9</w:t>
            </w: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658"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-0,1</w:t>
            </w:r>
          </w:p>
        </w:tc>
        <w:tc>
          <w:tcPr>
            <w:tcW w:w="646"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3069" w:type="dxa"/>
            <w:gridSpan w:val="4"/>
            <w:vMerge/>
            <w:tcBorders>
              <w:top w:val="nil"/>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r>
      <w:tr w:rsidR="00255829" w:rsidRPr="00A538CC" w:rsidTr="0018453B">
        <w:trPr>
          <w:trHeight w:val="292"/>
          <w:jc w:val="center"/>
        </w:trPr>
        <w:tc>
          <w:tcPr>
            <w:tcW w:w="329" w:type="dxa"/>
            <w:tcBorders>
              <w:top w:val="single" w:sz="4" w:space="0" w:color="auto"/>
              <w:left w:val="single" w:sz="4" w:space="0" w:color="auto"/>
              <w:bottom w:val="single" w:sz="4" w:space="0" w:color="auto"/>
              <w:right w:val="single" w:sz="4" w:space="0" w:color="auto"/>
            </w:tcBorders>
            <w:hideMark/>
          </w:tcPr>
          <w:p w:rsidR="00255829" w:rsidRPr="00A538CC" w:rsidRDefault="00255829" w:rsidP="00E32DEF">
            <w:pPr>
              <w:pStyle w:val="affa"/>
              <w:ind w:firstLine="340"/>
            </w:pPr>
            <w:r w:rsidRPr="00A538CC">
              <w:t>6</w:t>
            </w:r>
          </w:p>
        </w:tc>
        <w:tc>
          <w:tcPr>
            <w:tcW w:w="646"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30,1</w:t>
            </w:r>
          </w:p>
        </w:tc>
        <w:tc>
          <w:tcPr>
            <w:tcW w:w="658"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658" w:type="dxa"/>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pStyle w:val="affa"/>
              <w:ind w:firstLine="340"/>
            </w:pPr>
            <w:r w:rsidRPr="00A538CC">
              <w:t>0,1</w:t>
            </w:r>
          </w:p>
        </w:tc>
        <w:tc>
          <w:tcPr>
            <w:tcW w:w="646"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255829" w:rsidRPr="00A538CC" w:rsidRDefault="00255829" w:rsidP="00E32DEF">
            <w:pPr>
              <w:ind w:firstLine="340"/>
              <w:jc w:val="both"/>
              <w:rPr>
                <w:lang w:val="uk-UA" w:eastAsia="uk-UA"/>
              </w:rPr>
            </w:pPr>
          </w:p>
        </w:tc>
        <w:tc>
          <w:tcPr>
            <w:tcW w:w="903" w:type="dxa"/>
            <w:tcBorders>
              <w:top w:val="single" w:sz="4" w:space="0" w:color="auto"/>
              <w:left w:val="single" w:sz="4" w:space="0" w:color="auto"/>
              <w:bottom w:val="single" w:sz="4" w:space="0" w:color="auto"/>
              <w:right w:val="single" w:sz="4" w:space="0" w:color="auto"/>
            </w:tcBorders>
            <w:vAlign w:val="center"/>
          </w:tcPr>
          <w:p w:rsidR="00255829" w:rsidRPr="00A538CC" w:rsidRDefault="00255829" w:rsidP="00E32DEF">
            <w:pPr>
              <w:pStyle w:val="affa"/>
              <w:ind w:firstLine="340"/>
            </w:pPr>
          </w:p>
        </w:tc>
        <w:tc>
          <w:tcPr>
            <w:tcW w:w="661" w:type="dxa"/>
            <w:tcBorders>
              <w:top w:val="single" w:sz="4" w:space="0" w:color="auto"/>
              <w:left w:val="single" w:sz="4" w:space="0" w:color="auto"/>
              <w:bottom w:val="single" w:sz="4" w:space="0" w:color="auto"/>
              <w:right w:val="single" w:sz="4" w:space="0" w:color="auto"/>
            </w:tcBorders>
            <w:vAlign w:val="center"/>
          </w:tcPr>
          <w:p w:rsidR="00255829" w:rsidRPr="00A538CC" w:rsidRDefault="00255829" w:rsidP="00E32DEF">
            <w:pPr>
              <w:pStyle w:val="affa"/>
              <w:ind w:firstLine="340"/>
            </w:pPr>
          </w:p>
        </w:tc>
        <w:tc>
          <w:tcPr>
            <w:tcW w:w="658" w:type="dxa"/>
            <w:tcBorders>
              <w:top w:val="single" w:sz="4" w:space="0" w:color="auto"/>
              <w:left w:val="single" w:sz="4" w:space="0" w:color="auto"/>
              <w:bottom w:val="single" w:sz="4" w:space="0" w:color="auto"/>
              <w:right w:val="single" w:sz="4" w:space="0" w:color="auto"/>
            </w:tcBorders>
            <w:vAlign w:val="center"/>
          </w:tcPr>
          <w:p w:rsidR="00255829" w:rsidRPr="00A538CC" w:rsidRDefault="00255829" w:rsidP="00E32DEF">
            <w:pPr>
              <w:pStyle w:val="affa"/>
              <w:ind w:firstLine="340"/>
            </w:pPr>
          </w:p>
        </w:tc>
        <w:tc>
          <w:tcPr>
            <w:tcW w:w="845" w:type="dxa"/>
            <w:tcBorders>
              <w:top w:val="single" w:sz="4" w:space="0" w:color="auto"/>
              <w:left w:val="single" w:sz="4" w:space="0" w:color="auto"/>
              <w:bottom w:val="single" w:sz="4" w:space="0" w:color="auto"/>
              <w:right w:val="single" w:sz="4" w:space="0" w:color="auto"/>
            </w:tcBorders>
            <w:vAlign w:val="center"/>
          </w:tcPr>
          <w:p w:rsidR="00255829" w:rsidRPr="00A538CC" w:rsidRDefault="00255829" w:rsidP="00E32DEF">
            <w:pPr>
              <w:pStyle w:val="affa"/>
              <w:ind w:firstLine="340"/>
            </w:pPr>
          </w:p>
        </w:tc>
      </w:tr>
    </w:tbl>
    <w:p w:rsidR="00255829" w:rsidRPr="00A538CC" w:rsidRDefault="00255829" w:rsidP="00E32DEF">
      <w:pPr>
        <w:widowControl w:val="0"/>
        <w:ind w:firstLine="340"/>
        <w:jc w:val="both"/>
        <w:rPr>
          <w:snapToGrid w:val="0"/>
          <w:lang w:val="uk-UA"/>
        </w:rPr>
      </w:pPr>
    </w:p>
    <w:p w:rsidR="00255829" w:rsidRPr="00A538CC" w:rsidRDefault="00255829" w:rsidP="00E32DEF">
      <w:pPr>
        <w:pStyle w:val="3"/>
        <w:ind w:firstLine="340"/>
      </w:pPr>
      <w:bookmarkStart w:id="23" w:name="_Toc244584005"/>
      <w:bookmarkStart w:id="24" w:name="_Toc14719610"/>
      <w:r w:rsidRPr="00A538CC">
        <w:t>Урахування систематичної і випадкової похибк</w:t>
      </w:r>
      <w:bookmarkEnd w:id="23"/>
      <w:r w:rsidRPr="00A538CC">
        <w:t>и</w:t>
      </w:r>
      <w:bookmarkEnd w:id="24"/>
    </w:p>
    <w:p w:rsidR="00255829" w:rsidRPr="00A538CC" w:rsidRDefault="00255829" w:rsidP="00E32DEF">
      <w:pPr>
        <w:pStyle w:val="a6"/>
        <w:spacing w:before="0" w:line="240" w:lineRule="auto"/>
        <w:ind w:firstLine="340"/>
        <w:jc w:val="both"/>
        <w:rPr>
          <w:sz w:val="24"/>
          <w:szCs w:val="24"/>
        </w:rPr>
      </w:pPr>
      <w:r w:rsidRPr="00A538CC">
        <w:rPr>
          <w:sz w:val="24"/>
          <w:szCs w:val="24"/>
        </w:rPr>
        <w:t>У загальному випадку оцінка систематичної похибки є важким завданням. Однак якщо систематична похибка обумовлена точністю приладу, то можна оцінити верхню межу можливих помилок, знаючи клас його точності. Якщо точність обумовлена випадковою похибкою -</w:t>
      </w:r>
      <w:r w:rsidRPr="00A538CC">
        <w:rPr>
          <w:sz w:val="24"/>
          <w:szCs w:val="24"/>
        </w:rPr>
        <w:sym w:font="Symbol" w:char="F044"/>
      </w:r>
      <w:r w:rsidRPr="00A538CC">
        <w:rPr>
          <w:i/>
          <w:sz w:val="24"/>
          <w:szCs w:val="24"/>
        </w:rPr>
        <w:t>Х</w:t>
      </w:r>
      <w:r w:rsidRPr="00A538CC">
        <w:rPr>
          <w:sz w:val="24"/>
          <w:szCs w:val="24"/>
        </w:rPr>
        <w:t>, а величина систематичної похибки -</w:t>
      </w:r>
      <w:r w:rsidRPr="00A538CC">
        <w:rPr>
          <w:sz w:val="24"/>
          <w:szCs w:val="24"/>
        </w:rPr>
        <w:sym w:font="Symbol" w:char="F064"/>
      </w:r>
      <w:r w:rsidRPr="00A538CC">
        <w:rPr>
          <w:sz w:val="24"/>
          <w:szCs w:val="24"/>
        </w:rPr>
        <w:t xml:space="preserve">, то величина сумарної точності </w:t>
      </w:r>
      <w:r w:rsidRPr="00A538CC">
        <w:rPr>
          <w:sz w:val="24"/>
          <w:szCs w:val="24"/>
        </w:rPr>
        <w:sym w:font="Symbol" w:char="F044"/>
      </w:r>
      <w:r w:rsidRPr="00A538CC">
        <w:rPr>
          <w:i/>
          <w:sz w:val="24"/>
          <w:szCs w:val="24"/>
        </w:rPr>
        <w:t>Х</w:t>
      </w:r>
      <w:r w:rsidRPr="00A538CC">
        <w:rPr>
          <w:sz w:val="24"/>
          <w:szCs w:val="24"/>
        </w:rPr>
        <w:t>* визначається за формулою:</w:t>
      </w:r>
    </w:p>
    <w:p w:rsidR="00255829" w:rsidRPr="00A538CC" w:rsidRDefault="00255829" w:rsidP="00E32DEF">
      <w:pPr>
        <w:pStyle w:val="afff"/>
        <w:ind w:firstLine="340"/>
      </w:pPr>
    </w:p>
    <w:p w:rsidR="00255829" w:rsidRPr="00A538CC" w:rsidRDefault="00E26A3F" w:rsidP="00E32DEF">
      <w:pPr>
        <w:pStyle w:val="afff1"/>
        <w:tabs>
          <w:tab w:val="clear" w:pos="5670"/>
          <w:tab w:val="left" w:pos="5529"/>
        </w:tabs>
        <w:ind w:firstLine="340"/>
      </w:pPr>
      <w:r>
        <w:lastRenderedPageBreak/>
        <w:tab/>
      </w:r>
      <m:oMath>
        <m:r>
          <m:rPr>
            <m:sty m:val="p"/>
          </m:rPr>
          <w:rPr>
            <w:rFonts w:ascii="Cambria Math" w:hAnsi="Cambria Math"/>
          </w:rPr>
          <m:t>Δ</m:t>
        </m:r>
        <m:r>
          <w:rPr>
            <w:rFonts w:ascii="Cambria Math" w:hAnsi="Cambria Math"/>
          </w:rPr>
          <m:t>X</m:t>
        </m:r>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p"/>
                      </m:rPr>
                      <w:rPr>
                        <w:rFonts w:ascii="Cambria Math" w:hAnsi="Cambria Math"/>
                      </w:rPr>
                      <m:t>Δ</m:t>
                    </m:r>
                    <m:r>
                      <w:rPr>
                        <w:rFonts w:ascii="Cambria Math" w:hAnsi="Cambria Math"/>
                      </w:rPr>
                      <m:t>X</m:t>
                    </m:r>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α</m:t>
                            </m:r>
                          </m:sub>
                        </m:sSub>
                        <m:r>
                          <m:rPr>
                            <m:sty m:val="p"/>
                          </m:rPr>
                          <w:rPr>
                            <w:rFonts w:ascii="Cambria Math" w:hAnsi="Cambria Math" w:cs="Cambria Math"/>
                          </w:rPr>
                          <m:t>⋅</m:t>
                        </m:r>
                        <m:r>
                          <w:rPr>
                            <w:rFonts w:ascii="Cambria Math" w:hAnsi="Cambria Math"/>
                          </w:rPr>
                          <m:t>δ</m:t>
                        </m:r>
                      </m:num>
                      <m:den>
                        <m:r>
                          <m:rPr>
                            <m:sty m:val="p"/>
                          </m:rPr>
                          <w:rPr>
                            <w:rFonts w:ascii="Cambria Math" w:hAnsi="Cambria Math"/>
                          </w:rPr>
                          <m:t>3</m:t>
                        </m:r>
                      </m:den>
                    </m:f>
                  </m:e>
                </m:d>
              </m:e>
              <m:sup>
                <m:r>
                  <m:rPr>
                    <m:sty m:val="p"/>
                  </m:rPr>
                  <w:rPr>
                    <w:rFonts w:ascii="Cambria Math" w:hAnsi="Cambria Math"/>
                  </w:rPr>
                  <m:t>2</m:t>
                </m:r>
              </m:sup>
            </m:sSup>
          </m:e>
        </m:rad>
      </m:oMath>
      <w:r w:rsidR="00255829" w:rsidRPr="00A538CC">
        <w:t>,</w:t>
      </w:r>
      <w:r>
        <w:tab/>
      </w:r>
      <w:r w:rsidR="00255829" w:rsidRPr="00A538CC">
        <w:t>(1.16)</w:t>
      </w:r>
    </w:p>
    <w:p w:rsidR="00255829" w:rsidRPr="00A538CC" w:rsidRDefault="00255829" w:rsidP="00E32DEF">
      <w:pPr>
        <w:pStyle w:val="afff"/>
        <w:ind w:firstLine="340"/>
      </w:pPr>
    </w:p>
    <w:p w:rsidR="00255829" w:rsidRPr="00A538CC" w:rsidRDefault="00255829" w:rsidP="00E32DEF">
      <w:pPr>
        <w:widowControl w:val="0"/>
        <w:ind w:firstLine="340"/>
        <w:jc w:val="both"/>
        <w:rPr>
          <w:lang w:val="uk-UA"/>
        </w:rPr>
      </w:pPr>
      <w:r w:rsidRPr="00A538CC">
        <w:rPr>
          <w:lang w:val="uk-UA"/>
        </w:rPr>
        <w:t xml:space="preserve">де </w:t>
      </w:r>
      <w:r w:rsidRPr="00A538CC">
        <w:rPr>
          <w:i/>
          <w:lang w:val="uk-UA"/>
        </w:rPr>
        <w:t>k</w:t>
      </w:r>
      <w:r w:rsidRPr="00A538CC">
        <w:rPr>
          <w:vertAlign w:val="subscript"/>
          <w:lang w:val="uk-UA"/>
        </w:rPr>
        <w:sym w:font="Symbol" w:char="F061"/>
      </w:r>
      <w:r w:rsidRPr="00A538CC">
        <w:rPr>
          <w:vertAlign w:val="subscript"/>
          <w:lang w:val="uk-UA"/>
        </w:rPr>
        <w:t> </w:t>
      </w:r>
      <w:r w:rsidRPr="00A538CC">
        <w:rPr>
          <w:lang w:val="uk-UA"/>
        </w:rPr>
        <w:t>= </w:t>
      </w:r>
      <w:r w:rsidRPr="00A538CC">
        <w:rPr>
          <w:i/>
          <w:lang w:val="uk-UA"/>
        </w:rPr>
        <w:t>t</w:t>
      </w:r>
      <w:r w:rsidRPr="00A538CC">
        <w:rPr>
          <w:vertAlign w:val="subscript"/>
          <w:lang w:val="uk-UA"/>
        </w:rPr>
        <w:sym w:font="Symbol" w:char="F061"/>
      </w:r>
      <w:r w:rsidRPr="00A538CC">
        <w:rPr>
          <w:lang w:val="uk-UA"/>
        </w:rPr>
        <w:t xml:space="preserve">(∞) – коефіцієнт Стьюдента, якщо </w:t>
      </w:r>
      <w:r w:rsidRPr="00A538CC">
        <w:rPr>
          <w:i/>
          <w:lang w:val="uk-UA"/>
        </w:rPr>
        <w:t>n </w:t>
      </w:r>
      <w:r w:rsidRPr="00A538CC">
        <w:rPr>
          <w:lang w:val="uk-UA"/>
        </w:rPr>
        <w:t>= ∞.</w:t>
      </w:r>
    </w:p>
    <w:p w:rsidR="00255829" w:rsidRPr="00A538CC" w:rsidRDefault="00255829" w:rsidP="00E32DEF">
      <w:pPr>
        <w:widowControl w:val="0"/>
        <w:ind w:firstLine="340"/>
        <w:jc w:val="both"/>
        <w:rPr>
          <w:snapToGrid w:val="0"/>
          <w:lang w:val="uk-UA"/>
        </w:rPr>
      </w:pPr>
      <w:r w:rsidRPr="00A538CC">
        <w:rPr>
          <w:snapToGrid w:val="0"/>
          <w:lang w:val="uk-UA"/>
        </w:rPr>
        <w:t xml:space="preserve">Під час досить грубих вимірювань простими приладами (штангенциркуль, секундомір) за похибку приладу </w:t>
      </w:r>
      <w:r w:rsidRPr="00A538CC">
        <w:rPr>
          <w:snapToGrid w:val="0"/>
          <w:lang w:val="uk-UA"/>
        </w:rPr>
        <w:sym w:font="Symbol" w:char="F044"/>
      </w:r>
      <w:r w:rsidRPr="00A538CC">
        <w:rPr>
          <w:i/>
          <w:snapToGrid w:val="0"/>
          <w:lang w:val="uk-UA"/>
        </w:rPr>
        <w:t>Х</w:t>
      </w:r>
      <w:r w:rsidRPr="00A538CC">
        <w:rPr>
          <w:i/>
          <w:snapToGrid w:val="0"/>
          <w:vertAlign w:val="subscript"/>
          <w:lang w:val="uk-UA"/>
        </w:rPr>
        <w:t>пр</w:t>
      </w:r>
      <w:r w:rsidRPr="00A538CC">
        <w:rPr>
          <w:snapToGrid w:val="0"/>
          <w:lang w:val="uk-UA"/>
        </w:rPr>
        <w:t xml:space="preserve"> приймається половина ціни найменшої поділки його шкали (або точність ноніуса): </w:t>
      </w:r>
      <w:r w:rsidRPr="00A538CC">
        <w:rPr>
          <w:snapToGrid w:val="0"/>
          <w:lang w:val="uk-UA"/>
        </w:rPr>
        <w:sym w:font="Symbol" w:char="F044"/>
      </w:r>
      <w:r w:rsidRPr="00A538CC">
        <w:rPr>
          <w:i/>
          <w:snapToGrid w:val="0"/>
          <w:lang w:val="uk-UA"/>
        </w:rPr>
        <w:t>Х</w:t>
      </w:r>
      <w:r w:rsidRPr="00A538CC">
        <w:rPr>
          <w:i/>
          <w:snapToGrid w:val="0"/>
          <w:vertAlign w:val="subscript"/>
          <w:lang w:val="uk-UA"/>
        </w:rPr>
        <w:t>пр </w:t>
      </w:r>
      <w:r w:rsidRPr="00A538CC">
        <w:rPr>
          <w:snapToGrid w:val="0"/>
          <w:lang w:val="uk-UA"/>
        </w:rPr>
        <w:t>= 0,5 ціни найменшої поділки.</w:t>
      </w:r>
    </w:p>
    <w:p w:rsidR="00255829" w:rsidRPr="00A538CC" w:rsidRDefault="00255829" w:rsidP="00E32DEF">
      <w:pPr>
        <w:widowControl w:val="0"/>
        <w:ind w:firstLine="340"/>
        <w:jc w:val="both"/>
        <w:rPr>
          <w:snapToGrid w:val="0"/>
          <w:lang w:val="uk-UA"/>
        </w:rPr>
      </w:pPr>
      <w:r w:rsidRPr="00A538CC">
        <w:rPr>
          <w:snapToGrid w:val="0"/>
          <w:lang w:val="uk-UA"/>
        </w:rPr>
        <w:t>Повна абсолютна похибка безпосередньо виміряної величини обчислюється за формулою:</w:t>
      </w:r>
    </w:p>
    <w:p w:rsidR="00255829" w:rsidRPr="00A538CC" w:rsidRDefault="00E26A3F" w:rsidP="00E32DEF">
      <w:pPr>
        <w:pStyle w:val="afff1"/>
        <w:tabs>
          <w:tab w:val="clear" w:pos="5670"/>
          <w:tab w:val="left" w:pos="5529"/>
        </w:tabs>
        <w:ind w:firstLine="340"/>
        <w:rPr>
          <w:snapToGrid w:val="0"/>
        </w:rPr>
      </w:pPr>
      <w:r>
        <w:rPr>
          <w:snapToGrid w:val="0"/>
        </w:rPr>
        <w:tab/>
      </w:r>
      <m:oMath>
        <m:r>
          <m:rPr>
            <m:sty m:val="p"/>
          </m:rPr>
          <w:rPr>
            <w:rFonts w:ascii="Cambria Math" w:hAnsi="Cambria Math"/>
            <w:snapToGrid w:val="0"/>
          </w:rPr>
          <m:t>Δ</m:t>
        </m:r>
        <m:sSup>
          <m:sSupPr>
            <m:ctrlPr>
              <w:rPr>
                <w:rFonts w:ascii="Cambria Math" w:hAnsi="Cambria Math"/>
                <w:snapToGrid w:val="0"/>
              </w:rPr>
            </m:ctrlPr>
          </m:sSupPr>
          <m:e>
            <m:r>
              <m:rPr>
                <m:sty m:val="p"/>
              </m:rPr>
              <w:rPr>
                <w:rFonts w:ascii="Cambria Math" w:hAnsi="Cambria Math"/>
                <w:snapToGrid w:val="0"/>
              </w:rPr>
              <m:t>Х</m:t>
            </m:r>
          </m:e>
          <m:sup>
            <m:r>
              <m:rPr>
                <m:sty m:val="p"/>
              </m:rPr>
              <w:rPr>
                <w:rFonts w:ascii="Cambria Math" w:hAnsi="Cambria Math"/>
                <w:snapToGrid w:val="0"/>
              </w:rPr>
              <m:t>*</m:t>
            </m:r>
          </m:sup>
        </m:sSup>
        <m:r>
          <m:rPr>
            <m:sty m:val="p"/>
          </m:rPr>
          <w:rPr>
            <w:rFonts w:ascii="Cambria Math" w:hAnsi="Cambria Math"/>
            <w:snapToGrid w:val="0"/>
          </w:rPr>
          <m:t>=</m:t>
        </m:r>
        <m:rad>
          <m:radPr>
            <m:degHide m:val="1"/>
            <m:ctrlPr>
              <w:rPr>
                <w:rFonts w:ascii="Cambria Math" w:hAnsi="Cambria Math"/>
                <w:snapToGrid w:val="0"/>
              </w:rPr>
            </m:ctrlPr>
          </m:radPr>
          <m:deg/>
          <m:e>
            <m:r>
              <m:rPr>
                <m:sty m:val="p"/>
              </m:rPr>
              <w:rPr>
                <w:rFonts w:ascii="Cambria Math" w:hAnsi="Cambria Math"/>
                <w:snapToGrid w:val="0"/>
              </w:rPr>
              <m:t>Δ</m:t>
            </m:r>
            <m:sSup>
              <m:sSupPr>
                <m:ctrlPr>
                  <w:rPr>
                    <w:rFonts w:ascii="Cambria Math" w:hAnsi="Cambria Math"/>
                    <w:snapToGrid w:val="0"/>
                  </w:rPr>
                </m:ctrlPr>
              </m:sSupPr>
              <m:e>
                <m:r>
                  <m:rPr>
                    <m:sty m:val="p"/>
                  </m:rPr>
                  <w:rPr>
                    <w:rFonts w:ascii="Cambria Math" w:hAnsi="Cambria Math"/>
                    <w:snapToGrid w:val="0"/>
                  </w:rPr>
                  <m:t>Х</m:t>
                </m:r>
              </m:e>
              <m:sup>
                <m:r>
                  <m:rPr>
                    <m:sty m:val="p"/>
                  </m:rPr>
                  <w:rPr>
                    <w:rFonts w:ascii="Cambria Math" w:hAnsi="Cambria Math"/>
                    <w:snapToGrid w:val="0"/>
                  </w:rPr>
                  <m:t>2</m:t>
                </m:r>
              </m:sup>
            </m:sSup>
            <m:r>
              <m:rPr>
                <m:sty m:val="p"/>
              </m:rPr>
              <w:rPr>
                <w:rFonts w:ascii="Cambria Math" w:hAnsi="Cambria Math"/>
                <w:snapToGrid w:val="0"/>
              </w:rPr>
              <m:t>+Δ</m:t>
            </m:r>
            <m:sSubSup>
              <m:sSubSupPr>
                <m:ctrlPr>
                  <w:rPr>
                    <w:rFonts w:ascii="Cambria Math" w:hAnsi="Cambria Math"/>
                    <w:snapToGrid w:val="0"/>
                  </w:rPr>
                </m:ctrlPr>
              </m:sSubSupPr>
              <m:e>
                <m:r>
                  <m:rPr>
                    <m:sty m:val="p"/>
                  </m:rPr>
                  <w:rPr>
                    <w:rFonts w:ascii="Cambria Math" w:hAnsi="Cambria Math"/>
                    <w:snapToGrid w:val="0"/>
                  </w:rPr>
                  <m:t>Х</m:t>
                </m:r>
              </m:e>
              <m:sub>
                <m:r>
                  <m:rPr>
                    <m:sty m:val="p"/>
                  </m:rPr>
                  <w:rPr>
                    <w:rFonts w:ascii="Cambria Math" w:hAnsi="Cambria Math"/>
                    <w:snapToGrid w:val="0"/>
                  </w:rPr>
                  <m:t>пр</m:t>
                </m:r>
              </m:sub>
              <m:sup>
                <m:r>
                  <m:rPr>
                    <m:sty m:val="p"/>
                  </m:rPr>
                  <w:rPr>
                    <w:rFonts w:ascii="Cambria Math" w:hAnsi="Cambria Math"/>
                    <w:snapToGrid w:val="0"/>
                  </w:rPr>
                  <m:t>2</m:t>
                </m:r>
              </m:sup>
            </m:sSubSup>
          </m:e>
        </m:rad>
      </m:oMath>
      <w:r w:rsidR="00255829" w:rsidRPr="00A538CC">
        <w:rPr>
          <w:snapToGrid w:val="0"/>
        </w:rPr>
        <w:t>.</w:t>
      </w:r>
      <w:r>
        <w:rPr>
          <w:snapToGrid w:val="0"/>
        </w:rPr>
        <w:tab/>
      </w:r>
      <w:r w:rsidR="00255829" w:rsidRPr="00A538CC">
        <w:rPr>
          <w:snapToGrid w:val="0"/>
        </w:rPr>
        <w:t>(1.17)</w:t>
      </w:r>
    </w:p>
    <w:p w:rsidR="00255829" w:rsidRPr="00A538CC" w:rsidRDefault="00255829" w:rsidP="00E32DEF">
      <w:pPr>
        <w:widowControl w:val="0"/>
        <w:ind w:firstLine="340"/>
        <w:jc w:val="both"/>
        <w:rPr>
          <w:snapToGrid w:val="0"/>
          <w:lang w:val="uk-UA"/>
        </w:rPr>
      </w:pPr>
      <w:r w:rsidRPr="00A538CC">
        <w:rPr>
          <w:snapToGrid w:val="0"/>
          <w:lang w:val="uk-UA"/>
        </w:rPr>
        <w:t>Якщо одна із похибок становить менше 0,2 другої, тоді у формулі (1.17) нею можна знехтувати, оскільки її відносний вклад у повну похибку становитиме менш ніж 2%.</w:t>
      </w:r>
    </w:p>
    <w:p w:rsidR="00255829" w:rsidRPr="00A538CC" w:rsidRDefault="005259C2" w:rsidP="00E32DEF">
      <w:pPr>
        <w:pStyle w:val="2"/>
        <w:ind w:firstLine="340"/>
      </w:pPr>
      <w:bookmarkStart w:id="25" w:name="_Toc244584006"/>
      <w:bookmarkStart w:id="26" w:name="_Toc14719611"/>
      <w:bookmarkStart w:id="27" w:name="_Toc14725960"/>
      <w:r w:rsidRPr="00A538CC">
        <w:t>С</w:t>
      </w:r>
      <w:r w:rsidR="00DE3E82" w:rsidRPr="00A538CC">
        <w:t>татистичнаобробкарезультатівнепрямихвимірювань</w:t>
      </w:r>
      <w:bookmarkEnd w:id="25"/>
      <w:bookmarkEnd w:id="26"/>
      <w:bookmarkEnd w:id="27"/>
    </w:p>
    <w:p w:rsidR="00255829" w:rsidRPr="00A538CC" w:rsidRDefault="00255829" w:rsidP="00E32DEF">
      <w:pPr>
        <w:pStyle w:val="3"/>
        <w:ind w:firstLine="340"/>
      </w:pPr>
      <w:bookmarkStart w:id="28" w:name="_Toc244584007"/>
      <w:bookmarkStart w:id="29" w:name="_Toc14719612"/>
      <w:r w:rsidRPr="00A538CC">
        <w:t>Два способи оцінки похибки непрямих вимірювань</w:t>
      </w:r>
      <w:bookmarkEnd w:id="28"/>
      <w:bookmarkEnd w:id="29"/>
    </w:p>
    <w:p w:rsidR="00255829" w:rsidRPr="00A538CC" w:rsidRDefault="00255829" w:rsidP="00E32DEF">
      <w:pPr>
        <w:pStyle w:val="a6"/>
        <w:spacing w:before="0" w:line="240" w:lineRule="auto"/>
        <w:ind w:firstLine="340"/>
        <w:jc w:val="both"/>
        <w:rPr>
          <w:spacing w:val="-4"/>
          <w:sz w:val="24"/>
          <w:szCs w:val="24"/>
        </w:rPr>
      </w:pPr>
      <w:r w:rsidRPr="00A538CC">
        <w:rPr>
          <w:spacing w:val="-4"/>
          <w:sz w:val="24"/>
          <w:szCs w:val="24"/>
        </w:rPr>
        <w:t xml:space="preserve">Нехай </w:t>
      </w:r>
      <w:r w:rsidRPr="00A538CC">
        <w:rPr>
          <w:i/>
          <w:spacing w:val="-4"/>
          <w:sz w:val="24"/>
          <w:szCs w:val="24"/>
        </w:rPr>
        <w:t>x</w:t>
      </w:r>
      <w:r w:rsidRPr="00A538CC">
        <w:rPr>
          <w:spacing w:val="-4"/>
          <w:sz w:val="24"/>
          <w:szCs w:val="24"/>
        </w:rPr>
        <w:t xml:space="preserve">, </w:t>
      </w:r>
      <w:r w:rsidRPr="00A538CC">
        <w:rPr>
          <w:i/>
          <w:spacing w:val="-4"/>
          <w:sz w:val="24"/>
          <w:szCs w:val="24"/>
        </w:rPr>
        <w:t>y</w:t>
      </w:r>
      <w:r w:rsidRPr="00A538CC">
        <w:rPr>
          <w:spacing w:val="-4"/>
          <w:sz w:val="24"/>
          <w:szCs w:val="24"/>
        </w:rPr>
        <w:t xml:space="preserve">, </w:t>
      </w:r>
      <w:r w:rsidRPr="00A538CC">
        <w:rPr>
          <w:i/>
          <w:spacing w:val="-4"/>
          <w:sz w:val="24"/>
          <w:szCs w:val="24"/>
        </w:rPr>
        <w:t>z</w:t>
      </w:r>
      <w:r w:rsidRPr="00A538CC">
        <w:rPr>
          <w:spacing w:val="-4"/>
          <w:sz w:val="24"/>
          <w:szCs w:val="24"/>
        </w:rPr>
        <w:t xml:space="preserve"> – безпосередньо вимірювані величини, а </w:t>
      </w:r>
      <w:r w:rsidRPr="00A538CC">
        <w:rPr>
          <w:i/>
          <w:spacing w:val="-4"/>
          <w:sz w:val="24"/>
          <w:szCs w:val="24"/>
        </w:rPr>
        <w:t>W = f</w:t>
      </w:r>
      <w:r w:rsidRPr="00A538CC">
        <w:rPr>
          <w:spacing w:val="-4"/>
          <w:sz w:val="24"/>
          <w:szCs w:val="24"/>
        </w:rPr>
        <w:t>(</w:t>
      </w:r>
      <w:r w:rsidRPr="00A538CC">
        <w:rPr>
          <w:i/>
          <w:spacing w:val="-4"/>
          <w:sz w:val="24"/>
          <w:szCs w:val="24"/>
        </w:rPr>
        <w:t>x</w:t>
      </w:r>
      <w:r w:rsidRPr="00A538CC">
        <w:rPr>
          <w:spacing w:val="-4"/>
          <w:sz w:val="24"/>
          <w:szCs w:val="24"/>
        </w:rPr>
        <w:t xml:space="preserve">, </w:t>
      </w:r>
      <w:r w:rsidRPr="00A538CC">
        <w:rPr>
          <w:i/>
          <w:spacing w:val="-4"/>
          <w:sz w:val="24"/>
          <w:szCs w:val="24"/>
        </w:rPr>
        <w:t>y</w:t>
      </w:r>
      <w:r w:rsidRPr="00A538CC">
        <w:rPr>
          <w:spacing w:val="-4"/>
          <w:sz w:val="24"/>
          <w:szCs w:val="24"/>
        </w:rPr>
        <w:t xml:space="preserve">, </w:t>
      </w:r>
      <w:r w:rsidRPr="00A538CC">
        <w:rPr>
          <w:i/>
          <w:spacing w:val="-4"/>
          <w:sz w:val="24"/>
          <w:szCs w:val="24"/>
        </w:rPr>
        <w:t>z</w:t>
      </w:r>
      <w:r w:rsidRPr="00A538CC">
        <w:rPr>
          <w:spacing w:val="-4"/>
          <w:sz w:val="24"/>
          <w:szCs w:val="24"/>
        </w:rPr>
        <w:t xml:space="preserve">) – їх функція, тобто величина, вимірювана посередньо. Розглянемо два способи оцінки похибки величини </w:t>
      </w:r>
      <w:r w:rsidRPr="00A538CC">
        <w:rPr>
          <w:i/>
          <w:spacing w:val="-4"/>
          <w:sz w:val="24"/>
          <w:szCs w:val="24"/>
        </w:rPr>
        <w:t>W</w:t>
      </w:r>
      <w:r w:rsidRPr="00A538CC">
        <w:rPr>
          <w:spacing w:val="-4"/>
          <w:sz w:val="24"/>
          <w:szCs w:val="24"/>
        </w:rPr>
        <w:t>.</w:t>
      </w:r>
    </w:p>
    <w:p w:rsidR="00255829" w:rsidRPr="00A538CC" w:rsidRDefault="00255829" w:rsidP="00E32DEF">
      <w:pPr>
        <w:pStyle w:val="a6"/>
        <w:spacing w:before="0" w:line="240" w:lineRule="auto"/>
        <w:ind w:firstLine="340"/>
        <w:jc w:val="both"/>
        <w:rPr>
          <w:sz w:val="24"/>
          <w:szCs w:val="24"/>
        </w:rPr>
      </w:pPr>
      <w:r w:rsidRPr="00A538CC">
        <w:rPr>
          <w:i/>
          <w:sz w:val="24"/>
          <w:szCs w:val="24"/>
        </w:rPr>
        <w:t>I спосіб</w:t>
      </w:r>
      <w:r w:rsidRPr="00A538CC">
        <w:rPr>
          <w:sz w:val="24"/>
          <w:szCs w:val="24"/>
        </w:rPr>
        <w:t xml:space="preserve">. Якщо непрямі вимірювання проводяться у невідтворюваних умовах, то значення </w:t>
      </w:r>
      <w:r w:rsidRPr="00A538CC">
        <w:rPr>
          <w:i/>
          <w:sz w:val="24"/>
          <w:szCs w:val="24"/>
        </w:rPr>
        <w:t>W</w:t>
      </w:r>
      <w:r w:rsidRPr="00A538CC">
        <w:rPr>
          <w:i/>
          <w:sz w:val="24"/>
          <w:szCs w:val="24"/>
          <w:vertAlign w:val="subscript"/>
        </w:rPr>
        <w:t>i</w:t>
      </w:r>
      <w:r w:rsidRPr="00A538CC">
        <w:rPr>
          <w:sz w:val="24"/>
          <w:szCs w:val="24"/>
        </w:rPr>
        <w:t>обчислюються для кожного окремого випадку, а потім обробляються як прямі вимірювання.</w:t>
      </w:r>
    </w:p>
    <w:p w:rsidR="00255829" w:rsidRPr="00A538CC" w:rsidRDefault="00255829" w:rsidP="00E32DEF">
      <w:pPr>
        <w:pStyle w:val="a6"/>
        <w:spacing w:before="0" w:line="240" w:lineRule="auto"/>
        <w:ind w:firstLine="340"/>
        <w:jc w:val="both"/>
        <w:rPr>
          <w:sz w:val="24"/>
          <w:szCs w:val="24"/>
        </w:rPr>
      </w:pPr>
      <w:r w:rsidRPr="00A538CC">
        <w:rPr>
          <w:i/>
          <w:sz w:val="24"/>
          <w:szCs w:val="24"/>
        </w:rPr>
        <w:t>II спосіб</w:t>
      </w:r>
      <w:r w:rsidRPr="00A538CC">
        <w:rPr>
          <w:sz w:val="24"/>
          <w:szCs w:val="24"/>
        </w:rPr>
        <w:t xml:space="preserve"> дозволяє обчислити похибки непрямого вимірювання як функцію похибок прямих вимірювань. Далі розглянемо детальніше цей спосіб.</w:t>
      </w:r>
    </w:p>
    <w:p w:rsidR="00255829" w:rsidRPr="00A538CC" w:rsidRDefault="00255829" w:rsidP="00E32DEF">
      <w:pPr>
        <w:pStyle w:val="3"/>
        <w:ind w:firstLine="340"/>
      </w:pPr>
      <w:bookmarkStart w:id="30" w:name="_Toc244584008"/>
      <w:bookmarkStart w:id="31" w:name="_Toc14719613"/>
      <w:r w:rsidRPr="00A538CC">
        <w:lastRenderedPageBreak/>
        <w:t>Часткові похибки та загальна похибка непрямого вимірювання</w:t>
      </w:r>
      <w:bookmarkEnd w:id="30"/>
      <w:bookmarkEnd w:id="31"/>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Обробляючи прямі вимірювання величин </w:t>
      </w:r>
      <w:r w:rsidRPr="00A538CC">
        <w:rPr>
          <w:i/>
          <w:spacing w:val="-4"/>
          <w:sz w:val="24"/>
          <w:szCs w:val="24"/>
        </w:rPr>
        <w:t>x</w:t>
      </w:r>
      <w:r w:rsidRPr="00A538CC">
        <w:rPr>
          <w:spacing w:val="-4"/>
          <w:sz w:val="24"/>
          <w:szCs w:val="24"/>
        </w:rPr>
        <w:t xml:space="preserve">, </w:t>
      </w:r>
      <w:r w:rsidRPr="00A538CC">
        <w:rPr>
          <w:i/>
          <w:spacing w:val="-4"/>
          <w:sz w:val="24"/>
          <w:szCs w:val="24"/>
        </w:rPr>
        <w:t>y</w:t>
      </w:r>
      <w:r w:rsidRPr="00A538CC">
        <w:rPr>
          <w:spacing w:val="-4"/>
          <w:sz w:val="24"/>
          <w:szCs w:val="24"/>
        </w:rPr>
        <w:t xml:space="preserve">, </w:t>
      </w:r>
      <w:r w:rsidRPr="00A538CC">
        <w:rPr>
          <w:i/>
          <w:spacing w:val="-4"/>
          <w:sz w:val="24"/>
          <w:szCs w:val="24"/>
        </w:rPr>
        <w:t>z</w:t>
      </w:r>
      <w:r w:rsidRPr="00A538CC">
        <w:rPr>
          <w:spacing w:val="-4"/>
          <w:sz w:val="24"/>
          <w:szCs w:val="24"/>
        </w:rPr>
        <w:t xml:space="preserve">, </w:t>
      </w:r>
      <w:r w:rsidRPr="00A538CC">
        <w:rPr>
          <w:sz w:val="24"/>
          <w:szCs w:val="24"/>
        </w:rPr>
        <w:t xml:space="preserve">…, ми знаходимо їх вибіркові середні значення </w:t>
      </w:r>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y</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z</m:t>
            </m:r>
          </m:e>
        </m:acc>
      </m:oMath>
      <w:r w:rsidRPr="00A538CC">
        <w:rPr>
          <w:sz w:val="24"/>
          <w:szCs w:val="24"/>
        </w:rPr>
        <w:t xml:space="preserve">…, які є випадковими величинами. Очевидно, що й величина </w:t>
      </w:r>
      <m:oMath>
        <m:acc>
          <m:accPr>
            <m:chr m:val="̄"/>
            <m:ctrlPr>
              <w:rPr>
                <w:rFonts w:ascii="Cambria Math" w:hAnsi="Cambria Math"/>
                <w:i/>
                <w:sz w:val="24"/>
                <w:szCs w:val="24"/>
              </w:rPr>
            </m:ctrlPr>
          </m:accPr>
          <m:e>
            <m:r>
              <w:rPr>
                <w:rFonts w:ascii="Cambria Math"/>
                <w:sz w:val="24"/>
                <w:szCs w:val="24"/>
              </w:rPr>
              <m:t>W</m:t>
            </m:r>
          </m:e>
        </m:acc>
        <m:r>
          <w:rPr>
            <w:rFonts w:ascii="Cambria Math"/>
            <w:sz w:val="24"/>
            <w:szCs w:val="24"/>
          </w:rPr>
          <m:t>=W</m:t>
        </m:r>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sz w:val="24"/>
                    <w:szCs w:val="24"/>
                  </w:rPr>
                  <m:t>x</m:t>
                </m:r>
              </m:e>
            </m:acc>
            <m:r>
              <w:rPr>
                <w:rFonts w:ascii="Cambria Math"/>
                <w:sz w:val="24"/>
                <w:szCs w:val="24"/>
              </w:rPr>
              <m:t>,</m:t>
            </m:r>
            <m:acc>
              <m:accPr>
                <m:chr m:val="̄"/>
                <m:ctrlPr>
                  <w:rPr>
                    <w:rFonts w:ascii="Cambria Math" w:hAnsi="Cambria Math"/>
                    <w:i/>
                    <w:sz w:val="24"/>
                    <w:szCs w:val="24"/>
                  </w:rPr>
                </m:ctrlPr>
              </m:accPr>
              <m:e>
                <m:r>
                  <w:rPr>
                    <w:rFonts w:ascii="Cambria Math"/>
                    <w:sz w:val="24"/>
                    <w:szCs w:val="24"/>
                  </w:rPr>
                  <m:t>y</m:t>
                </m:r>
              </m:e>
            </m:acc>
            <m:r>
              <w:rPr>
                <w:rFonts w:ascii="Cambria Math"/>
                <w:sz w:val="24"/>
                <w:szCs w:val="24"/>
              </w:rPr>
              <m:t>,</m:t>
            </m:r>
            <m:acc>
              <m:accPr>
                <m:chr m:val="̄"/>
                <m:ctrlPr>
                  <w:rPr>
                    <w:rFonts w:ascii="Cambria Math" w:hAnsi="Cambria Math"/>
                    <w:i/>
                    <w:sz w:val="24"/>
                    <w:szCs w:val="24"/>
                  </w:rPr>
                </m:ctrlPr>
              </m:accPr>
              <m:e>
                <m:r>
                  <w:rPr>
                    <w:rFonts w:ascii="Cambria Math"/>
                    <w:sz w:val="24"/>
                    <w:szCs w:val="24"/>
                  </w:rPr>
                  <m:t>z</m:t>
                </m:r>
              </m:e>
            </m:acc>
            <m:r>
              <w:rPr>
                <w:rFonts w:ascii="Cambria Math"/>
                <w:sz w:val="24"/>
                <w:szCs w:val="24"/>
              </w:rPr>
              <m:t>...</m:t>
            </m:r>
          </m:e>
        </m:d>
      </m:oMath>
      <w:r w:rsidRPr="00A538CC">
        <w:rPr>
          <w:sz w:val="24"/>
          <w:szCs w:val="24"/>
        </w:rPr>
        <w:t xml:space="preserve"> – вибіркове середнє шуканої функції – буде також випадковою величиною. Завдання полягає в тому, щоб визначити, з якою ймовірністю шукана величина </w:t>
      </w:r>
      <w:r w:rsidRPr="00A538CC">
        <w:rPr>
          <w:i/>
          <w:sz w:val="24"/>
          <w:szCs w:val="24"/>
        </w:rPr>
        <w:t xml:space="preserve">W </w:t>
      </w:r>
      <w:r w:rsidRPr="00A538CC">
        <w:rPr>
          <w:sz w:val="24"/>
          <w:szCs w:val="24"/>
        </w:rPr>
        <w:t xml:space="preserve">попаде в деякий заданий інтервал </w:t>
      </w:r>
      <w:r w:rsidRPr="00A538CC">
        <w:rPr>
          <w:i/>
          <w:sz w:val="24"/>
          <w:szCs w:val="24"/>
        </w:rPr>
        <w:t>W </w:t>
      </w:r>
      <w:r w:rsidRPr="00A538CC">
        <w:rPr>
          <w:sz w:val="24"/>
          <w:szCs w:val="24"/>
        </w:rPr>
        <w:t>± Δ</w:t>
      </w:r>
      <w:r w:rsidRPr="00A538CC">
        <w:rPr>
          <w:i/>
          <w:sz w:val="24"/>
          <w:szCs w:val="24"/>
        </w:rPr>
        <w:t>W</w:t>
      </w:r>
      <w:r w:rsidRPr="00A538CC">
        <w:rPr>
          <w:sz w:val="24"/>
          <w:szCs w:val="24"/>
        </w:rPr>
        <w:t>. У загальному випадку це завдання досить складне, і ми обмежимося лише його наближеним розв’язком.</w:t>
      </w:r>
    </w:p>
    <w:p w:rsidR="00255829" w:rsidRPr="00A538CC" w:rsidRDefault="00255829" w:rsidP="00E32DEF">
      <w:pPr>
        <w:pStyle w:val="a6"/>
        <w:spacing w:before="0" w:line="240" w:lineRule="auto"/>
        <w:ind w:firstLine="340"/>
        <w:jc w:val="both"/>
        <w:rPr>
          <w:sz w:val="24"/>
          <w:szCs w:val="24"/>
        </w:rPr>
      </w:pPr>
      <w:r w:rsidRPr="00A538CC">
        <w:rPr>
          <w:snapToGrid w:val="0"/>
          <w:sz w:val="24"/>
          <w:szCs w:val="24"/>
        </w:rPr>
        <w:t xml:space="preserve">Якщо формула </w:t>
      </w:r>
      <w:r w:rsidRPr="00A538CC">
        <w:rPr>
          <w:i/>
          <w:sz w:val="24"/>
          <w:szCs w:val="24"/>
        </w:rPr>
        <w:t>W </w:t>
      </w:r>
      <w:r w:rsidRPr="00A538CC">
        <w:rPr>
          <w:sz w:val="24"/>
          <w:szCs w:val="24"/>
        </w:rPr>
        <w:t>= </w:t>
      </w:r>
      <w:r w:rsidRPr="00A538CC">
        <w:rPr>
          <w:i/>
          <w:sz w:val="24"/>
          <w:szCs w:val="24"/>
        </w:rPr>
        <w:t>f</w:t>
      </w:r>
      <w:r w:rsidRPr="00A538CC">
        <w:rPr>
          <w:sz w:val="24"/>
          <w:szCs w:val="24"/>
        </w:rPr>
        <w:t>(</w:t>
      </w:r>
      <w:r w:rsidRPr="00A538CC">
        <w:rPr>
          <w:i/>
          <w:spacing w:val="-4"/>
          <w:sz w:val="24"/>
          <w:szCs w:val="24"/>
        </w:rPr>
        <w:t>x</w:t>
      </w:r>
      <w:r w:rsidRPr="00A538CC">
        <w:rPr>
          <w:spacing w:val="-4"/>
          <w:sz w:val="24"/>
          <w:szCs w:val="24"/>
        </w:rPr>
        <w:t xml:space="preserve">, </w:t>
      </w:r>
      <w:r w:rsidRPr="00A538CC">
        <w:rPr>
          <w:i/>
          <w:spacing w:val="-4"/>
          <w:sz w:val="24"/>
          <w:szCs w:val="24"/>
        </w:rPr>
        <w:t>y</w:t>
      </w:r>
      <w:r w:rsidRPr="00A538CC">
        <w:rPr>
          <w:spacing w:val="-4"/>
          <w:sz w:val="24"/>
          <w:szCs w:val="24"/>
        </w:rPr>
        <w:t xml:space="preserve">, </w:t>
      </w:r>
      <w:r w:rsidRPr="00A538CC">
        <w:rPr>
          <w:i/>
          <w:spacing w:val="-4"/>
          <w:sz w:val="24"/>
          <w:szCs w:val="24"/>
        </w:rPr>
        <w:t>z</w:t>
      </w:r>
      <w:r w:rsidRPr="00A538CC">
        <w:rPr>
          <w:sz w:val="24"/>
          <w:szCs w:val="24"/>
        </w:rPr>
        <w:t xml:space="preserve">) </w:t>
      </w:r>
      <w:r w:rsidRPr="00A538CC">
        <w:rPr>
          <w:snapToGrid w:val="0"/>
          <w:sz w:val="24"/>
          <w:szCs w:val="24"/>
        </w:rPr>
        <w:t xml:space="preserve">незручна для логарифмування, тобто вона є сумою або різницею, тоді простіше спочатку визначити </w:t>
      </w:r>
      <w:r w:rsidRPr="00A538CC">
        <w:rPr>
          <w:sz w:val="24"/>
          <w:szCs w:val="24"/>
        </w:rPr>
        <w:t>абсолютну похибку Δ</w:t>
      </w:r>
      <w:r w:rsidRPr="00A538CC">
        <w:rPr>
          <w:i/>
          <w:sz w:val="24"/>
          <w:szCs w:val="24"/>
        </w:rPr>
        <w:t>W</w:t>
      </w:r>
      <w:r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Розглянемо спочатку випадок, коли </w:t>
      </w:r>
      <w:r w:rsidRPr="00A538CC">
        <w:rPr>
          <w:i/>
          <w:sz w:val="24"/>
          <w:szCs w:val="24"/>
        </w:rPr>
        <w:t>W</w:t>
      </w:r>
      <w:r w:rsidRPr="00A538CC">
        <w:rPr>
          <w:sz w:val="24"/>
          <w:szCs w:val="24"/>
        </w:rPr>
        <w:t xml:space="preserve"> є функцією тільки однієї змінної, тобто </w:t>
      </w:r>
      <w:r w:rsidRPr="00A538CC">
        <w:rPr>
          <w:i/>
          <w:sz w:val="24"/>
          <w:szCs w:val="24"/>
        </w:rPr>
        <w:t>W </w:t>
      </w:r>
      <w:r w:rsidRPr="00A538CC">
        <w:rPr>
          <w:sz w:val="24"/>
          <w:szCs w:val="24"/>
        </w:rPr>
        <w:t>= </w:t>
      </w:r>
      <w:r w:rsidRPr="00A538CC">
        <w:rPr>
          <w:i/>
          <w:sz w:val="24"/>
          <w:szCs w:val="24"/>
        </w:rPr>
        <w:t>W</w:t>
      </w:r>
      <w:r w:rsidRPr="00A538CC">
        <w:rPr>
          <w:sz w:val="24"/>
          <w:szCs w:val="24"/>
        </w:rPr>
        <w:t>(</w:t>
      </w:r>
      <w:r w:rsidRPr="00A538CC">
        <w:rPr>
          <w:i/>
          <w:sz w:val="24"/>
          <w:szCs w:val="24"/>
        </w:rPr>
        <w:t>x</w:t>
      </w:r>
      <w:r w:rsidRPr="00A538CC">
        <w:rPr>
          <w:sz w:val="24"/>
          <w:szCs w:val="24"/>
        </w:rPr>
        <w:t xml:space="preserve">). Розкладемо функцію </w:t>
      </w:r>
      <w:r w:rsidRPr="00A538CC">
        <w:rPr>
          <w:i/>
          <w:sz w:val="24"/>
          <w:szCs w:val="24"/>
        </w:rPr>
        <w:t>W</w:t>
      </w:r>
      <w:r w:rsidRPr="00A538CC">
        <w:rPr>
          <w:sz w:val="24"/>
          <w:szCs w:val="24"/>
        </w:rPr>
        <w:t>(</w:t>
      </w:r>
      <w:r w:rsidRPr="00A538CC">
        <w:rPr>
          <w:i/>
          <w:sz w:val="24"/>
          <w:szCs w:val="24"/>
        </w:rPr>
        <w:t>x</w:t>
      </w:r>
      <w:r w:rsidRPr="00A538CC">
        <w:rPr>
          <w:sz w:val="24"/>
          <w:szCs w:val="24"/>
        </w:rPr>
        <w:t xml:space="preserve">) у ряд Тейлора в околі точки </w:t>
      </w:r>
      <w:r w:rsidRPr="00A538CC">
        <w:rPr>
          <w:i/>
          <w:sz w:val="24"/>
          <w:szCs w:val="24"/>
        </w:rPr>
        <w:t>х = Х</w:t>
      </w:r>
      <w:r w:rsidRPr="00A538CC">
        <w:rPr>
          <w:sz w:val="24"/>
          <w:szCs w:val="24"/>
        </w:rPr>
        <w:t xml:space="preserve"> (</w:t>
      </w:r>
      <w:r w:rsidRPr="00A538CC">
        <w:rPr>
          <w:i/>
          <w:sz w:val="24"/>
          <w:szCs w:val="24"/>
        </w:rPr>
        <w:t>Х</w:t>
      </w:r>
      <w:r w:rsidRPr="00A538CC">
        <w:rPr>
          <w:sz w:val="24"/>
          <w:szCs w:val="24"/>
        </w:rPr>
        <w:t xml:space="preserve"> – істинне значення </w:t>
      </w:r>
      <w:r w:rsidRPr="00A538CC">
        <w:rPr>
          <w:i/>
          <w:sz w:val="24"/>
          <w:szCs w:val="24"/>
        </w:rPr>
        <w:t>х</w:t>
      </w:r>
      <w:r w:rsidRPr="00A538CC">
        <w:rPr>
          <w:sz w:val="24"/>
          <w:szCs w:val="24"/>
        </w:rPr>
        <w:t>). У випадку, коли похибка прямого вимірювання досить мала, можна обмежитися лише лінійним членом і вважати, що</w:t>
      </w:r>
    </w:p>
    <w:p w:rsidR="00255829" w:rsidRPr="00A538CC" w:rsidRDefault="00255829" w:rsidP="00E32DEF">
      <w:pPr>
        <w:pStyle w:val="afff"/>
        <w:ind w:firstLine="340"/>
      </w:pPr>
    </w:p>
    <w:p w:rsidR="00255829" w:rsidRPr="00A538CC" w:rsidRDefault="005841B1" w:rsidP="00E32DEF">
      <w:pPr>
        <w:pStyle w:val="a6"/>
        <w:spacing w:before="0" w:line="240" w:lineRule="auto"/>
        <w:ind w:firstLine="340"/>
        <w:jc w:val="both"/>
        <w:rPr>
          <w:sz w:val="24"/>
          <w:szCs w:val="24"/>
        </w:rPr>
      </w:pPr>
      <m:oMathPara>
        <m:oMath>
          <m:r>
            <w:rPr>
              <w:rFonts w:ascii="Cambria Math"/>
              <w:sz w:val="24"/>
              <w:szCs w:val="24"/>
            </w:rPr>
            <m:t>W(x)=W(X)+</m:t>
          </m:r>
          <m:sSub>
            <m:sSubPr>
              <m:ctrlPr>
                <w:rPr>
                  <w:rFonts w:ascii="Cambria Math" w:hAnsi="Cambria Math"/>
                  <w:i/>
                  <w:sz w:val="24"/>
                  <w:szCs w:val="24"/>
                </w:rPr>
              </m:ctrlPr>
            </m:sSubPr>
            <m:e>
              <m:d>
                <m:dPr>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dW</m:t>
                      </m:r>
                    </m:num>
                    <m:den>
                      <m:r>
                        <w:rPr>
                          <w:rFonts w:ascii="Cambria Math"/>
                          <w:sz w:val="24"/>
                          <w:szCs w:val="24"/>
                        </w:rPr>
                        <m:t>dx</m:t>
                      </m:r>
                    </m:den>
                  </m:f>
                </m:e>
              </m:d>
            </m:e>
            <m:sub>
              <m:r>
                <w:rPr>
                  <w:rFonts w:ascii="Cambria Math"/>
                  <w:sz w:val="24"/>
                  <w:szCs w:val="24"/>
                </w:rPr>
                <m:t>x=X</m:t>
              </m:r>
            </m:sub>
          </m:sSub>
          <m:r>
            <w:rPr>
              <w:rFonts w:ascii="Cambria Math" w:hAnsi="Cambria Math" w:cs="Cambria Math"/>
              <w:sz w:val="24"/>
              <w:szCs w:val="24"/>
            </w:rPr>
            <m:t>⋅</m:t>
          </m:r>
          <m:r>
            <w:rPr>
              <w:rFonts w:ascii="Cambria Math"/>
              <w:sz w:val="24"/>
              <w:szCs w:val="24"/>
            </w:rPr>
            <m:t>(x</m:t>
          </m:r>
          <m:r>
            <w:rPr>
              <w:rFonts w:ascii="Cambria Math"/>
              <w:sz w:val="24"/>
              <w:szCs w:val="24"/>
            </w:rPr>
            <m:t>-</m:t>
          </m:r>
          <m:r>
            <w:rPr>
              <w:rFonts w:ascii="Cambria Math"/>
              <w:sz w:val="24"/>
              <w:szCs w:val="24"/>
            </w:rPr>
            <m:t>X).</m:t>
          </m:r>
        </m:oMath>
      </m:oMathPara>
    </w:p>
    <w:p w:rsidR="00255829" w:rsidRPr="00A538CC" w:rsidRDefault="00255829" w:rsidP="00E32DEF">
      <w:pPr>
        <w:pStyle w:val="a6"/>
        <w:spacing w:before="0" w:line="240" w:lineRule="auto"/>
        <w:ind w:firstLine="340"/>
        <w:jc w:val="both"/>
        <w:rPr>
          <w:sz w:val="24"/>
          <w:szCs w:val="24"/>
        </w:rPr>
      </w:pPr>
      <w:r w:rsidRPr="00A538CC">
        <w:rPr>
          <w:sz w:val="24"/>
          <w:szCs w:val="24"/>
        </w:rPr>
        <w:t>Звідси</w:t>
      </w:r>
    </w:p>
    <w:p w:rsidR="00255829" w:rsidRPr="00946749" w:rsidRDefault="00786A79" w:rsidP="00946749">
      <w:pPr>
        <w:pStyle w:val="afff1"/>
        <w:tabs>
          <w:tab w:val="clear" w:pos="5670"/>
          <w:tab w:val="left" w:pos="5529"/>
        </w:tabs>
      </w:pPr>
      <w:r>
        <w:rPr>
          <w:iCs/>
        </w:rPr>
        <w:tab/>
      </w:r>
      <m:oMath>
        <m:r>
          <w:rPr>
            <w:rFonts w:ascii="Cambria Math" w:hAnsi="Cambria Math"/>
          </w:rPr>
          <m:t>W</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dW</m:t>
                    </m:r>
                  </m:num>
                  <m:den>
                    <m:r>
                      <w:rPr>
                        <w:rFonts w:ascii="Cambria Math" w:hAnsi="Cambria Math"/>
                      </w:rPr>
                      <m:t>dx</m:t>
                    </m:r>
                  </m:den>
                </m:f>
              </m:e>
            </m:d>
          </m:e>
          <m:sub>
            <m:r>
              <w:rPr>
                <w:rFonts w:ascii="Cambria Math" w:hAnsi="Cambria Math"/>
              </w:rPr>
              <m:t>x</m:t>
            </m:r>
            <m:r>
              <m:rPr>
                <m:sty m:val="p"/>
              </m:rPr>
              <w:rPr>
                <w:rFonts w:ascii="Cambria Math" w:hAnsi="Cambria Math"/>
              </w:rPr>
              <m:t>=</m:t>
            </m:r>
            <m:r>
              <w:rPr>
                <w:rFonts w:ascii="Cambria Math" w:hAnsi="Cambria Math"/>
              </w:rPr>
              <m:t>X</m:t>
            </m:r>
          </m:sub>
        </m:sSub>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X</m:t>
        </m:r>
        <m:r>
          <m:rPr>
            <m:sty m:val="p"/>
          </m:rPr>
          <w:rPr>
            <w:rFonts w:ascii="Cambria Math" w:hAnsi="Cambria Math"/>
          </w:rPr>
          <m:t>).</m:t>
        </m:r>
      </m:oMath>
      <w:r w:rsidRPr="00946749">
        <w:tab/>
      </w:r>
      <w:r w:rsidR="00255829" w:rsidRPr="00946749">
        <w:t>(1.18)</w:t>
      </w:r>
    </w:p>
    <w:p w:rsidR="00255829" w:rsidRPr="00A538CC" w:rsidRDefault="00255829" w:rsidP="00E32DEF">
      <w:pPr>
        <w:pStyle w:val="a6"/>
        <w:spacing w:before="0" w:line="240" w:lineRule="auto"/>
        <w:ind w:firstLine="340"/>
        <w:jc w:val="both"/>
        <w:rPr>
          <w:sz w:val="24"/>
          <w:szCs w:val="24"/>
        </w:rPr>
      </w:pPr>
      <w:r w:rsidRPr="00A538CC">
        <w:rPr>
          <w:sz w:val="24"/>
          <w:szCs w:val="24"/>
        </w:rPr>
        <w:t>З (1.18) випливає</w:t>
      </w:r>
    </w:p>
    <w:p w:rsidR="00255829" w:rsidRPr="00A538CC" w:rsidRDefault="00786A79"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S</m:t>
            </m:r>
          </m:e>
          <m:sub>
            <m:acc>
              <m:accPr>
                <m:chr m:val="̄"/>
                <m:ctrlPr>
                  <w:rPr>
                    <w:rFonts w:ascii="Cambria Math" w:hAnsi="Cambria Math"/>
                  </w:rPr>
                </m:ctrlPr>
              </m:accPr>
              <m:e>
                <m:r>
                  <w:rPr>
                    <w:rFonts w:ascii="Cambria Math" w:hAnsi="Cambria Math"/>
                  </w:rPr>
                  <m:t>W</m:t>
                </m:r>
              </m:e>
            </m:acc>
          </m:sub>
        </m:sSub>
        <m:r>
          <m:rPr>
            <m:sty m:val="p"/>
          </m:rP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dW</m:t>
                    </m:r>
                  </m:num>
                  <m:den>
                    <m:r>
                      <w:rPr>
                        <w:rFonts w:ascii="Cambria Math" w:hAnsi="Cambria Math"/>
                      </w:rPr>
                      <m:t>dx</m:t>
                    </m:r>
                  </m:den>
                </m:f>
              </m:e>
            </m:d>
          </m:e>
          <m:sub>
            <m:r>
              <w:rPr>
                <w:rFonts w:ascii="Cambria Math" w:hAnsi="Cambria Math"/>
              </w:rPr>
              <m:t>x</m:t>
            </m:r>
            <m:r>
              <m:rPr>
                <m:sty m:val="p"/>
              </m:rPr>
              <w:rPr>
                <w:rFonts w:ascii="Cambria Math" w:hAnsi="Cambria Math"/>
              </w:rPr>
              <m:t>=</m:t>
            </m:r>
            <m:acc>
              <m:accPr>
                <m:chr m:val="̄"/>
                <m:ctrlPr>
                  <w:rPr>
                    <w:rFonts w:ascii="Cambria Math" w:hAnsi="Cambria Math"/>
                  </w:rPr>
                </m:ctrlPr>
              </m:accPr>
              <m:e>
                <m:r>
                  <w:rPr>
                    <w:rFonts w:ascii="Cambria Math" w:hAnsi="Cambria Math"/>
                  </w:rPr>
                  <m:t>x</m:t>
                </m:r>
              </m:e>
            </m:acc>
          </m:sub>
        </m:sSub>
        <m:r>
          <m:rPr>
            <m:sty m:val="p"/>
          </m:rPr>
          <w:rPr>
            <w:rFonts w:ascii="Cambria Math" w:hAnsi="Cambria Math" w:cs="Cambria Math"/>
          </w:rPr>
          <m:t>⋅</m:t>
        </m:r>
        <m:sSub>
          <m:sSubPr>
            <m:ctrlPr>
              <w:rPr>
                <w:rFonts w:ascii="Cambria Math" w:hAnsi="Cambria Math"/>
              </w:rPr>
            </m:ctrlPr>
          </m:sSubPr>
          <m:e>
            <m:r>
              <w:rPr>
                <w:rFonts w:ascii="Cambria Math" w:hAnsi="Cambria Math"/>
              </w:rPr>
              <m:t>S</m:t>
            </m:r>
          </m:e>
          <m:sub>
            <m:acc>
              <m:accPr>
                <m:chr m:val="̄"/>
                <m:ctrlPr>
                  <w:rPr>
                    <w:rFonts w:ascii="Cambria Math" w:hAnsi="Cambria Math"/>
                  </w:rPr>
                </m:ctrlPr>
              </m:accPr>
              <m:e>
                <m:r>
                  <w:rPr>
                    <w:rFonts w:ascii="Cambria Math" w:hAnsi="Cambria Math"/>
                  </w:rPr>
                  <m:t>x</m:t>
                </m:r>
              </m:e>
            </m:acc>
          </m:sub>
        </m:sSub>
      </m:oMath>
      <w:r w:rsidR="00255829" w:rsidRPr="00A538CC">
        <w:t>,</w:t>
      </w:r>
      <w:r>
        <w:tab/>
      </w:r>
      <w:r w:rsidR="00255829" w:rsidRPr="00A538CC">
        <w:t>(1.19)</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де </w:t>
      </w:r>
      <m:oMath>
        <m:sSub>
          <m:sSubPr>
            <m:ctrlPr>
              <w:rPr>
                <w:rFonts w:ascii="Cambria Math" w:hAnsi="Cambria Math"/>
                <w:i/>
                <w:sz w:val="24"/>
                <w:szCs w:val="24"/>
              </w:rPr>
            </m:ctrlPr>
          </m:sSubPr>
          <m:e>
            <m:r>
              <w:rPr>
                <w:rFonts w:ascii="Cambria Math" w:hAnsi="Cambria Math"/>
                <w:sz w:val="24"/>
                <w:szCs w:val="24"/>
              </w:rPr>
              <m:t>S</m:t>
            </m:r>
          </m:e>
          <m:sub>
            <m:acc>
              <m:accPr>
                <m:chr m:val="̄"/>
                <m:ctrlPr>
                  <w:rPr>
                    <w:rFonts w:ascii="Cambria Math" w:hAnsi="Cambria Math"/>
                    <w:i/>
                    <w:sz w:val="24"/>
                    <w:szCs w:val="24"/>
                  </w:rPr>
                </m:ctrlPr>
              </m:accPr>
              <m:e>
                <m:r>
                  <w:rPr>
                    <w:rFonts w:ascii="Cambria Math" w:hAnsi="Cambria Math"/>
                    <w:sz w:val="24"/>
                    <w:szCs w:val="24"/>
                  </w:rPr>
                  <m:t>x</m:t>
                </m:r>
              </m:e>
            </m:acc>
          </m:sub>
        </m:sSub>
      </m:oMath>
      <w:r w:rsidRPr="00A538CC">
        <w:rPr>
          <w:sz w:val="24"/>
          <w:szCs w:val="24"/>
        </w:rPr>
        <w:t xml:space="preserve"> і </w:t>
      </w:r>
      <m:oMath>
        <m:sSub>
          <m:sSubPr>
            <m:ctrlPr>
              <w:rPr>
                <w:rFonts w:ascii="Cambria Math" w:hAnsi="Cambria Math"/>
                <w:i/>
                <w:sz w:val="24"/>
                <w:szCs w:val="24"/>
              </w:rPr>
            </m:ctrlPr>
          </m:sSubPr>
          <m:e>
            <m:r>
              <w:rPr>
                <w:rFonts w:ascii="Cambria Math" w:hAnsi="Cambria Math"/>
                <w:sz w:val="24"/>
                <w:szCs w:val="24"/>
              </w:rPr>
              <m:t>S</m:t>
            </m:r>
          </m:e>
          <m:sub>
            <m:acc>
              <m:accPr>
                <m:chr m:val="̄"/>
                <m:ctrlPr>
                  <w:rPr>
                    <w:rFonts w:ascii="Cambria Math" w:hAnsi="Cambria Math"/>
                    <w:i/>
                    <w:sz w:val="24"/>
                    <w:szCs w:val="24"/>
                  </w:rPr>
                </m:ctrlPr>
              </m:accPr>
              <m:e>
                <m:r>
                  <w:rPr>
                    <w:rFonts w:ascii="Cambria Math" w:hAnsi="Cambria Math"/>
                    <w:sz w:val="24"/>
                    <w:szCs w:val="24"/>
                  </w:rPr>
                  <m:t>W</m:t>
                </m:r>
              </m:e>
            </m:acc>
          </m:sub>
        </m:sSub>
      </m:oMath>
      <w:r w:rsidRPr="00A538CC">
        <w:rPr>
          <w:sz w:val="24"/>
          <w:szCs w:val="24"/>
        </w:rPr>
        <w:t xml:space="preserve"> – середні квадратичні похибки величин </w:t>
      </w:r>
      <m:oMath>
        <m:acc>
          <m:accPr>
            <m:chr m:val="̄"/>
            <m:ctrlPr>
              <w:rPr>
                <w:rFonts w:ascii="Cambria Math" w:hAnsi="Cambria Math"/>
                <w:i/>
                <w:sz w:val="24"/>
                <w:szCs w:val="24"/>
              </w:rPr>
            </m:ctrlPr>
          </m:accPr>
          <m:e>
            <m:r>
              <w:rPr>
                <w:rFonts w:ascii="Cambria Math" w:hAnsi="Cambria Math"/>
                <w:sz w:val="24"/>
                <w:szCs w:val="24"/>
              </w:rPr>
              <m:t>x</m:t>
            </m:r>
          </m:e>
        </m:acc>
      </m:oMath>
      <w:r w:rsidRPr="00A538CC">
        <w:rPr>
          <w:sz w:val="24"/>
          <w:szCs w:val="24"/>
        </w:rPr>
        <w:t xml:space="preserve"> і </w:t>
      </w:r>
      <m:oMath>
        <m:acc>
          <m:accPr>
            <m:chr m:val="̄"/>
            <m:ctrlPr>
              <w:rPr>
                <w:rFonts w:ascii="Cambria Math" w:hAnsi="Cambria Math"/>
                <w:i/>
                <w:sz w:val="24"/>
                <w:szCs w:val="24"/>
              </w:rPr>
            </m:ctrlPr>
          </m:accPr>
          <m:e>
            <m:r>
              <w:rPr>
                <w:rFonts w:ascii="Cambria Math"/>
                <w:sz w:val="24"/>
                <w:szCs w:val="24"/>
              </w:rPr>
              <m:t>W</m:t>
            </m:r>
          </m:e>
        </m:acc>
      </m:oMath>
      <w:r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Довірчий інтервал величини </w:t>
      </w:r>
      <w:r w:rsidRPr="00A538CC">
        <w:rPr>
          <w:i/>
          <w:sz w:val="24"/>
          <w:szCs w:val="24"/>
        </w:rPr>
        <w:t>W</w:t>
      </w:r>
      <w:r w:rsidRPr="00A538CC">
        <w:rPr>
          <w:sz w:val="24"/>
          <w:szCs w:val="24"/>
        </w:rPr>
        <w:t xml:space="preserve">, що відповідає надійності </w:t>
      </w:r>
      <w:r w:rsidRPr="00A538CC">
        <w:rPr>
          <w:sz w:val="24"/>
          <w:szCs w:val="24"/>
        </w:rPr>
        <w:sym w:font="Symbol" w:char="F061"/>
      </w:r>
      <w:r w:rsidRPr="00A538CC">
        <w:rPr>
          <w:sz w:val="24"/>
          <w:szCs w:val="24"/>
        </w:rPr>
        <w:t>, визначається як</w:t>
      </w:r>
    </w:p>
    <w:p w:rsidR="00255829" w:rsidRPr="00A538CC" w:rsidRDefault="00255829" w:rsidP="00E32DEF">
      <w:pPr>
        <w:pStyle w:val="afff"/>
        <w:ind w:firstLine="340"/>
      </w:pPr>
    </w:p>
    <w:p w:rsidR="00255829" w:rsidRPr="00A538CC" w:rsidRDefault="00B63E48" w:rsidP="00E32DEF">
      <w:pPr>
        <w:pStyle w:val="afff1"/>
        <w:tabs>
          <w:tab w:val="clear" w:pos="5670"/>
          <w:tab w:val="left" w:pos="5529"/>
        </w:tabs>
        <w:ind w:firstLine="340"/>
      </w:pPr>
      <w:r>
        <w:tab/>
      </w:r>
      <m:oMath>
        <m:acc>
          <m:accPr>
            <m:chr m:val="̄"/>
            <m:ctrlPr>
              <w:rPr>
                <w:rFonts w:ascii="Cambria Math" w:hAnsi="Cambria Math"/>
              </w:rPr>
            </m:ctrlPr>
          </m:accPr>
          <m:e>
            <m:r>
              <w:rPr>
                <w:rFonts w:ascii="Cambria Math" w:hAnsi="Cambria Math"/>
              </w:rPr>
              <m:t>W</m:t>
            </m:r>
          </m:e>
        </m:acc>
        <m:r>
          <m:rPr>
            <m:sty m:val="p"/>
          </m:rPr>
          <w:rPr>
            <w:rFonts w:ascii="Cambria Math" w:hAnsi="Cambria Math"/>
          </w:rPr>
          <m:t>±Δ</m:t>
        </m:r>
        <m:r>
          <w:rPr>
            <w:rFonts w:ascii="Cambria Math" w:hAnsi="Cambria Math"/>
          </w:rPr>
          <m:t>W</m:t>
        </m:r>
        <m:r>
          <m:rPr>
            <m:sty m:val="p"/>
          </m:rPr>
          <w:rPr>
            <w:rFonts w:ascii="Cambria Math" w:hAnsi="Cambria Math"/>
          </w:rPr>
          <m:t>=</m:t>
        </m:r>
        <m:acc>
          <m:accPr>
            <m:chr m:val="̄"/>
            <m:ctrlPr>
              <w:rPr>
                <w:rFonts w:ascii="Cambria Math" w:hAnsi="Cambria Math"/>
              </w:rPr>
            </m:ctrlPr>
          </m:accPr>
          <m:e>
            <m:r>
              <w:rPr>
                <w:rFonts w:ascii="Cambria Math" w:hAnsi="Cambria Math"/>
              </w:rPr>
              <m:t>W</m:t>
            </m:r>
          </m:e>
        </m:acc>
        <m:r>
          <m:rPr>
            <m:sty m:val="p"/>
          </m:rP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dW</m:t>
                    </m:r>
                  </m:num>
                  <m:den>
                    <m:r>
                      <w:rPr>
                        <w:rFonts w:ascii="Cambria Math" w:hAnsi="Cambria Math"/>
                      </w:rPr>
                      <m:t>dx</m:t>
                    </m:r>
                  </m:den>
                </m:f>
              </m:e>
            </m:d>
          </m:e>
          <m:sub>
            <m:r>
              <w:rPr>
                <w:rFonts w:ascii="Cambria Math" w:hAnsi="Cambria Math"/>
              </w:rPr>
              <m:t>x</m:t>
            </m:r>
            <m:r>
              <m:rPr>
                <m:sty m:val="p"/>
              </m:rPr>
              <w:rPr>
                <w:rFonts w:ascii="Cambria Math" w:hAnsi="Cambria Math"/>
              </w:rPr>
              <m:t>=</m:t>
            </m:r>
            <m:acc>
              <m:accPr>
                <m:chr m:val="̄"/>
                <m:ctrlPr>
                  <w:rPr>
                    <w:rFonts w:ascii="Cambria Math" w:hAnsi="Cambria Math"/>
                  </w:rPr>
                </m:ctrlPr>
              </m:accPr>
              <m:e>
                <m:r>
                  <w:rPr>
                    <w:rFonts w:ascii="Cambria Math" w:hAnsi="Cambria Math"/>
                  </w:rPr>
                  <m:t>x</m:t>
                </m:r>
              </m:e>
            </m:acc>
          </m:sub>
        </m:sSub>
        <m:r>
          <m:rPr>
            <m:sty m:val="p"/>
          </m:rPr>
          <w:rPr>
            <w:rFonts w:ascii="Cambria Math" w:hAnsi="Cambria Math" w:cs="Cambria Math"/>
          </w:rPr>
          <m:t>⋅</m:t>
        </m:r>
        <m:r>
          <m:rPr>
            <m:sty m:val="p"/>
          </m:rPr>
          <w:rPr>
            <w:rFonts w:ascii="Cambria Math" w:hAnsi="Cambria Math"/>
          </w:rPr>
          <m:t>Δ</m:t>
        </m:r>
        <m:r>
          <w:rPr>
            <w:rFonts w:ascii="Cambria Math" w:hAnsi="Cambria Math"/>
          </w:rPr>
          <m:t>X</m:t>
        </m:r>
      </m:oMath>
      <w:r w:rsidR="00255829" w:rsidRPr="00A538CC">
        <w:t>,</w:t>
      </w:r>
      <w:r>
        <w:tab/>
      </w:r>
      <w:r w:rsidR="00255829" w:rsidRPr="00A538CC">
        <w:t>(1.20)</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де </w:t>
      </w:r>
      <w:r w:rsidRPr="00A538CC">
        <w:rPr>
          <w:sz w:val="24"/>
          <w:szCs w:val="24"/>
        </w:rPr>
        <w:sym w:font="Symbol" w:char="F044"/>
      </w:r>
      <w:r w:rsidRPr="00A538CC">
        <w:rPr>
          <w:i/>
          <w:sz w:val="24"/>
          <w:szCs w:val="24"/>
        </w:rPr>
        <w:t>W</w:t>
      </w:r>
      <w:r w:rsidRPr="00A538CC">
        <w:rPr>
          <w:sz w:val="24"/>
          <w:szCs w:val="24"/>
        </w:rPr>
        <w:t xml:space="preserve"> – точність величини </w:t>
      </w:r>
      <w:r w:rsidRPr="00A538CC">
        <w:rPr>
          <w:i/>
          <w:sz w:val="24"/>
          <w:szCs w:val="24"/>
        </w:rPr>
        <w:t>х</w:t>
      </w:r>
      <w:r w:rsidRPr="00A538CC">
        <w:rPr>
          <w:sz w:val="24"/>
          <w:szCs w:val="24"/>
        </w:rPr>
        <w:t xml:space="preserve">, що відповідає тій самій надійності </w:t>
      </w:r>
      <w:r w:rsidRPr="00A538CC">
        <w:rPr>
          <w:sz w:val="24"/>
          <w:szCs w:val="24"/>
        </w:rPr>
        <w:sym w:font="Symbol" w:char="F061"/>
      </w:r>
      <w:r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Якщо результат непрямого вимірювання </w:t>
      </w:r>
      <w:r w:rsidRPr="00A538CC">
        <w:rPr>
          <w:i/>
          <w:sz w:val="24"/>
          <w:szCs w:val="24"/>
        </w:rPr>
        <w:t>W</w:t>
      </w:r>
      <w:r w:rsidRPr="00A538CC">
        <w:rPr>
          <w:sz w:val="24"/>
          <w:szCs w:val="24"/>
        </w:rPr>
        <w:t xml:space="preserve"> є функцією багатьох змінних, тобто </w:t>
      </w:r>
      <w:r w:rsidRPr="00A538CC">
        <w:rPr>
          <w:i/>
          <w:sz w:val="24"/>
          <w:szCs w:val="24"/>
        </w:rPr>
        <w:t>W </w:t>
      </w:r>
      <w:r w:rsidRPr="00A538CC">
        <w:rPr>
          <w:sz w:val="24"/>
          <w:szCs w:val="24"/>
        </w:rPr>
        <w:t>= </w:t>
      </w:r>
      <w:r w:rsidRPr="00A538CC">
        <w:rPr>
          <w:i/>
          <w:sz w:val="24"/>
          <w:szCs w:val="24"/>
        </w:rPr>
        <w:t>W</w:t>
      </w:r>
      <w:r w:rsidRPr="00A538CC">
        <w:rPr>
          <w:sz w:val="24"/>
          <w:szCs w:val="24"/>
        </w:rPr>
        <w:t>(</w:t>
      </w:r>
      <w:r w:rsidRPr="00A538CC">
        <w:rPr>
          <w:i/>
          <w:sz w:val="24"/>
          <w:szCs w:val="24"/>
        </w:rPr>
        <w:t>x</w:t>
      </w:r>
      <w:r w:rsidRPr="00A538CC">
        <w:rPr>
          <w:sz w:val="24"/>
          <w:szCs w:val="24"/>
        </w:rPr>
        <w:t>, </w:t>
      </w:r>
      <w:r w:rsidRPr="00A538CC">
        <w:rPr>
          <w:i/>
          <w:sz w:val="24"/>
          <w:szCs w:val="24"/>
        </w:rPr>
        <w:t>y</w:t>
      </w:r>
      <w:r w:rsidRPr="00A538CC">
        <w:rPr>
          <w:sz w:val="24"/>
          <w:szCs w:val="24"/>
        </w:rPr>
        <w:t>, </w:t>
      </w:r>
      <w:r w:rsidRPr="00A538CC">
        <w:rPr>
          <w:i/>
          <w:sz w:val="24"/>
          <w:szCs w:val="24"/>
        </w:rPr>
        <w:t>z</w:t>
      </w:r>
      <w:r w:rsidRPr="00A538CC">
        <w:rPr>
          <w:sz w:val="24"/>
          <w:szCs w:val="24"/>
        </w:rPr>
        <w:t>), то за формулою (1.20) можна обчислити похибки Δ</w:t>
      </w:r>
      <w:r w:rsidRPr="00A538CC">
        <w:rPr>
          <w:i/>
          <w:sz w:val="24"/>
          <w:szCs w:val="24"/>
        </w:rPr>
        <w:t>W</w:t>
      </w:r>
      <w:r w:rsidRPr="00A538CC">
        <w:rPr>
          <w:i/>
          <w:sz w:val="24"/>
          <w:szCs w:val="24"/>
          <w:vertAlign w:val="subscript"/>
        </w:rPr>
        <w:t>x</w:t>
      </w:r>
      <w:r w:rsidRPr="00A538CC">
        <w:rPr>
          <w:sz w:val="24"/>
          <w:szCs w:val="24"/>
        </w:rPr>
        <w:t>, Δ</w:t>
      </w:r>
      <w:r w:rsidRPr="00A538CC">
        <w:rPr>
          <w:i/>
          <w:sz w:val="24"/>
          <w:szCs w:val="24"/>
        </w:rPr>
        <w:t>W</w:t>
      </w:r>
      <w:r w:rsidRPr="00A538CC">
        <w:rPr>
          <w:i/>
          <w:sz w:val="24"/>
          <w:szCs w:val="24"/>
          <w:vertAlign w:val="subscript"/>
        </w:rPr>
        <w:t>y</w:t>
      </w:r>
      <w:r w:rsidRPr="00A538CC">
        <w:rPr>
          <w:sz w:val="24"/>
          <w:szCs w:val="24"/>
        </w:rPr>
        <w:t>, Δ</w:t>
      </w:r>
      <w:r w:rsidRPr="00A538CC">
        <w:rPr>
          <w:i/>
          <w:sz w:val="24"/>
          <w:szCs w:val="24"/>
        </w:rPr>
        <w:t>W</w:t>
      </w:r>
      <w:r w:rsidRPr="00A538CC">
        <w:rPr>
          <w:i/>
          <w:sz w:val="24"/>
          <w:szCs w:val="24"/>
          <w:vertAlign w:val="subscript"/>
        </w:rPr>
        <w:t>z</w:t>
      </w:r>
      <w:r w:rsidRPr="00A538CC">
        <w:rPr>
          <w:i/>
          <w:sz w:val="24"/>
          <w:szCs w:val="24"/>
        </w:rPr>
        <w:t>,</w:t>
      </w:r>
      <w:r w:rsidRPr="00A538CC">
        <w:rPr>
          <w:sz w:val="24"/>
          <w:szCs w:val="24"/>
        </w:rPr>
        <w:t xml:space="preserve"> обумовлені кожним аргументом і названі </w:t>
      </w:r>
      <w:r w:rsidRPr="00A538CC">
        <w:rPr>
          <w:b/>
          <w:i/>
          <w:sz w:val="24"/>
          <w:szCs w:val="24"/>
        </w:rPr>
        <w:t>частиннимипохибками</w:t>
      </w:r>
      <w:r w:rsidRPr="00A538CC">
        <w:rPr>
          <w:sz w:val="24"/>
          <w:szCs w:val="24"/>
        </w:rPr>
        <w:t>. Вони дорівнюють:</w:t>
      </w:r>
    </w:p>
    <w:p w:rsidR="00587DD5" w:rsidRDefault="005841B1" w:rsidP="00E32DEF">
      <w:pPr>
        <w:pStyle w:val="afff1"/>
        <w:ind w:firstLine="340"/>
        <w:jc w:val="center"/>
      </w:pPr>
      <m:oMath>
        <m:r>
          <m:rPr>
            <m:sty m:val="p"/>
          </m:rPr>
          <w:rPr>
            <w:rFonts w:ascii="Cambria Math" w:hAnsi="Cambria Math"/>
          </w:rPr>
          <m:t>Δ</m:t>
        </m:r>
        <m:sSub>
          <m:sSubPr>
            <m:ctrlPr>
              <w:rPr>
                <w:rFonts w:ascii="Cambria Math" w:hAnsi="Cambria Math"/>
              </w:rPr>
            </m:ctrlPr>
          </m:sSubPr>
          <m:e>
            <m:r>
              <w:rPr>
                <w:rFonts w:ascii="Cambria Math" w:hAnsi="Cambria Math"/>
              </w:rPr>
              <m:t>W</m:t>
            </m:r>
          </m:e>
          <m:sub>
            <m:r>
              <w:rPr>
                <w:rFonts w:ascii="Cambria Math" w:hAnsi="Cambria Math"/>
              </w:rPr>
              <m:t>x</m:t>
            </m:r>
          </m:sub>
        </m:sSub>
        <m:r>
          <m:rPr>
            <m:sty m:val="p"/>
          </m:rP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W</m:t>
                    </m:r>
                  </m:num>
                  <m:den>
                    <m:r>
                      <m:rPr>
                        <m:sty m:val="p"/>
                      </m:rPr>
                      <w:rPr>
                        <w:rFonts w:ascii="Cambria Math" w:hAnsi="Cambria Math"/>
                      </w:rPr>
                      <m:t>∂</m:t>
                    </m:r>
                    <m:r>
                      <w:rPr>
                        <w:rFonts w:ascii="Cambria Math" w:hAnsi="Cambria Math"/>
                      </w:rPr>
                      <m:t>x</m:t>
                    </m:r>
                  </m:den>
                </m:f>
              </m:e>
            </m:d>
          </m:e>
          <m:sub>
            <m:r>
              <w:rPr>
                <w:rFonts w:ascii="Cambria Math" w:hAnsi="Cambria Math"/>
              </w:rPr>
              <m:t>x</m:t>
            </m:r>
            <m:r>
              <m:rPr>
                <m:sty m:val="p"/>
              </m:rPr>
              <w:rPr>
                <w:rFonts w:ascii="Cambria Math" w:hAnsi="Cambria Math"/>
              </w:rPr>
              <m:t>=</m:t>
            </m:r>
            <m:acc>
              <m:accPr>
                <m:chr m:val="̄"/>
                <m:ctrlPr>
                  <w:rPr>
                    <w:rFonts w:ascii="Cambria Math" w:hAnsi="Cambria Math"/>
                  </w:rPr>
                </m:ctrlPr>
              </m:accPr>
              <m:e>
                <m:r>
                  <w:rPr>
                    <w:rFonts w:ascii="Cambria Math" w:hAnsi="Cambria Math"/>
                  </w:rPr>
                  <m:t>x</m:t>
                </m:r>
              </m:e>
            </m:acc>
          </m:sub>
        </m:sSub>
        <m:r>
          <m:rPr>
            <m:sty m:val="p"/>
          </m:rPr>
          <w:rPr>
            <w:rFonts w:ascii="Cambria Math" w:hAnsi="Cambria Math"/>
          </w:rPr>
          <m:t>⋅Δ</m:t>
        </m:r>
        <m:r>
          <w:rPr>
            <w:rFonts w:ascii="Cambria Math" w:hAnsi="Cambria Math"/>
          </w:rPr>
          <m:t>X</m:t>
        </m:r>
      </m:oMath>
      <w:r w:rsidR="00255829" w:rsidRPr="00A538CC">
        <w:t xml:space="preserve">, </w:t>
      </w:r>
      <m:oMath>
        <m:r>
          <m:rPr>
            <m:sty m:val="p"/>
          </m:rPr>
          <w:rPr>
            <w:rFonts w:ascii="Cambria Math" w:hAnsi="Cambria Math"/>
          </w:rPr>
          <m:t>Δ</m:t>
        </m:r>
        <m:sSub>
          <m:sSubPr>
            <m:ctrlPr>
              <w:rPr>
                <w:rFonts w:ascii="Cambria Math" w:hAnsi="Cambria Math"/>
              </w:rPr>
            </m:ctrlPr>
          </m:sSubPr>
          <m:e>
            <m:r>
              <w:rPr>
                <w:rFonts w:ascii="Cambria Math" w:hAnsi="Cambria Math"/>
              </w:rPr>
              <m:t>W</m:t>
            </m:r>
          </m:e>
          <m:sub>
            <m:r>
              <w:rPr>
                <w:rFonts w:ascii="Cambria Math" w:hAnsi="Cambria Math"/>
              </w:rPr>
              <m:t>y</m:t>
            </m:r>
          </m:sub>
        </m:sSub>
        <m:r>
          <m:rPr>
            <m:sty m:val="p"/>
          </m:rP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W</m:t>
                    </m:r>
                  </m:num>
                  <m:den>
                    <m:r>
                      <m:rPr>
                        <m:sty m:val="p"/>
                      </m:rPr>
                      <w:rPr>
                        <w:rFonts w:ascii="Cambria Math" w:hAnsi="Cambria Math"/>
                      </w:rPr>
                      <m:t>∂</m:t>
                    </m:r>
                    <m:r>
                      <w:rPr>
                        <w:rFonts w:ascii="Cambria Math" w:hAnsi="Cambria Math"/>
                      </w:rPr>
                      <m:t>y</m:t>
                    </m:r>
                  </m:den>
                </m:f>
              </m:e>
            </m:d>
          </m:e>
          <m:sub>
            <m:r>
              <w:rPr>
                <w:rFonts w:ascii="Cambria Math" w:hAnsi="Cambria Math"/>
              </w:rPr>
              <m:t>y</m:t>
            </m:r>
            <m:r>
              <m:rPr>
                <m:sty m:val="p"/>
              </m:rPr>
              <w:rPr>
                <w:rFonts w:ascii="Cambria Math" w:hAnsi="Cambria Math"/>
              </w:rPr>
              <m:t>=</m:t>
            </m:r>
            <m:acc>
              <m:accPr>
                <m:chr m:val="̄"/>
                <m:ctrlPr>
                  <w:rPr>
                    <w:rFonts w:ascii="Cambria Math" w:hAnsi="Cambria Math"/>
                  </w:rPr>
                </m:ctrlPr>
              </m:accPr>
              <m:e>
                <m:r>
                  <w:rPr>
                    <w:rFonts w:ascii="Cambria Math" w:hAnsi="Cambria Math"/>
                  </w:rPr>
                  <m:t>y</m:t>
                </m:r>
              </m:e>
            </m:acc>
          </m:sub>
        </m:sSub>
        <m:r>
          <m:rPr>
            <m:sty m:val="p"/>
          </m:rPr>
          <w:rPr>
            <w:rFonts w:ascii="Cambria Math" w:hAnsi="Cambria Math"/>
          </w:rPr>
          <m:t>⋅Δ</m:t>
        </m:r>
        <m:r>
          <w:rPr>
            <w:rFonts w:ascii="Cambria Math" w:hAnsi="Cambria Math"/>
          </w:rPr>
          <m:t>Y</m:t>
        </m:r>
      </m:oMath>
      <w:r w:rsidR="00255829" w:rsidRPr="00A538CC">
        <w:t>,</w:t>
      </w:r>
    </w:p>
    <w:p w:rsidR="00255829" w:rsidRPr="0005757E" w:rsidRDefault="0005757E" w:rsidP="00E32DEF">
      <w:pPr>
        <w:pStyle w:val="afff1"/>
        <w:tabs>
          <w:tab w:val="clear" w:pos="5670"/>
          <w:tab w:val="left" w:pos="5529"/>
        </w:tabs>
        <w:ind w:firstLine="340"/>
      </w:pPr>
      <w:r>
        <w:tab/>
      </w:r>
      <m:oMath>
        <m:r>
          <m:rPr>
            <m:sty m:val="p"/>
          </m:rPr>
          <w:rPr>
            <w:rFonts w:ascii="Cambria Math" w:hAnsi="Cambria Math"/>
          </w:rPr>
          <m:t>Δ</m:t>
        </m:r>
        <m:sSub>
          <m:sSubPr>
            <m:ctrlPr>
              <w:rPr>
                <w:rFonts w:ascii="Cambria Math" w:hAnsi="Cambria Math"/>
              </w:rPr>
            </m:ctrlPr>
          </m:sSubPr>
          <m:e>
            <m:r>
              <w:rPr>
                <w:rFonts w:ascii="Cambria Math" w:hAnsi="Cambria Math"/>
              </w:rPr>
              <m:t>W</m:t>
            </m:r>
          </m:e>
          <m:sub>
            <m:r>
              <w:rPr>
                <w:rFonts w:ascii="Cambria Math" w:hAnsi="Cambria Math"/>
              </w:rPr>
              <m:t>z</m:t>
            </m:r>
          </m:sub>
        </m:sSub>
        <m:r>
          <m:rPr>
            <m:sty m:val="p"/>
          </m:rP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W</m:t>
                    </m:r>
                  </m:num>
                  <m:den>
                    <m:r>
                      <m:rPr>
                        <m:sty m:val="p"/>
                      </m:rPr>
                      <w:rPr>
                        <w:rFonts w:ascii="Cambria Math" w:hAnsi="Cambria Math"/>
                      </w:rPr>
                      <m:t>∂</m:t>
                    </m:r>
                    <m:r>
                      <w:rPr>
                        <w:rFonts w:ascii="Cambria Math" w:hAnsi="Cambria Math"/>
                      </w:rPr>
                      <m:t>z</m:t>
                    </m:r>
                  </m:den>
                </m:f>
              </m:e>
            </m:d>
          </m:e>
          <m:sub>
            <m:r>
              <w:rPr>
                <w:rFonts w:ascii="Cambria Math" w:hAnsi="Cambria Math"/>
              </w:rPr>
              <m:t>z</m:t>
            </m:r>
            <m:r>
              <m:rPr>
                <m:sty m:val="p"/>
              </m:rPr>
              <w:rPr>
                <w:rFonts w:ascii="Cambria Math" w:hAnsi="Cambria Math"/>
              </w:rPr>
              <m:t>=</m:t>
            </m:r>
            <m:acc>
              <m:accPr>
                <m:chr m:val="̄"/>
                <m:ctrlPr>
                  <w:rPr>
                    <w:rFonts w:ascii="Cambria Math" w:hAnsi="Cambria Math"/>
                  </w:rPr>
                </m:ctrlPr>
              </m:accPr>
              <m:e>
                <m:r>
                  <w:rPr>
                    <w:rFonts w:ascii="Cambria Math" w:hAnsi="Cambria Math"/>
                  </w:rPr>
                  <m:t>z</m:t>
                </m:r>
              </m:e>
            </m:acc>
          </m:sub>
        </m:sSub>
        <m:r>
          <m:rPr>
            <m:sty m:val="p"/>
          </m:rPr>
          <w:rPr>
            <w:rFonts w:ascii="Cambria Math" w:hAnsi="Cambria Math"/>
          </w:rPr>
          <m:t>⋅Δ</m:t>
        </m:r>
        <m:r>
          <w:rPr>
            <w:rFonts w:ascii="Cambria Math" w:hAnsi="Cambria Math"/>
          </w:rPr>
          <m:t>Z</m:t>
        </m:r>
      </m:oMath>
      <w:r w:rsidR="00255829" w:rsidRPr="0005757E">
        <w:t>,</w:t>
      </w:r>
      <w:r>
        <w:tab/>
      </w:r>
      <w:r w:rsidR="00255829" w:rsidRPr="0005757E">
        <w:t>(1.21)</w:t>
      </w:r>
    </w:p>
    <w:p w:rsidR="00255829" w:rsidRPr="00A538CC" w:rsidRDefault="00255829" w:rsidP="00E32DEF">
      <w:pPr>
        <w:pStyle w:val="a6"/>
        <w:spacing w:before="0" w:line="240" w:lineRule="auto"/>
        <w:ind w:firstLine="340"/>
        <w:jc w:val="both"/>
        <w:rPr>
          <w:sz w:val="24"/>
          <w:szCs w:val="24"/>
        </w:rPr>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де </w:t>
      </w:r>
      <m:oMath>
        <m:f>
          <m:fPr>
            <m:ctrlPr>
              <w:rPr>
                <w:rFonts w:ascii="Cambria Math" w:hAnsi="Cambria Math"/>
                <w:i/>
                <w:sz w:val="24"/>
                <w:szCs w:val="24"/>
              </w:rPr>
            </m:ctrlPr>
          </m:fPr>
          <m:num>
            <m:r>
              <w:rPr>
                <w:rFonts w:ascii="Cambria Math"/>
                <w:sz w:val="24"/>
                <w:szCs w:val="24"/>
              </w:rPr>
              <m:t>∂W</m:t>
            </m:r>
          </m:num>
          <m:den>
            <m:r>
              <w:rPr>
                <w:rFonts w:ascii="Cambria Math"/>
                <w:sz w:val="24"/>
                <w:szCs w:val="24"/>
              </w:rPr>
              <m:t>∂x</m:t>
            </m:r>
          </m:den>
        </m:f>
        <m:r>
          <w:rPr>
            <w:rFonts w:ascii="Cambria Math"/>
            <w:sz w:val="24"/>
            <w:szCs w:val="24"/>
          </w:rPr>
          <m:t>,</m:t>
        </m:r>
        <m:f>
          <m:fPr>
            <m:ctrlPr>
              <w:rPr>
                <w:rFonts w:ascii="Cambria Math" w:hAnsi="Cambria Math"/>
                <w:i/>
                <w:sz w:val="24"/>
                <w:szCs w:val="24"/>
              </w:rPr>
            </m:ctrlPr>
          </m:fPr>
          <m:num>
            <m:r>
              <w:rPr>
                <w:rFonts w:ascii="Cambria Math"/>
                <w:sz w:val="24"/>
                <w:szCs w:val="24"/>
              </w:rPr>
              <m:t>∂W</m:t>
            </m:r>
          </m:num>
          <m:den>
            <m:r>
              <w:rPr>
                <w:rFonts w:ascii="Cambria Math"/>
                <w:sz w:val="24"/>
                <w:szCs w:val="24"/>
              </w:rPr>
              <m:t>∂y</m:t>
            </m:r>
          </m:den>
        </m:f>
        <m:r>
          <w:rPr>
            <w:rFonts w:ascii="Cambria Math"/>
            <w:sz w:val="24"/>
            <w:szCs w:val="24"/>
          </w:rPr>
          <m:t>,</m:t>
        </m:r>
        <m:f>
          <m:fPr>
            <m:ctrlPr>
              <w:rPr>
                <w:rFonts w:ascii="Cambria Math" w:hAnsi="Cambria Math"/>
                <w:i/>
                <w:sz w:val="24"/>
                <w:szCs w:val="24"/>
              </w:rPr>
            </m:ctrlPr>
          </m:fPr>
          <m:num>
            <m:r>
              <w:rPr>
                <w:rFonts w:ascii="Cambria Math"/>
                <w:sz w:val="24"/>
                <w:szCs w:val="24"/>
              </w:rPr>
              <m:t>∂W</m:t>
            </m:r>
          </m:num>
          <m:den>
            <m:r>
              <w:rPr>
                <w:rFonts w:ascii="Cambria Math"/>
                <w:sz w:val="24"/>
                <w:szCs w:val="24"/>
              </w:rPr>
              <m:t>∂z</m:t>
            </m:r>
          </m:den>
        </m:f>
      </m:oMath>
      <w:r w:rsidRPr="00A538CC">
        <w:rPr>
          <w:sz w:val="24"/>
          <w:szCs w:val="24"/>
        </w:rPr>
        <w:t xml:space="preserve"> – частинні похідні функцій </w:t>
      </w:r>
      <w:r w:rsidRPr="00A538CC">
        <w:rPr>
          <w:i/>
          <w:sz w:val="24"/>
          <w:szCs w:val="24"/>
        </w:rPr>
        <w:t>W.</w:t>
      </w:r>
    </w:p>
    <w:p w:rsidR="00255829" w:rsidRPr="00A538CC" w:rsidRDefault="00255829" w:rsidP="00E32DEF">
      <w:pPr>
        <w:pStyle w:val="a6"/>
        <w:spacing w:before="0" w:line="240" w:lineRule="auto"/>
        <w:ind w:firstLine="340"/>
        <w:jc w:val="both"/>
        <w:rPr>
          <w:sz w:val="24"/>
          <w:szCs w:val="24"/>
        </w:rPr>
      </w:pPr>
      <w:r w:rsidRPr="00A538CC">
        <w:rPr>
          <w:sz w:val="24"/>
          <w:szCs w:val="24"/>
        </w:rPr>
        <w:t>Загальна похибка непрямого вимірювання в цьому разі обчислюється за формулами:</w:t>
      </w:r>
    </w:p>
    <w:p w:rsidR="00255829" w:rsidRPr="00A538CC" w:rsidRDefault="00255829" w:rsidP="00E32DEF">
      <w:pPr>
        <w:pStyle w:val="a6"/>
        <w:spacing w:before="0" w:line="240" w:lineRule="auto"/>
        <w:ind w:firstLine="340"/>
        <w:jc w:val="both"/>
        <w:rPr>
          <w:sz w:val="24"/>
          <w:szCs w:val="24"/>
        </w:rPr>
      </w:pPr>
    </w:p>
    <w:p w:rsidR="00255829" w:rsidRPr="00A538CC" w:rsidRDefault="00835BAC" w:rsidP="00E32DEF">
      <w:pPr>
        <w:pStyle w:val="afff1"/>
        <w:tabs>
          <w:tab w:val="clear" w:pos="5670"/>
          <w:tab w:val="left" w:pos="5529"/>
        </w:tabs>
        <w:ind w:firstLine="340"/>
      </w:pPr>
      <w:r>
        <w:tab/>
      </w:r>
      <m:oMath>
        <m:r>
          <m:rPr>
            <m:sty m:val="p"/>
          </m:rPr>
          <w:rPr>
            <w:rFonts w:ascii="Cambria Math" w:hAnsi="Cambria Math"/>
          </w:rPr>
          <m:t>Δ</m:t>
        </m:r>
        <m:r>
          <w:rPr>
            <w:rFonts w:ascii="Cambria Math" w:hAnsi="Cambria Math"/>
          </w:rPr>
          <m:t>W</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Δ</m:t>
            </m:r>
            <m:sSubSup>
              <m:sSubSupPr>
                <m:ctrlPr>
                  <w:rPr>
                    <w:rFonts w:ascii="Cambria Math" w:hAnsi="Cambria Math"/>
                  </w:rPr>
                </m:ctrlPr>
              </m:sSubSupPr>
              <m:e>
                <m:r>
                  <w:rPr>
                    <w:rFonts w:ascii="Cambria Math" w:hAnsi="Cambria Math"/>
                  </w:rPr>
                  <m:t>W</m:t>
                </m:r>
              </m:e>
              <m:sub>
                <m:r>
                  <w:rPr>
                    <w:rFonts w:ascii="Cambria Math" w:hAnsi="Cambria Math"/>
                  </w:rPr>
                  <m:t>x</m:t>
                </m:r>
              </m:sub>
              <m:sup>
                <m:r>
                  <m:rPr>
                    <m:sty m:val="p"/>
                  </m:rPr>
                  <w:rPr>
                    <w:rFonts w:ascii="Cambria Math" w:hAnsi="Cambria Math"/>
                  </w:rPr>
                  <m:t>2</m:t>
                </m:r>
              </m:sup>
            </m:sSubSup>
            <m:r>
              <m:rPr>
                <m:sty m:val="p"/>
              </m:rPr>
              <w:rPr>
                <w:rFonts w:ascii="Cambria Math" w:hAnsi="Cambria Math"/>
              </w:rPr>
              <m:t>+Δ</m:t>
            </m:r>
            <m:sSubSup>
              <m:sSubSupPr>
                <m:ctrlPr>
                  <w:rPr>
                    <w:rFonts w:ascii="Cambria Math" w:hAnsi="Cambria Math"/>
                  </w:rPr>
                </m:ctrlPr>
              </m:sSubSupPr>
              <m:e>
                <m:r>
                  <w:rPr>
                    <w:rFonts w:ascii="Cambria Math" w:hAnsi="Cambria Math"/>
                  </w:rPr>
                  <m:t>W</m:t>
                </m:r>
              </m:e>
              <m:sub>
                <m:r>
                  <w:rPr>
                    <w:rFonts w:ascii="Cambria Math" w:hAnsi="Cambria Math"/>
                  </w:rPr>
                  <m:t>y</m:t>
                </m:r>
              </m:sub>
              <m:sup>
                <m:r>
                  <m:rPr>
                    <m:sty m:val="p"/>
                  </m:rPr>
                  <w:rPr>
                    <w:rFonts w:ascii="Cambria Math" w:hAnsi="Cambria Math"/>
                  </w:rPr>
                  <m:t>2</m:t>
                </m:r>
              </m:sup>
            </m:sSubSup>
            <m:r>
              <m:rPr>
                <m:sty m:val="p"/>
              </m:rPr>
              <w:rPr>
                <w:rFonts w:ascii="Cambria Math" w:hAnsi="Cambria Math"/>
              </w:rPr>
              <m:t>+Δ</m:t>
            </m:r>
            <m:sSubSup>
              <m:sSubSupPr>
                <m:ctrlPr>
                  <w:rPr>
                    <w:rFonts w:ascii="Cambria Math" w:hAnsi="Cambria Math"/>
                  </w:rPr>
                </m:ctrlPr>
              </m:sSubSupPr>
              <m:e>
                <m:r>
                  <w:rPr>
                    <w:rFonts w:ascii="Cambria Math" w:hAnsi="Cambria Math"/>
                  </w:rPr>
                  <m:t>W</m:t>
                </m:r>
              </m:e>
              <m:sub>
                <m:r>
                  <w:rPr>
                    <w:rFonts w:ascii="Cambria Math" w:hAnsi="Cambria Math"/>
                  </w:rPr>
                  <m:t>z</m:t>
                </m:r>
              </m:sub>
              <m:sup>
                <m:r>
                  <m:rPr>
                    <m:sty m:val="p"/>
                  </m:rPr>
                  <w:rPr>
                    <w:rFonts w:ascii="Cambria Math" w:hAnsi="Cambria Math"/>
                  </w:rPr>
                  <m:t>2</m:t>
                </m:r>
              </m:sup>
            </m:sSubSup>
          </m:e>
        </m:rad>
      </m:oMath>
      <w:r>
        <w:tab/>
      </w:r>
      <w:r w:rsidR="00255829" w:rsidRPr="00A538CC">
        <w:t>(1.22)</w:t>
      </w:r>
    </w:p>
    <w:p w:rsidR="00255829" w:rsidRPr="00A538CC" w:rsidRDefault="00255829" w:rsidP="00E32DEF">
      <w:pPr>
        <w:pStyle w:val="a6"/>
        <w:spacing w:before="0" w:line="240" w:lineRule="auto"/>
        <w:ind w:firstLine="340"/>
        <w:jc w:val="both"/>
        <w:rPr>
          <w:sz w:val="24"/>
          <w:szCs w:val="24"/>
        </w:rPr>
      </w:pPr>
      <w:r w:rsidRPr="00A538CC">
        <w:rPr>
          <w:sz w:val="24"/>
          <w:szCs w:val="24"/>
        </w:rPr>
        <w:t>і</w:t>
      </w:r>
    </w:p>
    <w:p w:rsidR="00255829" w:rsidRPr="00A538CC" w:rsidRDefault="00835BAC" w:rsidP="00E32DEF">
      <w:pPr>
        <w:pStyle w:val="afff1"/>
        <w:tabs>
          <w:tab w:val="clear" w:pos="5670"/>
          <w:tab w:val="left" w:pos="5529"/>
        </w:tabs>
        <w:ind w:firstLine="340"/>
      </w:pPr>
      <w:r>
        <w:tab/>
      </w:r>
      <m:oMath>
        <m:r>
          <m:rPr>
            <m:sty m:val="p"/>
          </m:rPr>
          <w:rPr>
            <w:rFonts w:ascii="Cambria Math" w:hAnsi="Cambria Math"/>
          </w:rPr>
          <m:t>Δ</m:t>
        </m:r>
        <m:r>
          <w:rPr>
            <w:rFonts w:ascii="Cambria Math" w:hAnsi="Cambria Math"/>
          </w:rPr>
          <m:t>W</m:t>
        </m:r>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W</m:t>
                        </m:r>
                      </m:num>
                      <m:den>
                        <m:r>
                          <m:rPr>
                            <m:sty m:val="p"/>
                          </m:rPr>
                          <w:rPr>
                            <w:rFonts w:ascii="Cambria Math" w:hAnsi="Cambria Math"/>
                          </w:rPr>
                          <m:t>∂</m:t>
                        </m:r>
                        <m:r>
                          <w:rPr>
                            <w:rFonts w:ascii="Cambria Math" w:hAnsi="Cambria Math"/>
                          </w:rPr>
                          <m:t>x</m:t>
                        </m:r>
                      </m:den>
                    </m:f>
                  </m:e>
                </m:d>
              </m:e>
              <m:sup>
                <m:r>
                  <m:rPr>
                    <m:sty m:val="p"/>
                  </m:rPr>
                  <w:rPr>
                    <w:rFonts w:ascii="Cambria Math" w:hAnsi="Cambria Math"/>
                  </w:rPr>
                  <m:t>2</m:t>
                </m:r>
              </m:sup>
            </m:sSup>
            <m:r>
              <m:rPr>
                <m:sty m:val="p"/>
              </m:rPr>
              <w:rPr>
                <w:rFonts w:ascii="Cambria Math" w:hAnsi="Cambria Math"/>
              </w:rPr>
              <m:t>Δ</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W</m:t>
                        </m:r>
                      </m:num>
                      <m:den>
                        <m:r>
                          <m:rPr>
                            <m:sty m:val="p"/>
                          </m:rPr>
                          <w:rPr>
                            <w:rFonts w:ascii="Cambria Math" w:hAnsi="Cambria Math"/>
                          </w:rPr>
                          <m:t>∂</m:t>
                        </m:r>
                        <m:r>
                          <w:rPr>
                            <w:rFonts w:ascii="Cambria Math" w:hAnsi="Cambria Math"/>
                          </w:rPr>
                          <m:t>y</m:t>
                        </m:r>
                      </m:den>
                    </m:f>
                  </m:e>
                </m:d>
              </m:e>
              <m:sup>
                <m:r>
                  <m:rPr>
                    <m:sty m:val="p"/>
                  </m:rPr>
                  <w:rPr>
                    <w:rFonts w:ascii="Cambria Math" w:hAnsi="Cambria Math"/>
                  </w:rPr>
                  <m:t>2</m:t>
                </m:r>
              </m:sup>
            </m:sSup>
            <m:r>
              <m:rPr>
                <m:sty m:val="p"/>
              </m:rPr>
              <w:rPr>
                <w:rFonts w:ascii="Cambria Math" w:hAnsi="Cambria Math"/>
              </w:rPr>
              <m:t>Δ</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W</m:t>
                        </m:r>
                      </m:num>
                      <m:den>
                        <m:r>
                          <m:rPr>
                            <m:sty m:val="p"/>
                          </m:rPr>
                          <w:rPr>
                            <w:rFonts w:ascii="Cambria Math" w:hAnsi="Cambria Math"/>
                          </w:rPr>
                          <m:t>∂</m:t>
                        </m:r>
                        <m:r>
                          <w:rPr>
                            <w:rFonts w:ascii="Cambria Math" w:hAnsi="Cambria Math"/>
                          </w:rPr>
                          <m:t>z</m:t>
                        </m:r>
                      </m:den>
                    </m:f>
                  </m:e>
                </m:d>
              </m:e>
              <m:sup>
                <m:r>
                  <m:rPr>
                    <m:sty m:val="p"/>
                  </m:rPr>
                  <w:rPr>
                    <w:rFonts w:ascii="Cambria Math" w:hAnsi="Cambria Math"/>
                  </w:rPr>
                  <m:t>2</m:t>
                </m:r>
              </m:sup>
            </m:sSup>
            <m:r>
              <m:rPr>
                <m:sty m:val="p"/>
              </m:rPr>
              <w:rPr>
                <w:rFonts w:ascii="Cambria Math" w:hAnsi="Cambria Math"/>
              </w:rPr>
              <m:t>Δ</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e>
        </m:rad>
        <m:r>
          <m:rPr>
            <m:sty m:val="p"/>
          </m:rPr>
          <w:rPr>
            <w:rFonts w:ascii="Cambria Math" w:hAnsi="Cambria Math"/>
          </w:rPr>
          <m:t>.</m:t>
        </m:r>
      </m:oMath>
      <w:r>
        <w:tab/>
      </w:r>
      <w:r w:rsidR="00255829" w:rsidRPr="00A538CC">
        <w:t>(1.23)</w:t>
      </w:r>
    </w:p>
    <w:p w:rsidR="00255829" w:rsidRPr="00A538CC" w:rsidRDefault="00255829" w:rsidP="00E32DEF">
      <w:pPr>
        <w:pStyle w:val="a6"/>
        <w:spacing w:before="0" w:line="240" w:lineRule="auto"/>
        <w:ind w:firstLine="340"/>
        <w:jc w:val="both"/>
        <w:rPr>
          <w:sz w:val="24"/>
          <w:szCs w:val="24"/>
        </w:rPr>
      </w:pPr>
    </w:p>
    <w:p w:rsidR="00255829" w:rsidRPr="00A538CC" w:rsidRDefault="00255829" w:rsidP="00E32DEF">
      <w:pPr>
        <w:widowControl w:val="0"/>
        <w:ind w:firstLine="340"/>
        <w:jc w:val="both"/>
        <w:rPr>
          <w:snapToGrid w:val="0"/>
          <w:lang w:val="uk-UA"/>
        </w:rPr>
      </w:pPr>
      <w:r w:rsidRPr="00A538CC">
        <w:rPr>
          <w:b/>
          <w:i/>
          <w:snapToGrid w:val="0"/>
          <w:lang w:val="uk-UA"/>
        </w:rPr>
        <w:t>Приклад</w:t>
      </w:r>
      <w:r w:rsidRPr="00A538CC">
        <w:rPr>
          <w:b/>
          <w:snapToGrid w:val="0"/>
          <w:lang w:val="uk-UA"/>
        </w:rPr>
        <w:t xml:space="preserve"> 2</w:t>
      </w:r>
    </w:p>
    <w:p w:rsidR="00255829" w:rsidRPr="00A538CC" w:rsidRDefault="00255829" w:rsidP="00E32DEF">
      <w:pPr>
        <w:widowControl w:val="0"/>
        <w:ind w:firstLine="340"/>
        <w:jc w:val="both"/>
        <w:rPr>
          <w:lang w:val="uk-UA"/>
        </w:rPr>
      </w:pPr>
      <w:r w:rsidRPr="00A538CC">
        <w:rPr>
          <w:snapToGrid w:val="0"/>
          <w:lang w:val="uk-UA"/>
        </w:rPr>
        <w:t xml:space="preserve">Потрібно визначити, яку початкову швидкість надає кулі деякий стріляючий пристрій, якщо є можливість виміряти деяку проміжну </w:t>
      </w:r>
      <w:r w:rsidRPr="00A538CC">
        <w:rPr>
          <w:lang w:val="uk-UA"/>
        </w:rPr>
        <w:t xml:space="preserve">висоту </w:t>
      </w:r>
      <w:r w:rsidRPr="00A538CC">
        <w:rPr>
          <w:i/>
          <w:lang w:val="uk-UA"/>
        </w:rPr>
        <w:t>h</w:t>
      </w:r>
      <w:r w:rsidRPr="00A538CC">
        <w:rPr>
          <w:lang w:val="uk-UA"/>
        </w:rPr>
        <w:t xml:space="preserve"> і відповідний їй час підйому кулі </w:t>
      </w:r>
      <w:r w:rsidRPr="00A538CC">
        <w:rPr>
          <w:i/>
          <w:lang w:val="uk-UA"/>
        </w:rPr>
        <w:t>t</w:t>
      </w:r>
      <w:r w:rsidRPr="00A538CC">
        <w:rPr>
          <w:lang w:val="uk-UA"/>
        </w:rPr>
        <w:t>.</w:t>
      </w:r>
    </w:p>
    <w:p w:rsidR="00255829" w:rsidRPr="00A538CC" w:rsidRDefault="00255829" w:rsidP="00E32DEF">
      <w:pPr>
        <w:pStyle w:val="a4"/>
        <w:widowControl w:val="0"/>
        <w:spacing w:line="240" w:lineRule="auto"/>
        <w:ind w:firstLine="340"/>
        <w:jc w:val="both"/>
        <w:rPr>
          <w:sz w:val="24"/>
        </w:rPr>
      </w:pPr>
      <w:r w:rsidRPr="00A538CC">
        <w:rPr>
          <w:sz w:val="24"/>
        </w:rPr>
        <w:t xml:space="preserve">Із відомої формули </w:t>
      </w:r>
      <m:oMath>
        <m:r>
          <w:rPr>
            <w:rFonts w:ascii="Cambria Math" w:hAnsi="Cambria Math"/>
            <w:sz w:val="24"/>
          </w:rPr>
          <m:t>h=</m:t>
        </m:r>
        <m:sSub>
          <m:sSubPr>
            <m:ctrlPr>
              <w:rPr>
                <w:rFonts w:ascii="Cambria Math" w:hAnsi="Cambria Math"/>
                <w:i/>
                <w:sz w:val="24"/>
              </w:rPr>
            </m:ctrlPr>
          </m:sSubPr>
          <m:e>
            <m:r>
              <w:rPr>
                <w:rFonts w:ascii="Cambria Math" w:hAnsi="Cambria Math"/>
                <w:sz w:val="24"/>
              </w:rPr>
              <m:t>V</m:t>
            </m:r>
          </m:e>
          <m:sub>
            <m:r>
              <w:rPr>
                <w:rFonts w:ascii="Cambria Math" w:hAnsi="Cambria Math"/>
                <w:sz w:val="24"/>
              </w:rPr>
              <m:t>0</m:t>
            </m:r>
          </m:sub>
        </m:sSub>
        <m:r>
          <w:rPr>
            <w:rFonts w:ascii="Cambria Math" w:hAnsi="Cambria Math"/>
            <w:sz w:val="24"/>
          </w:rPr>
          <m:t>t+</m:t>
        </m:r>
        <m:f>
          <m:fPr>
            <m:ctrlPr>
              <w:rPr>
                <w:rFonts w:ascii="Cambria Math" w:hAnsi="Cambria Math"/>
                <w:i/>
                <w:sz w:val="24"/>
              </w:rPr>
            </m:ctrlPr>
          </m:fPr>
          <m:num>
            <m:r>
              <w:rPr>
                <w:rFonts w:ascii="Cambria Math" w:hAnsi="Cambria Math"/>
                <w:sz w:val="24"/>
              </w:rPr>
              <m:t>g</m:t>
            </m:r>
            <m:sSup>
              <m:sSupPr>
                <m:ctrlPr>
                  <w:rPr>
                    <w:rFonts w:ascii="Cambria Math" w:hAnsi="Cambria Math"/>
                    <w:i/>
                    <w:sz w:val="24"/>
                  </w:rPr>
                </m:ctrlPr>
              </m:sSupPr>
              <m:e>
                <m:r>
                  <w:rPr>
                    <w:rFonts w:ascii="Cambria Math" w:hAnsi="Cambria Math"/>
                    <w:sz w:val="24"/>
                  </w:rPr>
                  <m:t>t</m:t>
                </m:r>
              </m:e>
              <m:sup>
                <m:r>
                  <w:rPr>
                    <w:rFonts w:ascii="Cambria Math" w:hAnsi="Cambria Math"/>
                    <w:sz w:val="24"/>
                  </w:rPr>
                  <m:t>2</m:t>
                </m:r>
              </m:sup>
            </m:sSup>
          </m:num>
          <m:den>
            <m:r>
              <w:rPr>
                <w:rFonts w:ascii="Cambria Math" w:hAnsi="Cambria Math"/>
                <w:sz w:val="24"/>
              </w:rPr>
              <m:t>2</m:t>
            </m:r>
          </m:den>
        </m:f>
      </m:oMath>
      <w:r w:rsidRPr="00A538CC">
        <w:rPr>
          <w:sz w:val="24"/>
        </w:rPr>
        <w:t xml:space="preserve"> отримаємо формулу для початкової швидкості кулі: </w:t>
      </w:r>
      <m:oMath>
        <m:sSub>
          <m:sSubPr>
            <m:ctrlPr>
              <w:rPr>
                <w:rFonts w:ascii="Cambria Math" w:hAnsi="Cambria Math"/>
                <w:i/>
                <w:sz w:val="24"/>
              </w:rPr>
            </m:ctrlPr>
          </m:sSubPr>
          <m:e>
            <m:r>
              <w:rPr>
                <w:rFonts w:ascii="Cambria Math"/>
                <w:sz w:val="24"/>
              </w:rPr>
              <m:t>V</m:t>
            </m:r>
          </m:e>
          <m:sub>
            <m:r>
              <w:rPr>
                <w:rFonts w:ascii="Cambria Math"/>
                <w:sz w:val="24"/>
              </w:rPr>
              <m:t>0</m:t>
            </m:r>
          </m:sub>
        </m:sSub>
        <m:r>
          <w:rPr>
            <w:rFonts w:ascii="Cambria Math"/>
            <w:sz w:val="24"/>
          </w:rPr>
          <m:t>=</m:t>
        </m:r>
        <m:f>
          <m:fPr>
            <m:ctrlPr>
              <w:rPr>
                <w:rFonts w:ascii="Cambria Math" w:hAnsi="Cambria Math"/>
                <w:i/>
                <w:sz w:val="24"/>
              </w:rPr>
            </m:ctrlPr>
          </m:fPr>
          <m:num>
            <m:r>
              <w:rPr>
                <w:rFonts w:ascii="Cambria Math"/>
                <w:sz w:val="24"/>
              </w:rPr>
              <m:t>h</m:t>
            </m:r>
          </m:num>
          <m:den>
            <m:r>
              <w:rPr>
                <w:rFonts w:ascii="Cambria Math"/>
                <w:sz w:val="24"/>
              </w:rPr>
              <m:t>t</m:t>
            </m:r>
          </m:den>
        </m:f>
        <m:r>
          <w:rPr>
            <w:rFonts w:ascii="Cambria Math"/>
            <w:sz w:val="24"/>
          </w:rPr>
          <m:t>+</m:t>
        </m:r>
        <m:f>
          <m:fPr>
            <m:ctrlPr>
              <w:rPr>
                <w:rFonts w:ascii="Cambria Math" w:hAnsi="Cambria Math"/>
                <w:i/>
                <w:sz w:val="24"/>
              </w:rPr>
            </m:ctrlPr>
          </m:fPr>
          <m:num>
            <m:r>
              <w:rPr>
                <w:rFonts w:ascii="Cambria Math"/>
                <w:sz w:val="24"/>
              </w:rPr>
              <m:t>gt</m:t>
            </m:r>
          </m:num>
          <m:den>
            <m:r>
              <w:rPr>
                <w:rFonts w:ascii="Cambria Math"/>
                <w:sz w:val="24"/>
              </w:rPr>
              <m:t>2</m:t>
            </m:r>
          </m:den>
        </m:f>
      </m:oMath>
      <w:r w:rsidRPr="00A538CC">
        <w:rPr>
          <w:sz w:val="24"/>
        </w:rPr>
        <w:t>.</w:t>
      </w:r>
    </w:p>
    <w:p w:rsidR="00255829" w:rsidRPr="00A538CC" w:rsidRDefault="00255829" w:rsidP="00E32DEF">
      <w:pPr>
        <w:pStyle w:val="a4"/>
        <w:widowControl w:val="0"/>
        <w:spacing w:line="240" w:lineRule="auto"/>
        <w:ind w:firstLine="340"/>
        <w:jc w:val="both"/>
        <w:rPr>
          <w:snapToGrid w:val="0"/>
          <w:sz w:val="24"/>
        </w:rPr>
      </w:pPr>
      <w:r w:rsidRPr="00A538CC">
        <w:rPr>
          <w:sz w:val="24"/>
        </w:rPr>
        <w:t xml:space="preserve">Нехай у результаті вимірювань одержали такі середні значення </w:t>
      </w:r>
      <w:r w:rsidRPr="00A538CC">
        <w:rPr>
          <w:i/>
          <w:sz w:val="24"/>
        </w:rPr>
        <w:t>h</w:t>
      </w:r>
      <w:r w:rsidRPr="00A538CC">
        <w:rPr>
          <w:sz w:val="24"/>
        </w:rPr>
        <w:t xml:space="preserve">, </w:t>
      </w:r>
      <w:r w:rsidRPr="00A538CC">
        <w:rPr>
          <w:i/>
          <w:sz w:val="24"/>
        </w:rPr>
        <w:t>t</w:t>
      </w:r>
      <w:r w:rsidRPr="00A538CC">
        <w:rPr>
          <w:sz w:val="24"/>
        </w:rPr>
        <w:t xml:space="preserve"> та їх похибок: </w:t>
      </w:r>
      <w:r w:rsidRPr="00A538CC">
        <w:rPr>
          <w:i/>
          <w:snapToGrid w:val="0"/>
          <w:sz w:val="24"/>
        </w:rPr>
        <w:t>h = </w:t>
      </w:r>
      <w:r w:rsidRPr="00A538CC">
        <w:rPr>
          <w:snapToGrid w:val="0"/>
          <w:sz w:val="24"/>
        </w:rPr>
        <w:t xml:space="preserve">(2,457 ± 0,05) м, </w:t>
      </w:r>
      <w:r w:rsidRPr="00A538CC">
        <w:rPr>
          <w:sz w:val="24"/>
        </w:rPr>
        <w:t>Δ</w:t>
      </w:r>
      <w:r w:rsidRPr="00A538CC">
        <w:rPr>
          <w:i/>
          <w:snapToGrid w:val="0"/>
          <w:sz w:val="24"/>
        </w:rPr>
        <w:t>h</w:t>
      </w:r>
      <w:r w:rsidRPr="00A538CC">
        <w:rPr>
          <w:snapToGrid w:val="0"/>
          <w:sz w:val="24"/>
        </w:rPr>
        <w:t>/</w:t>
      </w:r>
      <w:r w:rsidRPr="00A538CC">
        <w:rPr>
          <w:i/>
          <w:snapToGrid w:val="0"/>
          <w:sz w:val="24"/>
        </w:rPr>
        <w:t>h </w:t>
      </w:r>
      <w:r w:rsidRPr="00A538CC">
        <w:rPr>
          <w:snapToGrid w:val="0"/>
          <w:sz w:val="24"/>
        </w:rPr>
        <w:t xml:space="preserve">= 2,2%; </w:t>
      </w:r>
      <w:r w:rsidRPr="00A538CC">
        <w:rPr>
          <w:i/>
          <w:snapToGrid w:val="0"/>
          <w:sz w:val="24"/>
        </w:rPr>
        <w:t>t </w:t>
      </w:r>
      <w:r w:rsidRPr="00A538CC">
        <w:rPr>
          <w:snapToGrid w:val="0"/>
          <w:sz w:val="24"/>
        </w:rPr>
        <w:t xml:space="preserve">= (0,483 ± 0,011) c, </w:t>
      </w:r>
      <w:r w:rsidRPr="00A538CC">
        <w:rPr>
          <w:sz w:val="24"/>
        </w:rPr>
        <w:t>Δ</w:t>
      </w:r>
      <w:r w:rsidRPr="00A538CC">
        <w:rPr>
          <w:i/>
          <w:snapToGrid w:val="0"/>
          <w:sz w:val="24"/>
        </w:rPr>
        <w:t>t</w:t>
      </w:r>
      <w:r w:rsidRPr="00A538CC">
        <w:rPr>
          <w:snapToGrid w:val="0"/>
          <w:sz w:val="24"/>
        </w:rPr>
        <w:t>/</w:t>
      </w:r>
      <w:r w:rsidRPr="00A538CC">
        <w:rPr>
          <w:i/>
          <w:snapToGrid w:val="0"/>
          <w:sz w:val="24"/>
        </w:rPr>
        <w:t>t </w:t>
      </w:r>
      <w:r w:rsidRPr="00A538CC">
        <w:rPr>
          <w:snapToGrid w:val="0"/>
          <w:sz w:val="24"/>
        </w:rPr>
        <w:t>= 2,3%.</w:t>
      </w:r>
    </w:p>
    <w:p w:rsidR="00255829" w:rsidRPr="00A538CC" w:rsidRDefault="00255829" w:rsidP="00E32DEF">
      <w:pPr>
        <w:widowControl w:val="0"/>
        <w:ind w:firstLine="340"/>
        <w:jc w:val="both"/>
        <w:rPr>
          <w:snapToGrid w:val="0"/>
          <w:lang w:val="uk-UA"/>
        </w:rPr>
      </w:pPr>
      <w:r w:rsidRPr="00A538CC">
        <w:rPr>
          <w:snapToGrid w:val="0"/>
          <w:lang w:val="uk-UA"/>
        </w:rPr>
        <w:lastRenderedPageBreak/>
        <w:t>Значення g знаходимо із довідника: g = (9,81 ± 0,005) м/с</w:t>
      </w:r>
      <w:r w:rsidRPr="00A538CC">
        <w:rPr>
          <w:snapToGrid w:val="0"/>
          <w:vertAlign w:val="superscript"/>
          <w:lang w:val="uk-UA"/>
        </w:rPr>
        <w:t>2</w:t>
      </w:r>
      <w:r w:rsidRPr="00A538CC">
        <w:rPr>
          <w:snapToGrid w:val="0"/>
          <w:lang w:val="uk-UA"/>
        </w:rPr>
        <w:t>.</w:t>
      </w:r>
    </w:p>
    <w:p w:rsidR="00255829" w:rsidRPr="00A538CC" w:rsidRDefault="00255829" w:rsidP="00E32DEF">
      <w:pPr>
        <w:widowControl w:val="0"/>
        <w:ind w:firstLine="340"/>
        <w:jc w:val="both"/>
        <w:rPr>
          <w:snapToGrid w:val="0"/>
          <w:lang w:val="uk-UA"/>
        </w:rPr>
      </w:pPr>
      <w:r w:rsidRPr="00A538CC">
        <w:rPr>
          <w:snapToGrid w:val="0"/>
          <w:lang w:val="uk-UA"/>
        </w:rPr>
        <w:t xml:space="preserve">Визначимо середню (найбільш імовірну) швидкість, підставивши у формулу для </w:t>
      </w:r>
      <w:r w:rsidRPr="00A538CC">
        <w:rPr>
          <w:i/>
          <w:snapToGrid w:val="0"/>
          <w:lang w:val="uk-UA"/>
        </w:rPr>
        <w:t>V</w:t>
      </w:r>
      <w:r w:rsidRPr="00A538CC">
        <w:rPr>
          <w:snapToGrid w:val="0"/>
          <w:lang w:val="uk-UA"/>
        </w:rPr>
        <w:t xml:space="preserve">cередні значення </w:t>
      </w:r>
      <w:r w:rsidRPr="00A538CC">
        <w:rPr>
          <w:i/>
          <w:snapToGrid w:val="0"/>
          <w:lang w:val="uk-UA"/>
        </w:rPr>
        <w:t>h</w:t>
      </w:r>
      <w:r w:rsidRPr="00A538CC">
        <w:rPr>
          <w:snapToGrid w:val="0"/>
          <w:lang w:val="uk-UA"/>
        </w:rPr>
        <w:t xml:space="preserve"> і </w:t>
      </w:r>
      <w:r w:rsidRPr="00A538CC">
        <w:rPr>
          <w:i/>
          <w:snapToGrid w:val="0"/>
          <w:lang w:val="uk-UA"/>
        </w:rPr>
        <w:t>t</w:t>
      </w:r>
      <w:r w:rsidRPr="00A538CC">
        <w:rPr>
          <w:snapToGrid w:val="0"/>
          <w:lang w:val="uk-UA"/>
        </w:rPr>
        <w:t>:</w:t>
      </w:r>
    </w:p>
    <w:p w:rsidR="00255829" w:rsidRPr="00A538CC" w:rsidRDefault="00255829" w:rsidP="00E32DEF">
      <w:pPr>
        <w:pStyle w:val="afff"/>
        <w:ind w:firstLine="340"/>
        <w:rPr>
          <w:snapToGrid w:val="0"/>
        </w:rPr>
      </w:pPr>
    </w:p>
    <w:p w:rsidR="00255829" w:rsidRPr="00A538CC" w:rsidRDefault="00255829" w:rsidP="00E32DEF">
      <w:pPr>
        <w:widowControl w:val="0"/>
        <w:ind w:firstLine="340"/>
        <w:jc w:val="both"/>
        <w:rPr>
          <w:snapToGrid w:val="0"/>
          <w:lang w:val="uk-UA"/>
        </w:rPr>
      </w:pPr>
      <w:r w:rsidRPr="00A538CC">
        <w:rPr>
          <w:i/>
          <w:snapToGrid w:val="0"/>
          <w:lang w:val="uk-UA"/>
        </w:rPr>
        <w:t>V </w:t>
      </w:r>
      <w:r w:rsidRPr="00A538CC">
        <w:rPr>
          <w:snapToGrid w:val="0"/>
          <w:lang w:val="uk-UA"/>
        </w:rPr>
        <w:t>= 2,457/0,483 + 9,81·0,483/2 = 7,4560715 м/c.</w:t>
      </w:r>
    </w:p>
    <w:p w:rsidR="00255829" w:rsidRPr="00A538CC" w:rsidRDefault="00255829" w:rsidP="00E32DEF">
      <w:pPr>
        <w:pStyle w:val="afff"/>
        <w:ind w:firstLine="340"/>
        <w:rPr>
          <w:snapToGrid w:val="0"/>
        </w:rPr>
      </w:pPr>
    </w:p>
    <w:p w:rsidR="00255829" w:rsidRPr="00A538CC" w:rsidRDefault="00255829" w:rsidP="00E32DEF">
      <w:pPr>
        <w:widowControl w:val="0"/>
        <w:ind w:firstLine="340"/>
        <w:jc w:val="both"/>
        <w:rPr>
          <w:snapToGrid w:val="0"/>
          <w:lang w:val="uk-UA"/>
        </w:rPr>
      </w:pPr>
      <w:r w:rsidRPr="00A538CC">
        <w:rPr>
          <w:snapToGrid w:val="0"/>
          <w:lang w:val="uk-UA"/>
        </w:rPr>
        <w:t xml:space="preserve">Для оцінки похибки швидкості виведемо формули для частинних похідних </w:t>
      </w:r>
      <w:r w:rsidRPr="00A538CC">
        <w:rPr>
          <w:i/>
          <w:snapToGrid w:val="0"/>
          <w:lang w:val="uk-UA"/>
        </w:rPr>
        <w:t>V</w:t>
      </w:r>
      <w:r w:rsidRPr="00A538CC">
        <w:rPr>
          <w:snapToGrid w:val="0"/>
          <w:lang w:val="uk-UA"/>
        </w:rPr>
        <w:t xml:space="preserve"> по </w:t>
      </w:r>
      <w:r w:rsidRPr="00A538CC">
        <w:rPr>
          <w:i/>
          <w:snapToGrid w:val="0"/>
          <w:lang w:val="uk-UA"/>
        </w:rPr>
        <w:t>h</w:t>
      </w:r>
      <w:r w:rsidRPr="00A538CC">
        <w:rPr>
          <w:snapToGrid w:val="0"/>
          <w:lang w:val="uk-UA"/>
        </w:rPr>
        <w:t xml:space="preserve">, </w:t>
      </w:r>
      <w:r w:rsidRPr="00A538CC">
        <w:rPr>
          <w:i/>
          <w:snapToGrid w:val="0"/>
          <w:lang w:val="uk-UA"/>
        </w:rPr>
        <w:t>t</w:t>
      </w:r>
      <w:r w:rsidRPr="00A538CC">
        <w:rPr>
          <w:snapToGrid w:val="0"/>
          <w:lang w:val="uk-UA"/>
        </w:rPr>
        <w:t xml:space="preserve"> і g, розглядаючи </w:t>
      </w:r>
      <w:r w:rsidRPr="00A538CC">
        <w:rPr>
          <w:i/>
          <w:snapToGrid w:val="0"/>
          <w:lang w:val="uk-UA"/>
        </w:rPr>
        <w:t>V</w:t>
      </w:r>
      <w:r w:rsidRPr="00A538CC">
        <w:rPr>
          <w:snapToGrid w:val="0"/>
          <w:lang w:val="uk-UA"/>
        </w:rPr>
        <w:t xml:space="preserve"> як функцію тієї змінної, за якою проводиться диференціювання, а дві інші вважаючи постійними:</w:t>
      </w:r>
    </w:p>
    <w:p w:rsidR="00255829" w:rsidRPr="00A538CC" w:rsidRDefault="00255829" w:rsidP="00E32DEF">
      <w:pPr>
        <w:widowControl w:val="0"/>
        <w:ind w:firstLine="340"/>
        <w:jc w:val="both"/>
        <w:rPr>
          <w:snapToGrid w:val="0"/>
          <w:lang w:val="uk-UA"/>
        </w:rPr>
      </w:pPr>
      <w:r w:rsidRPr="00A538CC">
        <w:rPr>
          <w:snapToGrid w:val="0"/>
          <w:lang w:val="uk-UA"/>
        </w:rPr>
        <w:t>d</w:t>
      </w:r>
      <w:r w:rsidRPr="00A538CC">
        <w:rPr>
          <w:i/>
          <w:snapToGrid w:val="0"/>
          <w:lang w:val="uk-UA"/>
        </w:rPr>
        <w:t>V</w:t>
      </w:r>
      <w:r w:rsidRPr="00A538CC">
        <w:rPr>
          <w:snapToGrid w:val="0"/>
          <w:lang w:val="uk-UA"/>
        </w:rPr>
        <w:t>/d</w:t>
      </w:r>
      <w:r w:rsidRPr="00A538CC">
        <w:rPr>
          <w:i/>
          <w:snapToGrid w:val="0"/>
          <w:lang w:val="uk-UA"/>
        </w:rPr>
        <w:t>h </w:t>
      </w:r>
      <w:r w:rsidRPr="00A538CC">
        <w:rPr>
          <w:snapToGrid w:val="0"/>
          <w:lang w:val="uk-UA"/>
        </w:rPr>
        <w:t>= 1/</w:t>
      </w:r>
      <w:r w:rsidRPr="00A538CC">
        <w:rPr>
          <w:i/>
          <w:snapToGrid w:val="0"/>
          <w:lang w:val="uk-UA"/>
        </w:rPr>
        <w:t>t</w:t>
      </w:r>
      <w:r w:rsidRPr="00A538CC">
        <w:rPr>
          <w:snapToGrid w:val="0"/>
          <w:lang w:val="uk-UA"/>
        </w:rPr>
        <w:t>,</w:t>
      </w:r>
    </w:p>
    <w:p w:rsidR="00255829" w:rsidRPr="00A538CC" w:rsidRDefault="00255829" w:rsidP="00E32DEF">
      <w:pPr>
        <w:widowControl w:val="0"/>
        <w:ind w:firstLine="340"/>
        <w:jc w:val="both"/>
        <w:rPr>
          <w:snapToGrid w:val="0"/>
          <w:lang w:val="uk-UA"/>
        </w:rPr>
      </w:pPr>
      <w:r w:rsidRPr="00A538CC">
        <w:rPr>
          <w:snapToGrid w:val="0"/>
          <w:lang w:val="uk-UA"/>
        </w:rPr>
        <w:t>d</w:t>
      </w:r>
      <w:r w:rsidRPr="00A538CC">
        <w:rPr>
          <w:i/>
          <w:snapToGrid w:val="0"/>
          <w:lang w:val="uk-UA"/>
        </w:rPr>
        <w:t>V</w:t>
      </w:r>
      <w:r w:rsidRPr="00A538CC">
        <w:rPr>
          <w:snapToGrid w:val="0"/>
          <w:lang w:val="uk-UA"/>
        </w:rPr>
        <w:t>/d</w:t>
      </w:r>
      <w:r w:rsidRPr="00A538CC">
        <w:rPr>
          <w:i/>
          <w:snapToGrid w:val="0"/>
          <w:lang w:val="uk-UA"/>
        </w:rPr>
        <w:t>t </w:t>
      </w:r>
      <w:r w:rsidRPr="00A538CC">
        <w:rPr>
          <w:snapToGrid w:val="0"/>
          <w:lang w:val="uk-UA"/>
        </w:rPr>
        <w:t>= -</w:t>
      </w:r>
      <w:r w:rsidRPr="00A538CC">
        <w:rPr>
          <w:i/>
          <w:snapToGrid w:val="0"/>
          <w:lang w:val="uk-UA"/>
        </w:rPr>
        <w:t>h</w:t>
      </w:r>
      <w:r w:rsidRPr="00A538CC">
        <w:rPr>
          <w:snapToGrid w:val="0"/>
          <w:lang w:val="uk-UA"/>
        </w:rPr>
        <w:t>/</w:t>
      </w:r>
      <w:r w:rsidRPr="00A538CC">
        <w:rPr>
          <w:i/>
          <w:snapToGrid w:val="0"/>
          <w:lang w:val="uk-UA"/>
        </w:rPr>
        <w:t>t</w:t>
      </w:r>
      <w:r w:rsidRPr="00A538CC">
        <w:rPr>
          <w:snapToGrid w:val="0"/>
          <w:vertAlign w:val="superscript"/>
          <w:lang w:val="uk-UA"/>
        </w:rPr>
        <w:t>2 </w:t>
      </w:r>
      <w:r w:rsidRPr="00A538CC">
        <w:rPr>
          <w:snapToGrid w:val="0"/>
          <w:lang w:val="uk-UA"/>
        </w:rPr>
        <w:t>+ g/2,</w:t>
      </w:r>
    </w:p>
    <w:p w:rsidR="00255829" w:rsidRPr="00A538CC" w:rsidRDefault="00255829" w:rsidP="00E32DEF">
      <w:pPr>
        <w:widowControl w:val="0"/>
        <w:ind w:firstLine="340"/>
        <w:jc w:val="both"/>
        <w:rPr>
          <w:snapToGrid w:val="0"/>
          <w:lang w:val="uk-UA"/>
        </w:rPr>
      </w:pPr>
      <w:r w:rsidRPr="00A538CC">
        <w:rPr>
          <w:snapToGrid w:val="0"/>
          <w:lang w:val="uk-UA"/>
        </w:rPr>
        <w:t>d</w:t>
      </w:r>
      <w:r w:rsidRPr="00A538CC">
        <w:rPr>
          <w:i/>
          <w:snapToGrid w:val="0"/>
          <w:lang w:val="uk-UA"/>
        </w:rPr>
        <w:t>V</w:t>
      </w:r>
      <w:r w:rsidRPr="00A538CC">
        <w:rPr>
          <w:snapToGrid w:val="0"/>
          <w:lang w:val="uk-UA"/>
        </w:rPr>
        <w:t>/dg = </w:t>
      </w:r>
      <w:r w:rsidRPr="00A538CC">
        <w:rPr>
          <w:i/>
          <w:snapToGrid w:val="0"/>
          <w:lang w:val="uk-UA"/>
        </w:rPr>
        <w:t>t</w:t>
      </w:r>
      <w:r w:rsidRPr="00A538CC">
        <w:rPr>
          <w:snapToGrid w:val="0"/>
          <w:lang w:val="uk-UA"/>
        </w:rPr>
        <w:t>/2.</w:t>
      </w:r>
    </w:p>
    <w:p w:rsidR="00255829" w:rsidRPr="00A538CC" w:rsidRDefault="00255829" w:rsidP="00E32DEF">
      <w:pPr>
        <w:widowControl w:val="0"/>
        <w:ind w:firstLine="340"/>
        <w:jc w:val="both"/>
        <w:rPr>
          <w:snapToGrid w:val="0"/>
          <w:lang w:val="uk-UA"/>
        </w:rPr>
      </w:pPr>
      <w:r w:rsidRPr="00A538CC">
        <w:rPr>
          <w:snapToGrid w:val="0"/>
          <w:lang w:val="uk-UA"/>
        </w:rPr>
        <w:t xml:space="preserve">Знаходимо вклади до похибки </w:t>
      </w:r>
      <w:r w:rsidRPr="00A538CC">
        <w:rPr>
          <w:i/>
          <w:snapToGrid w:val="0"/>
          <w:lang w:val="uk-UA"/>
        </w:rPr>
        <w:t>V</w:t>
      </w:r>
      <w:r w:rsidRPr="00A538CC">
        <w:rPr>
          <w:snapToGrid w:val="0"/>
          <w:lang w:val="uk-UA"/>
        </w:rPr>
        <w:t xml:space="preserve">, обумовлені похибками </w:t>
      </w:r>
      <w:r w:rsidRPr="00A538CC">
        <w:rPr>
          <w:i/>
          <w:snapToGrid w:val="0"/>
          <w:lang w:val="uk-UA"/>
        </w:rPr>
        <w:t>h</w:t>
      </w:r>
      <w:r w:rsidRPr="00A538CC">
        <w:rPr>
          <w:snapToGrid w:val="0"/>
          <w:lang w:val="uk-UA"/>
        </w:rPr>
        <w:t xml:space="preserve">, </w:t>
      </w:r>
      <w:r w:rsidRPr="00A538CC">
        <w:rPr>
          <w:i/>
          <w:snapToGrid w:val="0"/>
          <w:lang w:val="uk-UA"/>
        </w:rPr>
        <w:t>t</w:t>
      </w:r>
      <w:r w:rsidRPr="00A538CC">
        <w:rPr>
          <w:snapToGrid w:val="0"/>
          <w:lang w:val="uk-UA"/>
        </w:rPr>
        <w:t xml:space="preserve"> і g:</w:t>
      </w:r>
    </w:p>
    <w:p w:rsidR="00255829" w:rsidRPr="00A538CC" w:rsidRDefault="00255829" w:rsidP="00E32DEF">
      <w:pPr>
        <w:widowControl w:val="0"/>
        <w:ind w:firstLine="340"/>
        <w:jc w:val="both"/>
        <w:rPr>
          <w:snapToGrid w:val="0"/>
          <w:lang w:val="uk-UA"/>
        </w:rPr>
      </w:pPr>
      <w:r w:rsidRPr="00A538CC">
        <w:rPr>
          <w:snapToGrid w:val="0"/>
          <w:lang w:val="uk-UA"/>
        </w:rPr>
        <w:t>(</w:t>
      </w:r>
      <w:r w:rsidRPr="00A538CC">
        <w:rPr>
          <w:lang w:val="uk-UA"/>
        </w:rPr>
        <w:t>Δ</w:t>
      </w:r>
      <w:r w:rsidRPr="00A538CC">
        <w:rPr>
          <w:i/>
          <w:snapToGrid w:val="0"/>
          <w:lang w:val="uk-UA"/>
        </w:rPr>
        <w:t>V</w:t>
      </w:r>
      <w:r w:rsidRPr="00A538CC">
        <w:rPr>
          <w:i/>
          <w:snapToGrid w:val="0"/>
          <w:vertAlign w:val="subscript"/>
          <w:lang w:val="uk-UA"/>
        </w:rPr>
        <w:t>h</w:t>
      </w:r>
      <w:r w:rsidRPr="00A538CC">
        <w:rPr>
          <w:snapToGrid w:val="0"/>
          <w:lang w:val="uk-UA"/>
        </w:rPr>
        <w:t>)</w:t>
      </w:r>
      <w:r w:rsidRPr="00A538CC">
        <w:rPr>
          <w:snapToGrid w:val="0"/>
          <w:vertAlign w:val="superscript"/>
          <w:lang w:val="uk-UA"/>
        </w:rPr>
        <w:t>2 </w:t>
      </w:r>
      <w:r w:rsidRPr="00A538CC">
        <w:rPr>
          <w:snapToGrid w:val="0"/>
          <w:lang w:val="uk-UA"/>
        </w:rPr>
        <w:t>= (d</w:t>
      </w:r>
      <w:r w:rsidRPr="00A538CC">
        <w:rPr>
          <w:i/>
          <w:snapToGrid w:val="0"/>
          <w:lang w:val="uk-UA"/>
        </w:rPr>
        <w:t>V</w:t>
      </w:r>
      <w:r w:rsidRPr="00A538CC">
        <w:rPr>
          <w:snapToGrid w:val="0"/>
          <w:lang w:val="uk-UA"/>
        </w:rPr>
        <w:t>/d</w:t>
      </w:r>
      <w:r w:rsidRPr="00A538CC">
        <w:rPr>
          <w:i/>
          <w:snapToGrid w:val="0"/>
          <w:lang w:val="uk-UA"/>
        </w:rPr>
        <w:t>h</w:t>
      </w:r>
      <w:r w:rsidRPr="00A538CC">
        <w:rPr>
          <w:snapToGrid w:val="0"/>
          <w:lang w:val="uk-UA"/>
        </w:rPr>
        <w:t>·</w:t>
      </w:r>
      <w:r w:rsidRPr="00A538CC">
        <w:rPr>
          <w:lang w:val="uk-UA"/>
        </w:rPr>
        <w:t>Δ</w:t>
      </w:r>
      <w:r w:rsidRPr="00A538CC">
        <w:rPr>
          <w:i/>
          <w:snapToGrid w:val="0"/>
          <w:lang w:val="uk-UA"/>
        </w:rPr>
        <w:t>h</w:t>
      </w:r>
      <w:r w:rsidRPr="00A538CC">
        <w:rPr>
          <w:snapToGrid w:val="0"/>
          <w:lang w:val="uk-UA"/>
        </w:rPr>
        <w:t>)</w:t>
      </w:r>
      <w:r w:rsidRPr="00A538CC">
        <w:rPr>
          <w:snapToGrid w:val="0"/>
          <w:vertAlign w:val="superscript"/>
          <w:lang w:val="uk-UA"/>
        </w:rPr>
        <w:t>2 </w:t>
      </w:r>
      <w:r w:rsidRPr="00A538CC">
        <w:rPr>
          <w:snapToGrid w:val="0"/>
          <w:lang w:val="uk-UA"/>
        </w:rPr>
        <w:t>= </w:t>
      </w:r>
      <w:r w:rsidRPr="00A538CC">
        <w:rPr>
          <w:lang w:val="uk-UA"/>
        </w:rPr>
        <w:t>Δ</w:t>
      </w:r>
      <w:r w:rsidRPr="00A538CC">
        <w:rPr>
          <w:i/>
          <w:snapToGrid w:val="0"/>
          <w:lang w:val="uk-UA"/>
        </w:rPr>
        <w:t>h</w:t>
      </w:r>
      <w:r w:rsidRPr="00A538CC">
        <w:rPr>
          <w:snapToGrid w:val="0"/>
          <w:vertAlign w:val="superscript"/>
          <w:lang w:val="uk-UA"/>
        </w:rPr>
        <w:t>2</w:t>
      </w:r>
      <w:r w:rsidRPr="00A538CC">
        <w:rPr>
          <w:snapToGrid w:val="0"/>
          <w:lang w:val="uk-UA"/>
        </w:rPr>
        <w:t>/</w:t>
      </w:r>
      <w:r w:rsidRPr="00A538CC">
        <w:rPr>
          <w:i/>
          <w:snapToGrid w:val="0"/>
          <w:lang w:val="uk-UA"/>
        </w:rPr>
        <w:t>t</w:t>
      </w:r>
      <w:r w:rsidRPr="00A538CC">
        <w:rPr>
          <w:snapToGrid w:val="0"/>
          <w:vertAlign w:val="superscript"/>
          <w:lang w:val="uk-UA"/>
        </w:rPr>
        <w:t>2 </w:t>
      </w:r>
      <w:r w:rsidRPr="00A538CC">
        <w:rPr>
          <w:snapToGrid w:val="0"/>
          <w:lang w:val="uk-UA"/>
        </w:rPr>
        <w:t>= (0,05)</w:t>
      </w:r>
      <w:r w:rsidRPr="00A538CC">
        <w:rPr>
          <w:snapToGrid w:val="0"/>
          <w:vertAlign w:val="superscript"/>
          <w:lang w:val="uk-UA"/>
        </w:rPr>
        <w:t>2</w:t>
      </w:r>
      <w:r w:rsidRPr="00A538CC">
        <w:rPr>
          <w:snapToGrid w:val="0"/>
          <w:lang w:val="uk-UA"/>
        </w:rPr>
        <w:t>/(0,483)</w:t>
      </w:r>
      <w:r w:rsidRPr="00A538CC">
        <w:rPr>
          <w:snapToGrid w:val="0"/>
          <w:vertAlign w:val="superscript"/>
          <w:lang w:val="uk-UA"/>
        </w:rPr>
        <w:t>2 </w:t>
      </w:r>
      <w:r w:rsidRPr="00A538CC">
        <w:rPr>
          <w:snapToGrid w:val="0"/>
          <w:lang w:val="uk-UA"/>
        </w:rPr>
        <w:t>= 0,483·0,0107 м</w:t>
      </w:r>
      <w:r w:rsidRPr="00A538CC">
        <w:rPr>
          <w:snapToGrid w:val="0"/>
          <w:vertAlign w:val="superscript"/>
          <w:lang w:val="uk-UA"/>
        </w:rPr>
        <w:t>2</w:t>
      </w:r>
      <w:r w:rsidRPr="00A538CC">
        <w:rPr>
          <w:snapToGrid w:val="0"/>
          <w:lang w:val="uk-UA"/>
        </w:rPr>
        <w:t>/с</w:t>
      </w:r>
      <w:r w:rsidRPr="00A538CC">
        <w:rPr>
          <w:snapToGrid w:val="0"/>
          <w:vertAlign w:val="superscript"/>
          <w:lang w:val="uk-UA"/>
        </w:rPr>
        <w:t>2</w:t>
      </w:r>
      <w:r w:rsidRPr="00A538CC">
        <w:rPr>
          <w:snapToGrid w:val="0"/>
          <w:lang w:val="uk-UA"/>
        </w:rPr>
        <w:t>;</w:t>
      </w:r>
    </w:p>
    <w:p w:rsidR="00255829" w:rsidRPr="00A538CC" w:rsidRDefault="00255829" w:rsidP="00E32DEF">
      <w:pPr>
        <w:widowControl w:val="0"/>
        <w:ind w:firstLine="340"/>
        <w:jc w:val="both"/>
        <w:rPr>
          <w:snapToGrid w:val="0"/>
          <w:lang w:val="uk-UA"/>
        </w:rPr>
      </w:pPr>
      <w:r w:rsidRPr="00A538CC">
        <w:rPr>
          <w:snapToGrid w:val="0"/>
          <w:lang w:val="uk-UA"/>
        </w:rPr>
        <w:t>(</w:t>
      </w:r>
      <w:r w:rsidRPr="00A538CC">
        <w:rPr>
          <w:lang w:val="uk-UA"/>
        </w:rPr>
        <w:t>Δ</w:t>
      </w:r>
      <w:r w:rsidRPr="00A538CC">
        <w:rPr>
          <w:i/>
          <w:snapToGrid w:val="0"/>
          <w:lang w:val="uk-UA"/>
        </w:rPr>
        <w:t>V</w:t>
      </w:r>
      <w:r w:rsidRPr="00A538CC">
        <w:rPr>
          <w:i/>
          <w:snapToGrid w:val="0"/>
          <w:vertAlign w:val="subscript"/>
          <w:lang w:val="uk-UA"/>
        </w:rPr>
        <w:t>t</w:t>
      </w:r>
      <w:r w:rsidRPr="00A538CC">
        <w:rPr>
          <w:snapToGrid w:val="0"/>
          <w:lang w:val="uk-UA"/>
        </w:rPr>
        <w:t>)</w:t>
      </w:r>
      <w:r w:rsidRPr="00A538CC">
        <w:rPr>
          <w:snapToGrid w:val="0"/>
          <w:vertAlign w:val="superscript"/>
          <w:lang w:val="uk-UA"/>
        </w:rPr>
        <w:t>2 </w:t>
      </w:r>
      <w:r w:rsidRPr="00A538CC">
        <w:rPr>
          <w:snapToGrid w:val="0"/>
          <w:lang w:val="uk-UA"/>
        </w:rPr>
        <w:t>= (d</w:t>
      </w:r>
      <w:r w:rsidRPr="00A538CC">
        <w:rPr>
          <w:i/>
          <w:snapToGrid w:val="0"/>
          <w:lang w:val="uk-UA"/>
        </w:rPr>
        <w:t>V</w:t>
      </w:r>
      <w:r w:rsidRPr="00A538CC">
        <w:rPr>
          <w:snapToGrid w:val="0"/>
          <w:lang w:val="uk-UA"/>
        </w:rPr>
        <w:t>/d</w:t>
      </w:r>
      <w:r w:rsidRPr="00A538CC">
        <w:rPr>
          <w:i/>
          <w:snapToGrid w:val="0"/>
          <w:lang w:val="uk-UA"/>
        </w:rPr>
        <w:t>t</w:t>
      </w:r>
      <w:r w:rsidRPr="00A538CC">
        <w:rPr>
          <w:snapToGrid w:val="0"/>
          <w:lang w:val="uk-UA"/>
        </w:rPr>
        <w:t>·</w:t>
      </w:r>
      <w:r w:rsidRPr="00A538CC">
        <w:rPr>
          <w:lang w:val="uk-UA"/>
        </w:rPr>
        <w:t>Δ</w:t>
      </w:r>
      <w:r w:rsidRPr="00A538CC">
        <w:rPr>
          <w:i/>
          <w:snapToGrid w:val="0"/>
          <w:lang w:val="uk-UA"/>
        </w:rPr>
        <w:t>t</w:t>
      </w:r>
      <w:r w:rsidRPr="00A538CC">
        <w:rPr>
          <w:snapToGrid w:val="0"/>
          <w:lang w:val="uk-UA"/>
        </w:rPr>
        <w:t>)</w:t>
      </w:r>
      <w:r w:rsidRPr="00A538CC">
        <w:rPr>
          <w:snapToGrid w:val="0"/>
          <w:vertAlign w:val="superscript"/>
          <w:lang w:val="uk-UA"/>
        </w:rPr>
        <w:t>2 </w:t>
      </w:r>
      <w:r w:rsidRPr="00A538CC">
        <w:rPr>
          <w:snapToGrid w:val="0"/>
          <w:lang w:val="uk-UA"/>
        </w:rPr>
        <w:t>= (-</w:t>
      </w:r>
      <w:r w:rsidRPr="00A538CC">
        <w:rPr>
          <w:i/>
          <w:snapToGrid w:val="0"/>
          <w:lang w:val="uk-UA"/>
        </w:rPr>
        <w:t>h</w:t>
      </w:r>
      <w:r w:rsidRPr="00A538CC">
        <w:rPr>
          <w:snapToGrid w:val="0"/>
          <w:lang w:val="uk-UA"/>
        </w:rPr>
        <w:t>/</w:t>
      </w:r>
      <w:r w:rsidRPr="00A538CC">
        <w:rPr>
          <w:i/>
          <w:snapToGrid w:val="0"/>
          <w:lang w:val="uk-UA"/>
        </w:rPr>
        <w:t>t</w:t>
      </w:r>
      <w:r w:rsidRPr="00A538CC">
        <w:rPr>
          <w:snapToGrid w:val="0"/>
          <w:vertAlign w:val="superscript"/>
          <w:lang w:val="uk-UA"/>
        </w:rPr>
        <w:t>2</w:t>
      </w:r>
      <w:r w:rsidRPr="00A538CC">
        <w:rPr>
          <w:snapToGrid w:val="0"/>
          <w:lang w:val="uk-UA"/>
        </w:rPr>
        <w:t>+g/2)</w:t>
      </w:r>
      <w:r w:rsidRPr="00A538CC">
        <w:rPr>
          <w:snapToGrid w:val="0"/>
          <w:vertAlign w:val="superscript"/>
          <w:lang w:val="uk-UA"/>
        </w:rPr>
        <w:t>2</w:t>
      </w:r>
      <w:r w:rsidRPr="00A538CC">
        <w:rPr>
          <w:snapToGrid w:val="0"/>
          <w:lang w:val="uk-UA"/>
        </w:rPr>
        <w:t>·(</w:t>
      </w:r>
      <w:r w:rsidRPr="00A538CC">
        <w:rPr>
          <w:lang w:val="uk-UA"/>
        </w:rPr>
        <w:t>Δ</w:t>
      </w:r>
      <w:r w:rsidRPr="00A538CC">
        <w:rPr>
          <w:i/>
          <w:snapToGrid w:val="0"/>
          <w:lang w:val="uk-UA"/>
        </w:rPr>
        <w:t>t</w:t>
      </w:r>
      <w:r w:rsidRPr="00A538CC">
        <w:rPr>
          <w:snapToGrid w:val="0"/>
          <w:lang w:val="uk-UA"/>
        </w:rPr>
        <w:t>)</w:t>
      </w:r>
      <w:r w:rsidRPr="00A538CC">
        <w:rPr>
          <w:snapToGrid w:val="0"/>
          <w:vertAlign w:val="superscript"/>
          <w:lang w:val="uk-UA"/>
        </w:rPr>
        <w:t xml:space="preserve">2 </w:t>
      </w:r>
      <w:r w:rsidRPr="00A538CC">
        <w:rPr>
          <w:snapToGrid w:val="0"/>
          <w:lang w:val="uk-UA"/>
        </w:rPr>
        <w:t>= (-2,457/0,483</w:t>
      </w:r>
      <w:r w:rsidRPr="00A538CC">
        <w:rPr>
          <w:snapToGrid w:val="0"/>
          <w:vertAlign w:val="superscript"/>
          <w:lang w:val="uk-UA"/>
        </w:rPr>
        <w:t>2</w:t>
      </w:r>
      <w:r w:rsidRPr="00A538CC">
        <w:rPr>
          <w:snapToGrid w:val="0"/>
          <w:lang w:val="uk-UA"/>
        </w:rPr>
        <w:t>-9,81/2)</w:t>
      </w:r>
      <w:r w:rsidRPr="00A538CC">
        <w:rPr>
          <w:snapToGrid w:val="0"/>
          <w:vertAlign w:val="superscript"/>
          <w:lang w:val="uk-UA"/>
        </w:rPr>
        <w:t>2</w:t>
      </w:r>
      <w:r w:rsidRPr="00A538CC">
        <w:rPr>
          <w:snapToGrid w:val="0"/>
          <w:lang w:val="uk-UA"/>
        </w:rPr>
        <w:t>·0,011</w:t>
      </w:r>
      <w:r w:rsidRPr="00A538CC">
        <w:rPr>
          <w:snapToGrid w:val="0"/>
          <w:vertAlign w:val="superscript"/>
          <w:lang w:val="uk-UA"/>
        </w:rPr>
        <w:t xml:space="preserve">2 </w:t>
      </w:r>
      <w:r w:rsidRPr="00A538CC">
        <w:rPr>
          <w:snapToGrid w:val="0"/>
          <w:lang w:val="uk-UA"/>
        </w:rPr>
        <w:t>= = 0,00383 м</w:t>
      </w:r>
      <w:r w:rsidRPr="00A538CC">
        <w:rPr>
          <w:snapToGrid w:val="0"/>
          <w:vertAlign w:val="superscript"/>
          <w:lang w:val="uk-UA"/>
        </w:rPr>
        <w:t>2</w:t>
      </w:r>
      <w:r w:rsidRPr="00A538CC">
        <w:rPr>
          <w:snapToGrid w:val="0"/>
          <w:lang w:val="uk-UA"/>
        </w:rPr>
        <w:t>/с</w:t>
      </w:r>
      <w:r w:rsidRPr="00A538CC">
        <w:rPr>
          <w:snapToGrid w:val="0"/>
          <w:vertAlign w:val="superscript"/>
          <w:lang w:val="uk-UA"/>
        </w:rPr>
        <w:t>2</w:t>
      </w:r>
      <w:r w:rsidRPr="00A538CC">
        <w:rPr>
          <w:snapToGrid w:val="0"/>
          <w:lang w:val="uk-UA"/>
        </w:rPr>
        <w:t>;</w:t>
      </w:r>
    </w:p>
    <w:p w:rsidR="00255829" w:rsidRPr="00A538CC" w:rsidRDefault="00255829" w:rsidP="00E32DEF">
      <w:pPr>
        <w:widowControl w:val="0"/>
        <w:ind w:firstLine="340"/>
        <w:jc w:val="both"/>
        <w:rPr>
          <w:snapToGrid w:val="0"/>
          <w:lang w:val="uk-UA"/>
        </w:rPr>
      </w:pPr>
      <w:r w:rsidRPr="00A538CC">
        <w:rPr>
          <w:snapToGrid w:val="0"/>
          <w:lang w:val="uk-UA"/>
        </w:rPr>
        <w:t>(</w:t>
      </w:r>
      <w:r w:rsidRPr="00A538CC">
        <w:rPr>
          <w:lang w:val="uk-UA"/>
        </w:rPr>
        <w:t>Δ</w:t>
      </w:r>
      <w:r w:rsidRPr="00A538CC">
        <w:rPr>
          <w:i/>
          <w:snapToGrid w:val="0"/>
          <w:lang w:val="uk-UA"/>
        </w:rPr>
        <w:t>V</w:t>
      </w:r>
      <w:r w:rsidRPr="00A538CC">
        <w:rPr>
          <w:snapToGrid w:val="0"/>
          <w:vertAlign w:val="subscript"/>
          <w:lang w:val="uk-UA"/>
        </w:rPr>
        <w:t>g</w:t>
      </w:r>
      <w:r w:rsidRPr="00A538CC">
        <w:rPr>
          <w:snapToGrid w:val="0"/>
          <w:lang w:val="uk-UA"/>
        </w:rPr>
        <w:t>)</w:t>
      </w:r>
      <w:r w:rsidRPr="00A538CC">
        <w:rPr>
          <w:snapToGrid w:val="0"/>
          <w:vertAlign w:val="superscript"/>
          <w:lang w:val="uk-UA"/>
        </w:rPr>
        <w:t xml:space="preserve">2 </w:t>
      </w:r>
      <w:r w:rsidRPr="00A538CC">
        <w:rPr>
          <w:snapToGrid w:val="0"/>
          <w:lang w:val="uk-UA"/>
        </w:rPr>
        <w:t>= (d</w:t>
      </w:r>
      <w:r w:rsidRPr="00A538CC">
        <w:rPr>
          <w:i/>
          <w:snapToGrid w:val="0"/>
          <w:lang w:val="uk-UA"/>
        </w:rPr>
        <w:t>V</w:t>
      </w:r>
      <w:r w:rsidRPr="00A538CC">
        <w:rPr>
          <w:snapToGrid w:val="0"/>
          <w:lang w:val="uk-UA"/>
        </w:rPr>
        <w:t>/dg·</w:t>
      </w:r>
      <w:r w:rsidRPr="00A538CC">
        <w:rPr>
          <w:lang w:val="uk-UA"/>
        </w:rPr>
        <w:t>Δ</w:t>
      </w:r>
      <w:r w:rsidRPr="00A538CC">
        <w:rPr>
          <w:snapToGrid w:val="0"/>
          <w:lang w:val="uk-UA"/>
        </w:rPr>
        <w:t>g)</w:t>
      </w:r>
      <w:r w:rsidRPr="00A538CC">
        <w:rPr>
          <w:snapToGrid w:val="0"/>
          <w:vertAlign w:val="superscript"/>
          <w:lang w:val="uk-UA"/>
        </w:rPr>
        <w:t xml:space="preserve">2 </w:t>
      </w:r>
      <w:r w:rsidRPr="00A538CC">
        <w:rPr>
          <w:snapToGrid w:val="0"/>
          <w:lang w:val="uk-UA"/>
        </w:rPr>
        <w:t xml:space="preserve">= </w:t>
      </w:r>
      <w:r w:rsidRPr="00A538CC">
        <w:rPr>
          <w:i/>
          <w:snapToGrid w:val="0"/>
          <w:lang w:val="uk-UA"/>
        </w:rPr>
        <w:t>t</w:t>
      </w:r>
      <w:r w:rsidRPr="00A538CC">
        <w:rPr>
          <w:snapToGrid w:val="0"/>
          <w:vertAlign w:val="superscript"/>
          <w:lang w:val="uk-UA"/>
        </w:rPr>
        <w:t>2</w:t>
      </w:r>
      <w:r w:rsidRPr="00A538CC">
        <w:rPr>
          <w:snapToGrid w:val="0"/>
          <w:lang w:val="uk-UA"/>
        </w:rPr>
        <w:t>/4·(</w:t>
      </w:r>
      <w:r w:rsidRPr="00A538CC">
        <w:rPr>
          <w:lang w:val="uk-UA"/>
        </w:rPr>
        <w:t>Δ</w:t>
      </w:r>
      <w:r w:rsidRPr="00A538CC">
        <w:rPr>
          <w:snapToGrid w:val="0"/>
          <w:lang w:val="uk-UA"/>
        </w:rPr>
        <w:t>g)</w:t>
      </w:r>
      <w:r w:rsidRPr="00A538CC">
        <w:rPr>
          <w:snapToGrid w:val="0"/>
          <w:vertAlign w:val="superscript"/>
          <w:lang w:val="uk-UA"/>
        </w:rPr>
        <w:t xml:space="preserve">2 </w:t>
      </w:r>
      <w:r w:rsidRPr="00A538CC">
        <w:rPr>
          <w:snapToGrid w:val="0"/>
          <w:lang w:val="uk-UA"/>
        </w:rPr>
        <w:t>= 0,483</w:t>
      </w:r>
      <w:r w:rsidRPr="00A538CC">
        <w:rPr>
          <w:snapToGrid w:val="0"/>
          <w:vertAlign w:val="superscript"/>
          <w:lang w:val="uk-UA"/>
        </w:rPr>
        <w:t>2</w:t>
      </w:r>
      <w:r w:rsidRPr="00A538CC">
        <w:rPr>
          <w:snapToGrid w:val="0"/>
          <w:lang w:val="uk-UA"/>
        </w:rPr>
        <w:t>/4·0,005</w:t>
      </w:r>
      <w:r w:rsidRPr="00A538CC">
        <w:rPr>
          <w:snapToGrid w:val="0"/>
          <w:vertAlign w:val="superscript"/>
          <w:lang w:val="uk-UA"/>
        </w:rPr>
        <w:t xml:space="preserve">2 </w:t>
      </w:r>
      <w:r w:rsidRPr="00A538CC">
        <w:rPr>
          <w:snapToGrid w:val="0"/>
          <w:lang w:val="uk-UA"/>
        </w:rPr>
        <w:t>= 0,0000015 м</w:t>
      </w:r>
      <w:r w:rsidRPr="00A538CC">
        <w:rPr>
          <w:snapToGrid w:val="0"/>
          <w:vertAlign w:val="superscript"/>
          <w:lang w:val="uk-UA"/>
        </w:rPr>
        <w:t>2</w:t>
      </w:r>
      <w:r w:rsidRPr="00A538CC">
        <w:rPr>
          <w:snapToGrid w:val="0"/>
          <w:lang w:val="uk-UA"/>
        </w:rPr>
        <w:t>/с</w:t>
      </w:r>
      <w:r w:rsidRPr="00A538CC">
        <w:rPr>
          <w:snapToGrid w:val="0"/>
          <w:vertAlign w:val="superscript"/>
          <w:lang w:val="uk-UA"/>
        </w:rPr>
        <w:t>2</w:t>
      </w:r>
      <w:r w:rsidRPr="00A538CC">
        <w:rPr>
          <w:snapToGrid w:val="0"/>
          <w:lang w:val="uk-UA"/>
        </w:rPr>
        <w:t>.</w:t>
      </w:r>
    </w:p>
    <w:p w:rsidR="00255829" w:rsidRPr="00A538CC" w:rsidRDefault="00255829" w:rsidP="00E32DEF">
      <w:pPr>
        <w:widowControl w:val="0"/>
        <w:ind w:firstLine="340"/>
        <w:jc w:val="both"/>
        <w:rPr>
          <w:lang w:val="uk-UA"/>
        </w:rPr>
      </w:pPr>
      <w:r w:rsidRPr="00A538CC">
        <w:rPr>
          <w:snapToGrid w:val="0"/>
          <w:lang w:val="uk-UA"/>
        </w:rPr>
        <w:t xml:space="preserve">Потім знаходимо повну абсолютну похибку, округливши кінцевий результат до </w:t>
      </w:r>
      <w:r w:rsidRPr="00A538CC">
        <w:rPr>
          <w:lang w:val="uk-UA"/>
        </w:rPr>
        <w:t>двох значущих цифр:</w:t>
      </w:r>
    </w:p>
    <w:p w:rsidR="00255829" w:rsidRPr="00A538CC" w:rsidRDefault="00255829" w:rsidP="00E32DEF">
      <w:pPr>
        <w:widowControl w:val="0"/>
        <w:ind w:firstLine="340"/>
        <w:jc w:val="both"/>
        <w:rPr>
          <w:lang w:val="uk-UA"/>
        </w:rPr>
      </w:pPr>
    </w:p>
    <w:p w:rsidR="00255829" w:rsidRPr="00A538CC" w:rsidRDefault="0013768E" w:rsidP="00E32DEF">
      <w:pPr>
        <w:widowControl w:val="0"/>
        <w:ind w:firstLine="340"/>
        <w:jc w:val="both"/>
        <w:rPr>
          <w:lang w:val="uk-UA"/>
        </w:rPr>
      </w:pPr>
      <w:r w:rsidRPr="00A538CC">
        <w:rPr>
          <w:position w:val="-44"/>
          <w:lang w:val="uk-UA"/>
        </w:rPr>
        <w:object w:dxaOrig="7128" w:dyaOrig="1020">
          <v:shape id="_x0000_i1026" type="#_x0000_t75" style="width:308.3pt;height:44.25pt" o:ole="" fillcolor="window">
            <v:imagedata r:id="rId25" o:title=""/>
          </v:shape>
          <o:OLEObject Type="Embed" ProgID="Equation.3" ShapeID="_x0000_i1026" DrawAspect="Content" ObjectID="_1701002839" r:id="rId26"/>
        </w:object>
      </w:r>
    </w:p>
    <w:p w:rsidR="00255829" w:rsidRPr="00A538CC" w:rsidRDefault="00255829" w:rsidP="00E32DEF">
      <w:pPr>
        <w:widowControl w:val="0"/>
        <w:ind w:firstLine="340"/>
        <w:jc w:val="both"/>
        <w:rPr>
          <w:snapToGrid w:val="0"/>
          <w:lang w:val="uk-UA"/>
        </w:rPr>
      </w:pPr>
      <w:r w:rsidRPr="00A538CC">
        <w:rPr>
          <w:snapToGrid w:val="0"/>
          <w:lang w:val="uk-UA"/>
        </w:rPr>
        <w:t xml:space="preserve">відносну похибку: </w:t>
      </w:r>
      <w:r w:rsidRPr="00A538CC">
        <w:rPr>
          <w:lang w:val="uk-UA"/>
        </w:rPr>
        <w:t>Δ</w:t>
      </w:r>
      <w:r w:rsidRPr="00A538CC">
        <w:rPr>
          <w:i/>
          <w:snapToGrid w:val="0"/>
          <w:lang w:val="uk-UA"/>
        </w:rPr>
        <w:t>V</w:t>
      </w:r>
      <w:r w:rsidRPr="00A538CC">
        <w:rPr>
          <w:snapToGrid w:val="0"/>
          <w:lang w:val="uk-UA"/>
        </w:rPr>
        <w:t>/</w:t>
      </w:r>
      <w:r w:rsidRPr="00A538CC">
        <w:rPr>
          <w:i/>
          <w:snapToGrid w:val="0"/>
          <w:lang w:val="uk-UA"/>
        </w:rPr>
        <w:t>V </w:t>
      </w:r>
      <w:r w:rsidRPr="00A538CC">
        <w:rPr>
          <w:snapToGrid w:val="0"/>
          <w:lang w:val="uk-UA"/>
        </w:rPr>
        <w:t>= 0,016.</w:t>
      </w:r>
    </w:p>
    <w:p w:rsidR="00255829" w:rsidRPr="00A538CC" w:rsidRDefault="00255829" w:rsidP="00E32DEF">
      <w:pPr>
        <w:widowControl w:val="0"/>
        <w:ind w:firstLine="340"/>
        <w:jc w:val="both"/>
        <w:rPr>
          <w:snapToGrid w:val="0"/>
          <w:lang w:val="uk-UA"/>
        </w:rPr>
      </w:pPr>
      <w:r w:rsidRPr="00A538CC">
        <w:rPr>
          <w:snapToGrid w:val="0"/>
          <w:lang w:val="uk-UA"/>
        </w:rPr>
        <w:t xml:space="preserve">Кінцевий результат: </w:t>
      </w:r>
      <w:r w:rsidRPr="00A538CC">
        <w:rPr>
          <w:i/>
          <w:snapToGrid w:val="0"/>
          <w:lang w:val="uk-UA"/>
        </w:rPr>
        <w:t>V = </w:t>
      </w:r>
      <w:r w:rsidRPr="00A538CC">
        <w:rPr>
          <w:snapToGrid w:val="0"/>
          <w:lang w:val="uk-UA"/>
        </w:rPr>
        <w:t xml:space="preserve">(7,46 ± 0,12) м/c, </w:t>
      </w:r>
      <w:r w:rsidRPr="00A538CC">
        <w:rPr>
          <w:lang w:val="uk-UA"/>
        </w:rPr>
        <w:t>Δ</w:t>
      </w:r>
      <w:r w:rsidRPr="00A538CC">
        <w:rPr>
          <w:i/>
          <w:snapToGrid w:val="0"/>
          <w:lang w:val="uk-UA"/>
        </w:rPr>
        <w:t>V</w:t>
      </w:r>
      <w:r w:rsidRPr="00A538CC">
        <w:rPr>
          <w:snapToGrid w:val="0"/>
          <w:lang w:val="uk-UA"/>
        </w:rPr>
        <w:t>/</w:t>
      </w:r>
      <w:r w:rsidRPr="00A538CC">
        <w:rPr>
          <w:i/>
          <w:snapToGrid w:val="0"/>
          <w:lang w:val="uk-UA"/>
        </w:rPr>
        <w:t>V </w:t>
      </w:r>
      <w:r w:rsidRPr="00A538CC">
        <w:rPr>
          <w:snapToGrid w:val="0"/>
          <w:lang w:val="uk-UA"/>
        </w:rPr>
        <w:t>= 1,6%.</w:t>
      </w:r>
    </w:p>
    <w:p w:rsidR="00255829" w:rsidRPr="00A538CC" w:rsidRDefault="00255829" w:rsidP="00E32DEF">
      <w:pPr>
        <w:pStyle w:val="3"/>
        <w:ind w:firstLine="340"/>
      </w:pPr>
      <w:bookmarkStart w:id="32" w:name="_Toc244584009"/>
      <w:bookmarkStart w:id="33" w:name="_Toc14719614"/>
      <w:r w:rsidRPr="00A538CC">
        <w:t>Відносна похибка непрямих вимірювань</w:t>
      </w:r>
      <w:bookmarkEnd w:id="32"/>
      <w:bookmarkEnd w:id="33"/>
    </w:p>
    <w:p w:rsidR="00255829" w:rsidRPr="00A538CC" w:rsidRDefault="00255829" w:rsidP="00E32DEF">
      <w:pPr>
        <w:pStyle w:val="a6"/>
        <w:spacing w:before="0" w:line="240" w:lineRule="auto"/>
        <w:ind w:firstLine="340"/>
        <w:jc w:val="both"/>
        <w:rPr>
          <w:sz w:val="24"/>
          <w:szCs w:val="24"/>
        </w:rPr>
      </w:pPr>
      <w:r w:rsidRPr="00A538CC">
        <w:rPr>
          <w:snapToGrid w:val="0"/>
          <w:sz w:val="24"/>
          <w:szCs w:val="24"/>
        </w:rPr>
        <w:t xml:space="preserve">У більшості випадків робоча формула зручна для логарифмування, тобто в ній переважають дії множення, ділення і піднесення до степеня, а суми і різниці якщо і присутні, то лише у вигляді окремих множників. Тоді більш простим є „логарифмічний метод”, коли спочатку визначають не </w:t>
      </w:r>
      <w:r w:rsidRPr="00A538CC">
        <w:rPr>
          <w:snapToGrid w:val="0"/>
          <w:sz w:val="24"/>
          <w:szCs w:val="24"/>
        </w:rPr>
        <w:lastRenderedPageBreak/>
        <w:t xml:space="preserve">абсолютну, а відносну похибку </w:t>
      </w:r>
      <m:oMath>
        <m:sSub>
          <m:sSubPr>
            <m:ctrlPr>
              <w:rPr>
                <w:rFonts w:ascii="Cambria Math" w:hAnsi="Cambria Math"/>
                <w:i/>
                <w:sz w:val="24"/>
                <w:szCs w:val="24"/>
              </w:rPr>
            </m:ctrlPr>
          </m:sSubPr>
          <m:e>
            <m:r>
              <w:rPr>
                <w:rFonts w:ascii="Cambria Math"/>
                <w:sz w:val="24"/>
                <w:szCs w:val="24"/>
              </w:rPr>
              <m:t>η</m:t>
            </m:r>
          </m:e>
          <m:sub>
            <m:acc>
              <m:accPr>
                <m:chr m:val="̄"/>
                <m:ctrlPr>
                  <w:rPr>
                    <w:rFonts w:ascii="Cambria Math" w:hAnsi="Cambria Math"/>
                    <w:i/>
                    <w:sz w:val="24"/>
                    <w:szCs w:val="24"/>
                  </w:rPr>
                </m:ctrlPr>
              </m:accPr>
              <m:e>
                <m:r>
                  <w:rPr>
                    <w:rFonts w:ascii="Cambria Math"/>
                    <w:sz w:val="24"/>
                    <w:szCs w:val="24"/>
                  </w:rPr>
                  <m:t>W</m:t>
                </m:r>
              </m:e>
            </m:acc>
          </m:sub>
        </m:sSub>
        <m:r>
          <w:rPr>
            <w:rFonts w:ascii="Cambria Math"/>
            <w:sz w:val="24"/>
            <w:szCs w:val="24"/>
          </w:rPr>
          <m:t>=</m:t>
        </m:r>
        <m:f>
          <m:fPr>
            <m:ctrlPr>
              <w:rPr>
                <w:rFonts w:ascii="Cambria Math" w:hAnsi="Cambria Math"/>
                <w:i/>
                <w:sz w:val="24"/>
                <w:szCs w:val="24"/>
              </w:rPr>
            </m:ctrlPr>
          </m:fPr>
          <m:num>
            <m:r>
              <w:rPr>
                <w:rFonts w:ascii="Cambria Math"/>
                <w:sz w:val="24"/>
                <w:szCs w:val="24"/>
              </w:rPr>
              <m:t>dW</m:t>
            </m:r>
          </m:num>
          <m:den>
            <m:acc>
              <m:accPr>
                <m:chr m:val="̄"/>
                <m:ctrlPr>
                  <w:rPr>
                    <w:rFonts w:ascii="Cambria Math" w:hAnsi="Cambria Math"/>
                    <w:i/>
                    <w:sz w:val="24"/>
                    <w:szCs w:val="24"/>
                  </w:rPr>
                </m:ctrlPr>
              </m:accPr>
              <m:e>
                <m:r>
                  <w:rPr>
                    <w:rFonts w:ascii="Cambria Math"/>
                    <w:sz w:val="24"/>
                    <w:szCs w:val="24"/>
                  </w:rPr>
                  <m:t>W</m:t>
                </m:r>
              </m:e>
            </m:acc>
          </m:den>
        </m:f>
      </m:oMath>
      <w:r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На підставі відомої формули </w:t>
      </w:r>
      <m:oMath>
        <m:r>
          <w:rPr>
            <w:rFonts w:ascii="Cambria Math"/>
            <w:sz w:val="24"/>
            <w:szCs w:val="24"/>
          </w:rPr>
          <m:t>d</m:t>
        </m:r>
        <m:func>
          <m:funcPr>
            <m:ctrlPr>
              <w:rPr>
                <w:rFonts w:ascii="Cambria Math" w:hAnsi="Cambria Math"/>
                <w:i/>
                <w:sz w:val="24"/>
                <w:szCs w:val="24"/>
              </w:rPr>
            </m:ctrlPr>
          </m:funcPr>
          <m:fName>
            <m:r>
              <w:rPr>
                <w:rFonts w:ascii="Cambria Math"/>
                <w:sz w:val="24"/>
                <w:szCs w:val="24"/>
              </w:rPr>
              <m:t>ln</m:t>
            </m:r>
          </m:fName>
          <m:e>
            <m:r>
              <w:rPr>
                <w:rFonts w:ascii="Cambria Math"/>
                <w:sz w:val="24"/>
                <w:szCs w:val="24"/>
              </w:rPr>
              <m:t>u</m:t>
            </m:r>
          </m:e>
        </m:func>
        <m:r>
          <w:rPr>
            <w:rFonts w:ascii="Cambria Math"/>
            <w:sz w:val="24"/>
            <w:szCs w:val="24"/>
          </w:rPr>
          <m:t>=</m:t>
        </m:r>
        <m:f>
          <m:fPr>
            <m:ctrlPr>
              <w:rPr>
                <w:rFonts w:ascii="Cambria Math" w:hAnsi="Cambria Math"/>
                <w:i/>
                <w:sz w:val="24"/>
                <w:szCs w:val="24"/>
              </w:rPr>
            </m:ctrlPr>
          </m:fPr>
          <m:num>
            <m:r>
              <w:rPr>
                <w:rFonts w:ascii="Cambria Math"/>
                <w:sz w:val="24"/>
                <w:szCs w:val="24"/>
              </w:rPr>
              <m:t>du</m:t>
            </m:r>
          </m:num>
          <m:den>
            <m:r>
              <w:rPr>
                <w:rFonts w:ascii="Cambria Math"/>
                <w:sz w:val="24"/>
                <w:szCs w:val="24"/>
              </w:rPr>
              <m:t>u</m:t>
            </m:r>
          </m:den>
        </m:f>
      </m:oMath>
      <w:r w:rsidRPr="00A538CC">
        <w:rPr>
          <w:sz w:val="24"/>
          <w:szCs w:val="24"/>
        </w:rPr>
        <w:t xml:space="preserve"> можна сформулювати таке правило розрахунку відносної похибки. Припустимо спочатку, що </w:t>
      </w:r>
      <w:r w:rsidRPr="00A538CC">
        <w:rPr>
          <w:i/>
          <w:sz w:val="24"/>
          <w:szCs w:val="24"/>
        </w:rPr>
        <w:t>W </w:t>
      </w:r>
      <w:r w:rsidRPr="00A538CC">
        <w:rPr>
          <w:sz w:val="24"/>
          <w:szCs w:val="24"/>
        </w:rPr>
        <w:t>= </w:t>
      </w:r>
      <w:r w:rsidRPr="00A538CC">
        <w:rPr>
          <w:i/>
          <w:sz w:val="24"/>
          <w:szCs w:val="24"/>
        </w:rPr>
        <w:t>W</w:t>
      </w:r>
      <w:r w:rsidRPr="00A538CC">
        <w:rPr>
          <w:sz w:val="24"/>
          <w:szCs w:val="24"/>
        </w:rPr>
        <w:t>(</w:t>
      </w:r>
      <w:r w:rsidRPr="00A538CC">
        <w:rPr>
          <w:i/>
          <w:sz w:val="24"/>
          <w:szCs w:val="24"/>
        </w:rPr>
        <w:t>x</w:t>
      </w:r>
      <w:r w:rsidRPr="00A538CC">
        <w:rPr>
          <w:sz w:val="24"/>
          <w:szCs w:val="24"/>
        </w:rPr>
        <w:t>) – функція однієї змінної. Тоді відносна похибка</w:t>
      </w:r>
    </w:p>
    <w:p w:rsidR="00255829" w:rsidRPr="00A538CC" w:rsidRDefault="00255829" w:rsidP="00E32DEF">
      <w:pPr>
        <w:pStyle w:val="afff"/>
        <w:ind w:firstLine="340"/>
      </w:pPr>
    </w:p>
    <w:p w:rsidR="00255829" w:rsidRPr="00A538CC" w:rsidRDefault="00015441"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η</m:t>
            </m:r>
          </m:e>
          <m:sub>
            <m:r>
              <w:rPr>
                <w:rFonts w:ascii="Cambria Math" w:hAnsi="Cambria Math"/>
              </w:rPr>
              <m:t>W</m:t>
            </m:r>
          </m:sub>
        </m:sSub>
        <m:r>
          <m:rPr>
            <m:sty m:val="p"/>
          </m:rPr>
          <w:rPr>
            <w:rFonts w:ascii="Cambria Math" w:hAnsi="Cambria Math"/>
          </w:rPr>
          <m:t>=</m:t>
        </m:r>
        <m:f>
          <m:fPr>
            <m:ctrlPr>
              <w:rPr>
                <w:rFonts w:ascii="Cambria Math" w:hAnsi="Cambria Math"/>
              </w:rPr>
            </m:ctrlPr>
          </m:fPr>
          <m:num>
            <m:r>
              <w:rPr>
                <w:rFonts w:ascii="Cambria Math" w:hAnsi="Cambria Math"/>
              </w:rPr>
              <m:t>dW</m:t>
            </m:r>
          </m:num>
          <m:den>
            <m:r>
              <w:rPr>
                <w:rFonts w:ascii="Cambria Math" w:hAnsi="Cambria Math"/>
              </w:rPr>
              <m:t>W</m:t>
            </m:r>
          </m:den>
        </m:f>
        <m:r>
          <m:rPr>
            <m:sty m:val="p"/>
          </m:rPr>
          <w:rPr>
            <w:rFonts w:ascii="Cambria Math" w:hAnsi="Cambria Math"/>
          </w:rPr>
          <m:t>=</m:t>
        </m:r>
        <m:r>
          <w:rPr>
            <w:rFonts w:ascii="Cambria Math" w:hAnsi="Cambria Math"/>
          </w:rPr>
          <m:t>d</m:t>
        </m:r>
        <m:func>
          <m:funcPr>
            <m:ctrlPr>
              <w:rPr>
                <w:rFonts w:ascii="Cambria Math" w:hAnsi="Cambria Math"/>
              </w:rPr>
            </m:ctrlPr>
          </m:funcPr>
          <m:fName>
            <m:r>
              <w:rPr>
                <w:rFonts w:ascii="Cambria Math" w:hAnsi="Cambria Math"/>
              </w:rPr>
              <m:t>ln</m:t>
            </m:r>
          </m:fName>
          <m:e>
            <m:r>
              <w:rPr>
                <w:rFonts w:ascii="Cambria Math" w:hAnsi="Cambria Math"/>
              </w:rPr>
              <m:t>W</m:t>
            </m:r>
          </m:e>
        </m:func>
        <m:r>
          <m:rPr>
            <m:sty m:val="p"/>
          </m:rPr>
          <w:rPr>
            <w:rFonts w:ascii="Cambria Math" w:hAnsi="Cambria Math"/>
          </w:rPr>
          <m:t>,</m:t>
        </m:r>
      </m:oMath>
      <w:r>
        <w:tab/>
      </w:r>
      <w:r w:rsidR="00255829" w:rsidRPr="00A538CC">
        <w:t>(1.24)</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тобто для знаходження </w:t>
      </w:r>
      <w:r w:rsidRPr="00A538CC">
        <w:rPr>
          <w:sz w:val="24"/>
          <w:szCs w:val="24"/>
        </w:rPr>
        <w:sym w:font="Symbol" w:char="F068"/>
      </w:r>
      <w:r w:rsidRPr="00A538CC">
        <w:rPr>
          <w:i/>
          <w:sz w:val="24"/>
          <w:szCs w:val="24"/>
          <w:vertAlign w:val="subscript"/>
        </w:rPr>
        <w:t>W</w:t>
      </w:r>
      <w:r w:rsidRPr="00A538CC">
        <w:rPr>
          <w:sz w:val="24"/>
          <w:szCs w:val="24"/>
        </w:rPr>
        <w:t xml:space="preserve"> необхідно спочатку прологарифмувати вираз </w:t>
      </w:r>
      <w:r w:rsidRPr="00A538CC">
        <w:rPr>
          <w:i/>
          <w:sz w:val="24"/>
          <w:szCs w:val="24"/>
        </w:rPr>
        <w:t>W</w:t>
      </w:r>
      <w:r w:rsidRPr="00A538CC">
        <w:rPr>
          <w:sz w:val="24"/>
          <w:szCs w:val="24"/>
        </w:rPr>
        <w:t>(</w:t>
      </w:r>
      <w:r w:rsidRPr="00A538CC">
        <w:rPr>
          <w:i/>
          <w:sz w:val="24"/>
          <w:szCs w:val="24"/>
        </w:rPr>
        <w:t>x</w:t>
      </w:r>
      <w:r w:rsidRPr="00A538CC">
        <w:rPr>
          <w:sz w:val="24"/>
          <w:szCs w:val="24"/>
        </w:rPr>
        <w:t xml:space="preserve">), а потім продиференціювати його по </w:t>
      </w:r>
      <w:r w:rsidRPr="00A538CC">
        <w:rPr>
          <w:i/>
          <w:sz w:val="24"/>
          <w:szCs w:val="24"/>
        </w:rPr>
        <w:t>х</w:t>
      </w:r>
      <w:r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У випадку багатьох змінних можна, як і для абсолютних похибок, ввести частинні відносні похибки</w:t>
      </w:r>
    </w:p>
    <w:p w:rsidR="00255829" w:rsidRPr="00A538CC" w:rsidRDefault="00774459" w:rsidP="00E32DEF">
      <w:pPr>
        <w:pStyle w:val="afff1"/>
        <w:ind w:firstLine="340"/>
      </w:pPr>
      <m:oMath>
        <m:sSub>
          <m:sSubPr>
            <m:ctrlPr>
              <w:rPr>
                <w:rFonts w:ascii="Cambria Math" w:hAnsi="Cambria Math"/>
              </w:rPr>
            </m:ctrlPr>
          </m:sSubPr>
          <m:e>
            <m:r>
              <w:rPr>
                <w:rFonts w:ascii="Cambria Math" w:hAnsi="Cambria Math"/>
              </w:rPr>
              <m:t>η</m:t>
            </m:r>
          </m:e>
          <m:sub>
            <m:r>
              <w:rPr>
                <w:rFonts w:ascii="Cambria Math" w:hAnsi="Cambria Math"/>
              </w:rPr>
              <m:t>x</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num>
          <m:den>
            <m:r>
              <m:rPr>
                <m:sty m:val="p"/>
              </m:rPr>
              <w:rPr>
                <w:rFonts w:ascii="Cambria Math" w:hAnsi="Cambria Math"/>
              </w:rPr>
              <m:t>∂</m:t>
            </m:r>
            <m:r>
              <w:rPr>
                <w:rFonts w:ascii="Cambria Math" w:hAnsi="Cambria Math"/>
              </w:rPr>
              <m:t>x</m:t>
            </m:r>
          </m:den>
        </m:f>
        <m:func>
          <m:funcPr>
            <m:ctrlPr>
              <w:rPr>
                <w:rFonts w:ascii="Cambria Math" w:hAnsi="Cambria Math"/>
              </w:rPr>
            </m:ctrlPr>
          </m:funcPr>
          <m:fName>
            <m:r>
              <w:rPr>
                <w:rFonts w:ascii="Cambria Math" w:hAnsi="Cambria Math"/>
              </w:rPr>
              <m:t>ln</m:t>
            </m:r>
          </m:fName>
          <m:e>
            <m:r>
              <w:rPr>
                <w:rFonts w:ascii="Cambria Math" w:hAnsi="Cambria Math"/>
              </w:rPr>
              <m:t>W</m:t>
            </m:r>
          </m:e>
        </m:func>
        <m:r>
          <m:rPr>
            <m:sty m:val="p"/>
          </m:rPr>
          <w:rPr>
            <w:rFonts w:ascii="Cambria Math" w:hAnsi="Cambria Math"/>
          </w:rPr>
          <m:t>⋅Δ</m:t>
        </m:r>
        <m:r>
          <w:rPr>
            <w:rFonts w:ascii="Cambria Math" w:hAnsi="Cambria Math"/>
          </w:rPr>
          <m:t>x</m:t>
        </m:r>
        <m:r>
          <m:rPr>
            <m:sty m:val="p"/>
          </m:rPr>
          <w:rPr>
            <w:rFonts w:ascii="Cambria Math" w:hAnsi="Cambria Math"/>
          </w:rPr>
          <m:t xml:space="preserve">,  </m:t>
        </m:r>
        <m:sSub>
          <m:sSubPr>
            <m:ctrlPr>
              <w:rPr>
                <w:rFonts w:ascii="Cambria Math" w:hAnsi="Cambria Math"/>
              </w:rPr>
            </m:ctrlPr>
          </m:sSubPr>
          <m:e>
            <m:r>
              <w:rPr>
                <w:rFonts w:ascii="Cambria Math" w:hAnsi="Cambria Math"/>
              </w:rPr>
              <m:t>η</m:t>
            </m:r>
          </m:e>
          <m:sub>
            <m:r>
              <w:rPr>
                <w:rFonts w:ascii="Cambria Math" w:hAnsi="Cambria Math"/>
              </w:rPr>
              <m:t>y</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num>
          <m:den>
            <m:r>
              <m:rPr>
                <m:sty m:val="p"/>
              </m:rPr>
              <w:rPr>
                <w:rFonts w:ascii="Cambria Math" w:hAnsi="Cambria Math"/>
              </w:rPr>
              <m:t>∂</m:t>
            </m:r>
            <m:r>
              <w:rPr>
                <w:rFonts w:ascii="Cambria Math" w:hAnsi="Cambria Math"/>
              </w:rPr>
              <m:t>y</m:t>
            </m:r>
          </m:den>
        </m:f>
        <m:func>
          <m:funcPr>
            <m:ctrlPr>
              <w:rPr>
                <w:rFonts w:ascii="Cambria Math" w:hAnsi="Cambria Math"/>
              </w:rPr>
            </m:ctrlPr>
          </m:funcPr>
          <m:fName>
            <m:r>
              <w:rPr>
                <w:rFonts w:ascii="Cambria Math" w:hAnsi="Cambria Math"/>
              </w:rPr>
              <m:t>ln</m:t>
            </m:r>
          </m:fName>
          <m:e>
            <m:r>
              <w:rPr>
                <w:rFonts w:ascii="Cambria Math" w:hAnsi="Cambria Math"/>
              </w:rPr>
              <m:t>W</m:t>
            </m:r>
          </m:e>
        </m:func>
        <m:r>
          <m:rPr>
            <m:sty m:val="p"/>
          </m:rPr>
          <w:rPr>
            <w:rFonts w:ascii="Cambria Math" w:hAnsi="Cambria Math"/>
          </w:rPr>
          <m:t>⋅Δ</m:t>
        </m:r>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z</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num>
          <m:den>
            <m:r>
              <m:rPr>
                <m:sty m:val="p"/>
              </m:rPr>
              <w:rPr>
                <w:rFonts w:ascii="Cambria Math" w:hAnsi="Cambria Math"/>
              </w:rPr>
              <m:t>∂</m:t>
            </m:r>
            <m:r>
              <w:rPr>
                <w:rFonts w:ascii="Cambria Math" w:hAnsi="Cambria Math"/>
              </w:rPr>
              <m:t>z</m:t>
            </m:r>
          </m:den>
        </m:f>
        <m:func>
          <m:funcPr>
            <m:ctrlPr>
              <w:rPr>
                <w:rFonts w:ascii="Cambria Math" w:hAnsi="Cambria Math"/>
              </w:rPr>
            </m:ctrlPr>
          </m:funcPr>
          <m:fName>
            <m:r>
              <w:rPr>
                <w:rFonts w:ascii="Cambria Math" w:hAnsi="Cambria Math"/>
              </w:rPr>
              <m:t>ln</m:t>
            </m:r>
          </m:fName>
          <m:e>
            <m:r>
              <w:rPr>
                <w:rFonts w:ascii="Cambria Math" w:hAnsi="Cambria Math"/>
              </w:rPr>
              <m:t>W</m:t>
            </m:r>
          </m:e>
        </m:func>
        <m:r>
          <m:rPr>
            <m:sty m:val="p"/>
          </m:rPr>
          <w:rPr>
            <w:rFonts w:ascii="Cambria Math" w:hAnsi="Cambria Math" w:cs="Cambria Math"/>
          </w:rPr>
          <m:t>⋅</m:t>
        </m:r>
        <m:r>
          <m:rPr>
            <m:sty m:val="p"/>
          </m:rPr>
          <w:rPr>
            <w:rFonts w:ascii="Cambria Math" w:hAnsi="Cambria Math"/>
          </w:rPr>
          <m:t>Δ</m:t>
        </m:r>
        <m:r>
          <w:rPr>
            <w:rFonts w:ascii="Cambria Math" w:hAnsi="Cambria Math"/>
          </w:rPr>
          <m:t>z</m:t>
        </m:r>
        <m:r>
          <m:rPr>
            <m:sty m:val="p"/>
          </m:rPr>
          <w:rPr>
            <w:rFonts w:ascii="Cambria Math" w:hAnsi="Cambria Math"/>
          </w:rPr>
          <m:t>.</m:t>
        </m:r>
      </m:oMath>
      <w:r w:rsidR="00255829" w:rsidRPr="00A538CC">
        <w:t xml:space="preserve"> (1.25)</w:t>
      </w:r>
    </w:p>
    <w:p w:rsidR="00255829" w:rsidRPr="00A538CC" w:rsidRDefault="00255829" w:rsidP="00E32DEF">
      <w:pPr>
        <w:pStyle w:val="a6"/>
        <w:spacing w:before="0" w:line="240" w:lineRule="auto"/>
        <w:ind w:firstLine="340"/>
        <w:jc w:val="both"/>
        <w:rPr>
          <w:sz w:val="24"/>
          <w:szCs w:val="24"/>
        </w:rPr>
      </w:pPr>
    </w:p>
    <w:p w:rsidR="00255829" w:rsidRPr="00A538CC" w:rsidRDefault="00255829" w:rsidP="00E32DEF">
      <w:pPr>
        <w:pStyle w:val="a6"/>
        <w:spacing w:before="0" w:line="240" w:lineRule="auto"/>
        <w:ind w:firstLine="340"/>
        <w:jc w:val="both"/>
        <w:rPr>
          <w:sz w:val="24"/>
          <w:szCs w:val="24"/>
        </w:rPr>
      </w:pPr>
      <w:r w:rsidRPr="00A538CC">
        <w:rPr>
          <w:sz w:val="24"/>
          <w:szCs w:val="24"/>
        </w:rPr>
        <w:t>Тоді загальна відносна похибка визначиться як у (1.22):</w:t>
      </w:r>
    </w:p>
    <w:p w:rsidR="00255829" w:rsidRPr="00A538CC" w:rsidRDefault="00774459" w:rsidP="00E32DEF">
      <w:pPr>
        <w:pStyle w:val="a6"/>
        <w:spacing w:before="0" w:line="240" w:lineRule="auto"/>
        <w:ind w:firstLine="340"/>
        <w:rPr>
          <w:sz w:val="24"/>
          <w:szCs w:val="24"/>
        </w:rPr>
      </w:pPr>
      <m:oMath>
        <m:sSub>
          <m:sSubPr>
            <m:ctrlPr>
              <w:rPr>
                <w:rFonts w:ascii="Cambria Math" w:hAnsi="Cambria Math"/>
                <w:i/>
                <w:sz w:val="24"/>
                <w:szCs w:val="24"/>
              </w:rPr>
            </m:ctrlPr>
          </m:sSubPr>
          <m:e>
            <m:r>
              <w:rPr>
                <w:rFonts w:ascii="Cambria Math"/>
                <w:sz w:val="24"/>
                <w:szCs w:val="24"/>
              </w:rPr>
              <m:t>η</m:t>
            </m:r>
          </m:e>
          <m:sub>
            <m:r>
              <w:rPr>
                <w:rFonts w:ascii="Cambria Math"/>
                <w:sz w:val="24"/>
                <w:szCs w:val="24"/>
              </w:rPr>
              <m:t>W</m:t>
            </m:r>
          </m:sub>
        </m:sSub>
        <m:r>
          <w:rPr>
            <w:rFonts w:ascii="Cambria Math"/>
            <w:sz w:val="24"/>
            <w:szCs w:val="24"/>
          </w:rPr>
          <m:t>=</m:t>
        </m:r>
        <m:rad>
          <m:radPr>
            <m:degHide m:val="1"/>
            <m:ctrlPr>
              <w:rPr>
                <w:rFonts w:ascii="Cambria Math" w:hAnsi="Cambria Math"/>
                <w:i/>
                <w:sz w:val="24"/>
                <w:szCs w:val="24"/>
              </w:rPr>
            </m:ctrlPr>
          </m:radPr>
          <m:deg/>
          <m:e>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x</m:t>
                </m:r>
              </m:sub>
              <m:sup>
                <m:r>
                  <w:rPr>
                    <w:rFonts w:ascii="Cambria Math"/>
                    <w:sz w:val="24"/>
                    <w:szCs w:val="24"/>
                  </w:rPr>
                  <m:t>2</m:t>
                </m:r>
              </m:sup>
            </m:sSubSup>
            <m:r>
              <w:rPr>
                <w:rFonts w:ascii="Cambria Math"/>
                <w:sz w:val="24"/>
                <w:szCs w:val="24"/>
              </w:rPr>
              <m:t>+</m:t>
            </m:r>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y</m:t>
                </m:r>
              </m:sub>
              <m:sup>
                <m:r>
                  <w:rPr>
                    <w:rFonts w:ascii="Cambria Math"/>
                    <w:sz w:val="24"/>
                    <w:szCs w:val="24"/>
                  </w:rPr>
                  <m:t>2</m:t>
                </m:r>
              </m:sup>
            </m:sSubSup>
            <m:r>
              <w:rPr>
                <w:rFonts w:ascii="Cambria Math"/>
                <w:sz w:val="24"/>
                <w:szCs w:val="24"/>
              </w:rPr>
              <m:t>+</m:t>
            </m:r>
            <m:sSubSup>
              <m:sSubSupPr>
                <m:ctrlPr>
                  <w:rPr>
                    <w:rFonts w:ascii="Cambria Math" w:hAnsi="Cambria Math"/>
                    <w:i/>
                    <w:sz w:val="24"/>
                    <w:szCs w:val="24"/>
                  </w:rPr>
                </m:ctrlPr>
              </m:sSubSupPr>
              <m:e>
                <m:r>
                  <w:rPr>
                    <w:rFonts w:ascii="Cambria Math"/>
                    <w:sz w:val="24"/>
                    <w:szCs w:val="24"/>
                  </w:rPr>
                  <m:t>η</m:t>
                </m:r>
              </m:e>
              <m:sub>
                <m:r>
                  <w:rPr>
                    <w:rFonts w:ascii="Cambria Math"/>
                    <w:sz w:val="24"/>
                    <w:szCs w:val="24"/>
                  </w:rPr>
                  <m:t>z</m:t>
                </m:r>
              </m:sub>
              <m:sup>
                <m:r>
                  <w:rPr>
                    <w:rFonts w:ascii="Cambria Math"/>
                    <w:sz w:val="24"/>
                    <w:szCs w:val="24"/>
                  </w:rPr>
                  <m:t>2</m:t>
                </m:r>
              </m:sup>
            </m:sSubSup>
            <m:r>
              <w:rPr>
                <w:rFonts w:ascii="Cambria Math"/>
                <w:sz w:val="24"/>
                <w:szCs w:val="24"/>
              </w:rPr>
              <m:t>…</m:t>
            </m:r>
          </m:e>
        </m:rad>
      </m:oMath>
      <w:r w:rsidR="00255829" w:rsidRPr="00A538CC">
        <w:rPr>
          <w:sz w:val="24"/>
          <w:szCs w:val="24"/>
        </w:rPr>
        <w:t>.</w:t>
      </w:r>
    </w:p>
    <w:p w:rsidR="00255829" w:rsidRPr="00A538CC" w:rsidRDefault="00255829" w:rsidP="00E32DEF">
      <w:pPr>
        <w:pStyle w:val="a6"/>
        <w:spacing w:before="0" w:line="240" w:lineRule="auto"/>
        <w:ind w:firstLine="340"/>
        <w:jc w:val="both"/>
        <w:rPr>
          <w:sz w:val="24"/>
          <w:szCs w:val="24"/>
        </w:rPr>
      </w:pPr>
    </w:p>
    <w:p w:rsidR="00255829" w:rsidRPr="00A538CC" w:rsidRDefault="00255829" w:rsidP="00E32DEF">
      <w:pPr>
        <w:pStyle w:val="a6"/>
        <w:spacing w:before="0" w:line="240" w:lineRule="auto"/>
        <w:ind w:firstLine="340"/>
        <w:jc w:val="both"/>
        <w:rPr>
          <w:b/>
          <w:sz w:val="24"/>
          <w:szCs w:val="24"/>
        </w:rPr>
      </w:pPr>
      <w:r w:rsidRPr="00A538CC">
        <w:rPr>
          <w:b/>
          <w:i/>
          <w:sz w:val="24"/>
          <w:szCs w:val="24"/>
        </w:rPr>
        <w:t xml:space="preserve">Приклад </w:t>
      </w:r>
      <w:r w:rsidRPr="00A538CC">
        <w:rPr>
          <w:b/>
          <w:sz w:val="24"/>
          <w:szCs w:val="24"/>
        </w:rPr>
        <w:t>3</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Нехай </w:t>
      </w:r>
      <m:oMath>
        <m:r>
          <w:rPr>
            <w:rFonts w:ascii="Cambria Math"/>
            <w:sz w:val="24"/>
            <w:szCs w:val="24"/>
          </w:rPr>
          <m:t>W=A</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x</m:t>
                </m:r>
              </m:e>
              <m:sup>
                <m:r>
                  <w:rPr>
                    <w:rFonts w:ascii="Cambria Math"/>
                    <w:sz w:val="24"/>
                    <w:szCs w:val="24"/>
                  </w:rPr>
                  <m:t>4</m:t>
                </m:r>
              </m:sup>
            </m:sSup>
          </m:num>
          <m:den>
            <m:rad>
              <m:radPr>
                <m:degHide m:val="1"/>
                <m:ctrlPr>
                  <w:rPr>
                    <w:rFonts w:ascii="Cambria Math" w:hAnsi="Cambria Math"/>
                    <w:i/>
                    <w:sz w:val="24"/>
                    <w:szCs w:val="24"/>
                  </w:rPr>
                </m:ctrlPr>
              </m:radPr>
              <m:deg/>
              <m:e>
                <m:r>
                  <w:rPr>
                    <w:rFonts w:ascii="Cambria Math"/>
                    <w:sz w:val="24"/>
                    <w:szCs w:val="24"/>
                  </w:rPr>
                  <m:t>y</m:t>
                </m:r>
              </m:e>
            </m:rad>
          </m:den>
        </m:f>
      </m:oMath>
      <w:r w:rsidRPr="00A538CC">
        <w:rPr>
          <w:sz w:val="24"/>
          <w:szCs w:val="24"/>
        </w:rPr>
        <w:t xml:space="preserve">, де А – константа. Прологарифмуємо </w:t>
      </w:r>
      <w:r w:rsidRPr="00A538CC">
        <w:rPr>
          <w:i/>
          <w:sz w:val="24"/>
          <w:szCs w:val="24"/>
        </w:rPr>
        <w:t>W</w:t>
      </w:r>
      <w:r w:rsidRPr="00A538CC">
        <w:rPr>
          <w:sz w:val="24"/>
          <w:szCs w:val="24"/>
        </w:rPr>
        <w:t xml:space="preserve">. </w:t>
      </w:r>
    </w:p>
    <w:p w:rsidR="00255829" w:rsidRPr="00A538CC" w:rsidRDefault="00255829" w:rsidP="00E32DEF">
      <w:pPr>
        <w:pStyle w:val="afff"/>
        <w:ind w:firstLine="340"/>
      </w:pPr>
    </w:p>
    <w:p w:rsidR="00255829" w:rsidRPr="00A538CC" w:rsidRDefault="00774459" w:rsidP="00E32DEF">
      <w:pPr>
        <w:pStyle w:val="a6"/>
        <w:spacing w:before="0" w:line="240" w:lineRule="auto"/>
        <w:ind w:firstLine="340"/>
        <w:rPr>
          <w:sz w:val="24"/>
          <w:szCs w:val="24"/>
        </w:rPr>
      </w:pPr>
      <m:oMath>
        <m:func>
          <m:funcPr>
            <m:ctrlPr>
              <w:rPr>
                <w:rFonts w:ascii="Cambria Math" w:hAnsi="Cambria Math"/>
                <w:i/>
                <w:sz w:val="24"/>
                <w:szCs w:val="24"/>
              </w:rPr>
            </m:ctrlPr>
          </m:funcPr>
          <m:fName>
            <m:r>
              <w:rPr>
                <w:rFonts w:ascii="Cambria Math"/>
                <w:sz w:val="24"/>
                <w:szCs w:val="24"/>
              </w:rPr>
              <m:t>ln</m:t>
            </m:r>
          </m:fName>
          <m:e>
            <m:r>
              <w:rPr>
                <w:rFonts w:ascii="Cambria Math"/>
                <w:sz w:val="24"/>
                <w:szCs w:val="24"/>
              </w:rPr>
              <m:t>W</m:t>
            </m:r>
          </m:e>
        </m:func>
        <m:r>
          <w:rPr>
            <w:rFonts w:ascii="Cambria Math"/>
            <w:sz w:val="24"/>
            <w:szCs w:val="24"/>
          </w:rPr>
          <m:t>=</m:t>
        </m:r>
        <m:func>
          <m:funcPr>
            <m:ctrlPr>
              <w:rPr>
                <w:rFonts w:ascii="Cambria Math" w:hAnsi="Cambria Math"/>
                <w:i/>
                <w:sz w:val="24"/>
                <w:szCs w:val="24"/>
              </w:rPr>
            </m:ctrlPr>
          </m:funcPr>
          <m:fName>
            <m:r>
              <w:rPr>
                <w:rFonts w:ascii="Cambria Math"/>
                <w:sz w:val="24"/>
                <w:szCs w:val="24"/>
              </w:rPr>
              <m:t>ln</m:t>
            </m:r>
          </m:fName>
          <m:e>
            <m:r>
              <w:rPr>
                <w:rFonts w:ascii="Cambria Math"/>
                <w:sz w:val="24"/>
                <w:szCs w:val="24"/>
              </w:rPr>
              <m:t>A</m:t>
            </m:r>
          </m:e>
        </m:func>
        <m:r>
          <w:rPr>
            <w:rFonts w:ascii="Cambria Math"/>
            <w:sz w:val="24"/>
            <w:szCs w:val="24"/>
          </w:rPr>
          <m:t>+4</m:t>
        </m:r>
        <m:func>
          <m:funcPr>
            <m:ctrlPr>
              <w:rPr>
                <w:rFonts w:ascii="Cambria Math" w:hAnsi="Cambria Math"/>
                <w:i/>
                <w:sz w:val="24"/>
                <w:szCs w:val="24"/>
              </w:rPr>
            </m:ctrlPr>
          </m:funcPr>
          <m:fName>
            <m:r>
              <w:rPr>
                <w:rFonts w:ascii="Cambria Math"/>
                <w:sz w:val="24"/>
                <w:szCs w:val="24"/>
              </w:rPr>
              <m:t>ln</m:t>
            </m:r>
          </m:fName>
          <m:e>
            <m:r>
              <w:rPr>
                <w:rFonts w:ascii="Cambria Math"/>
                <w:sz w:val="24"/>
                <w:szCs w:val="24"/>
              </w:rPr>
              <m:t>x</m:t>
            </m:r>
          </m:e>
        </m:func>
        <m:r>
          <w:rPr>
            <w:rFonts w:ascii="Cambria Math"/>
            <w:sz w:val="24"/>
            <w:szCs w:val="24"/>
          </w:rPr>
          <m:t>-</m:t>
        </m:r>
        <m:f>
          <m:fPr>
            <m:ctrlPr>
              <w:rPr>
                <w:rFonts w:ascii="Cambria Math" w:hAnsi="Cambria Math"/>
                <w:i/>
                <w:sz w:val="24"/>
                <w:szCs w:val="24"/>
              </w:rPr>
            </m:ctrlPr>
          </m:fPr>
          <m:num>
            <m:r>
              <w:rPr>
                <w:rFonts w:ascii="Cambria Math"/>
                <w:sz w:val="24"/>
                <w:szCs w:val="24"/>
              </w:rPr>
              <m:t>1</m:t>
            </m:r>
          </m:num>
          <m:den>
            <m:r>
              <w:rPr>
                <w:rFonts w:ascii="Cambria Math"/>
                <w:sz w:val="24"/>
                <w:szCs w:val="24"/>
              </w:rPr>
              <m:t>2</m:t>
            </m:r>
          </m:den>
        </m:f>
        <m:func>
          <m:funcPr>
            <m:ctrlPr>
              <w:rPr>
                <w:rFonts w:ascii="Cambria Math" w:hAnsi="Cambria Math"/>
                <w:i/>
                <w:sz w:val="24"/>
                <w:szCs w:val="24"/>
              </w:rPr>
            </m:ctrlPr>
          </m:funcPr>
          <m:fName>
            <m:r>
              <w:rPr>
                <w:rFonts w:ascii="Cambria Math"/>
                <w:sz w:val="24"/>
                <w:szCs w:val="24"/>
              </w:rPr>
              <m:t>ln</m:t>
            </m:r>
          </m:fName>
          <m:e>
            <m:r>
              <w:rPr>
                <w:rFonts w:ascii="Cambria Math"/>
                <w:sz w:val="24"/>
                <w:szCs w:val="24"/>
              </w:rPr>
              <m:t>y</m:t>
            </m:r>
          </m:e>
        </m:func>
      </m:oMath>
      <w:r w:rsidR="00255829" w:rsidRPr="00A538CC">
        <w:rPr>
          <w:sz w:val="24"/>
          <w:szCs w:val="24"/>
        </w:rPr>
        <w:t>.</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За формулою (1.25) знайдемо частинні відносні похибки:</w:t>
      </w:r>
    </w:p>
    <w:p w:rsidR="00255829" w:rsidRPr="00A538CC" w:rsidRDefault="00255829" w:rsidP="00E32DEF">
      <w:pPr>
        <w:pStyle w:val="afff"/>
        <w:ind w:firstLine="340"/>
      </w:pPr>
    </w:p>
    <w:p w:rsidR="00255829" w:rsidRPr="00A538CC" w:rsidRDefault="00774459" w:rsidP="00E32DEF">
      <w:pPr>
        <w:pStyle w:val="a6"/>
        <w:spacing w:before="0" w:line="240" w:lineRule="auto"/>
        <w:ind w:firstLine="340"/>
        <w:rPr>
          <w:sz w:val="24"/>
          <w:szCs w:val="24"/>
        </w:rPr>
      </w:pPr>
      <m:oMath>
        <m:sSub>
          <m:sSubPr>
            <m:ctrlPr>
              <w:rPr>
                <w:rFonts w:ascii="Cambria Math" w:hAnsi="Cambria Math"/>
                <w:i/>
                <w:sz w:val="24"/>
                <w:szCs w:val="24"/>
                <w:lang w:val="ru-RU"/>
              </w:rPr>
            </m:ctrlPr>
          </m:sSubPr>
          <m:e>
            <m:r>
              <w:rPr>
                <w:rFonts w:ascii="Cambria Math" w:hAnsi="Cambria Math"/>
                <w:sz w:val="24"/>
                <w:szCs w:val="24"/>
                <w:lang w:val="ru-RU"/>
              </w:rPr>
              <m:t>η</m:t>
            </m:r>
          </m:e>
          <m:sub>
            <m:r>
              <w:rPr>
                <w:rFonts w:ascii="Cambria Math" w:hAnsi="Cambria Math"/>
                <w:sz w:val="24"/>
                <w:szCs w:val="24"/>
                <w:lang w:val="ru-RU"/>
              </w:rPr>
              <m:t>x</m:t>
            </m:r>
          </m:sub>
        </m:sSub>
        <m:r>
          <w:rPr>
            <w:rFonts w:ascii="Cambria Math" w:hAnsi="Cambria Math"/>
            <w:sz w:val="24"/>
            <w:szCs w:val="24"/>
          </w:rPr>
          <m:t>=</m:t>
        </m:r>
        <m:f>
          <m:fPr>
            <m:ctrlPr>
              <w:rPr>
                <w:rFonts w:ascii="Cambria Math" w:hAnsi="Cambria Math"/>
                <w:i/>
                <w:sz w:val="24"/>
                <w:szCs w:val="24"/>
                <w:lang w:val="ru-RU"/>
              </w:rPr>
            </m:ctrlPr>
          </m:fPr>
          <m:num>
            <m:r>
              <w:rPr>
                <w:rFonts w:ascii="Cambria Math" w:hAnsi="Cambria Math"/>
                <w:sz w:val="24"/>
                <w:szCs w:val="24"/>
              </w:rPr>
              <m:t>4</m:t>
            </m:r>
            <m:r>
              <w:rPr>
                <w:rFonts w:ascii="Cambria Math" w:hAnsi="Cambria Math"/>
                <w:sz w:val="24"/>
                <w:szCs w:val="24"/>
                <w:lang w:val="ru-RU"/>
              </w:rPr>
              <m:t>Δx</m:t>
            </m:r>
          </m:num>
          <m:den>
            <m:r>
              <w:rPr>
                <w:rFonts w:ascii="Cambria Math" w:hAnsi="Cambria Math"/>
                <w:sz w:val="24"/>
                <w:szCs w:val="24"/>
                <w:lang w:val="ru-RU"/>
              </w:rPr>
              <m:t>x</m:t>
            </m:r>
          </m:den>
        </m:f>
      </m:oMath>
      <w:r w:rsidR="00255829" w:rsidRPr="00A538CC">
        <w:rPr>
          <w:sz w:val="24"/>
          <w:szCs w:val="24"/>
        </w:rPr>
        <w:t xml:space="preserve">, </w:t>
      </w:r>
      <m:oMath>
        <m:sSub>
          <m:sSubPr>
            <m:ctrlPr>
              <w:rPr>
                <w:rFonts w:ascii="Cambria Math" w:hAnsi="Cambria Math"/>
                <w:i/>
                <w:sz w:val="24"/>
                <w:szCs w:val="24"/>
                <w:lang w:val="ru-RU"/>
              </w:rPr>
            </m:ctrlPr>
          </m:sSubPr>
          <m:e>
            <m:r>
              <w:rPr>
                <w:rFonts w:ascii="Cambria Math"/>
                <w:sz w:val="24"/>
                <w:szCs w:val="24"/>
                <w:lang w:val="ru-RU"/>
              </w:rPr>
              <m:t>η</m:t>
            </m:r>
          </m:e>
          <m:sub>
            <m:r>
              <w:rPr>
                <w:rFonts w:ascii="Cambria Math"/>
                <w:sz w:val="24"/>
                <w:szCs w:val="24"/>
                <w:lang w:val="ru-RU"/>
              </w:rPr>
              <m:t>y</m:t>
            </m:r>
          </m:sub>
        </m:sSub>
        <m:r>
          <w:rPr>
            <w:rFonts w:ascii="Cambria Math"/>
            <w:sz w:val="24"/>
            <w:szCs w:val="24"/>
          </w:rPr>
          <m:t>=</m:t>
        </m:r>
        <m:r>
          <w:rPr>
            <w:rFonts w:ascii="Cambria Math"/>
            <w:sz w:val="24"/>
            <w:szCs w:val="24"/>
          </w:rPr>
          <m:t>-</m:t>
        </m:r>
        <m:f>
          <m:fPr>
            <m:ctrlPr>
              <w:rPr>
                <w:rFonts w:ascii="Cambria Math" w:hAnsi="Cambria Math"/>
                <w:i/>
                <w:sz w:val="24"/>
                <w:szCs w:val="24"/>
                <w:lang w:val="ru-RU"/>
              </w:rPr>
            </m:ctrlPr>
          </m:fPr>
          <m:num>
            <m:r>
              <w:rPr>
                <w:rFonts w:ascii="Cambria Math"/>
                <w:sz w:val="24"/>
                <w:szCs w:val="24"/>
              </w:rPr>
              <m:t>1</m:t>
            </m:r>
          </m:num>
          <m:den>
            <m:r>
              <w:rPr>
                <w:rFonts w:ascii="Cambria Math"/>
                <w:sz w:val="24"/>
                <w:szCs w:val="24"/>
              </w:rPr>
              <m:t>2</m:t>
            </m:r>
          </m:den>
        </m:f>
        <m:f>
          <m:fPr>
            <m:ctrlPr>
              <w:rPr>
                <w:rFonts w:ascii="Cambria Math" w:hAnsi="Cambria Math"/>
                <w:i/>
                <w:sz w:val="24"/>
                <w:szCs w:val="24"/>
                <w:lang w:val="ru-RU"/>
              </w:rPr>
            </m:ctrlPr>
          </m:fPr>
          <m:num>
            <m:r>
              <w:rPr>
                <w:rFonts w:ascii="Cambria Math"/>
                <w:sz w:val="24"/>
                <w:szCs w:val="24"/>
                <w:lang w:val="ru-RU"/>
              </w:rPr>
              <m:t>Δy</m:t>
            </m:r>
          </m:num>
          <m:den>
            <m:r>
              <w:rPr>
                <w:rFonts w:ascii="Cambria Math"/>
                <w:sz w:val="24"/>
                <w:szCs w:val="24"/>
                <w:lang w:val="ru-RU"/>
              </w:rPr>
              <m:t>y</m:t>
            </m:r>
          </m:den>
        </m:f>
      </m:oMath>
    </w:p>
    <w:p w:rsidR="00255829" w:rsidRPr="00A538CC" w:rsidRDefault="00255829" w:rsidP="00E32DEF">
      <w:pPr>
        <w:pStyle w:val="a6"/>
        <w:spacing w:before="0" w:line="240" w:lineRule="auto"/>
        <w:ind w:firstLine="340"/>
        <w:jc w:val="both"/>
        <w:rPr>
          <w:sz w:val="24"/>
          <w:szCs w:val="24"/>
        </w:rPr>
      </w:pPr>
      <w:r w:rsidRPr="00A538CC">
        <w:rPr>
          <w:sz w:val="24"/>
          <w:szCs w:val="24"/>
        </w:rPr>
        <w:t>й остаточно</w:t>
      </w:r>
    </w:p>
    <w:p w:rsidR="00255829" w:rsidRPr="00A538CC" w:rsidRDefault="005841B1" w:rsidP="00E32DEF">
      <w:pPr>
        <w:pStyle w:val="a6"/>
        <w:spacing w:before="0" w:line="240" w:lineRule="auto"/>
        <w:ind w:firstLine="340"/>
        <w:rPr>
          <w:sz w:val="24"/>
          <w:szCs w:val="24"/>
        </w:rPr>
      </w:pPr>
      <m:oMath>
        <m:r>
          <w:rPr>
            <w:rFonts w:ascii="Cambria Math"/>
            <w:sz w:val="24"/>
            <w:szCs w:val="24"/>
          </w:rPr>
          <m:t>η=</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sz w:val="24"/>
                    <w:szCs w:val="24"/>
                  </w:rPr>
                  <m:t>16</m:t>
                </m:r>
              </m:num>
              <m:den>
                <m:sSup>
                  <m:sSupPr>
                    <m:ctrlPr>
                      <w:rPr>
                        <w:rFonts w:ascii="Cambria Math" w:hAnsi="Cambria Math"/>
                        <w:i/>
                        <w:sz w:val="24"/>
                        <w:szCs w:val="24"/>
                      </w:rPr>
                    </m:ctrlPr>
                  </m:sSupPr>
                  <m:e>
                    <m:r>
                      <w:rPr>
                        <w:rFonts w:ascii="Cambria Math"/>
                        <w:sz w:val="24"/>
                        <w:szCs w:val="24"/>
                      </w:rPr>
                      <m:t>x</m:t>
                    </m:r>
                  </m:e>
                  <m:sup>
                    <m:r>
                      <w:rPr>
                        <w:rFonts w:ascii="Cambria Math"/>
                        <w:sz w:val="24"/>
                        <w:szCs w:val="24"/>
                      </w:rPr>
                      <m:t>2</m:t>
                    </m:r>
                  </m:sup>
                </m:sSup>
              </m:den>
            </m:f>
            <m:r>
              <w:rPr>
                <w:rFonts w:ascii="Cambria Math" w:hAnsi="Cambria Math" w:cs="Cambria Math"/>
                <w:sz w:val="24"/>
                <w:szCs w:val="24"/>
              </w:rPr>
              <m:t>⋅</m:t>
            </m:r>
            <m:r>
              <w:rPr>
                <w:rFonts w:ascii="Cambria Math"/>
                <w:sz w:val="24"/>
                <w:szCs w:val="24"/>
              </w:rPr>
              <m:t>Δ</m:t>
            </m:r>
            <m:sSup>
              <m:sSupPr>
                <m:ctrlPr>
                  <w:rPr>
                    <w:rFonts w:ascii="Cambria Math" w:hAnsi="Cambria Math"/>
                    <w:i/>
                    <w:sz w:val="24"/>
                    <w:szCs w:val="24"/>
                  </w:rPr>
                </m:ctrlPr>
              </m:sSupPr>
              <m:e>
                <m:r>
                  <w:rPr>
                    <w:rFonts w:ascii="Cambria Math"/>
                    <w:sz w:val="24"/>
                    <w:szCs w:val="24"/>
                  </w:rPr>
                  <m:t>x</m:t>
                </m:r>
              </m:e>
              <m:sup>
                <m:r>
                  <w:rPr>
                    <w:rFonts w:ascii="Cambria Math"/>
                    <w:sz w:val="24"/>
                    <w:szCs w:val="24"/>
                  </w:rPr>
                  <m:t>2</m:t>
                </m:r>
              </m:sup>
            </m:sSup>
            <m:r>
              <w:rPr>
                <w:rFonts w:ascii="Cambria Math"/>
                <w:sz w:val="24"/>
                <w:szCs w:val="24"/>
              </w:rPr>
              <m:t>+</m:t>
            </m:r>
            <m:f>
              <m:fPr>
                <m:ctrlPr>
                  <w:rPr>
                    <w:rFonts w:ascii="Cambria Math" w:hAnsi="Cambria Math"/>
                    <w:i/>
                    <w:sz w:val="24"/>
                    <w:szCs w:val="24"/>
                  </w:rPr>
                </m:ctrlPr>
              </m:fPr>
              <m:num>
                <m:r>
                  <w:rPr>
                    <w:rFonts w:ascii="Cambria Math"/>
                    <w:sz w:val="24"/>
                    <w:szCs w:val="24"/>
                  </w:rPr>
                  <m:t>1</m:t>
                </m:r>
              </m:num>
              <m:den>
                <m:r>
                  <w:rPr>
                    <w:rFonts w:ascii="Cambria Math"/>
                    <w:sz w:val="24"/>
                    <w:szCs w:val="24"/>
                  </w:rPr>
                  <m:t>4</m:t>
                </m:r>
                <m:sSup>
                  <m:sSupPr>
                    <m:ctrlPr>
                      <w:rPr>
                        <w:rFonts w:ascii="Cambria Math" w:hAnsi="Cambria Math"/>
                        <w:i/>
                        <w:sz w:val="24"/>
                        <w:szCs w:val="24"/>
                      </w:rPr>
                    </m:ctrlPr>
                  </m:sSupPr>
                  <m:e>
                    <m:r>
                      <w:rPr>
                        <w:rFonts w:ascii="Cambria Math"/>
                        <w:sz w:val="24"/>
                        <w:szCs w:val="24"/>
                      </w:rPr>
                      <m:t>y</m:t>
                    </m:r>
                  </m:e>
                  <m:sup>
                    <m:r>
                      <w:rPr>
                        <w:rFonts w:ascii="Cambria Math"/>
                        <w:sz w:val="24"/>
                        <w:szCs w:val="24"/>
                      </w:rPr>
                      <m:t>2</m:t>
                    </m:r>
                  </m:sup>
                </m:sSup>
              </m:den>
            </m:f>
            <m:r>
              <w:rPr>
                <w:rFonts w:ascii="Cambria Math" w:hAnsi="Cambria Math" w:cs="Cambria Math"/>
                <w:sz w:val="24"/>
                <w:szCs w:val="24"/>
              </w:rPr>
              <m:t>⋅</m:t>
            </m:r>
            <m:r>
              <w:rPr>
                <w:rFonts w:ascii="Cambria Math"/>
                <w:sz w:val="24"/>
                <w:szCs w:val="24"/>
              </w:rPr>
              <m:t>Δ</m:t>
            </m:r>
            <m:sSup>
              <m:sSupPr>
                <m:ctrlPr>
                  <w:rPr>
                    <w:rFonts w:ascii="Cambria Math" w:hAnsi="Cambria Math"/>
                    <w:i/>
                    <w:sz w:val="24"/>
                    <w:szCs w:val="24"/>
                  </w:rPr>
                </m:ctrlPr>
              </m:sSupPr>
              <m:e>
                <m:r>
                  <w:rPr>
                    <w:rFonts w:ascii="Cambria Math"/>
                    <w:sz w:val="24"/>
                    <w:szCs w:val="24"/>
                  </w:rPr>
                  <m:t>y</m:t>
                </m:r>
              </m:e>
              <m:sup>
                <m:r>
                  <w:rPr>
                    <w:rFonts w:ascii="Cambria Math"/>
                    <w:sz w:val="24"/>
                    <w:szCs w:val="24"/>
                  </w:rPr>
                  <m:t>2</m:t>
                </m:r>
              </m:sup>
            </m:sSup>
          </m:e>
        </m:rad>
      </m:oMath>
      <w:r w:rsidR="00255829"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У цій формулі </w:t>
      </w:r>
      <w:r w:rsidRPr="00A538CC">
        <w:rPr>
          <w:i/>
          <w:sz w:val="24"/>
          <w:szCs w:val="24"/>
        </w:rPr>
        <w:t>x</w:t>
      </w:r>
      <w:r w:rsidRPr="00A538CC">
        <w:rPr>
          <w:sz w:val="24"/>
          <w:szCs w:val="24"/>
        </w:rPr>
        <w:t xml:space="preserve"> i </w:t>
      </w:r>
      <w:r w:rsidRPr="00A538CC">
        <w:rPr>
          <w:i/>
          <w:sz w:val="24"/>
          <w:szCs w:val="24"/>
        </w:rPr>
        <w:t>y</w:t>
      </w:r>
      <w:r w:rsidRPr="00A538CC">
        <w:rPr>
          <w:sz w:val="24"/>
          <w:szCs w:val="24"/>
        </w:rPr>
        <w:t xml:space="preserve"> – середні значення за результатами прямих вимірювань, а ∆</w:t>
      </w:r>
      <w:r w:rsidRPr="00A538CC">
        <w:rPr>
          <w:i/>
          <w:sz w:val="24"/>
          <w:szCs w:val="24"/>
        </w:rPr>
        <w:t>х</w:t>
      </w:r>
      <w:r w:rsidRPr="00A538CC">
        <w:rPr>
          <w:sz w:val="24"/>
          <w:szCs w:val="24"/>
        </w:rPr>
        <w:t xml:space="preserve"> і ∆</w:t>
      </w:r>
      <w:r w:rsidRPr="00A538CC">
        <w:rPr>
          <w:i/>
          <w:sz w:val="24"/>
          <w:szCs w:val="24"/>
        </w:rPr>
        <w:t>y</w:t>
      </w:r>
      <w:r w:rsidRPr="00A538CC">
        <w:rPr>
          <w:sz w:val="24"/>
          <w:szCs w:val="24"/>
        </w:rPr>
        <w:t xml:space="preserve">  – їх відповідні похибки.</w:t>
      </w:r>
    </w:p>
    <w:p w:rsidR="00255829" w:rsidRPr="00A538CC" w:rsidRDefault="00255829" w:rsidP="00E32DEF">
      <w:pPr>
        <w:pStyle w:val="a6"/>
        <w:spacing w:before="0" w:line="240" w:lineRule="auto"/>
        <w:ind w:firstLine="340"/>
        <w:jc w:val="both"/>
        <w:rPr>
          <w:sz w:val="24"/>
          <w:szCs w:val="24"/>
        </w:rPr>
      </w:pPr>
      <w:r w:rsidRPr="00A538CC">
        <w:rPr>
          <w:sz w:val="24"/>
          <w:szCs w:val="24"/>
        </w:rPr>
        <w:t>Визначивши відносну похибку η</w:t>
      </w:r>
      <w:r w:rsidRPr="00A538CC">
        <w:rPr>
          <w:i/>
          <w:sz w:val="24"/>
          <w:szCs w:val="24"/>
          <w:vertAlign w:val="subscript"/>
        </w:rPr>
        <w:t>W</w:t>
      </w:r>
      <w:r w:rsidRPr="00A538CC">
        <w:rPr>
          <w:sz w:val="24"/>
          <w:szCs w:val="24"/>
        </w:rPr>
        <w:t xml:space="preserve">, можна розрахувати </w:t>
      </w:r>
      <w:r w:rsidRPr="00A538CC">
        <w:rPr>
          <w:sz w:val="24"/>
          <w:szCs w:val="24"/>
        </w:rPr>
        <w:lastRenderedPageBreak/>
        <w:t>абсолютну похибку за формулою:</w:t>
      </w:r>
    </w:p>
    <w:p w:rsidR="00255829" w:rsidRPr="00A538CC" w:rsidRDefault="005841B1" w:rsidP="00E32DEF">
      <w:pPr>
        <w:widowControl w:val="0"/>
        <w:ind w:firstLine="340"/>
        <w:jc w:val="center"/>
        <w:rPr>
          <w:lang w:val="uk-UA"/>
        </w:rPr>
      </w:pPr>
      <m:oMath>
        <m:r>
          <w:rPr>
            <w:rFonts w:ascii="Cambria Math"/>
            <w:lang w:val="uk-UA"/>
          </w:rPr>
          <m:t>ΔW=</m:t>
        </m:r>
        <m:sSub>
          <m:sSubPr>
            <m:ctrlPr>
              <w:rPr>
                <w:rFonts w:ascii="Cambria Math" w:hAnsi="Cambria Math"/>
                <w:i/>
                <w:lang w:val="uk-UA"/>
              </w:rPr>
            </m:ctrlPr>
          </m:sSubPr>
          <m:e>
            <m:r>
              <w:rPr>
                <w:rFonts w:ascii="Cambria Math"/>
                <w:lang w:val="uk-UA"/>
              </w:rPr>
              <m:t>η</m:t>
            </m:r>
          </m:e>
          <m:sub>
            <m:r>
              <w:rPr>
                <w:rFonts w:ascii="Cambria Math"/>
                <w:lang w:val="uk-UA"/>
              </w:rPr>
              <m:t>W</m:t>
            </m:r>
          </m:sub>
        </m:sSub>
        <m:r>
          <w:rPr>
            <w:rFonts w:ascii="Cambria Math" w:hAnsi="Cambria Math" w:cs="Cambria Math"/>
            <w:lang w:val="uk-UA"/>
          </w:rPr>
          <m:t>⋅</m:t>
        </m:r>
        <m:acc>
          <m:accPr>
            <m:chr m:val="̄"/>
            <m:ctrlPr>
              <w:rPr>
                <w:rFonts w:ascii="Cambria Math" w:hAnsi="Cambria Math"/>
                <w:i/>
                <w:lang w:val="uk-UA"/>
              </w:rPr>
            </m:ctrlPr>
          </m:accPr>
          <m:e>
            <m:r>
              <w:rPr>
                <w:rFonts w:ascii="Cambria Math"/>
                <w:lang w:val="uk-UA"/>
              </w:rPr>
              <m:t>W</m:t>
            </m:r>
          </m:e>
        </m:acc>
      </m:oMath>
      <w:r w:rsidR="00255829" w:rsidRPr="00A538CC">
        <w:rPr>
          <w:lang w:val="uk-UA"/>
        </w:rPr>
        <w:t>.</w:t>
      </w:r>
    </w:p>
    <w:p w:rsidR="00255829" w:rsidRPr="00A538CC" w:rsidRDefault="005259C2" w:rsidP="00E32DEF">
      <w:pPr>
        <w:pStyle w:val="2"/>
        <w:ind w:firstLine="340"/>
        <w:rPr>
          <w:snapToGrid w:val="0"/>
        </w:rPr>
      </w:pPr>
      <w:bookmarkStart w:id="34" w:name="_Toc244584010"/>
      <w:bookmarkStart w:id="35" w:name="_Toc14719615"/>
      <w:bookmarkStart w:id="36" w:name="_Toc14725961"/>
      <w:r w:rsidRPr="00A538CC">
        <w:rPr>
          <w:snapToGrid w:val="0"/>
        </w:rPr>
        <w:t>Г</w:t>
      </w:r>
      <w:r w:rsidR="00DE3E82" w:rsidRPr="00A538CC">
        <w:rPr>
          <w:snapToGrid w:val="0"/>
        </w:rPr>
        <w:t>рафічнезображеннярезультатівексперименту</w:t>
      </w:r>
      <w:bookmarkEnd w:id="34"/>
      <w:bookmarkEnd w:id="35"/>
      <w:bookmarkEnd w:id="36"/>
    </w:p>
    <w:p w:rsidR="00255829" w:rsidRPr="00A538CC" w:rsidRDefault="00255829" w:rsidP="00E32DEF">
      <w:pPr>
        <w:pStyle w:val="3"/>
        <w:ind w:firstLine="340"/>
        <w:rPr>
          <w:snapToGrid w:val="0"/>
        </w:rPr>
      </w:pPr>
      <w:bookmarkStart w:id="37" w:name="_Toc244584011"/>
      <w:bookmarkStart w:id="38" w:name="_Toc14719616"/>
      <w:r w:rsidRPr="00A538CC">
        <w:rPr>
          <w:snapToGrid w:val="0"/>
        </w:rPr>
        <w:t>Задачі графічного зображення і врахування похибок</w:t>
      </w:r>
      <w:bookmarkEnd w:id="37"/>
      <w:bookmarkEnd w:id="38"/>
    </w:p>
    <w:p w:rsidR="00255829" w:rsidRPr="00A538CC" w:rsidRDefault="00255829" w:rsidP="00E32DEF">
      <w:pPr>
        <w:widowControl w:val="0"/>
        <w:ind w:firstLine="340"/>
        <w:jc w:val="both"/>
        <w:rPr>
          <w:lang w:val="uk-UA"/>
        </w:rPr>
      </w:pPr>
      <w:r w:rsidRPr="00A538CC">
        <w:rPr>
          <w:snapToGrid w:val="0"/>
          <w:lang w:val="uk-UA"/>
        </w:rPr>
        <w:t xml:space="preserve">У багатьох випадках під час обробки результатів фізичного експерименту використовують графічний метод, який дає можливість наочно подавати результати експерименту – залежність функції </w:t>
      </w:r>
      <w:r w:rsidRPr="00A538CC">
        <w:rPr>
          <w:i/>
          <w:snapToGrid w:val="0"/>
          <w:lang w:val="en-US"/>
        </w:rPr>
        <w:t>y</w:t>
      </w:r>
      <w:r w:rsidRPr="00A538CC">
        <w:rPr>
          <w:snapToGrid w:val="0"/>
          <w:lang w:val="uk-UA"/>
        </w:rPr>
        <w:t xml:space="preserve"> (величина, закономірність якої вивчається) від аргументу </w:t>
      </w:r>
      <w:r w:rsidRPr="00A538CC">
        <w:rPr>
          <w:i/>
          <w:snapToGrid w:val="0"/>
          <w:lang w:val="uk-UA"/>
        </w:rPr>
        <w:t>x</w:t>
      </w:r>
      <w:r w:rsidRPr="00A538CC">
        <w:rPr>
          <w:snapToGrid w:val="0"/>
          <w:lang w:val="uk-UA"/>
        </w:rPr>
        <w:t xml:space="preserve"> (величина, від якої залежить значення функції), а також знаходити величини </w:t>
      </w:r>
      <w:r w:rsidRPr="00A538CC">
        <w:rPr>
          <w:snapToGrid w:val="0"/>
          <w:lang w:val="en-US"/>
        </w:rPr>
        <w:t>y</w:t>
      </w:r>
      <w:r w:rsidRPr="00A538CC">
        <w:rPr>
          <w:i/>
          <w:snapToGrid w:val="0"/>
          <w:lang w:val="uk-UA"/>
        </w:rPr>
        <w:t>Y</w:t>
      </w:r>
      <w:r w:rsidRPr="00A538CC">
        <w:rPr>
          <w:snapToGrid w:val="0"/>
          <w:lang w:val="uk-UA"/>
        </w:rPr>
        <w:t xml:space="preserve"> для таких значень </w:t>
      </w:r>
      <w:r w:rsidRPr="00A538CC">
        <w:rPr>
          <w:i/>
          <w:snapToGrid w:val="0"/>
          <w:lang w:val="uk-UA"/>
        </w:rPr>
        <w:t>x</w:t>
      </w:r>
      <w:r w:rsidRPr="00A538CC">
        <w:rPr>
          <w:snapToGrid w:val="0"/>
          <w:lang w:val="uk-UA"/>
        </w:rPr>
        <w:t xml:space="preserve">, які безпосередньо вимірюванням не досліджувалися, наприклад, для значення </w:t>
      </w:r>
      <w:r w:rsidRPr="00A538CC">
        <w:rPr>
          <w:i/>
          <w:snapToGrid w:val="0"/>
          <w:lang w:val="uk-UA"/>
        </w:rPr>
        <w:t>x</w:t>
      </w:r>
      <w:r w:rsidRPr="00A538CC">
        <w:rPr>
          <w:snapToGrid w:val="0"/>
          <w:lang w:val="uk-UA"/>
        </w:rPr>
        <w:t xml:space="preserve">, проміжного між двома вимірюваннями </w:t>
      </w:r>
      <w:r w:rsidRPr="00A538CC">
        <w:rPr>
          <w:i/>
          <w:snapToGrid w:val="0"/>
          <w:lang w:val="uk-UA"/>
        </w:rPr>
        <w:t>x</w:t>
      </w:r>
      <w:r w:rsidRPr="00A538CC">
        <w:rPr>
          <w:snapToGrid w:val="0"/>
          <w:vertAlign w:val="subscript"/>
          <w:lang w:val="uk-UA"/>
        </w:rPr>
        <w:t>1</w:t>
      </w:r>
      <w:r w:rsidRPr="00A538CC">
        <w:rPr>
          <w:snapToGrid w:val="0"/>
          <w:lang w:val="uk-UA"/>
        </w:rPr>
        <w:t xml:space="preserve"> і </w:t>
      </w:r>
      <w:r w:rsidRPr="00A538CC">
        <w:rPr>
          <w:i/>
          <w:snapToGrid w:val="0"/>
          <w:lang w:val="uk-UA"/>
        </w:rPr>
        <w:t>x</w:t>
      </w:r>
      <w:r w:rsidRPr="00A538CC">
        <w:rPr>
          <w:snapToGrid w:val="0"/>
          <w:vertAlign w:val="subscript"/>
          <w:lang w:val="uk-UA"/>
        </w:rPr>
        <w:t>2</w:t>
      </w:r>
      <w:r w:rsidRPr="00A538CC">
        <w:rPr>
          <w:snapToGrid w:val="0"/>
          <w:lang w:val="uk-UA"/>
        </w:rPr>
        <w:t>(інтерполяція).</w:t>
      </w:r>
    </w:p>
    <w:p w:rsidR="00255829" w:rsidRPr="00A538CC" w:rsidRDefault="00255829" w:rsidP="00E32DEF">
      <w:pPr>
        <w:widowControl w:val="0"/>
        <w:ind w:firstLine="340"/>
        <w:jc w:val="both"/>
        <w:rPr>
          <w:snapToGrid w:val="0"/>
          <w:lang w:val="uk-UA"/>
        </w:rPr>
      </w:pPr>
      <w:r w:rsidRPr="00A538CC">
        <w:rPr>
          <w:snapToGrid w:val="0"/>
          <w:lang w:val="uk-UA"/>
        </w:rPr>
        <w:t xml:space="preserve">Мова може йти також про знаходження значень функції </w:t>
      </w:r>
      <w:r w:rsidRPr="00A538CC">
        <w:rPr>
          <w:i/>
          <w:snapToGrid w:val="0"/>
          <w:lang w:val="en-US"/>
        </w:rPr>
        <w:t>y</w:t>
      </w:r>
      <w:r w:rsidRPr="00A538CC">
        <w:rPr>
          <w:i/>
          <w:snapToGrid w:val="0"/>
          <w:lang w:val="uk-UA"/>
        </w:rPr>
        <w:t> </w:t>
      </w:r>
      <w:r w:rsidRPr="00A538CC">
        <w:rPr>
          <w:snapToGrid w:val="0"/>
          <w:lang w:val="uk-UA"/>
        </w:rPr>
        <w:t>= </w:t>
      </w:r>
      <w:r w:rsidRPr="00A538CC">
        <w:rPr>
          <w:i/>
          <w:snapToGrid w:val="0"/>
          <w:lang w:val="uk-UA"/>
        </w:rPr>
        <w:t>f(</w:t>
      </w:r>
      <w:r w:rsidRPr="00A538CC">
        <w:rPr>
          <w:i/>
          <w:lang w:val="uk-UA"/>
        </w:rPr>
        <w:t>x</w:t>
      </w:r>
      <w:r w:rsidRPr="00A538CC">
        <w:rPr>
          <w:i/>
          <w:snapToGrid w:val="0"/>
          <w:lang w:val="uk-UA"/>
        </w:rPr>
        <w:t>)</w:t>
      </w:r>
      <w:r w:rsidRPr="00A538CC">
        <w:rPr>
          <w:snapToGrid w:val="0"/>
          <w:lang w:val="uk-UA"/>
        </w:rPr>
        <w:t xml:space="preserve"> для значень аргументу </w:t>
      </w:r>
      <w:r w:rsidRPr="00A538CC">
        <w:rPr>
          <w:i/>
          <w:snapToGrid w:val="0"/>
          <w:lang w:val="uk-UA"/>
        </w:rPr>
        <w:t>x</w:t>
      </w:r>
      <w:r w:rsidRPr="00A538CC">
        <w:rPr>
          <w:snapToGrid w:val="0"/>
          <w:lang w:val="uk-UA"/>
        </w:rPr>
        <w:t xml:space="preserve">, менших (або більших), ніж найменше (найбільше) з вимірюваних – екстраполяція. Звичайно, при цьому має бути тверда впевненість у тому, що характер залежності </w:t>
      </w:r>
      <w:r w:rsidRPr="00A538CC">
        <w:rPr>
          <w:i/>
          <w:snapToGrid w:val="0"/>
          <w:lang w:val="en-US"/>
        </w:rPr>
        <w:t>y</w:t>
      </w:r>
      <w:r w:rsidRPr="00A538CC">
        <w:rPr>
          <w:i/>
          <w:snapToGrid w:val="0"/>
          <w:lang w:val="uk-UA"/>
        </w:rPr>
        <w:t> </w:t>
      </w:r>
      <w:r w:rsidRPr="00A538CC">
        <w:rPr>
          <w:snapToGrid w:val="0"/>
          <w:lang w:val="uk-UA"/>
        </w:rPr>
        <w:t>= </w:t>
      </w:r>
      <w:r w:rsidRPr="00A538CC">
        <w:rPr>
          <w:i/>
          <w:snapToGrid w:val="0"/>
          <w:lang w:val="uk-UA"/>
        </w:rPr>
        <w:t>f(</w:t>
      </w:r>
      <w:r w:rsidRPr="00A538CC">
        <w:rPr>
          <w:i/>
          <w:lang w:val="uk-UA"/>
        </w:rPr>
        <w:t>x</w:t>
      </w:r>
      <w:r w:rsidRPr="00A538CC">
        <w:rPr>
          <w:i/>
          <w:snapToGrid w:val="0"/>
          <w:lang w:val="uk-UA"/>
        </w:rPr>
        <w:t>)</w:t>
      </w:r>
      <w:r w:rsidRPr="00A538CC">
        <w:rPr>
          <w:snapToGrid w:val="0"/>
          <w:lang w:val="uk-UA"/>
        </w:rPr>
        <w:t xml:space="preserve"> зберігається для областей, де вимірювання не виконувалися.</w:t>
      </w:r>
    </w:p>
    <w:p w:rsidR="00255829" w:rsidRPr="00A538CC" w:rsidRDefault="00774459" w:rsidP="00E32DEF">
      <w:pPr>
        <w:widowControl w:val="0"/>
        <w:ind w:firstLine="340"/>
        <w:jc w:val="both"/>
        <w:rPr>
          <w:snapToGrid w:val="0"/>
          <w:lang w:val="uk-UA"/>
        </w:rPr>
      </w:pPr>
      <w:r>
        <w:pict>
          <v:group id="_x0000_s1322" style="position:absolute;left:0;text-align:left;margin-left:0;margin-top:35.5pt;width:198.8pt;height:216.6pt;z-index:251669504" coordorigin="1881,1134" coordsize="3976,4332">
            <v:shape id="_x0000_s1323" type="#_x0000_t75" style="position:absolute;left:1881;top:1134;width:3976;height:3500" o:preferrelative="f" fillcolor="#cfc">
              <v:imagedata r:id="rId27" o:title=""/>
            </v:shape>
            <v:shape id="_x0000_s1324" type="#_x0000_t202" style="position:absolute;left:1881;top:4734;width:3960;height:732" filled="f" fillcolor="#cfc" stroked="f">
              <v:textbox style="mso-next-textbox:#_x0000_s1324" inset="0,0,0,0">
                <w:txbxContent>
                  <w:p w:rsidR="00740D40" w:rsidRDefault="00740D40" w:rsidP="00B048FB">
                    <w:pPr>
                      <w:pStyle w:val="affa"/>
                    </w:pPr>
                    <w:bookmarkStart w:id="39" w:name="_Toc244584012"/>
                    <w:bookmarkStart w:id="40" w:name="_Toc244583147"/>
                    <w:bookmarkStart w:id="41" w:name="_Toc244445044"/>
                    <w:r>
                      <w:t xml:space="preserve">Рис. 1.7. Приклад побудови графіка залежності </w:t>
                    </w:r>
                    <w:r>
                      <w:rPr>
                        <w:i/>
                        <w:lang w:val="en-US"/>
                      </w:rPr>
                      <w:t>F</w:t>
                    </w:r>
                    <w:r>
                      <w:t>(</w:t>
                    </w:r>
                    <w:r>
                      <w:rPr>
                        <w:i/>
                        <w:lang w:val="en-US"/>
                      </w:rPr>
                      <w:t>T</w:t>
                    </w:r>
                    <w:r>
                      <w:t>)</w:t>
                    </w:r>
                    <w:bookmarkEnd w:id="39"/>
                    <w:bookmarkEnd w:id="40"/>
                    <w:bookmarkEnd w:id="41"/>
                  </w:p>
                  <w:p w:rsidR="00740D40" w:rsidRDefault="00740D40" w:rsidP="00255829"/>
                </w:txbxContent>
              </v:textbox>
            </v:shape>
            <w10:wrap type="square"/>
          </v:group>
          <o:OLEObject Type="Embed" ProgID="CorelDraw.Graphic.7" ShapeID="_x0000_s1323" DrawAspect="Content" ObjectID="_1701002876" r:id="rId28"/>
        </w:pict>
      </w:r>
      <w:r w:rsidR="00255829" w:rsidRPr="00A538CC">
        <w:rPr>
          <w:snapToGrid w:val="0"/>
          <w:lang w:val="uk-UA"/>
        </w:rPr>
        <w:t xml:space="preserve">Для побудови графіків (рис. 1.7) слід насамперед раціонально вибрати масштаб, тобто щоб на графіку цього розміру (аркуш міліметрового паперу) розмістився весь діапазон експериментальних значень фізичних величин, які </w:t>
      </w:r>
      <w:r w:rsidR="00255829" w:rsidRPr="00A538CC">
        <w:rPr>
          <w:snapToGrid w:val="0"/>
          <w:lang w:val="uk-UA"/>
        </w:rPr>
        <w:lastRenderedPageBreak/>
        <w:t xml:space="preserve">відкладають на координатних осях, і щоб ціна однієї поділки виражалася, по можливості, цілим числом. Одночасно під час вибору масштабу доцільно підпорядковувати точність вимірювання точності відліку за графіком. Крім того, необхідно зосередити увагу на чіткому вираженні експериментальних даних (експериментальна крива має бути не дуже крутою і не дуже пологою, бо на таких кривих важко робити відліки). Потрібно, по можливості, використати всю площу графіка (якщо дослідні дані величин </w:t>
      </w:r>
      <w:r w:rsidR="00255829" w:rsidRPr="00A538CC">
        <w:rPr>
          <w:i/>
          <w:snapToGrid w:val="0"/>
          <w:lang w:val="en-US"/>
        </w:rPr>
        <w:t>x</w:t>
      </w:r>
      <w:r w:rsidR="00255829" w:rsidRPr="00A538CC">
        <w:rPr>
          <w:snapToGrid w:val="0"/>
          <w:lang w:val="uk-UA"/>
        </w:rPr>
        <w:t xml:space="preserve"> і </w:t>
      </w:r>
      <w:r w:rsidR="00255829" w:rsidRPr="00A538CC">
        <w:rPr>
          <w:i/>
          <w:snapToGrid w:val="0"/>
          <w:lang w:val="en-US"/>
        </w:rPr>
        <w:t>y</w:t>
      </w:r>
      <w:r w:rsidR="00255829" w:rsidRPr="00A538CC">
        <w:rPr>
          <w:snapToGrid w:val="0"/>
          <w:lang w:val="uk-UA"/>
        </w:rPr>
        <w:t xml:space="preserve"> набагато відрізняються від нуля, відлік поділок потрібно починати на осях з деяких значень, які дещо менші від одержаних під час досліду). Після нанесення на шкали міток біля них пишуть необхідні цифри. На кінцях координатних осей (шкал) наносять позначення відкладуваних величин, а одиниці їх вимірювання відокремлюють комою; якщо напис має більше п’яти знаків, то його розміщують уздовж осі, посередині.</w:t>
      </w:r>
    </w:p>
    <w:p w:rsidR="00255829" w:rsidRPr="00A538CC" w:rsidRDefault="00255829" w:rsidP="00E32DEF">
      <w:pPr>
        <w:widowControl w:val="0"/>
        <w:ind w:firstLine="340"/>
        <w:jc w:val="both"/>
        <w:rPr>
          <w:snapToGrid w:val="0"/>
          <w:lang w:val="uk-UA"/>
        </w:rPr>
      </w:pPr>
      <w:r w:rsidRPr="00A538CC">
        <w:rPr>
          <w:snapToGrid w:val="0"/>
          <w:lang w:val="uk-UA"/>
        </w:rPr>
        <w:t xml:space="preserve">Потрібно звернути увагу на те, що числа, знайдені шляхом вимірювання фізичних величин, є наближеними. Тому замість числа </w:t>
      </w:r>
      <w:r w:rsidRPr="00A538CC">
        <w:rPr>
          <w:i/>
          <w:snapToGrid w:val="0"/>
          <w:lang w:val="en-US"/>
        </w:rPr>
        <w:t>y</w:t>
      </w:r>
      <w:r w:rsidRPr="00A538CC">
        <w:rPr>
          <w:snapToGrid w:val="0"/>
          <w:lang w:val="uk-UA"/>
        </w:rPr>
        <w:t xml:space="preserve"> слід писати </w:t>
      </w:r>
      <w:r w:rsidRPr="00A538CC">
        <w:rPr>
          <w:i/>
          <w:snapToGrid w:val="0"/>
          <w:lang w:val="en-US"/>
        </w:rPr>
        <w:t>x </w:t>
      </w:r>
      <w:r w:rsidRPr="00A538CC">
        <w:rPr>
          <w:lang w:val="uk-UA"/>
        </w:rPr>
        <w:t>+</w:t>
      </w:r>
      <w:r w:rsidRPr="00A538CC">
        <w:rPr>
          <w:lang w:val="en-US"/>
        </w:rPr>
        <w:t> </w:t>
      </w:r>
      <w:r w:rsidRPr="00A538CC">
        <w:rPr>
          <w:snapToGrid w:val="0"/>
          <w:lang w:val="uk-UA"/>
        </w:rPr>
        <w:t>∆</w:t>
      </w:r>
      <w:r w:rsidRPr="00A538CC">
        <w:rPr>
          <w:i/>
          <w:snapToGrid w:val="0"/>
          <w:lang w:val="en-US"/>
        </w:rPr>
        <w:t>x</w:t>
      </w:r>
      <w:r w:rsidRPr="00A538CC">
        <w:rPr>
          <w:snapToGrid w:val="0"/>
          <w:lang w:val="uk-UA"/>
        </w:rPr>
        <w:t xml:space="preserve">, замість </w:t>
      </w:r>
      <w:r w:rsidRPr="00A538CC">
        <w:rPr>
          <w:i/>
          <w:snapToGrid w:val="0"/>
          <w:lang w:val="en-US"/>
        </w:rPr>
        <w:t>y</w:t>
      </w:r>
      <w:r w:rsidRPr="00A538CC">
        <w:rPr>
          <w:snapToGrid w:val="0"/>
          <w:lang w:val="uk-UA"/>
        </w:rPr>
        <w:t xml:space="preserve">– число </w:t>
      </w:r>
      <w:r w:rsidRPr="00A538CC">
        <w:rPr>
          <w:i/>
          <w:snapToGrid w:val="0"/>
          <w:lang w:val="en-US"/>
        </w:rPr>
        <w:t>y </w:t>
      </w:r>
      <w:r w:rsidRPr="00A538CC">
        <w:rPr>
          <w:snapToGrid w:val="0"/>
          <w:lang w:val="uk-UA"/>
        </w:rPr>
        <w:t>+</w:t>
      </w:r>
      <w:r w:rsidRPr="00A538CC">
        <w:rPr>
          <w:snapToGrid w:val="0"/>
          <w:lang w:val="en-US"/>
        </w:rPr>
        <w:t> </w:t>
      </w:r>
      <w:r w:rsidRPr="00A538CC">
        <w:rPr>
          <w:snapToGrid w:val="0"/>
          <w:lang w:val="uk-UA"/>
        </w:rPr>
        <w:t>∆</w:t>
      </w:r>
      <w:r w:rsidRPr="00A538CC">
        <w:rPr>
          <w:i/>
          <w:snapToGrid w:val="0"/>
          <w:lang w:val="en-US"/>
        </w:rPr>
        <w:t>y</w:t>
      </w:r>
      <w:r w:rsidRPr="00A538CC">
        <w:rPr>
          <w:snapToGrid w:val="0"/>
          <w:lang w:val="uk-UA"/>
        </w:rPr>
        <w:t>. Звідси випливає, що замість точок на графіках треба було б зображати експериментальні дані маленькими прямокутниками, з основами 2∆</w:t>
      </w:r>
      <w:r w:rsidRPr="00A538CC">
        <w:rPr>
          <w:i/>
          <w:snapToGrid w:val="0"/>
          <w:lang w:val="en-US"/>
        </w:rPr>
        <w:t>x</w:t>
      </w:r>
      <w:r w:rsidRPr="00A538CC">
        <w:rPr>
          <w:snapToGrid w:val="0"/>
          <w:lang w:val="uk-UA"/>
        </w:rPr>
        <w:t xml:space="preserve"> і висотами 2∆</w:t>
      </w:r>
      <w:r w:rsidRPr="00A538CC">
        <w:rPr>
          <w:i/>
          <w:snapToGrid w:val="0"/>
          <w:lang w:val="uk-UA"/>
        </w:rPr>
        <w:t>y</w:t>
      </w:r>
      <w:r w:rsidRPr="00A538CC">
        <w:rPr>
          <w:snapToGrid w:val="0"/>
          <w:lang w:val="uk-UA"/>
        </w:rPr>
        <w:t xml:space="preserve">, усередині яких і містяться справжні дані, знайдені в результаті ідеального експерименту. Відповідно до цього можна було б провести дві граничні криві, між якими проходить крива, що зображає, який насправді вигляд має функція </w:t>
      </w:r>
      <w:r w:rsidRPr="00A538CC">
        <w:rPr>
          <w:i/>
          <w:snapToGrid w:val="0"/>
          <w:lang w:val="uk-UA"/>
        </w:rPr>
        <w:t>y</w:t>
      </w:r>
      <w:r w:rsidRPr="00A538CC">
        <w:rPr>
          <w:i/>
          <w:snapToGrid w:val="0"/>
          <w:lang w:val="en-US"/>
        </w:rPr>
        <w:t> </w:t>
      </w:r>
      <w:r w:rsidRPr="00A538CC">
        <w:rPr>
          <w:snapToGrid w:val="0"/>
          <w:lang w:val="uk-UA"/>
        </w:rPr>
        <w:t>=</w:t>
      </w:r>
      <w:r w:rsidRPr="00A538CC">
        <w:rPr>
          <w:snapToGrid w:val="0"/>
          <w:lang w:val="en-US"/>
        </w:rPr>
        <w:t> </w:t>
      </w:r>
      <w:r w:rsidRPr="00A538CC">
        <w:rPr>
          <w:i/>
          <w:snapToGrid w:val="0"/>
          <w:lang w:val="uk-UA"/>
        </w:rPr>
        <w:t>f(x)</w:t>
      </w:r>
      <w:r w:rsidRPr="00A538CC">
        <w:rPr>
          <w:snapToGrid w:val="0"/>
          <w:lang w:val="uk-UA"/>
        </w:rPr>
        <w:t>.</w:t>
      </w:r>
    </w:p>
    <w:p w:rsidR="00255829" w:rsidRPr="00A538CC" w:rsidRDefault="00255829" w:rsidP="00E32DEF">
      <w:pPr>
        <w:widowControl w:val="0"/>
        <w:ind w:firstLine="340"/>
        <w:jc w:val="both"/>
        <w:rPr>
          <w:snapToGrid w:val="0"/>
          <w:lang w:val="uk-UA"/>
        </w:rPr>
      </w:pPr>
      <w:r w:rsidRPr="00A538CC">
        <w:rPr>
          <w:snapToGrid w:val="0"/>
          <w:lang w:val="uk-UA"/>
        </w:rPr>
        <w:t>Під час фізичного практикуму звичайно обмежуються нанесенням точок, а потім за допомогою лекал креслять плавну криву так, щоб вона проходила якомога ближче до всіх експериментальних точок і щоб приблизно однакова кількість точок була по обидва боки лінії. Крива повинна, як правило, лежати в межах похибок вимірювання. Чим меншими є ці похибки, тим краще крива збігається з експериментальними точками.</w:t>
      </w:r>
    </w:p>
    <w:p w:rsidR="00255829" w:rsidRPr="00A538CC" w:rsidRDefault="00255829" w:rsidP="00E32DEF">
      <w:pPr>
        <w:widowControl w:val="0"/>
        <w:ind w:firstLine="340"/>
        <w:jc w:val="both"/>
        <w:rPr>
          <w:snapToGrid w:val="0"/>
          <w:lang w:val="uk-UA"/>
        </w:rPr>
      </w:pPr>
      <w:r w:rsidRPr="00A538CC">
        <w:rPr>
          <w:snapToGrid w:val="0"/>
          <w:lang w:val="uk-UA"/>
        </w:rPr>
        <w:t xml:space="preserve">Похибки значень функції, як правило, більші від похибок </w:t>
      </w:r>
      <w:r w:rsidRPr="00A538CC">
        <w:rPr>
          <w:snapToGrid w:val="0"/>
          <w:lang w:val="uk-UA"/>
        </w:rPr>
        <w:lastRenderedPageBreak/>
        <w:t>аргументу, тому на графіках подають лише похибку функції у вигляді відрізка прямої, довжина якої дорівнює подвоєній похибці в певному масштабі. При цьому експериментальна точка міститься всередині цього відрізка, який з обох кінців обмежується рисками (рис. 1.7).</w:t>
      </w:r>
    </w:p>
    <w:p w:rsidR="00255829" w:rsidRPr="00A538CC" w:rsidRDefault="00255829" w:rsidP="00E32DEF">
      <w:pPr>
        <w:widowControl w:val="0"/>
        <w:ind w:firstLine="340"/>
        <w:jc w:val="both"/>
        <w:rPr>
          <w:snapToGrid w:val="0"/>
          <w:lang w:val="uk-UA"/>
        </w:rPr>
      </w:pPr>
      <w:r w:rsidRPr="00A538CC">
        <w:rPr>
          <w:snapToGrid w:val="0"/>
          <w:lang w:val="uk-UA"/>
        </w:rPr>
        <w:t>Точки перетину, максимуму, мінімуму на експериментальних кривих відповідають якісним змінам у системах, наприклад появі нової фази тощо. У таких точках порушується рівномірність зміни всіх властивостей системи. В областях, близьких до цих сингулярних точок, необхідно проводити вимірювання значно частіше. Будуючи графіки плавних залежностей, не варто брати багато точок.</w:t>
      </w:r>
    </w:p>
    <w:p w:rsidR="00255829" w:rsidRPr="00A538CC" w:rsidRDefault="00255829" w:rsidP="00E32DEF">
      <w:pPr>
        <w:widowControl w:val="0"/>
        <w:ind w:firstLine="340"/>
        <w:jc w:val="both"/>
        <w:rPr>
          <w:snapToGrid w:val="0"/>
          <w:lang w:val="uk-UA"/>
        </w:rPr>
      </w:pPr>
      <w:r w:rsidRPr="00A538CC">
        <w:rPr>
          <w:snapToGrid w:val="0"/>
          <w:lang w:val="uk-UA"/>
        </w:rPr>
        <w:t>Якщо окремі точки значно відхиляються від кривої, то це може свідчити про великі похибки вимірювання або очевидні промахи. Це, у свою чергу, свідчить про потребу підвищення в цих областях якості вимірювання.</w:t>
      </w:r>
    </w:p>
    <w:p w:rsidR="00255829" w:rsidRPr="00A538CC" w:rsidRDefault="00255829" w:rsidP="00E32DEF">
      <w:pPr>
        <w:widowControl w:val="0"/>
        <w:ind w:firstLine="340"/>
        <w:jc w:val="both"/>
        <w:rPr>
          <w:snapToGrid w:val="0"/>
          <w:lang w:val="uk-UA"/>
        </w:rPr>
      </w:pPr>
      <w:r w:rsidRPr="00A538CC">
        <w:rPr>
          <w:snapToGrid w:val="0"/>
          <w:lang w:val="uk-UA"/>
        </w:rPr>
        <w:t xml:space="preserve">Оскільки нанесення на графіки похибок вимагає додаткових витрат часу і призводить до ускладнення графіків, їх слід наносити лише в разі потреби. Доцільність нанесення похибок на графіку можна продемонструвати на такому прикладі. Нехай потрібно провести криву через експериментальні точки, зображені на рис. 1.8. З’єднати точки графіка ламаною лінією А (рис. 1.8а) не можна, бо це означало б, що за зміни однієї величини інша змінюється стрибками, що малоймовірно. Як саме з’єднати точки, яку саме криву провести – пряму лінію чи плавну криву, – визначають межі похибок вимірювань. Якщо вони такі, як на рис. 1.8а, то через точки графіка треба провести плавну криву Б; якщо ж похибки такі, як на рис. 1.8б, тоді слід провести пряму лінію С, бо вона є найпростішою функціональною залежністю. Експериментальні значення задовольняють і рівняння кривої (рис. 1.8б) графіка Б, але за таких великих похибок через експериментальні точки можна провести багато різних кривих, що відповідатимуть великій кількості функціональних залежностей. Тому через експериментальні точки, що на рис. 1.8б, найкраще провести </w:t>
      </w:r>
      <w:r w:rsidRPr="00A538CC">
        <w:rPr>
          <w:snapToGrid w:val="0"/>
          <w:lang w:val="uk-UA"/>
        </w:rPr>
        <w:lastRenderedPageBreak/>
        <w:t>пряму лінію.</w:t>
      </w:r>
    </w:p>
    <w:p w:rsidR="00255829" w:rsidRPr="00A538CC" w:rsidRDefault="00255829" w:rsidP="00E32DEF">
      <w:pPr>
        <w:widowControl w:val="0"/>
        <w:ind w:firstLine="340"/>
        <w:jc w:val="both"/>
        <w:rPr>
          <w:snapToGrid w:val="0"/>
          <w:lang w:val="uk-UA"/>
        </w:rPr>
      </w:pPr>
    </w:p>
    <w:p w:rsidR="00255829" w:rsidRPr="00A538CC" w:rsidRDefault="00774459" w:rsidP="00E32DEF">
      <w:pPr>
        <w:pStyle w:val="a6"/>
        <w:spacing w:before="0" w:line="240" w:lineRule="auto"/>
        <w:ind w:firstLine="340"/>
        <w:jc w:val="both"/>
        <w:rPr>
          <w:snapToGrid w:val="0"/>
          <w:sz w:val="24"/>
          <w:szCs w:val="24"/>
        </w:rPr>
      </w:pPr>
      <w:r>
        <w:rPr>
          <w:snapToGrid w:val="0"/>
          <w:sz w:val="24"/>
          <w:szCs w:val="24"/>
        </w:rPr>
      </w:r>
      <w:r>
        <w:rPr>
          <w:snapToGrid w:val="0"/>
          <w:sz w:val="24"/>
          <w:szCs w:val="24"/>
        </w:rPr>
        <w:pict>
          <v:group id="_x0000_s1307" style="width:312.45pt;height:118pt;mso-position-horizontal-relative:char;mso-position-vertical-relative:line" coordorigin="1701,1134" coordsize="8946,3845">
            <v:shape id="_x0000_s1308" type="#_x0000_t75" style="position:absolute;left:1701;top:1134;width:3692;height:3477" fillcolor="#cfc">
              <v:imagedata r:id="rId29" o:title=""/>
            </v:shape>
            <v:shape id="_x0000_s1309" type="#_x0000_t75" style="position:absolute;left:6671;top:1215;width:3976;height:3396" fillcolor="#cfc">
              <v:imagedata r:id="rId30" o:title=""/>
            </v:shape>
            <v:shape id="_x0000_s1310" type="#_x0000_t202" style="position:absolute;left:8243;top:4554;width:298;height:425" filled="f" fillcolor="#cfc" stroked="f">
              <v:textbox style="mso-next-textbox:#_x0000_s1310" inset="0,0,0,0">
                <w:txbxContent>
                  <w:p w:rsidR="00740D40" w:rsidRDefault="00740D40" w:rsidP="00255829">
                    <w:pPr>
                      <w:pStyle w:val="a4"/>
                      <w:rPr>
                        <w:szCs w:val="28"/>
                      </w:rPr>
                    </w:pPr>
                    <w:r>
                      <w:rPr>
                        <w:szCs w:val="28"/>
                      </w:rPr>
                      <w:t>б</w:t>
                    </w:r>
                  </w:p>
                  <w:p w:rsidR="00740D40" w:rsidRDefault="00740D40" w:rsidP="00255829">
                    <w:pPr>
                      <w:rPr>
                        <w:sz w:val="28"/>
                        <w:szCs w:val="28"/>
                        <w:lang w:val="uk-UA"/>
                      </w:rPr>
                    </w:pPr>
                  </w:p>
                </w:txbxContent>
              </v:textbox>
            </v:shape>
            <v:shape id="_x0000_s1311" type="#_x0000_t202" style="position:absolute;left:3501;top:4554;width:298;height:425" filled="f" fillcolor="#cfc" stroked="f">
              <v:textbox style="mso-next-textbox:#_x0000_s1311" inset="0,0,0,0">
                <w:txbxContent>
                  <w:p w:rsidR="00740D40" w:rsidRDefault="00740D40" w:rsidP="00255829">
                    <w:pPr>
                      <w:pStyle w:val="a4"/>
                      <w:rPr>
                        <w:szCs w:val="28"/>
                      </w:rPr>
                    </w:pPr>
                    <w:r>
                      <w:rPr>
                        <w:szCs w:val="28"/>
                      </w:rPr>
                      <w:t>а</w:t>
                    </w:r>
                  </w:p>
                  <w:p w:rsidR="00740D40" w:rsidRDefault="00740D40" w:rsidP="00255829">
                    <w:pPr>
                      <w:rPr>
                        <w:sz w:val="28"/>
                        <w:szCs w:val="28"/>
                        <w:lang w:val="uk-UA"/>
                      </w:rPr>
                    </w:pPr>
                  </w:p>
                </w:txbxContent>
              </v:textbox>
            </v:shape>
            <w10:anchorlock/>
          </v:group>
          <o:OLEObject Type="Embed" ProgID="CorelDraw.Graphic.7" ShapeID="_x0000_s1308" DrawAspect="Content" ObjectID="_1701002877" r:id="rId31"/>
          <o:OLEObject Type="Embed" ProgID="CorelDraw.Graphic.7" ShapeID="_x0000_s1309" DrawAspect="Content" ObjectID="_1701002878" r:id="rId32"/>
        </w:pict>
      </w:r>
    </w:p>
    <w:p w:rsidR="00255829" w:rsidRPr="00A538CC" w:rsidRDefault="00255829" w:rsidP="00E32DEF">
      <w:pPr>
        <w:pStyle w:val="affa"/>
        <w:ind w:firstLine="340"/>
      </w:pPr>
      <w:r w:rsidRPr="00A538CC">
        <w:t xml:space="preserve">Рис. 1.8. </w:t>
      </w:r>
      <w:r w:rsidRPr="00A538CC">
        <w:rPr>
          <w:snapToGrid w:val="0"/>
        </w:rPr>
        <w:t>Приклади проведення кривої через експериментальні точки</w:t>
      </w:r>
    </w:p>
    <w:p w:rsidR="00255829" w:rsidRPr="00A538CC" w:rsidRDefault="00255829" w:rsidP="00E32DEF">
      <w:pPr>
        <w:pStyle w:val="a6"/>
        <w:spacing w:before="0" w:line="240" w:lineRule="auto"/>
        <w:ind w:firstLine="340"/>
        <w:jc w:val="both"/>
        <w:rPr>
          <w:b/>
          <w:sz w:val="24"/>
          <w:szCs w:val="24"/>
        </w:rPr>
      </w:pPr>
    </w:p>
    <w:p w:rsidR="00255829" w:rsidRPr="00A538CC" w:rsidRDefault="00255829" w:rsidP="00E32DEF">
      <w:pPr>
        <w:pStyle w:val="3"/>
        <w:ind w:firstLine="340"/>
      </w:pPr>
      <w:bookmarkStart w:id="42" w:name="_Toc244584013"/>
      <w:bookmarkStart w:id="43" w:name="_Toc14719617"/>
      <w:r w:rsidRPr="00A538CC">
        <w:t>Визначення параметрів лінійної залежності</w:t>
      </w:r>
      <w:bookmarkEnd w:id="42"/>
      <w:bookmarkEnd w:id="43"/>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Існують математичні методи, що дозволяють за експериментальними точками провести лінію, яка якнайкраще відповідає реальній функціональній залежності </w:t>
      </w:r>
      <w:r w:rsidRPr="00A538CC">
        <w:rPr>
          <w:i/>
          <w:sz w:val="24"/>
          <w:szCs w:val="24"/>
        </w:rPr>
        <w:t>y </w:t>
      </w:r>
      <w:r w:rsidRPr="00A538CC">
        <w:rPr>
          <w:sz w:val="24"/>
          <w:szCs w:val="24"/>
        </w:rPr>
        <w:t>= </w:t>
      </w:r>
      <w:r w:rsidRPr="00A538CC">
        <w:rPr>
          <w:i/>
          <w:sz w:val="24"/>
          <w:szCs w:val="24"/>
        </w:rPr>
        <w:t>f</w:t>
      </w:r>
      <w:r w:rsidRPr="00A538CC">
        <w:rPr>
          <w:sz w:val="24"/>
          <w:szCs w:val="24"/>
        </w:rPr>
        <w:t>(</w:t>
      </w:r>
      <w:r w:rsidRPr="00A538CC">
        <w:rPr>
          <w:i/>
          <w:sz w:val="24"/>
          <w:szCs w:val="24"/>
        </w:rPr>
        <w:t>x</w:t>
      </w:r>
      <w:r w:rsidRPr="00A538CC">
        <w:rPr>
          <w:sz w:val="24"/>
          <w:szCs w:val="24"/>
        </w:rPr>
        <w:t>). Обмежимося лише прикладом лінійної функціональної залежності:</w:t>
      </w:r>
    </w:p>
    <w:p w:rsidR="00255829" w:rsidRPr="00A538CC" w:rsidRDefault="00255829" w:rsidP="00E32DEF">
      <w:pPr>
        <w:pStyle w:val="afff"/>
        <w:ind w:firstLine="340"/>
      </w:pPr>
    </w:p>
    <w:p w:rsidR="00255829" w:rsidRPr="00A538CC" w:rsidRDefault="00F52867" w:rsidP="00E32DEF">
      <w:pPr>
        <w:pStyle w:val="afff1"/>
        <w:tabs>
          <w:tab w:val="clear" w:pos="5670"/>
          <w:tab w:val="left" w:pos="5529"/>
        </w:tabs>
        <w:ind w:firstLine="340"/>
      </w:pPr>
      <w:r>
        <w:rPr>
          <w:i/>
        </w:rPr>
        <w:tab/>
      </w:r>
      <w:r w:rsidR="00255829" w:rsidRPr="00A538CC">
        <w:rPr>
          <w:i/>
        </w:rPr>
        <w:t>y </w:t>
      </w:r>
      <w:r w:rsidR="00255829" w:rsidRPr="00A538CC">
        <w:t>= a</w:t>
      </w:r>
      <w:r w:rsidR="00255829" w:rsidRPr="00A538CC">
        <w:rPr>
          <w:i/>
        </w:rPr>
        <w:t>x </w:t>
      </w:r>
      <w:r w:rsidR="00255829" w:rsidRPr="00A538CC">
        <w:t>+ b.</w:t>
      </w:r>
      <w:r>
        <w:tab/>
      </w:r>
      <w:r w:rsidR="00255829" w:rsidRPr="00A538CC">
        <w:t>(1.26)</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Лінійна залежність досить поширена у фізиці. Навіть якщо залежність нелінійна, звичайно намагаються перетворити її так, щоб звести до лінійної. Наприклад, залежність </w:t>
      </w:r>
      <w:r w:rsidRPr="00A538CC">
        <w:rPr>
          <w:i/>
          <w:sz w:val="24"/>
          <w:szCs w:val="24"/>
        </w:rPr>
        <w:t>y </w:t>
      </w:r>
      <w:r w:rsidRPr="00A538CC">
        <w:rPr>
          <w:sz w:val="24"/>
          <w:szCs w:val="24"/>
        </w:rPr>
        <w:t>= Ae</w:t>
      </w:r>
      <w:r w:rsidRPr="00A538CC">
        <w:rPr>
          <w:sz w:val="24"/>
          <w:szCs w:val="24"/>
          <w:vertAlign w:val="superscript"/>
        </w:rPr>
        <w:sym w:font="Symbol" w:char="F061"/>
      </w:r>
      <w:r w:rsidRPr="00A538CC">
        <w:rPr>
          <w:sz w:val="24"/>
          <w:szCs w:val="24"/>
          <w:vertAlign w:val="superscript"/>
        </w:rPr>
        <w:t>/</w:t>
      </w:r>
      <w:r w:rsidRPr="00A538CC">
        <w:rPr>
          <w:i/>
          <w:sz w:val="24"/>
          <w:szCs w:val="24"/>
          <w:vertAlign w:val="superscript"/>
        </w:rPr>
        <w:t>x</w:t>
      </w:r>
      <w:r w:rsidRPr="00A538CC">
        <w:rPr>
          <w:sz w:val="24"/>
          <w:szCs w:val="24"/>
        </w:rPr>
        <w:t xml:space="preserve"> логарифмуванням перетворюється до виду ln </w:t>
      </w:r>
      <w:r w:rsidRPr="00A538CC">
        <w:rPr>
          <w:i/>
          <w:sz w:val="24"/>
          <w:szCs w:val="24"/>
        </w:rPr>
        <w:t>y </w:t>
      </w:r>
      <w:r w:rsidRPr="00A538CC">
        <w:rPr>
          <w:sz w:val="24"/>
          <w:szCs w:val="24"/>
        </w:rPr>
        <w:t>= ln A + </w:t>
      </w:r>
      <w:r w:rsidRPr="00A538CC">
        <w:rPr>
          <w:sz w:val="24"/>
          <w:szCs w:val="24"/>
        </w:rPr>
        <w:sym w:font="Symbol" w:char="F061"/>
      </w:r>
      <w:r w:rsidRPr="00A538CC">
        <w:rPr>
          <w:sz w:val="24"/>
          <w:szCs w:val="24"/>
        </w:rPr>
        <w:t>/</w:t>
      </w:r>
      <w:r w:rsidRPr="00A538CC">
        <w:rPr>
          <w:i/>
          <w:sz w:val="24"/>
          <w:szCs w:val="24"/>
        </w:rPr>
        <w:t>x</w:t>
      </w:r>
      <w:r w:rsidRPr="00A538CC">
        <w:rPr>
          <w:sz w:val="24"/>
          <w:szCs w:val="24"/>
        </w:rPr>
        <w:t>, і на графіку будується залежність:</w:t>
      </w:r>
    </w:p>
    <w:p w:rsidR="00255829" w:rsidRPr="00A538CC" w:rsidRDefault="00255829" w:rsidP="00E32DEF">
      <w:pPr>
        <w:pStyle w:val="afff"/>
        <w:ind w:firstLine="340"/>
      </w:pPr>
      <w:r w:rsidRPr="00A538CC">
        <w:t> </w:t>
      </w:r>
    </w:p>
    <w:p w:rsidR="00255829" w:rsidRPr="00A538CC" w:rsidRDefault="00255829" w:rsidP="00E32DEF">
      <w:pPr>
        <w:pStyle w:val="a6"/>
        <w:spacing w:before="0" w:line="240" w:lineRule="auto"/>
        <w:ind w:firstLine="340"/>
        <w:rPr>
          <w:sz w:val="24"/>
          <w:szCs w:val="24"/>
        </w:rPr>
      </w:pPr>
      <w:r w:rsidRPr="00A538CC">
        <w:rPr>
          <w:sz w:val="24"/>
          <w:szCs w:val="24"/>
        </w:rPr>
        <w:t>ln</w:t>
      </w:r>
      <w:r w:rsidRPr="00A538CC">
        <w:rPr>
          <w:i/>
          <w:sz w:val="24"/>
          <w:szCs w:val="24"/>
        </w:rPr>
        <w:t>y </w:t>
      </w:r>
      <w:r w:rsidRPr="00A538CC">
        <w:rPr>
          <w:sz w:val="24"/>
          <w:szCs w:val="24"/>
        </w:rPr>
        <w:t>= </w:t>
      </w:r>
      <w:r w:rsidRPr="00A538CC">
        <w:rPr>
          <w:i/>
          <w:sz w:val="24"/>
          <w:szCs w:val="24"/>
        </w:rPr>
        <w:t>f</w:t>
      </w:r>
      <w:r w:rsidRPr="00A538CC">
        <w:rPr>
          <w:sz w:val="24"/>
          <w:szCs w:val="24"/>
        </w:rPr>
        <w:t>(1/</w:t>
      </w:r>
      <w:r w:rsidRPr="00A538CC">
        <w:rPr>
          <w:i/>
          <w:sz w:val="24"/>
          <w:szCs w:val="24"/>
        </w:rPr>
        <w:t>x</w:t>
      </w:r>
      <w:r w:rsidRPr="00A538CC">
        <w:rPr>
          <w:sz w:val="24"/>
          <w:szCs w:val="24"/>
        </w:rPr>
        <w:t>).</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Нижче наведені два методи знаходження найбільш імовірних параметрів лінії (коефіцієнтів </w:t>
      </w:r>
      <w:r w:rsidRPr="00A538CC">
        <w:rPr>
          <w:i/>
          <w:sz w:val="24"/>
          <w:szCs w:val="24"/>
        </w:rPr>
        <w:t>а</w:t>
      </w:r>
      <w:r w:rsidRPr="00A538CC">
        <w:rPr>
          <w:sz w:val="24"/>
          <w:szCs w:val="24"/>
        </w:rPr>
        <w:t xml:space="preserve"> і </w:t>
      </w:r>
      <w:r w:rsidRPr="00A538CC">
        <w:rPr>
          <w:i/>
          <w:sz w:val="24"/>
          <w:szCs w:val="24"/>
        </w:rPr>
        <w:t>b</w:t>
      </w:r>
      <w:r w:rsidRPr="00A538CC">
        <w:rPr>
          <w:sz w:val="24"/>
          <w:szCs w:val="24"/>
        </w:rPr>
        <w:t xml:space="preserve"> рівняння (1.26)), що проходить через набір експериментальних точок.</w:t>
      </w:r>
    </w:p>
    <w:p w:rsidR="00255829" w:rsidRPr="00A538CC" w:rsidRDefault="00774459" w:rsidP="00E32DEF">
      <w:pPr>
        <w:pStyle w:val="a6"/>
        <w:spacing w:before="0" w:line="240" w:lineRule="auto"/>
        <w:ind w:firstLine="340"/>
        <w:jc w:val="both"/>
        <w:rPr>
          <w:sz w:val="24"/>
          <w:szCs w:val="24"/>
        </w:rPr>
      </w:pPr>
      <w:r>
        <w:rPr>
          <w:sz w:val="24"/>
          <w:szCs w:val="24"/>
          <w:lang w:val="ru-RU"/>
        </w:rPr>
        <w:pict>
          <v:group id="_x0000_s1331" style="position:absolute;left:0;text-align:left;margin-left:172.5pt;margin-top:44.75pt;width:140.55pt;height:121pt;z-index:251672576" coordorigin="1701,1031" coordsize="3780,2803">
            <v:shape id="_x0000_s1332" type="#_x0000_t75" style="position:absolute;left:1701;top:1031;width:3733;height:2415" fillcolor="#cfc">
              <v:imagedata r:id="rId33" o:title=""/>
            </v:shape>
            <v:shape id="_x0000_s1333" type="#_x0000_t202" style="position:absolute;left:1701;top:3451;width:3780;height:383" filled="f" fillcolor="#cfc" stroked="f">
              <v:textbox style="mso-next-textbox:#_x0000_s1333" inset="0,0,0,0">
                <w:txbxContent>
                  <w:p w:rsidR="00740D40" w:rsidRDefault="00740D40" w:rsidP="00B048FB">
                    <w:pPr>
                      <w:pStyle w:val="affa"/>
                    </w:pPr>
                    <w:r>
                      <w:t>Рис. 1.9. Метод парних точок</w:t>
                    </w:r>
                  </w:p>
                  <w:p w:rsidR="00740D40" w:rsidRDefault="00740D40" w:rsidP="00255829"/>
                </w:txbxContent>
              </v:textbox>
            </v:shape>
            <w10:wrap type="square"/>
          </v:group>
          <o:OLEObject Type="Embed" ProgID="CorelDraw.Graphic.10" ShapeID="_x0000_s1332" DrawAspect="Content" ObjectID="_1701002879" r:id="rId34"/>
        </w:pict>
      </w:r>
      <w:r w:rsidR="00255829" w:rsidRPr="00A538CC">
        <w:rPr>
          <w:b/>
          <w:sz w:val="24"/>
          <w:szCs w:val="24"/>
        </w:rPr>
        <w:t>Метод парних точок.</w:t>
      </w:r>
      <w:r w:rsidR="00255829" w:rsidRPr="00A538CC">
        <w:rPr>
          <w:sz w:val="24"/>
          <w:szCs w:val="24"/>
        </w:rPr>
        <w:t xml:space="preserve"> Метод парних точок є </w:t>
      </w:r>
      <w:r w:rsidR="00255829" w:rsidRPr="00A538CC">
        <w:rPr>
          <w:sz w:val="24"/>
          <w:szCs w:val="24"/>
        </w:rPr>
        <w:lastRenderedPageBreak/>
        <w:t xml:space="preserve">найбільш простим і застосовується переважно для визначення лише нахилу прямої, тобто коефіцієнта </w:t>
      </w:r>
      <w:r w:rsidR="00255829" w:rsidRPr="00A538CC">
        <w:rPr>
          <w:i/>
          <w:sz w:val="24"/>
          <w:szCs w:val="24"/>
        </w:rPr>
        <w:t>а</w:t>
      </w:r>
      <w:r w:rsidR="00255829"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Припустимо, що в нас є вісім точок, які лежать на одній прямій. Потрібно знайти найкраще значення тангенса кута нахилу </w:t>
      </w:r>
      <w:r w:rsidRPr="00A538CC">
        <w:rPr>
          <w:i/>
          <w:sz w:val="24"/>
          <w:szCs w:val="24"/>
        </w:rPr>
        <w:t>а</w:t>
      </w:r>
      <w:r w:rsidRPr="00A538CC">
        <w:rPr>
          <w:sz w:val="24"/>
          <w:szCs w:val="24"/>
        </w:rPr>
        <w:t xml:space="preserve"> і його похибку. Пронумеруємо точки від 1 до 8 (рис. 1.9). Візьмемо точки 1 і 5; ними визначиться деяка пряма й кут її нахилу. Так само визначається кут нахилу для інших парних точок 6 і 2, 7 і 3, 8 і 4. Як найкраще значення </w:t>
      </w:r>
      <w:r w:rsidRPr="00A538CC">
        <w:rPr>
          <w:i/>
          <w:sz w:val="24"/>
          <w:szCs w:val="24"/>
        </w:rPr>
        <w:t>а</w:t>
      </w:r>
      <w:r w:rsidRPr="00A538CC">
        <w:rPr>
          <w:sz w:val="24"/>
          <w:szCs w:val="24"/>
        </w:rPr>
        <w:t xml:space="preserve"> вибирається його середнє значення </w:t>
      </w:r>
      <m:oMath>
        <m:acc>
          <m:accPr>
            <m:chr m:val="̄"/>
            <m:ctrlPr>
              <w:rPr>
                <w:rFonts w:ascii="Cambria Math" w:hAnsi="Cambria Math"/>
                <w:i/>
                <w:sz w:val="24"/>
                <w:szCs w:val="24"/>
              </w:rPr>
            </m:ctrlPr>
          </m:accPr>
          <m:e>
            <m:r>
              <w:rPr>
                <w:rFonts w:ascii="Cambria Math"/>
                <w:sz w:val="24"/>
                <w:szCs w:val="24"/>
              </w:rPr>
              <m:t>a</m:t>
            </m:r>
          </m:e>
        </m:acc>
      </m:oMath>
      <w:r w:rsidRPr="00A538CC">
        <w:rPr>
          <w:sz w:val="24"/>
          <w:szCs w:val="24"/>
        </w:rPr>
        <w:t xml:space="preserve"> і звичайним способом знаходиться середньоквадратична похибка і довірчий інтервал.</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Отже, отримана пряма лінія буде мати кутовий коефіцієнт </w:t>
      </w:r>
      <m:oMath>
        <m:acc>
          <m:accPr>
            <m:chr m:val="̄"/>
            <m:ctrlPr>
              <w:rPr>
                <w:rFonts w:ascii="Cambria Math" w:hAnsi="Cambria Math"/>
                <w:i/>
                <w:sz w:val="24"/>
                <w:szCs w:val="24"/>
              </w:rPr>
            </m:ctrlPr>
          </m:accPr>
          <m:e>
            <m:r>
              <w:rPr>
                <w:rFonts w:ascii="Cambria Math"/>
                <w:sz w:val="24"/>
                <w:szCs w:val="24"/>
              </w:rPr>
              <m:t>a</m:t>
            </m:r>
          </m:e>
        </m:acc>
      </m:oMath>
      <w:r w:rsidRPr="00A538CC">
        <w:rPr>
          <w:sz w:val="24"/>
          <w:szCs w:val="24"/>
        </w:rPr>
        <w:t xml:space="preserve"> і проходити через точку, що відповідає середнім значенням змінних </w:t>
      </w:r>
      <w:r w:rsidRPr="00A538CC">
        <w:rPr>
          <w:i/>
          <w:sz w:val="24"/>
          <w:szCs w:val="24"/>
        </w:rPr>
        <w:t>х</w:t>
      </w:r>
      <w:r w:rsidRPr="00A538CC">
        <w:rPr>
          <w:sz w:val="24"/>
          <w:szCs w:val="24"/>
        </w:rPr>
        <w:t xml:space="preserve"> та </w:t>
      </w:r>
      <w:r w:rsidRPr="00A538CC">
        <w:rPr>
          <w:i/>
          <w:sz w:val="24"/>
          <w:szCs w:val="24"/>
        </w:rPr>
        <w:t>y</w:t>
      </w:r>
      <w:r w:rsidRPr="00A538CC">
        <w:rPr>
          <w:sz w:val="24"/>
          <w:szCs w:val="24"/>
        </w:rPr>
        <w:br/>
        <w:t>(див. наступний параграф).</w:t>
      </w:r>
    </w:p>
    <w:p w:rsidR="00255829" w:rsidRPr="00A538CC" w:rsidRDefault="00255829" w:rsidP="00E32DEF">
      <w:pPr>
        <w:pStyle w:val="a6"/>
        <w:spacing w:before="0" w:line="240" w:lineRule="auto"/>
        <w:ind w:firstLine="340"/>
        <w:jc w:val="both"/>
        <w:rPr>
          <w:sz w:val="24"/>
          <w:szCs w:val="24"/>
        </w:rPr>
      </w:pPr>
      <w:r w:rsidRPr="00A538CC">
        <w:rPr>
          <w:sz w:val="24"/>
          <w:szCs w:val="24"/>
        </w:rPr>
        <w:t>Такий метод дає задовільні результати лише тоді, коливеличини (</w:t>
      </w:r>
      <w:r w:rsidRPr="00A538CC">
        <w:rPr>
          <w:i/>
          <w:sz w:val="24"/>
          <w:szCs w:val="24"/>
        </w:rPr>
        <w:t>x</w:t>
      </w:r>
      <w:r w:rsidRPr="00A538CC">
        <w:rPr>
          <w:sz w:val="24"/>
          <w:szCs w:val="24"/>
          <w:vertAlign w:val="subscript"/>
        </w:rPr>
        <w:t>5</w:t>
      </w:r>
      <w:r w:rsidRPr="00A538CC">
        <w:rPr>
          <w:sz w:val="24"/>
          <w:szCs w:val="24"/>
        </w:rPr>
        <w:t> – </w:t>
      </w:r>
      <w:r w:rsidRPr="00A538CC">
        <w:rPr>
          <w:i/>
          <w:sz w:val="24"/>
          <w:szCs w:val="24"/>
        </w:rPr>
        <w:t>x</w:t>
      </w:r>
      <w:r w:rsidRPr="00A538CC">
        <w:rPr>
          <w:sz w:val="24"/>
          <w:szCs w:val="24"/>
          <w:vertAlign w:val="subscript"/>
        </w:rPr>
        <w:t>1</w:t>
      </w:r>
      <w:r w:rsidRPr="00A538CC">
        <w:rPr>
          <w:sz w:val="24"/>
          <w:szCs w:val="24"/>
        </w:rPr>
        <w:t>), (</w:t>
      </w:r>
      <w:r w:rsidRPr="00A538CC">
        <w:rPr>
          <w:i/>
          <w:sz w:val="24"/>
          <w:szCs w:val="24"/>
        </w:rPr>
        <w:t>x</w:t>
      </w:r>
      <w:r w:rsidRPr="00A538CC">
        <w:rPr>
          <w:sz w:val="24"/>
          <w:szCs w:val="24"/>
          <w:vertAlign w:val="subscript"/>
        </w:rPr>
        <w:t>6</w:t>
      </w:r>
      <w:r w:rsidRPr="00A538CC">
        <w:rPr>
          <w:sz w:val="24"/>
          <w:szCs w:val="24"/>
        </w:rPr>
        <w:t> – </w:t>
      </w:r>
      <w:r w:rsidRPr="00A538CC">
        <w:rPr>
          <w:i/>
          <w:sz w:val="24"/>
          <w:szCs w:val="24"/>
        </w:rPr>
        <w:t>x</w:t>
      </w:r>
      <w:r w:rsidRPr="00A538CC">
        <w:rPr>
          <w:sz w:val="24"/>
          <w:szCs w:val="24"/>
          <w:vertAlign w:val="subscript"/>
        </w:rPr>
        <w:t>2</w:t>
      </w:r>
      <w:r w:rsidRPr="00A538CC">
        <w:rPr>
          <w:sz w:val="24"/>
          <w:szCs w:val="24"/>
        </w:rPr>
        <w:t>), (</w:t>
      </w:r>
      <w:r w:rsidRPr="00A538CC">
        <w:rPr>
          <w:i/>
          <w:sz w:val="24"/>
          <w:szCs w:val="24"/>
        </w:rPr>
        <w:t>x</w:t>
      </w:r>
      <w:r w:rsidRPr="00A538CC">
        <w:rPr>
          <w:sz w:val="24"/>
          <w:szCs w:val="24"/>
          <w:vertAlign w:val="subscript"/>
        </w:rPr>
        <w:t>7</w:t>
      </w:r>
      <w:r w:rsidRPr="00A538CC">
        <w:rPr>
          <w:sz w:val="24"/>
          <w:szCs w:val="24"/>
        </w:rPr>
        <w:t> – </w:t>
      </w:r>
      <w:r w:rsidRPr="00A538CC">
        <w:rPr>
          <w:i/>
          <w:sz w:val="24"/>
          <w:szCs w:val="24"/>
        </w:rPr>
        <w:t>x</w:t>
      </w:r>
      <w:r w:rsidRPr="00A538CC">
        <w:rPr>
          <w:sz w:val="24"/>
          <w:szCs w:val="24"/>
          <w:vertAlign w:val="subscript"/>
        </w:rPr>
        <w:t>3</w:t>
      </w:r>
      <w:r w:rsidRPr="00A538CC">
        <w:rPr>
          <w:sz w:val="24"/>
          <w:szCs w:val="24"/>
        </w:rPr>
        <w:t>), (</w:t>
      </w:r>
      <w:r w:rsidRPr="00A538CC">
        <w:rPr>
          <w:i/>
          <w:sz w:val="24"/>
          <w:szCs w:val="24"/>
        </w:rPr>
        <w:t>x</w:t>
      </w:r>
      <w:r w:rsidRPr="00A538CC">
        <w:rPr>
          <w:sz w:val="24"/>
          <w:szCs w:val="24"/>
          <w:vertAlign w:val="subscript"/>
        </w:rPr>
        <w:t>8</w:t>
      </w:r>
      <w:r w:rsidRPr="00A538CC">
        <w:rPr>
          <w:sz w:val="24"/>
          <w:szCs w:val="24"/>
        </w:rPr>
        <w:t> – </w:t>
      </w:r>
      <w:r w:rsidRPr="00A538CC">
        <w:rPr>
          <w:i/>
          <w:sz w:val="24"/>
          <w:szCs w:val="24"/>
        </w:rPr>
        <w:t>x</w:t>
      </w:r>
      <w:r w:rsidRPr="00A538CC">
        <w:rPr>
          <w:sz w:val="24"/>
          <w:szCs w:val="24"/>
          <w:vertAlign w:val="subscript"/>
        </w:rPr>
        <w:t>4</w:t>
      </w:r>
      <w:r w:rsidRPr="00A538CC">
        <w:rPr>
          <w:sz w:val="24"/>
          <w:szCs w:val="24"/>
        </w:rPr>
        <w:t>) приблизно однакові.</w:t>
      </w:r>
    </w:p>
    <w:p w:rsidR="00255829" w:rsidRPr="00A538CC" w:rsidRDefault="00255829" w:rsidP="00E32DEF">
      <w:pPr>
        <w:pStyle w:val="a6"/>
        <w:spacing w:before="0" w:line="240" w:lineRule="auto"/>
        <w:ind w:firstLine="340"/>
        <w:jc w:val="both"/>
        <w:rPr>
          <w:sz w:val="24"/>
          <w:szCs w:val="24"/>
        </w:rPr>
      </w:pPr>
      <w:r w:rsidRPr="00A538CC">
        <w:rPr>
          <w:b/>
          <w:sz w:val="24"/>
          <w:szCs w:val="24"/>
        </w:rPr>
        <w:t>Метод найменших квадратів (МНК).</w:t>
      </w:r>
      <w:r w:rsidRPr="00A538CC">
        <w:rPr>
          <w:sz w:val="24"/>
          <w:szCs w:val="24"/>
        </w:rPr>
        <w:t xml:space="preserve"> Сутність методу полягає в такому. Припустимо, що є </w:t>
      </w:r>
      <w:r w:rsidRPr="00A538CC">
        <w:rPr>
          <w:i/>
          <w:sz w:val="24"/>
          <w:szCs w:val="24"/>
        </w:rPr>
        <w:t>n</w:t>
      </w:r>
      <w:r w:rsidRPr="00A538CC">
        <w:rPr>
          <w:sz w:val="24"/>
          <w:szCs w:val="24"/>
        </w:rPr>
        <w:t xml:space="preserve"> обмірюваних значень величин </w:t>
      </w:r>
      <w:r w:rsidRPr="00A538CC">
        <w:rPr>
          <w:i/>
          <w:sz w:val="24"/>
          <w:szCs w:val="24"/>
        </w:rPr>
        <w:t>x</w:t>
      </w:r>
      <w:r w:rsidRPr="00A538CC">
        <w:rPr>
          <w:sz w:val="24"/>
          <w:szCs w:val="24"/>
        </w:rPr>
        <w:t xml:space="preserve"> і </w:t>
      </w:r>
      <w:r w:rsidRPr="00A538CC">
        <w:rPr>
          <w:i/>
          <w:sz w:val="24"/>
          <w:szCs w:val="24"/>
        </w:rPr>
        <w:t>y</w:t>
      </w:r>
      <w:r w:rsidRPr="00A538CC">
        <w:rPr>
          <w:sz w:val="24"/>
          <w:szCs w:val="24"/>
        </w:rPr>
        <w:t>; (</w:t>
      </w:r>
      <w:r w:rsidRPr="00A538CC">
        <w:rPr>
          <w:i/>
          <w:sz w:val="24"/>
          <w:szCs w:val="24"/>
        </w:rPr>
        <w:t>x</w:t>
      </w:r>
      <w:r w:rsidRPr="00A538CC">
        <w:rPr>
          <w:sz w:val="24"/>
          <w:szCs w:val="24"/>
          <w:vertAlign w:val="subscript"/>
        </w:rPr>
        <w:t>1</w:t>
      </w:r>
      <w:r w:rsidRPr="00A538CC">
        <w:rPr>
          <w:sz w:val="24"/>
          <w:szCs w:val="24"/>
        </w:rPr>
        <w:t>, </w:t>
      </w:r>
      <w:r w:rsidRPr="00A538CC">
        <w:rPr>
          <w:i/>
          <w:sz w:val="24"/>
          <w:szCs w:val="24"/>
        </w:rPr>
        <w:t>y</w:t>
      </w:r>
      <w:r w:rsidRPr="00A538CC">
        <w:rPr>
          <w:sz w:val="24"/>
          <w:szCs w:val="24"/>
          <w:vertAlign w:val="subscript"/>
        </w:rPr>
        <w:t>1</w:t>
      </w:r>
      <w:r w:rsidRPr="00A538CC">
        <w:rPr>
          <w:sz w:val="24"/>
          <w:szCs w:val="24"/>
        </w:rPr>
        <w:t>), (</w:t>
      </w:r>
      <w:r w:rsidRPr="00A538CC">
        <w:rPr>
          <w:i/>
          <w:sz w:val="24"/>
          <w:szCs w:val="24"/>
        </w:rPr>
        <w:t>x</w:t>
      </w:r>
      <w:r w:rsidRPr="00A538CC">
        <w:rPr>
          <w:sz w:val="24"/>
          <w:szCs w:val="24"/>
          <w:vertAlign w:val="subscript"/>
        </w:rPr>
        <w:t>2</w:t>
      </w:r>
      <w:r w:rsidRPr="00A538CC">
        <w:rPr>
          <w:sz w:val="24"/>
          <w:szCs w:val="24"/>
        </w:rPr>
        <w:t>, </w:t>
      </w:r>
      <w:r w:rsidRPr="00A538CC">
        <w:rPr>
          <w:i/>
          <w:sz w:val="24"/>
          <w:szCs w:val="24"/>
        </w:rPr>
        <w:t>y</w:t>
      </w:r>
      <w:r w:rsidRPr="00A538CC">
        <w:rPr>
          <w:sz w:val="24"/>
          <w:szCs w:val="24"/>
          <w:vertAlign w:val="subscript"/>
        </w:rPr>
        <w:t>2</w:t>
      </w:r>
      <w:r w:rsidRPr="00A538CC">
        <w:rPr>
          <w:sz w:val="24"/>
          <w:szCs w:val="24"/>
        </w:rPr>
        <w:t>)…(</w:t>
      </w:r>
      <w:r w:rsidRPr="00A538CC">
        <w:rPr>
          <w:i/>
          <w:sz w:val="24"/>
          <w:szCs w:val="24"/>
        </w:rPr>
        <w:t>x</w:t>
      </w:r>
      <w:r w:rsidRPr="00A538CC">
        <w:rPr>
          <w:sz w:val="24"/>
          <w:szCs w:val="24"/>
          <w:vertAlign w:val="subscript"/>
        </w:rPr>
        <w:t>n</w:t>
      </w:r>
      <w:r w:rsidRPr="00A538CC">
        <w:rPr>
          <w:sz w:val="24"/>
          <w:szCs w:val="24"/>
        </w:rPr>
        <w:t>, </w:t>
      </w:r>
      <w:r w:rsidRPr="00A538CC">
        <w:rPr>
          <w:i/>
          <w:sz w:val="24"/>
          <w:szCs w:val="24"/>
        </w:rPr>
        <w:t>y</w:t>
      </w:r>
      <w:r w:rsidRPr="00A538CC">
        <w:rPr>
          <w:sz w:val="24"/>
          <w:szCs w:val="24"/>
          <w:vertAlign w:val="subscript"/>
        </w:rPr>
        <w:t>n</w:t>
      </w:r>
      <w:r w:rsidRPr="00A538CC">
        <w:rPr>
          <w:sz w:val="24"/>
          <w:szCs w:val="24"/>
        </w:rPr>
        <w:t xml:space="preserve">). Припустимо, що похибки містять лише величини </w:t>
      </w:r>
      <w:r w:rsidRPr="00A538CC">
        <w:rPr>
          <w:i/>
          <w:sz w:val="24"/>
          <w:szCs w:val="24"/>
        </w:rPr>
        <w:t>y</w:t>
      </w:r>
      <w:r w:rsidRPr="00A538CC">
        <w:rPr>
          <w:sz w:val="24"/>
          <w:szCs w:val="24"/>
        </w:rPr>
        <w:t>. (На практиці це припущення часто виправдовується). За результатами вимірювань необхідно побудувати пряму лінію.</w: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В основі методу лежить положення, відповідно до якого найкращим наближенням буде </w:t>
      </w:r>
      <w:r w:rsidRPr="00A538CC">
        <w:rPr>
          <w:b/>
          <w:sz w:val="24"/>
          <w:szCs w:val="24"/>
        </w:rPr>
        <w:t>така пряма лінія</w:t>
      </w:r>
      <w:r w:rsidRPr="00A538CC">
        <w:rPr>
          <w:sz w:val="24"/>
          <w:szCs w:val="24"/>
        </w:rPr>
        <w:t xml:space="preserve">, </w:t>
      </w:r>
      <w:r w:rsidRPr="00A538CC">
        <w:rPr>
          <w:b/>
          <w:sz w:val="24"/>
          <w:szCs w:val="24"/>
        </w:rPr>
        <w:t xml:space="preserve">для якої сума квадратів відстаней по вертикалі від точок до прямої </w:t>
      </w:r>
      <w:r w:rsidRPr="00A538CC">
        <w:rPr>
          <w:sz w:val="24"/>
          <w:szCs w:val="24"/>
        </w:rPr>
        <w:t xml:space="preserve">(сума квадратів похибок величини </w:t>
      </w:r>
      <w:r w:rsidRPr="00A538CC">
        <w:rPr>
          <w:i/>
          <w:sz w:val="24"/>
          <w:szCs w:val="24"/>
        </w:rPr>
        <w:t xml:space="preserve">y </w:t>
      </w:r>
      <w:r w:rsidRPr="00A538CC">
        <w:rPr>
          <w:sz w:val="24"/>
          <w:szCs w:val="24"/>
        </w:rPr>
        <w:t xml:space="preserve">(рис. 1.10)) </w:t>
      </w:r>
      <w:r w:rsidRPr="00A538CC">
        <w:rPr>
          <w:b/>
          <w:sz w:val="24"/>
          <w:szCs w:val="24"/>
        </w:rPr>
        <w:t>є мінімальною</w:t>
      </w:r>
      <w:r w:rsidRPr="00A538CC">
        <w:rPr>
          <w:sz w:val="24"/>
          <w:szCs w:val="24"/>
        </w:rPr>
        <w:t xml:space="preserve">, тобто найбільш імовірні значення параметрів </w:t>
      </w:r>
      <w:r w:rsidRPr="00A538CC">
        <w:rPr>
          <w:i/>
          <w:sz w:val="24"/>
          <w:szCs w:val="24"/>
        </w:rPr>
        <w:t>а</w:t>
      </w:r>
      <w:r w:rsidRPr="00A538CC">
        <w:rPr>
          <w:sz w:val="24"/>
          <w:szCs w:val="24"/>
        </w:rPr>
        <w:t xml:space="preserve"> і </w:t>
      </w:r>
      <w:r w:rsidRPr="00A538CC">
        <w:rPr>
          <w:i/>
          <w:sz w:val="24"/>
          <w:szCs w:val="24"/>
        </w:rPr>
        <w:t>в</w:t>
      </w:r>
      <w:r w:rsidRPr="00A538CC">
        <w:rPr>
          <w:sz w:val="24"/>
          <w:szCs w:val="24"/>
        </w:rPr>
        <w:t xml:space="preserve"> (1.26) обираються так, щоб сума</w:t>
      </w:r>
    </w:p>
    <w:p w:rsidR="00255829" w:rsidRPr="00A538CC" w:rsidRDefault="00255829" w:rsidP="00E32DEF">
      <w:pPr>
        <w:pStyle w:val="afff"/>
        <w:ind w:firstLine="340"/>
      </w:pPr>
    </w:p>
    <w:p w:rsidR="00255829" w:rsidRPr="00A538CC" w:rsidRDefault="00DF3B95" w:rsidP="00B8141C">
      <w:r>
        <w:rPr>
          <w:iCs/>
        </w:rPr>
        <w:tab/>
      </w:r>
      <m:oMath>
        <m:r>
          <w:rPr>
            <w:rFonts w:ascii="Cambria Math" w:hAnsi="Cambria Math"/>
          </w:rPr>
          <m:t>S</m:t>
        </m:r>
        <m:r>
          <m:rPr>
            <m:sty m:val="p"/>
          </m:rPr>
          <w:rPr>
            <w:rFonts w:ascii="Cambria Math" w:hAnsi="Cambria Math"/>
          </w:rPr>
          <m:t>=</m:t>
        </m:r>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d</m:t>
                </m:r>
              </m:e>
              <m:sub>
                <m:r>
                  <w:rPr>
                    <w:rFonts w:ascii="Cambria Math" w:hAnsi="Cambria Math"/>
                  </w:rPr>
                  <m:t>i</m:t>
                </m:r>
              </m:sub>
              <m:sup>
                <m:r>
                  <m:rPr>
                    <m:sty m:val="p"/>
                  </m:rPr>
                  <w:rPr>
                    <w:rFonts w:ascii="Cambria Math" w:hAnsi="Cambria Math"/>
                  </w:rPr>
                  <m:t>2</m:t>
                </m:r>
              </m:sup>
            </m:sSubSup>
            <m:r>
              <m:rPr>
                <m:sty m:val="p"/>
              </m:rPr>
              <w:rPr>
                <w:rFonts w:ascii="Cambria Math" w:hAnsi="Cambria Math"/>
              </w:rPr>
              <m:t>=</m:t>
            </m:r>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r>
                          <w:rPr>
                            <w:rFonts w:ascii="Cambria Math" w:hAnsi="Cambria Math"/>
                          </w:rPr>
                          <m:t>a</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b</m:t>
                        </m:r>
                      </m:e>
                    </m:d>
                  </m:e>
                  <m:sup>
                    <m:r>
                      <m:rPr>
                        <m:sty m:val="p"/>
                      </m:rPr>
                      <w:rPr>
                        <w:rFonts w:ascii="Cambria Math" w:hAnsi="Cambria Math"/>
                      </w:rPr>
                      <m:t>2</m:t>
                    </m:r>
                  </m:sup>
                </m:sSup>
              </m:e>
            </m:nary>
          </m:e>
        </m:nary>
      </m:oMath>
      <w:r>
        <w:tab/>
      </w:r>
      <w:r w:rsidR="00255829" w:rsidRPr="00A538CC">
        <w:t>(1.27)</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була мінімальною. Це означає, що</w:t>
      </w:r>
    </w:p>
    <w:p w:rsidR="00255829" w:rsidRPr="00A538CC" w:rsidRDefault="00255829" w:rsidP="00E32DEF">
      <w:pPr>
        <w:pStyle w:val="afff"/>
        <w:ind w:firstLine="340"/>
      </w:pPr>
    </w:p>
    <w:p w:rsidR="00255829" w:rsidRPr="00A538CC" w:rsidRDefault="00774459" w:rsidP="00E32DEF">
      <w:pPr>
        <w:pStyle w:val="a6"/>
        <w:spacing w:before="0" w:line="240" w:lineRule="auto"/>
        <w:ind w:firstLine="340"/>
        <w:rPr>
          <w:sz w:val="24"/>
          <w:szCs w:val="24"/>
        </w:rPr>
      </w:pPr>
      <m:oMath>
        <m:f>
          <m:fPr>
            <m:ctrlPr>
              <w:rPr>
                <w:rFonts w:ascii="Cambria Math" w:hAnsi="Cambria Math"/>
                <w:i/>
                <w:sz w:val="24"/>
                <w:szCs w:val="24"/>
              </w:rPr>
            </m:ctrlPr>
          </m:fPr>
          <m:num>
            <m:r>
              <w:rPr>
                <w:rFonts w:ascii="Cambria Math"/>
                <w:sz w:val="24"/>
                <w:szCs w:val="24"/>
              </w:rPr>
              <m:t>∂S</m:t>
            </m:r>
          </m:num>
          <m:den>
            <m:r>
              <w:rPr>
                <w:rFonts w:ascii="Cambria Math"/>
                <w:sz w:val="24"/>
                <w:szCs w:val="24"/>
              </w:rPr>
              <m:t>∂b</m:t>
            </m:r>
          </m:den>
        </m:f>
        <m:r>
          <w:rPr>
            <w:rFonts w:ascii="Cambria Math"/>
            <w:sz w:val="24"/>
            <w:szCs w:val="24"/>
          </w:rPr>
          <m:t>=2</m:t>
        </m:r>
        <m:nary>
          <m:naryPr>
            <m:chr m:val="∑"/>
            <m:ctrlPr>
              <w:rPr>
                <w:rFonts w:ascii="Cambria Math" w:hAnsi="Cambria Math"/>
                <w:i/>
                <w:sz w:val="24"/>
                <w:szCs w:val="24"/>
              </w:rPr>
            </m:ctrlPr>
          </m:naryPr>
          <m:sub>
            <m:r>
              <w:rPr>
                <w:rFonts w:ascii="Cambria Math"/>
                <w:sz w:val="24"/>
                <w:szCs w:val="24"/>
              </w:rPr>
              <m:t>i=1</m:t>
            </m:r>
          </m:sub>
          <m:sup>
            <m:r>
              <w:rPr>
                <w:rFonts w:ascii="Cambria Math"/>
                <w:sz w:val="24"/>
                <w:szCs w:val="24"/>
              </w:rPr>
              <m:t>n</m:t>
            </m:r>
          </m:sup>
          <m:e>
            <m:d>
              <m:dPr>
                <m:ctrlPr>
                  <w:rPr>
                    <w:rFonts w:ascii="Cambria Math" w:hAnsi="Cambria Math"/>
                    <w:i/>
                    <w:sz w:val="24"/>
                    <w:szCs w:val="24"/>
                  </w:rPr>
                </m:ctrlPr>
              </m:dPr>
              <m:e>
                <m:r>
                  <w:rPr>
                    <w:rFonts w:ascii="Cambria Math"/>
                    <w:sz w:val="24"/>
                    <w:szCs w:val="24"/>
                  </w:rPr>
                  <m:t>a</m:t>
                </m:r>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r>
                  <w:rPr>
                    <w:rFonts w:ascii="Cambria Math"/>
                    <w:sz w:val="24"/>
                    <w:szCs w:val="24"/>
                  </w:rPr>
                  <m:t>+b</m:t>
                </m:r>
                <m:r>
                  <w:rPr>
                    <w:rFonts w:ascii="Cambria Math"/>
                    <w:sz w:val="24"/>
                    <w:szCs w:val="24"/>
                  </w:rPr>
                  <m:t>-</m:t>
                </m:r>
                <m:sSub>
                  <m:sSubPr>
                    <m:ctrlPr>
                      <w:rPr>
                        <w:rFonts w:ascii="Cambria Math" w:hAnsi="Cambria Math"/>
                        <w:i/>
                        <w:sz w:val="24"/>
                        <w:szCs w:val="24"/>
                      </w:rPr>
                    </m:ctrlPr>
                  </m:sSubPr>
                  <m:e>
                    <m:r>
                      <w:rPr>
                        <w:rFonts w:ascii="Cambria Math"/>
                        <w:sz w:val="24"/>
                        <w:szCs w:val="24"/>
                      </w:rPr>
                      <m:t>y</m:t>
                    </m:r>
                  </m:e>
                  <m:sub>
                    <m:r>
                      <w:rPr>
                        <w:rFonts w:ascii="Cambria Math"/>
                        <w:sz w:val="24"/>
                        <w:szCs w:val="24"/>
                      </w:rPr>
                      <m:t>i</m:t>
                    </m:r>
                  </m:sub>
                </m:sSub>
              </m:e>
            </m:d>
            <m:r>
              <w:rPr>
                <w:rFonts w:ascii="Cambria Math"/>
                <w:sz w:val="24"/>
                <w:szCs w:val="24"/>
              </w:rPr>
              <m:t>=0</m:t>
            </m:r>
          </m:e>
        </m:nary>
      </m:oMath>
      <w:r w:rsidR="00255829" w:rsidRPr="00A538CC">
        <w:rPr>
          <w:sz w:val="24"/>
          <w:szCs w:val="24"/>
        </w:rPr>
        <w:t>,</w:t>
      </w:r>
    </w:p>
    <w:p w:rsidR="00255829" w:rsidRPr="00A538CC" w:rsidRDefault="00DF3B95" w:rsidP="00E32DEF">
      <w:pPr>
        <w:pStyle w:val="afff1"/>
        <w:tabs>
          <w:tab w:val="clear" w:pos="5670"/>
          <w:tab w:val="left" w:pos="5529"/>
        </w:tabs>
        <w:ind w:firstLine="340"/>
      </w:pPr>
      <w:r>
        <w:lastRenderedPageBreak/>
        <w:tab/>
      </w:r>
      <m:oMath>
        <m:f>
          <m:fPr>
            <m:ctrlPr>
              <w:rPr>
                <w:rFonts w:ascii="Cambria Math" w:hAnsi="Cambria Math"/>
              </w:rPr>
            </m:ctrlPr>
          </m:fPr>
          <m:num>
            <m:r>
              <m:rPr>
                <m:sty m:val="p"/>
              </m:rPr>
              <w:rPr>
                <w:rFonts w:ascii="Cambria Math" w:hAnsi="Cambria Math"/>
              </w:rPr>
              <m:t>∂</m:t>
            </m:r>
            <m:r>
              <w:rPr>
                <w:rFonts w:ascii="Cambria Math" w:hAnsi="Cambria Math"/>
              </w:rPr>
              <m:t>S</m:t>
            </m:r>
          </m:num>
          <m:den>
            <m:r>
              <m:rPr>
                <m:sty m:val="p"/>
              </m:rPr>
              <w:rPr>
                <w:rFonts w:ascii="Cambria Math" w:hAnsi="Cambria Math"/>
              </w:rPr>
              <m:t>∂</m:t>
            </m:r>
            <m:r>
              <w:rPr>
                <w:rFonts w:ascii="Cambria Math" w:hAnsi="Cambria Math"/>
              </w:rPr>
              <m:t>a</m:t>
            </m:r>
          </m:den>
        </m:f>
        <m:r>
          <m:rPr>
            <m:sty m:val="p"/>
          </m:rPr>
          <w:rPr>
            <w:rFonts w:ascii="Cambria Math" w:hAnsi="Cambria Math"/>
          </w:rPr>
          <m:t>=2</m:t>
        </m:r>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b</m:t>
                </m:r>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e>
            </m:d>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=0</m:t>
            </m:r>
          </m:e>
        </m:nary>
      </m:oMath>
      <w:r w:rsidR="00255829" w:rsidRPr="00A538CC">
        <w:t>.</w:t>
      </w:r>
      <w:r>
        <w:tab/>
      </w:r>
      <w:r w:rsidR="00255829" w:rsidRPr="00A538CC">
        <w:t>(1.28)</w:t>
      </w:r>
    </w:p>
    <w:p w:rsidR="00255829" w:rsidRPr="00A538CC" w:rsidRDefault="00255829" w:rsidP="00E32DEF">
      <w:pPr>
        <w:pStyle w:val="afff"/>
        <w:ind w:firstLine="340"/>
      </w:pPr>
    </w:p>
    <w:p w:rsidR="00313E42" w:rsidRDefault="00774459" w:rsidP="00E32DEF">
      <w:pPr>
        <w:pStyle w:val="a6"/>
        <w:spacing w:before="0" w:line="240" w:lineRule="auto"/>
        <w:ind w:firstLine="340"/>
        <w:jc w:val="both"/>
        <w:rPr>
          <w:sz w:val="24"/>
          <w:szCs w:val="24"/>
        </w:rPr>
      </w:pPr>
      <w:r>
        <w:rPr>
          <w:sz w:val="24"/>
          <w:szCs w:val="24"/>
        </w:rPr>
      </w:r>
      <w:r>
        <w:rPr>
          <w:sz w:val="24"/>
          <w:szCs w:val="24"/>
        </w:rPr>
        <w:pict>
          <v:group id="_x0000_s3149" style="width:198.75pt;height:180pt;mso-position-horizontal-relative:char;mso-position-vertical-relative:line" coordorigin="1701,954" coordsize="3975,3600">
            <v:shape id="_x0000_s3150" type="#_x0000_t75" style="position:absolute;left:1701;top:954;width:3975;height:2865" fillcolor="#cfc">
              <v:imagedata r:id="rId35" o:title=""/>
            </v:shape>
            <v:shape id="_x0000_s3151" type="#_x0000_t202" style="position:absolute;left:1881;top:3834;width:3420;height:720" filled="f" fillcolor="#cfc" stroked="f">
              <v:textbox style="mso-next-textbox:#_x0000_s3151" inset="0,0,0,0">
                <w:txbxContent>
                  <w:p w:rsidR="00740D40" w:rsidRDefault="00740D40" w:rsidP="00313E42">
                    <w:pPr>
                      <w:pStyle w:val="affa"/>
                    </w:pPr>
                    <w:r>
                      <w:t>Рис. 1.10. Метод найменших квадратів</w:t>
                    </w:r>
                  </w:p>
                  <w:p w:rsidR="00740D40" w:rsidRDefault="00740D40" w:rsidP="00313E42"/>
                </w:txbxContent>
              </v:textbox>
            </v:shape>
            <w10:anchorlock/>
          </v:group>
          <o:OLEObject Type="Embed" ProgID="CorelDraw.Graphic.10" ShapeID="_x0000_s3150" DrawAspect="Content" ObjectID="_1701002880" r:id="rId36"/>
        </w:pict>
      </w: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Таким чином, шукані величини </w:t>
      </w:r>
      <w:r w:rsidRPr="00A538CC">
        <w:rPr>
          <w:i/>
          <w:sz w:val="24"/>
          <w:szCs w:val="24"/>
        </w:rPr>
        <w:t>а</w:t>
      </w:r>
      <w:r w:rsidRPr="00A538CC">
        <w:rPr>
          <w:sz w:val="24"/>
          <w:szCs w:val="24"/>
        </w:rPr>
        <w:t xml:space="preserve"> та </w:t>
      </w:r>
      <w:r w:rsidRPr="00A538CC">
        <w:rPr>
          <w:i/>
          <w:sz w:val="24"/>
          <w:szCs w:val="24"/>
        </w:rPr>
        <w:t>у</w:t>
      </w:r>
      <w:r w:rsidRPr="00A538CC">
        <w:rPr>
          <w:sz w:val="24"/>
          <w:szCs w:val="24"/>
        </w:rPr>
        <w:t xml:space="preserve"> можуть бути знайдені із системи рівнянь:</w:t>
      </w:r>
    </w:p>
    <w:p w:rsidR="00255829" w:rsidRPr="00A538CC" w:rsidRDefault="00255829" w:rsidP="00E32DEF">
      <w:pPr>
        <w:pStyle w:val="afff"/>
        <w:ind w:firstLine="340"/>
      </w:pPr>
    </w:p>
    <w:p w:rsidR="00255829" w:rsidRPr="00896025" w:rsidRDefault="00896025" w:rsidP="00E32DEF">
      <w:pPr>
        <w:pStyle w:val="afff1"/>
        <w:tabs>
          <w:tab w:val="clear" w:pos="5670"/>
          <w:tab w:val="left" w:pos="5529"/>
        </w:tabs>
        <w:ind w:firstLine="340"/>
      </w:pPr>
      <w:r>
        <w:rPr>
          <w:iCs/>
        </w:rPr>
        <w:tab/>
      </w:r>
      <m:oMath>
        <m:r>
          <w:rPr>
            <w:rFonts w:ascii="Cambria Math" w:hAnsi="Cambria Math"/>
          </w:rPr>
          <m:t>a</m:t>
        </m:r>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x</m:t>
                </m:r>
              </m:e>
              <m:sub>
                <m:r>
                  <w:rPr>
                    <w:rFonts w:ascii="Cambria Math" w:hAnsi="Cambria Math"/>
                  </w:rPr>
                  <m:t>i</m:t>
                </m:r>
              </m:sub>
              <m:sup>
                <m:r>
                  <m:rPr>
                    <m:sty m:val="p"/>
                  </m:rPr>
                  <w:rPr>
                    <w:rFonts w:ascii="Cambria Math" w:hAnsi="Cambria Math"/>
                  </w:rPr>
                  <m:t>2</m:t>
                </m:r>
              </m:sup>
            </m:sSubSup>
            <m:r>
              <m:rPr>
                <m:sty m:val="p"/>
              </m:rPr>
              <w:rPr>
                <w:rFonts w:ascii="Cambria Math" w:hAnsi="Cambria Math"/>
              </w:rPr>
              <m:t>+</m:t>
            </m:r>
            <m:r>
              <w:rPr>
                <w:rFonts w:ascii="Cambria Math" w:hAnsi="Cambria Math"/>
              </w:rPr>
              <m:t>b</m:t>
            </m:r>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sSub>
                      <m:sSubPr>
                        <m:ctrlPr>
                          <w:rPr>
                            <w:rFonts w:ascii="Cambria Math" w:hAnsi="Cambria Math"/>
                          </w:rPr>
                        </m:ctrlPr>
                      </m:sSubPr>
                      <m:e>
                        <m:r>
                          <w:rPr>
                            <w:rFonts w:ascii="Cambria Math" w:hAnsi="Cambria Math"/>
                          </w:rPr>
                          <m:t>y</m:t>
                        </m:r>
                      </m:e>
                      <m:sub>
                        <m:r>
                          <w:rPr>
                            <w:rFonts w:ascii="Cambria Math" w:hAnsi="Cambria Math"/>
                          </w:rPr>
                          <m:t>i</m:t>
                        </m:r>
                      </m:sub>
                    </m:sSub>
                  </m:e>
                </m:nary>
              </m:e>
            </m:nary>
          </m:e>
        </m:nary>
      </m:oMath>
      <w:r w:rsidR="00255829" w:rsidRPr="00896025">
        <w:t>,</w:t>
      </w:r>
      <w:r>
        <w:tab/>
      </w:r>
      <w:r w:rsidR="00255829" w:rsidRPr="00896025">
        <w:t>(1.29)</w:t>
      </w:r>
    </w:p>
    <w:p w:rsidR="00255829" w:rsidRPr="00A538CC" w:rsidRDefault="00896025" w:rsidP="00E32DEF">
      <w:pPr>
        <w:pStyle w:val="afff1"/>
        <w:tabs>
          <w:tab w:val="clear" w:pos="5670"/>
          <w:tab w:val="left" w:pos="5529"/>
        </w:tabs>
        <w:ind w:firstLine="340"/>
      </w:pPr>
      <w:r>
        <w:rPr>
          <w:iCs/>
        </w:rPr>
        <w:tab/>
      </w:r>
      <m:oMath>
        <m:r>
          <w:rPr>
            <w:rFonts w:ascii="Cambria Math" w:hAnsi="Cambria Math"/>
          </w:rPr>
          <m:t>a</m:t>
        </m:r>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r>
              <w:rPr>
                <w:rFonts w:ascii="Cambria Math" w:hAnsi="Cambria Math"/>
              </w:rPr>
              <m:t>bn</m:t>
            </m:r>
            <m:r>
              <m:rPr>
                <m:sty m:val="p"/>
              </m:rPr>
              <w:rPr>
                <w:rFonts w:ascii="Cambria Math" w:hAnsi="Cambria Math"/>
              </w:rPr>
              <m:t>=</m:t>
            </m:r>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y</m:t>
                    </m:r>
                  </m:e>
                  <m:sub>
                    <m:r>
                      <w:rPr>
                        <w:rFonts w:ascii="Cambria Math" w:hAnsi="Cambria Math"/>
                      </w:rPr>
                      <m:t>i</m:t>
                    </m:r>
                  </m:sub>
                </m:sSub>
              </m:e>
            </m:nary>
          </m:e>
        </m:nary>
      </m:oMath>
      <w:r w:rsidR="00255829" w:rsidRPr="00A538CC">
        <w:t>.</w:t>
      </w:r>
      <w:r>
        <w:tab/>
      </w:r>
      <w:r w:rsidR="00255829" w:rsidRPr="00A538CC">
        <w:t>(1.30)</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З рівняння (1.30) випливає, що оптимальна пряма проходить через точку з координатами: </w:t>
      </w:r>
      <m:oMath>
        <m:m>
          <m:mPr>
            <m:mcs>
              <m:mc>
                <m:mcPr>
                  <m:count m:val="2"/>
                  <m:mcJc m:val="center"/>
                </m:mcPr>
              </m:mc>
            </m:mcs>
            <m:ctrlPr>
              <w:rPr>
                <w:rFonts w:ascii="Cambria Math" w:hAnsi="Cambria Math"/>
                <w:i/>
                <w:sz w:val="24"/>
                <w:szCs w:val="24"/>
              </w:rPr>
            </m:ctrlPr>
          </m:mPr>
          <m:mr>
            <m:e>
              <m:limUpp>
                <m:limUppPr>
                  <m:ctrlPr>
                    <w:rPr>
                      <w:rFonts w:ascii="Cambria Math" w:hAnsi="Cambria Math"/>
                      <w:i/>
                      <w:sz w:val="24"/>
                      <w:szCs w:val="24"/>
                    </w:rPr>
                  </m:ctrlPr>
                </m:limUppPr>
                <m:e>
                  <m:r>
                    <w:rPr>
                      <w:rFonts w:ascii="Cambria Math"/>
                      <w:sz w:val="24"/>
                      <w:szCs w:val="24"/>
                    </w:rPr>
                    <m:t>x</m:t>
                  </m:r>
                </m:e>
                <m:lim>
                  <m:r>
                    <w:rPr>
                      <w:rFonts w:ascii="Cambria Math"/>
                      <w:sz w:val="24"/>
                      <w:szCs w:val="24"/>
                    </w:rPr>
                    <m:t>_</m:t>
                  </m:r>
                </m:lim>
              </m:limUpp>
              <m:r>
                <w:rPr>
                  <w:rFonts w:ascii="Cambria Math"/>
                  <w:sz w:val="24"/>
                  <w:szCs w:val="24"/>
                </w:rPr>
                <m:t>=</m:t>
              </m:r>
              <m:f>
                <m:fPr>
                  <m:ctrlPr>
                    <w:rPr>
                      <w:rFonts w:ascii="Cambria Math" w:hAnsi="Cambria Math"/>
                      <w:i/>
                      <w:sz w:val="24"/>
                      <w:szCs w:val="24"/>
                    </w:rPr>
                  </m:ctrlPr>
                </m:fPr>
                <m:num>
                  <m:r>
                    <w:rPr>
                      <w:rFonts w:ascii="Cambria Math"/>
                      <w:sz w:val="24"/>
                      <w:szCs w:val="24"/>
                    </w:rPr>
                    <m:t>1</m:t>
                  </m:r>
                </m:num>
                <m:den>
                  <m:r>
                    <w:rPr>
                      <w:rFonts w:ascii="Cambria Math"/>
                      <w:sz w:val="24"/>
                      <w:szCs w:val="24"/>
                    </w:rPr>
                    <m:t>n</m:t>
                  </m:r>
                </m:den>
              </m:f>
              <m:nary>
                <m:naryPr>
                  <m:chr m:val="∑"/>
                  <m:ctrlPr>
                    <w:rPr>
                      <w:rFonts w:ascii="Cambria Math" w:hAnsi="Cambria Math"/>
                      <w:i/>
                      <w:sz w:val="24"/>
                      <w:szCs w:val="24"/>
                    </w:rPr>
                  </m:ctrlPr>
                </m:naryPr>
                <m:sub>
                  <m:r>
                    <w:rPr>
                      <w:rFonts w:ascii="Cambria Math"/>
                      <w:sz w:val="24"/>
                      <w:szCs w:val="24"/>
                    </w:rPr>
                    <m:t>i=1</m:t>
                  </m:r>
                </m:sub>
                <m:sup>
                  <m:r>
                    <w:rPr>
                      <w:rFonts w:ascii="Cambria Math"/>
                      <w:sz w:val="24"/>
                      <w:szCs w:val="24"/>
                    </w:rPr>
                    <m:t>n</m:t>
                  </m:r>
                </m:sup>
                <m:e>
                  <m:sSub>
                    <m:sSubPr>
                      <m:ctrlPr>
                        <w:rPr>
                          <w:rFonts w:ascii="Cambria Math" w:hAnsi="Cambria Math"/>
                          <w:i/>
                          <w:sz w:val="24"/>
                          <w:szCs w:val="24"/>
                        </w:rPr>
                      </m:ctrlPr>
                    </m:sSubPr>
                    <m:e>
                      <m:r>
                        <w:rPr>
                          <w:rFonts w:ascii="Cambria Math"/>
                          <w:sz w:val="24"/>
                          <w:szCs w:val="24"/>
                        </w:rPr>
                        <m:t>x</m:t>
                      </m:r>
                    </m:e>
                    <m:sub>
                      <m:r>
                        <w:rPr>
                          <w:rFonts w:ascii="Cambria Math"/>
                          <w:sz w:val="24"/>
                          <w:szCs w:val="24"/>
                        </w:rPr>
                        <m:t>i</m:t>
                      </m:r>
                    </m:sub>
                  </m:sSub>
                  <m:r>
                    <w:rPr>
                      <w:rFonts w:ascii="Cambria Math"/>
                      <w:sz w:val="24"/>
                      <w:szCs w:val="24"/>
                    </w:rPr>
                    <m:t>;</m:t>
                  </m:r>
                </m:e>
              </m:nary>
            </m:e>
            <m:e>
              <m:limUpp>
                <m:limUppPr>
                  <m:ctrlPr>
                    <w:rPr>
                      <w:rFonts w:ascii="Cambria Math" w:hAnsi="Cambria Math"/>
                      <w:i/>
                      <w:sz w:val="24"/>
                      <w:szCs w:val="24"/>
                    </w:rPr>
                  </m:ctrlPr>
                </m:limUppPr>
                <m:e>
                  <m:r>
                    <w:rPr>
                      <w:rFonts w:ascii="Cambria Math"/>
                      <w:sz w:val="24"/>
                      <w:szCs w:val="24"/>
                    </w:rPr>
                    <m:t>y</m:t>
                  </m:r>
                </m:e>
                <m:lim>
                  <m:r>
                    <w:rPr>
                      <w:rFonts w:ascii="Cambria Math"/>
                      <w:sz w:val="24"/>
                      <w:szCs w:val="24"/>
                    </w:rPr>
                    <m:t>_</m:t>
                  </m:r>
                </m:lim>
              </m:limUpp>
              <m:r>
                <w:rPr>
                  <w:rFonts w:ascii="Cambria Math"/>
                  <w:sz w:val="24"/>
                  <w:szCs w:val="24"/>
                </w:rPr>
                <m:t>=</m:t>
              </m:r>
              <m:f>
                <m:fPr>
                  <m:ctrlPr>
                    <w:rPr>
                      <w:rFonts w:ascii="Cambria Math" w:hAnsi="Cambria Math"/>
                      <w:i/>
                      <w:sz w:val="24"/>
                      <w:szCs w:val="24"/>
                    </w:rPr>
                  </m:ctrlPr>
                </m:fPr>
                <m:num>
                  <m:r>
                    <w:rPr>
                      <w:rFonts w:ascii="Cambria Math"/>
                      <w:sz w:val="24"/>
                      <w:szCs w:val="24"/>
                    </w:rPr>
                    <m:t>1</m:t>
                  </m:r>
                </m:num>
                <m:den>
                  <m:r>
                    <w:rPr>
                      <w:rFonts w:ascii="Cambria Math"/>
                      <w:sz w:val="24"/>
                      <w:szCs w:val="24"/>
                    </w:rPr>
                    <m:t>n</m:t>
                  </m:r>
                </m:den>
              </m:f>
              <m:nary>
                <m:naryPr>
                  <m:chr m:val="∑"/>
                  <m:ctrlPr>
                    <w:rPr>
                      <w:rFonts w:ascii="Cambria Math" w:hAnsi="Cambria Math"/>
                      <w:i/>
                      <w:sz w:val="24"/>
                      <w:szCs w:val="24"/>
                    </w:rPr>
                  </m:ctrlPr>
                </m:naryPr>
                <m:sub>
                  <m:r>
                    <w:rPr>
                      <w:rFonts w:ascii="Cambria Math"/>
                      <w:sz w:val="24"/>
                      <w:szCs w:val="24"/>
                    </w:rPr>
                    <m:t>i=1</m:t>
                  </m:r>
                </m:sub>
                <m:sup>
                  <m:r>
                    <w:rPr>
                      <w:rFonts w:ascii="Cambria Math"/>
                      <w:sz w:val="24"/>
                      <w:szCs w:val="24"/>
                    </w:rPr>
                    <m:t>n</m:t>
                  </m:r>
                </m:sup>
                <m:e>
                  <m:sSub>
                    <m:sSubPr>
                      <m:ctrlPr>
                        <w:rPr>
                          <w:rFonts w:ascii="Cambria Math" w:hAnsi="Cambria Math"/>
                          <w:i/>
                          <w:sz w:val="24"/>
                          <w:szCs w:val="24"/>
                        </w:rPr>
                      </m:ctrlPr>
                    </m:sSubPr>
                    <m:e>
                      <m:r>
                        <w:rPr>
                          <w:rFonts w:ascii="Cambria Math"/>
                          <w:sz w:val="24"/>
                          <w:szCs w:val="24"/>
                        </w:rPr>
                        <m:t>y</m:t>
                      </m:r>
                    </m:e>
                    <m:sub>
                      <m:r>
                        <w:rPr>
                          <w:rFonts w:ascii="Cambria Math"/>
                          <w:sz w:val="24"/>
                          <w:szCs w:val="24"/>
                        </w:rPr>
                        <m:t>i</m:t>
                      </m:r>
                    </m:sub>
                  </m:sSub>
                  <m:r>
                    <w:rPr>
                      <w:rFonts w:ascii="Cambria Math"/>
                      <w:sz w:val="24"/>
                      <w:szCs w:val="24"/>
                    </w:rPr>
                    <m:t>.</m:t>
                  </m:r>
                </m:e>
              </m:nary>
            </m:e>
          </m:mr>
        </m:m>
      </m:oMath>
      <w:r w:rsidRPr="00A538CC">
        <w:rPr>
          <w:sz w:val="24"/>
          <w:szCs w:val="24"/>
        </w:rPr>
        <w:t xml:space="preserve"> (У цьому можна легко переконатися, поділивши рівність (1.30) почленно на </w:t>
      </w:r>
      <w:r w:rsidRPr="00A538CC">
        <w:rPr>
          <w:i/>
          <w:sz w:val="24"/>
          <w:szCs w:val="24"/>
        </w:rPr>
        <w:t>n</w:t>
      </w:r>
      <w:r w:rsidRPr="00A538CC">
        <w:rPr>
          <w:sz w:val="24"/>
          <w:szCs w:val="24"/>
        </w:rPr>
        <w:t>).</w:t>
      </w:r>
    </w:p>
    <w:p w:rsidR="00255829" w:rsidRPr="00A538CC" w:rsidRDefault="00255829" w:rsidP="00E32DEF">
      <w:pPr>
        <w:pStyle w:val="a6"/>
        <w:spacing w:before="0" w:line="240" w:lineRule="auto"/>
        <w:ind w:firstLine="340"/>
        <w:jc w:val="both"/>
        <w:rPr>
          <w:sz w:val="24"/>
          <w:szCs w:val="24"/>
        </w:rPr>
      </w:pPr>
      <w:r w:rsidRPr="00A538CC">
        <w:rPr>
          <w:sz w:val="24"/>
          <w:szCs w:val="24"/>
        </w:rPr>
        <w:t>З рівнянь (1.29) і (1.30) знаходимо:</w:t>
      </w:r>
    </w:p>
    <w:p w:rsidR="00255829" w:rsidRPr="00A538CC" w:rsidRDefault="00255829" w:rsidP="00E32DEF">
      <w:pPr>
        <w:pStyle w:val="afff"/>
        <w:ind w:firstLine="340"/>
      </w:pPr>
    </w:p>
    <w:p w:rsidR="00255829" w:rsidRPr="00A538CC" w:rsidRDefault="00896025" w:rsidP="00E32DEF">
      <w:pPr>
        <w:pStyle w:val="afff1"/>
        <w:tabs>
          <w:tab w:val="clear" w:pos="5670"/>
          <w:tab w:val="left" w:pos="5529"/>
        </w:tabs>
        <w:ind w:firstLine="340"/>
      </w:pPr>
      <w:r>
        <w:rPr>
          <w:iCs/>
        </w:rPr>
        <w:tab/>
      </w:r>
      <m:oMath>
        <m:r>
          <w:rPr>
            <w:rFonts w:ascii="Cambria Math" w:hAnsi="Cambria Math"/>
          </w:rPr>
          <m:t>a</m:t>
        </m:r>
        <m:r>
          <m:rPr>
            <m:sty m:val="p"/>
          </m:rPr>
          <w:rPr>
            <w:rFonts w:ascii="Cambria Math" w:hAnsi="Cambria Math"/>
          </w:rPr>
          <m:t>=</m:t>
        </m:r>
        <m:f>
          <m:fPr>
            <m:ctrlPr>
              <w:rPr>
                <w:rFonts w:ascii="Cambria Math" w:hAnsi="Cambria Math"/>
              </w:rPr>
            </m:ctrlPr>
          </m:fPr>
          <m:num>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y</m:t>
                    </m:r>
                  </m:e>
                </m:acc>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y</m:t>
                        </m:r>
                      </m:e>
                      <m:sub>
                        <m:r>
                          <w:rPr>
                            <w:rFonts w:ascii="Cambria Math" w:hAnsi="Cambria Math"/>
                          </w:rPr>
                          <m:t>i</m:t>
                        </m:r>
                      </m:sub>
                    </m:sSub>
                  </m:e>
                </m:nary>
              </m:e>
            </m:nary>
          </m:num>
          <m:den>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x</m:t>
                    </m:r>
                  </m:e>
                  <m:sub>
                    <m:r>
                      <w:rPr>
                        <w:rFonts w:ascii="Cambria Math" w:hAnsi="Cambria Math"/>
                      </w:rPr>
                      <m:t>i</m:t>
                    </m:r>
                  </m:sub>
                  <m:sup>
                    <m:r>
                      <m:rPr>
                        <m:sty m:val="p"/>
                      </m:rPr>
                      <w:rPr>
                        <w:rFonts w:ascii="Cambria Math" w:hAnsi="Cambria Math"/>
                      </w:rPr>
                      <m:t>2</m:t>
                    </m:r>
                  </m:sup>
                </m:sSubSup>
                <m:r>
                  <m:rPr>
                    <m:sty m:val="p"/>
                  </m:rPr>
                  <w:rPr>
                    <w:rFonts w:ascii="Cambria Math" w:hAnsi="Cambria Math"/>
                  </w:rPr>
                  <m:t>-</m:t>
                </m:r>
                <m:acc>
                  <m:accPr>
                    <m:chr m:val="̄"/>
                    <m:ctrlPr>
                      <w:rPr>
                        <w:rFonts w:ascii="Cambria Math" w:hAnsi="Cambria Math"/>
                      </w:rPr>
                    </m:ctrlPr>
                  </m:accPr>
                  <m:e>
                    <m:r>
                      <w:rPr>
                        <w:rFonts w:ascii="Cambria Math" w:hAnsi="Cambria Math"/>
                      </w:rPr>
                      <m:t>x</m:t>
                    </m:r>
                  </m:e>
                </m:acc>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e>
                </m:nary>
              </m:e>
            </m:nary>
          </m:den>
        </m:f>
      </m:oMath>
      <w:r w:rsidR="00255829" w:rsidRPr="00A538CC">
        <w:t>,</w:t>
      </w:r>
      <w:r>
        <w:tab/>
      </w:r>
      <w:r w:rsidR="00255829" w:rsidRPr="00A538CC">
        <w:t>(1.31)</w:t>
      </w:r>
    </w:p>
    <w:p w:rsidR="00255829" w:rsidRPr="00A538CC" w:rsidRDefault="00896025" w:rsidP="00E32DEF">
      <w:pPr>
        <w:pStyle w:val="afff1"/>
        <w:tabs>
          <w:tab w:val="clear" w:pos="5670"/>
          <w:tab w:val="left" w:pos="5529"/>
        </w:tabs>
        <w:ind w:firstLine="340"/>
      </w:pPr>
      <w:r>
        <w:rPr>
          <w:iCs/>
        </w:rPr>
        <w:tab/>
      </w:r>
      <m:oMath>
        <m:r>
          <w:rPr>
            <w:rFonts w:ascii="Cambria Math" w:hAnsi="Cambria Math"/>
          </w:rPr>
          <m:t>b</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f>
                  <m:fPr>
                    <m:ctrlPr>
                      <w:rPr>
                        <w:rFonts w:ascii="Cambria Math" w:hAnsi="Cambria Math"/>
                      </w:rPr>
                    </m:ctrlPr>
                  </m:fPr>
                  <m:num>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y</m:t>
                            </m:r>
                          </m:e>
                        </m:acc>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y</m:t>
                                </m:r>
                              </m:e>
                              <m:sub>
                                <m:r>
                                  <w:rPr>
                                    <w:rFonts w:ascii="Cambria Math" w:hAnsi="Cambria Math"/>
                                  </w:rPr>
                                  <m:t>i</m:t>
                                </m:r>
                              </m:sub>
                            </m:sSub>
                          </m:e>
                        </m:nary>
                      </m:e>
                    </m:nary>
                  </m:num>
                  <m:den>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Sup>
                          <m:sSubSupPr>
                            <m:ctrlPr>
                              <w:rPr>
                                <w:rFonts w:ascii="Cambria Math" w:hAnsi="Cambria Math"/>
                              </w:rPr>
                            </m:ctrlPr>
                          </m:sSubSupPr>
                          <m:e>
                            <m:r>
                              <w:rPr>
                                <w:rFonts w:ascii="Cambria Math" w:hAnsi="Cambria Math"/>
                              </w:rPr>
                              <m:t>x</m:t>
                            </m:r>
                          </m:e>
                          <m:sub>
                            <m:r>
                              <w:rPr>
                                <w:rFonts w:ascii="Cambria Math" w:hAnsi="Cambria Math"/>
                              </w:rPr>
                              <m:t>i</m:t>
                            </m:r>
                          </m:sub>
                          <m:sup>
                            <m:r>
                              <m:rPr>
                                <m:sty m:val="p"/>
                              </m:rPr>
                              <w:rPr>
                                <w:rFonts w:ascii="Cambria Math" w:hAnsi="Cambria Math"/>
                              </w:rPr>
                              <m:t>2</m:t>
                            </m:r>
                          </m:sup>
                        </m:sSubSup>
                        <m:r>
                          <m:rPr>
                            <m:sty m:val="p"/>
                          </m:rPr>
                          <w:rPr>
                            <w:rFonts w:ascii="Cambria Math" w:hAnsi="Cambria Math"/>
                          </w:rPr>
                          <m:t>-</m:t>
                        </m:r>
                        <m:acc>
                          <m:accPr>
                            <m:chr m:val="̄"/>
                            <m:ctrlPr>
                              <w:rPr>
                                <w:rFonts w:ascii="Cambria Math" w:hAnsi="Cambria Math"/>
                              </w:rPr>
                            </m:ctrlPr>
                          </m:accPr>
                          <m:e>
                            <m:r>
                              <w:rPr>
                                <w:rFonts w:ascii="Cambria Math" w:hAnsi="Cambria Math"/>
                              </w:rPr>
                              <m:t>x</m:t>
                            </m:r>
                          </m:e>
                        </m:acc>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x</m:t>
                                </m:r>
                              </m:e>
                              <m:sub>
                                <m:r>
                                  <w:rPr>
                                    <w:rFonts w:ascii="Cambria Math" w:hAnsi="Cambria Math"/>
                                  </w:rPr>
                                  <m:t>i</m:t>
                                </m:r>
                              </m:sub>
                            </m:sSub>
                          </m:e>
                        </m:nary>
                      </m:e>
                    </m:nary>
                  </m:den>
                </m:f>
              </m:e>
            </m:nary>
          </m:e>
        </m:nary>
      </m:oMath>
      <w:r w:rsidR="00255829" w:rsidRPr="00A538CC">
        <w:t>.</w:t>
      </w:r>
      <w:r>
        <w:tab/>
      </w:r>
      <w:r w:rsidR="00255829" w:rsidRPr="00A538CC">
        <w:t>(1.32)</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У лабораторному практикумі звичайно буває досить оцінити похибку коефіцієнта </w:t>
      </w:r>
      <m:oMath>
        <m:acc>
          <m:accPr>
            <m:chr m:val="̄"/>
            <m:ctrlPr>
              <w:rPr>
                <w:rFonts w:ascii="Cambria Math" w:hAnsi="Cambria Math"/>
                <w:i/>
                <w:sz w:val="24"/>
                <w:szCs w:val="24"/>
              </w:rPr>
            </m:ctrlPr>
          </m:accPr>
          <m:e>
            <m:r>
              <w:rPr>
                <w:rFonts w:ascii="Cambria Math"/>
                <w:sz w:val="24"/>
                <w:szCs w:val="24"/>
              </w:rPr>
              <m:t>a</m:t>
            </m:r>
          </m:e>
        </m:acc>
      </m:oMath>
      <w:r w:rsidRPr="00A538CC">
        <w:rPr>
          <w:sz w:val="24"/>
          <w:szCs w:val="24"/>
        </w:rPr>
        <w:t xml:space="preserve">. Формула для середньоквадратичної </w:t>
      </w:r>
      <w:r w:rsidRPr="00A538CC">
        <w:rPr>
          <w:sz w:val="24"/>
          <w:szCs w:val="24"/>
        </w:rPr>
        <w:lastRenderedPageBreak/>
        <w:t xml:space="preserve">помилки величини </w:t>
      </w:r>
      <w:r w:rsidRPr="00A538CC">
        <w:rPr>
          <w:i/>
          <w:sz w:val="24"/>
          <w:szCs w:val="24"/>
        </w:rPr>
        <w:t>а</w:t>
      </w:r>
      <w:r w:rsidRPr="00A538CC">
        <w:rPr>
          <w:sz w:val="24"/>
          <w:szCs w:val="24"/>
        </w:rPr>
        <w:t xml:space="preserve"> має вигляд:</w:t>
      </w:r>
    </w:p>
    <w:p w:rsidR="00255829" w:rsidRPr="00A538CC" w:rsidRDefault="00255829" w:rsidP="00E32DEF">
      <w:pPr>
        <w:pStyle w:val="afff"/>
        <w:ind w:firstLine="340"/>
      </w:pPr>
    </w:p>
    <w:p w:rsidR="00255829" w:rsidRPr="00A538CC" w:rsidRDefault="00E57549"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S</m:t>
            </m:r>
          </m:e>
          <m:sub>
            <m:acc>
              <m:accPr>
                <m:chr m:val="̄"/>
                <m:ctrlPr>
                  <w:rPr>
                    <w:rFonts w:ascii="Cambria Math" w:hAnsi="Cambria Math"/>
                  </w:rPr>
                </m:ctrlPr>
              </m:accPr>
              <m:e>
                <m:r>
                  <w:rPr>
                    <w:rFonts w:ascii="Cambria Math" w:hAnsi="Cambria Math"/>
                  </w:rPr>
                  <m:t>a</m:t>
                </m:r>
              </m:e>
            </m:acc>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y</m:t>
                </m:r>
              </m:sub>
            </m:sSub>
          </m:num>
          <m:den>
            <m:sSub>
              <m:sSubPr>
                <m:ctrlPr>
                  <w:rPr>
                    <w:rFonts w:ascii="Cambria Math" w:hAnsi="Cambria Math"/>
                  </w:rPr>
                </m:ctrlPr>
              </m:sSubPr>
              <m:e>
                <m:r>
                  <w:rPr>
                    <w:rFonts w:ascii="Cambria Math" w:hAnsi="Cambria Math"/>
                  </w:rPr>
                  <m:t>S</m:t>
                </m:r>
              </m:e>
              <m:sub>
                <m:r>
                  <w:rPr>
                    <w:rFonts w:ascii="Cambria Math" w:hAnsi="Cambria Math"/>
                  </w:rPr>
                  <m:t>x</m:t>
                </m:r>
              </m:sub>
            </m:sSub>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num>
              <m:den>
                <m:r>
                  <w:rPr>
                    <w:rFonts w:ascii="Cambria Math" w:hAnsi="Cambria Math"/>
                  </w:rPr>
                  <m:t>n</m:t>
                </m:r>
                <m:r>
                  <m:rPr>
                    <m:sty m:val="p"/>
                  </m:rPr>
                  <w:rPr>
                    <w:rFonts w:ascii="Cambria Math" w:hAnsi="Cambria Math"/>
                  </w:rPr>
                  <m:t>-2</m:t>
                </m:r>
              </m:den>
            </m:f>
          </m:e>
        </m:rad>
      </m:oMath>
      <w:r w:rsidR="00255829" w:rsidRPr="00A538CC">
        <w:t>,</w:t>
      </w:r>
      <w:r>
        <w:tab/>
      </w:r>
      <w:r w:rsidR="00255829" w:rsidRPr="00A538CC">
        <w:t>(1.33)</w:t>
      </w:r>
    </w:p>
    <w:p w:rsidR="00255829" w:rsidRPr="00A538CC" w:rsidRDefault="00255829" w:rsidP="00E32DEF">
      <w:pPr>
        <w:pStyle w:val="a6"/>
        <w:spacing w:before="0" w:line="240" w:lineRule="auto"/>
        <w:ind w:firstLine="340"/>
        <w:jc w:val="both"/>
        <w:rPr>
          <w:sz w:val="24"/>
          <w:szCs w:val="24"/>
        </w:rPr>
      </w:pPr>
      <w:r w:rsidRPr="00A538CC">
        <w:rPr>
          <w:sz w:val="24"/>
          <w:szCs w:val="24"/>
        </w:rPr>
        <w:t>де</w:t>
      </w:r>
    </w:p>
    <w:p w:rsidR="00255829" w:rsidRPr="00A538CC" w:rsidRDefault="00E57549"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S</m:t>
            </m:r>
          </m:e>
          <m:sub>
            <m:r>
              <w:rPr>
                <w:rFonts w:ascii="Cambria Math" w:hAnsi="Cambria Math"/>
              </w:rPr>
              <m:t>y</m:t>
            </m:r>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w:rPr>
                    <w:rFonts w:ascii="Cambria Math" w:hAnsi="Cambria Math"/>
                  </w:rPr>
                  <m:t>n</m:t>
                </m:r>
                <m:r>
                  <m:rPr>
                    <m:sty m:val="p"/>
                  </m:rPr>
                  <w:rPr>
                    <w:rFonts w:ascii="Cambria Math" w:hAnsi="Cambria Math"/>
                  </w:rPr>
                  <m:t>-1</m:t>
                </m:r>
              </m:den>
            </m:f>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y</m:t>
                            </m:r>
                          </m:e>
                        </m:acc>
                      </m:e>
                    </m:d>
                  </m:e>
                  <m:sup>
                    <m:r>
                      <m:rPr>
                        <m:sty m:val="p"/>
                      </m:rPr>
                      <w:rPr>
                        <w:rFonts w:ascii="Cambria Math" w:hAnsi="Cambria Math"/>
                      </w:rPr>
                      <m:t>2</m:t>
                    </m:r>
                  </m:sup>
                </m:sSup>
              </m:e>
            </m:nary>
          </m:e>
        </m:rad>
      </m:oMath>
      <w:r w:rsidR="00255829" w:rsidRPr="00A538CC">
        <w:t>,</w:t>
      </w:r>
      <w:r>
        <w:tab/>
      </w:r>
      <w:r w:rsidR="00255829" w:rsidRPr="00A538CC">
        <w:t>(1.34)</w:t>
      </w:r>
    </w:p>
    <w:p w:rsidR="00255829" w:rsidRPr="00A538CC" w:rsidRDefault="00013985"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S</m:t>
            </m:r>
          </m:e>
          <m:sub>
            <m:r>
              <w:rPr>
                <w:rFonts w:ascii="Cambria Math" w:hAnsi="Cambria Math"/>
              </w:rPr>
              <m:t>x</m:t>
            </m:r>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r>
                  <w:rPr>
                    <w:rFonts w:ascii="Cambria Math" w:hAnsi="Cambria Math"/>
                  </w:rPr>
                  <m:t>n</m:t>
                </m:r>
                <m:r>
                  <m:rPr>
                    <m:sty m:val="p"/>
                  </m:rPr>
                  <w:rPr>
                    <w:rFonts w:ascii="Cambria Math" w:hAnsi="Cambria Math"/>
                  </w:rPr>
                  <m:t>-1</m:t>
                </m:r>
              </m:den>
            </m:f>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x</m:t>
                            </m:r>
                          </m:e>
                        </m:acc>
                      </m:e>
                    </m:d>
                  </m:e>
                  <m:sup>
                    <m:r>
                      <m:rPr>
                        <m:sty m:val="p"/>
                      </m:rPr>
                      <w:rPr>
                        <w:rFonts w:ascii="Cambria Math" w:hAnsi="Cambria Math"/>
                      </w:rPr>
                      <m:t>2</m:t>
                    </m:r>
                  </m:sup>
                </m:sSup>
              </m:e>
            </m:nary>
          </m:e>
        </m:rad>
      </m:oMath>
      <w:r w:rsidR="00255829" w:rsidRPr="00A538CC">
        <w:t>,</w:t>
      </w:r>
      <w:r>
        <w:tab/>
      </w:r>
      <w:r w:rsidR="00255829" w:rsidRPr="00A538CC">
        <w:t>(1.35)</w:t>
      </w:r>
    </w:p>
    <w:p w:rsidR="00255829" w:rsidRPr="00A538CC" w:rsidRDefault="00013985" w:rsidP="00E32DEF">
      <w:pPr>
        <w:pStyle w:val="afff1"/>
        <w:tabs>
          <w:tab w:val="clear" w:pos="5670"/>
          <w:tab w:val="left" w:pos="5529"/>
        </w:tabs>
        <w:ind w:firstLine="340"/>
      </w:pPr>
      <w:r>
        <w:rPr>
          <w:iCs/>
        </w:rPr>
        <w:tab/>
      </w:r>
      <m:oMath>
        <m:r>
          <w:rPr>
            <w:rFonts w:ascii="Cambria Math" w:hAnsi="Cambria Math"/>
          </w:rPr>
          <m:t>r</m:t>
        </m:r>
        <m:r>
          <m:rPr>
            <m:sty m:val="p"/>
          </m:rPr>
          <w:rPr>
            <w:rFonts w:ascii="Cambria Math" w:hAnsi="Cambria Math"/>
          </w:rPr>
          <m:t>=</m:t>
        </m:r>
        <m:f>
          <m:fPr>
            <m:ctrlPr>
              <w:rPr>
                <w:rFonts w:ascii="Cambria Math" w:hAnsi="Cambria Math"/>
              </w:rPr>
            </m:ctrlPr>
          </m:fPr>
          <m:num>
            <m:nary>
              <m:naryPr>
                <m:chr m:val="∑"/>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x</m:t>
                            </m:r>
                          </m:e>
                        </m:acc>
                      </m:e>
                    </m:d>
                  </m:e>
                </m:d>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y</m:t>
                            </m:r>
                          </m:e>
                        </m:acc>
                      </m:e>
                    </m:d>
                  </m:e>
                </m:d>
              </m:e>
            </m:nary>
          </m:num>
          <m:den>
            <m:d>
              <m:dPr>
                <m:ctrlPr>
                  <w:rPr>
                    <w:rFonts w:ascii="Cambria Math" w:hAnsi="Cambria Math"/>
                  </w:rPr>
                </m:ctrlPr>
              </m:dPr>
              <m:e>
                <m:r>
                  <w:rPr>
                    <w:rFonts w:ascii="Cambria Math" w:hAnsi="Cambria Math"/>
                  </w:rPr>
                  <m:t>n</m:t>
                </m:r>
                <m:r>
                  <m:rPr>
                    <m:sty m:val="p"/>
                  </m:rPr>
                  <w:rPr>
                    <w:rFonts w:ascii="Cambria Math" w:hAnsi="Cambria Math"/>
                  </w:rPr>
                  <m:t>-1</m:t>
                </m:r>
              </m:e>
            </m:d>
            <m:sSub>
              <m:sSubPr>
                <m:ctrlPr>
                  <w:rPr>
                    <w:rFonts w:ascii="Cambria Math" w:hAnsi="Cambria Math"/>
                  </w:rPr>
                </m:ctrlPr>
              </m:sSubPr>
              <m:e>
                <m:r>
                  <w:rPr>
                    <w:rFonts w:ascii="Cambria Math" w:hAnsi="Cambria Math"/>
                  </w:rPr>
                  <m:t>S</m:t>
                </m:r>
              </m:e>
              <m:sub>
                <m:r>
                  <w:rPr>
                    <w:rFonts w:ascii="Cambria Math" w:hAnsi="Cambria Math"/>
                  </w:rPr>
                  <m:t>x</m:t>
                </m:r>
              </m:sub>
            </m:sSub>
            <m:r>
              <m:rPr>
                <m:sty m:val="p"/>
              </m:rPr>
              <w:rPr>
                <w:rFonts w:ascii="Cambria Math" w:hAnsi="Cambria Math" w:cs="Cambria Math"/>
              </w:rPr>
              <m:t>⋅</m:t>
            </m:r>
            <m:sSub>
              <m:sSubPr>
                <m:ctrlPr>
                  <w:rPr>
                    <w:rFonts w:ascii="Cambria Math" w:hAnsi="Cambria Math"/>
                  </w:rPr>
                </m:ctrlPr>
              </m:sSubPr>
              <m:e>
                <m:r>
                  <w:rPr>
                    <w:rFonts w:ascii="Cambria Math" w:hAnsi="Cambria Math"/>
                  </w:rPr>
                  <m:t>S</m:t>
                </m:r>
              </m:e>
              <m:sub>
                <m:r>
                  <w:rPr>
                    <w:rFonts w:ascii="Cambria Math" w:hAnsi="Cambria Math"/>
                  </w:rPr>
                  <m:t>y</m:t>
                </m:r>
              </m:sub>
            </m:sSub>
          </m:den>
        </m:f>
      </m:oMath>
      <w:r w:rsidR="00255829" w:rsidRPr="00A538CC">
        <w:t>.</w:t>
      </w:r>
      <w:r>
        <w:tab/>
      </w:r>
      <w:r w:rsidR="00255829" w:rsidRPr="00A538CC">
        <w:t>(1.36)</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Інтервал, в якому з установленою ймовірністю </w:t>
      </w:r>
      <w:r w:rsidRPr="00A538CC">
        <w:rPr>
          <w:sz w:val="24"/>
          <w:szCs w:val="24"/>
        </w:rPr>
        <w:sym w:font="Symbol" w:char="F061"/>
      </w:r>
      <w:r w:rsidRPr="00A538CC">
        <w:rPr>
          <w:sz w:val="24"/>
          <w:szCs w:val="24"/>
        </w:rPr>
        <w:t xml:space="preserve"> може перебувати коефіцієнт </w:t>
      </w:r>
      <w:r w:rsidRPr="00A538CC">
        <w:rPr>
          <w:i/>
          <w:sz w:val="24"/>
          <w:szCs w:val="24"/>
        </w:rPr>
        <w:t>а</w:t>
      </w:r>
      <w:r w:rsidRPr="00A538CC">
        <w:rPr>
          <w:sz w:val="24"/>
          <w:szCs w:val="24"/>
        </w:rPr>
        <w:t>, записується у вигляді:</w:t>
      </w:r>
    </w:p>
    <w:p w:rsidR="00255829" w:rsidRPr="00A538CC" w:rsidRDefault="00255829" w:rsidP="00E32DEF">
      <w:pPr>
        <w:pStyle w:val="afff"/>
        <w:ind w:firstLine="340"/>
      </w:pPr>
    </w:p>
    <w:p w:rsidR="00255829" w:rsidRPr="00A538CC" w:rsidRDefault="00013985" w:rsidP="00E32DEF">
      <w:pPr>
        <w:pStyle w:val="afff1"/>
        <w:tabs>
          <w:tab w:val="clear" w:pos="5670"/>
          <w:tab w:val="left" w:pos="5529"/>
        </w:tabs>
        <w:ind w:firstLine="340"/>
      </w:pPr>
      <w:r>
        <w:tab/>
      </w:r>
      <m:oMath>
        <m:acc>
          <m:accPr>
            <m:chr m:val="̄"/>
            <m:ctrlPr>
              <w:rPr>
                <w:rFonts w:ascii="Cambria Math" w:hAnsi="Cambria Math"/>
              </w:rPr>
            </m:ctrlPr>
          </m:accPr>
          <m:e>
            <m:r>
              <w:rPr>
                <w:rFonts w:ascii="Cambria Math" w:hAnsi="Cambria Math"/>
              </w:rPr>
              <m:t>a</m:t>
            </m:r>
          </m:e>
        </m:acc>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α</m:t>
            </m:r>
            <m:r>
              <m:rPr>
                <m:sty m:val="p"/>
              </m:rPr>
              <w:rPr>
                <w:rFonts w:ascii="Cambria Math" w:hAnsi="Cambria Math"/>
              </w:rPr>
              <m:t>,</m:t>
            </m:r>
            <m:r>
              <w:rPr>
                <w:rFonts w:ascii="Cambria Math" w:hAnsi="Cambria Math"/>
              </w:rPr>
              <m:t>n</m:t>
            </m:r>
            <m:r>
              <m:rPr>
                <m:sty m:val="p"/>
              </m:rPr>
              <w:rPr>
                <w:rFonts w:ascii="Cambria Math" w:hAnsi="Cambria Math"/>
              </w:rPr>
              <m:t>-2</m:t>
            </m:r>
          </m:sub>
        </m:sSub>
        <m:r>
          <m:rPr>
            <m:sty m:val="p"/>
          </m:rPr>
          <w:rPr>
            <w:rFonts w:ascii="Cambria Math" w:hAnsi="Cambria Math" w:cs="Cambria Math"/>
          </w:rPr>
          <m:t>⋅</m:t>
        </m:r>
        <m:sSub>
          <m:sSubPr>
            <m:ctrlPr>
              <w:rPr>
                <w:rFonts w:ascii="Cambria Math" w:hAnsi="Cambria Math"/>
              </w:rPr>
            </m:ctrlPr>
          </m:sSubPr>
          <m:e>
            <m:r>
              <w:rPr>
                <w:rFonts w:ascii="Cambria Math" w:hAnsi="Cambria Math"/>
              </w:rPr>
              <m:t>S</m:t>
            </m:r>
          </m:e>
          <m:sub>
            <m:acc>
              <m:accPr>
                <m:chr m:val="̄"/>
                <m:ctrlPr>
                  <w:rPr>
                    <w:rFonts w:ascii="Cambria Math" w:hAnsi="Cambria Math"/>
                  </w:rPr>
                </m:ctrlPr>
              </m:accPr>
              <m:e>
                <m:r>
                  <w:rPr>
                    <w:rFonts w:ascii="Cambria Math" w:hAnsi="Cambria Math"/>
                  </w:rPr>
                  <m:t>a</m:t>
                </m:r>
              </m:e>
            </m:acc>
          </m:sub>
        </m:sSub>
        <m:r>
          <m:rPr>
            <m:sty m:val="p"/>
          </m:rPr>
          <w:rPr>
            <w:rFonts w:ascii="Cambria Math" w:hAnsi="Cambria Math"/>
          </w:rPr>
          <m:t>≤</m:t>
        </m:r>
        <m:r>
          <w:rPr>
            <w:rFonts w:ascii="Cambria Math" w:hAnsi="Cambria Math"/>
          </w:rPr>
          <m:t>a</m:t>
        </m:r>
        <m:r>
          <m:rPr>
            <m:sty m:val="p"/>
          </m:rPr>
          <w:rPr>
            <w:rFonts w:ascii="Cambria Math" w:hAnsi="Cambria Math"/>
          </w:rPr>
          <m:t>≤</m:t>
        </m:r>
        <m:acc>
          <m:accPr>
            <m:chr m:val="̄"/>
            <m:ctrlPr>
              <w:rPr>
                <w:rFonts w:ascii="Cambria Math" w:hAnsi="Cambria Math"/>
              </w:rPr>
            </m:ctrlPr>
          </m:accPr>
          <m:e>
            <m:r>
              <w:rPr>
                <w:rFonts w:ascii="Cambria Math" w:hAnsi="Cambria Math"/>
              </w:rPr>
              <m:t>a</m:t>
            </m:r>
          </m:e>
        </m:acc>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α</m:t>
            </m:r>
            <m:r>
              <m:rPr>
                <m:sty m:val="p"/>
              </m:rPr>
              <w:rPr>
                <w:rFonts w:ascii="Cambria Math" w:hAnsi="Cambria Math"/>
              </w:rPr>
              <m:t>,</m:t>
            </m:r>
            <m:r>
              <w:rPr>
                <w:rFonts w:ascii="Cambria Math" w:hAnsi="Cambria Math"/>
              </w:rPr>
              <m:t>n</m:t>
            </m:r>
            <m:r>
              <m:rPr>
                <m:sty m:val="p"/>
              </m:rPr>
              <w:rPr>
                <w:rFonts w:ascii="Cambria Math" w:hAnsi="Cambria Math"/>
              </w:rPr>
              <m:t>-2</m:t>
            </m:r>
          </m:sub>
        </m:sSub>
        <m:r>
          <m:rPr>
            <m:sty m:val="p"/>
          </m:rPr>
          <w:rPr>
            <w:rFonts w:ascii="Cambria Math" w:hAnsi="Cambria Math" w:cs="Cambria Math"/>
          </w:rPr>
          <m:t>⋅</m:t>
        </m:r>
        <m:sSub>
          <m:sSubPr>
            <m:ctrlPr>
              <w:rPr>
                <w:rFonts w:ascii="Cambria Math" w:hAnsi="Cambria Math"/>
              </w:rPr>
            </m:ctrlPr>
          </m:sSubPr>
          <m:e>
            <m:r>
              <w:rPr>
                <w:rFonts w:ascii="Cambria Math" w:hAnsi="Cambria Math"/>
              </w:rPr>
              <m:t>S</m:t>
            </m:r>
          </m:e>
          <m:sub>
            <m:acc>
              <m:accPr>
                <m:chr m:val="̄"/>
                <m:ctrlPr>
                  <w:rPr>
                    <w:rFonts w:ascii="Cambria Math" w:hAnsi="Cambria Math"/>
                  </w:rPr>
                </m:ctrlPr>
              </m:accPr>
              <m:e>
                <m:r>
                  <w:rPr>
                    <w:rFonts w:ascii="Cambria Math" w:hAnsi="Cambria Math"/>
                  </w:rPr>
                  <m:t>a</m:t>
                </m:r>
              </m:e>
            </m:acc>
          </m:sub>
        </m:sSub>
      </m:oMath>
      <w:r w:rsidR="00255829" w:rsidRPr="00A538CC">
        <w:t>,</w:t>
      </w:r>
      <w:r>
        <w:tab/>
      </w:r>
      <w:r w:rsidR="00255829" w:rsidRPr="00A538CC">
        <w:t>(1.37)</w:t>
      </w:r>
    </w:p>
    <w:p w:rsidR="00255829" w:rsidRPr="00A538CC" w:rsidRDefault="00255829" w:rsidP="00E32DEF">
      <w:pPr>
        <w:pStyle w:val="afff"/>
        <w:ind w:firstLine="340"/>
      </w:pPr>
    </w:p>
    <w:p w:rsidR="00255829" w:rsidRPr="00A538CC" w:rsidRDefault="00255829" w:rsidP="00E32DEF">
      <w:pPr>
        <w:pStyle w:val="a6"/>
        <w:spacing w:before="0" w:line="240" w:lineRule="auto"/>
        <w:ind w:firstLine="340"/>
        <w:jc w:val="both"/>
        <w:rPr>
          <w:sz w:val="24"/>
          <w:szCs w:val="24"/>
        </w:rPr>
      </w:pPr>
      <w:r w:rsidRPr="00A538CC">
        <w:rPr>
          <w:sz w:val="24"/>
          <w:szCs w:val="24"/>
        </w:rPr>
        <w:t xml:space="preserve">де </w:t>
      </w:r>
      <m:oMath>
        <m:acc>
          <m:accPr>
            <m:chr m:val="̄"/>
            <m:ctrlPr>
              <w:rPr>
                <w:rFonts w:ascii="Cambria Math" w:hAnsi="Cambria Math"/>
                <w:i/>
                <w:sz w:val="24"/>
                <w:szCs w:val="24"/>
              </w:rPr>
            </m:ctrlPr>
          </m:accPr>
          <m:e>
            <m:r>
              <w:rPr>
                <w:rFonts w:ascii="Cambria Math" w:hAnsi="Cambria Math"/>
                <w:sz w:val="24"/>
                <w:szCs w:val="24"/>
              </w:rPr>
              <m:t>a</m:t>
            </m:r>
          </m:e>
        </m:acc>
      </m:oMath>
      <w:r w:rsidRPr="00A538CC">
        <w:rPr>
          <w:sz w:val="24"/>
          <w:szCs w:val="24"/>
        </w:rPr>
        <w:t xml:space="preserve"> визначається формулою (1.31); </w:t>
      </w:r>
      <m:oMath>
        <m:sSub>
          <m:sSubPr>
            <m:ctrlPr>
              <w:rPr>
                <w:rFonts w:ascii="Cambria Math" w:hAnsi="Cambria Math"/>
                <w:i/>
                <w:sz w:val="24"/>
                <w:szCs w:val="24"/>
              </w:rPr>
            </m:ctrlPr>
          </m:sSubPr>
          <m:e>
            <m:r>
              <w:rPr>
                <w:rFonts w:ascii="Cambria Math"/>
                <w:sz w:val="24"/>
                <w:szCs w:val="24"/>
              </w:rPr>
              <m:t>S</m:t>
            </m:r>
          </m:e>
          <m:sub>
            <m:acc>
              <m:accPr>
                <m:chr m:val="̄"/>
                <m:ctrlPr>
                  <w:rPr>
                    <w:rFonts w:ascii="Cambria Math" w:hAnsi="Cambria Math"/>
                    <w:i/>
                    <w:sz w:val="24"/>
                    <w:szCs w:val="24"/>
                  </w:rPr>
                </m:ctrlPr>
              </m:accPr>
              <m:e>
                <m:r>
                  <w:rPr>
                    <w:rFonts w:ascii="Cambria Math"/>
                    <w:sz w:val="24"/>
                    <w:szCs w:val="24"/>
                  </w:rPr>
                  <m:t>a</m:t>
                </m:r>
              </m:e>
            </m:acc>
          </m:sub>
        </m:sSub>
      </m:oMath>
      <w:r w:rsidRPr="00A538CC">
        <w:rPr>
          <w:sz w:val="24"/>
          <w:szCs w:val="24"/>
        </w:rPr>
        <w:t xml:space="preserve"> – формулою (1.33); </w:t>
      </w:r>
      <w:r w:rsidRPr="00A538CC">
        <w:rPr>
          <w:i/>
          <w:sz w:val="24"/>
          <w:szCs w:val="24"/>
        </w:rPr>
        <w:t>t</w:t>
      </w:r>
      <w:r w:rsidRPr="00A538CC">
        <w:rPr>
          <w:sz w:val="24"/>
          <w:szCs w:val="24"/>
          <w:vertAlign w:val="subscript"/>
        </w:rPr>
        <w:sym w:font="Symbol" w:char="F061"/>
      </w:r>
      <w:r w:rsidRPr="00A538CC">
        <w:rPr>
          <w:sz w:val="24"/>
          <w:szCs w:val="24"/>
          <w:vertAlign w:val="subscript"/>
        </w:rPr>
        <w:t>,</w:t>
      </w:r>
      <w:r w:rsidRPr="00A538CC">
        <w:rPr>
          <w:i/>
          <w:sz w:val="24"/>
          <w:szCs w:val="24"/>
          <w:vertAlign w:val="subscript"/>
        </w:rPr>
        <w:t>n-</w:t>
      </w:r>
      <w:r w:rsidRPr="00A538CC">
        <w:rPr>
          <w:sz w:val="24"/>
          <w:szCs w:val="24"/>
          <w:vertAlign w:val="subscript"/>
        </w:rPr>
        <w:t>2</w:t>
      </w:r>
      <w:r w:rsidRPr="00A538CC">
        <w:rPr>
          <w:sz w:val="24"/>
          <w:szCs w:val="24"/>
        </w:rPr>
        <w:t xml:space="preserve"> – коефіцієнт Стьюдента для надійності </w:t>
      </w:r>
      <w:r w:rsidRPr="00A538CC">
        <w:rPr>
          <w:sz w:val="24"/>
          <w:szCs w:val="24"/>
        </w:rPr>
        <w:sym w:font="Symbol" w:char="F061"/>
      </w:r>
      <w:r w:rsidRPr="00A538CC">
        <w:rPr>
          <w:sz w:val="24"/>
          <w:szCs w:val="24"/>
        </w:rPr>
        <w:t xml:space="preserve"> і кількості вимірювань; </w:t>
      </w:r>
      <w:r w:rsidRPr="00A538CC">
        <w:rPr>
          <w:i/>
          <w:sz w:val="24"/>
          <w:szCs w:val="24"/>
        </w:rPr>
        <w:t>n</w:t>
      </w:r>
      <w:r w:rsidRPr="00A538CC">
        <w:rPr>
          <w:sz w:val="24"/>
          <w:szCs w:val="24"/>
        </w:rPr>
        <w:t xml:space="preserve"> – кількість пар точок.</w:t>
      </w:r>
    </w:p>
    <w:p w:rsidR="00255829" w:rsidRPr="00A538CC" w:rsidRDefault="00255829" w:rsidP="00E32DEF">
      <w:pPr>
        <w:pStyle w:val="a6"/>
        <w:spacing w:before="0" w:line="240" w:lineRule="auto"/>
        <w:ind w:firstLine="340"/>
        <w:jc w:val="both"/>
        <w:rPr>
          <w:sz w:val="24"/>
          <w:szCs w:val="24"/>
        </w:rPr>
      </w:pPr>
      <w:r w:rsidRPr="00A538CC">
        <w:rPr>
          <w:sz w:val="24"/>
          <w:szCs w:val="24"/>
        </w:rPr>
        <w:t>У процесі використанні методу найменших квадратів рекомендується такий порядок дій:</w:t>
      </w:r>
    </w:p>
    <w:p w:rsidR="00255829" w:rsidRPr="00A538CC" w:rsidRDefault="00255829" w:rsidP="00E32DEF">
      <w:pPr>
        <w:pStyle w:val="a6"/>
        <w:numPr>
          <w:ilvl w:val="0"/>
          <w:numId w:val="28"/>
        </w:numPr>
        <w:tabs>
          <w:tab w:val="num" w:pos="0"/>
          <w:tab w:val="left" w:pos="360"/>
        </w:tabs>
        <w:autoSpaceDE/>
        <w:autoSpaceDN/>
        <w:adjustRightInd/>
        <w:spacing w:before="0" w:line="240" w:lineRule="auto"/>
        <w:ind w:left="0" w:firstLine="340"/>
        <w:jc w:val="both"/>
        <w:rPr>
          <w:sz w:val="24"/>
          <w:szCs w:val="24"/>
        </w:rPr>
      </w:pPr>
      <w:r w:rsidRPr="00A538CC">
        <w:rPr>
          <w:sz w:val="24"/>
          <w:szCs w:val="24"/>
        </w:rPr>
        <w:t>Скласти таблицю.</w:t>
      </w:r>
    </w:p>
    <w:p w:rsidR="00255829" w:rsidRPr="00A538CC" w:rsidRDefault="00255829" w:rsidP="00E32DEF">
      <w:pPr>
        <w:pStyle w:val="a6"/>
        <w:spacing w:before="0" w:line="240" w:lineRule="auto"/>
        <w:ind w:firstLine="340"/>
        <w:jc w:val="both"/>
        <w:rPr>
          <w:sz w:val="24"/>
          <w:szCs w:val="24"/>
        </w:rPr>
      </w:pPr>
    </w:p>
    <w:tbl>
      <w:tblPr>
        <w:tblW w:w="6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1388"/>
        <w:gridCol w:w="1250"/>
        <w:gridCol w:w="1388"/>
        <w:gridCol w:w="1389"/>
      </w:tblGrid>
      <w:tr w:rsidR="00255829" w:rsidRPr="00A538CC" w:rsidTr="00662862">
        <w:trPr>
          <w:trHeight w:val="456"/>
          <w:jc w:val="center"/>
        </w:trPr>
        <w:tc>
          <w:tcPr>
            <w:tcW w:w="968" w:type="dxa"/>
            <w:tcBorders>
              <w:top w:val="single" w:sz="4" w:space="0" w:color="auto"/>
              <w:left w:val="single" w:sz="4" w:space="0" w:color="auto"/>
              <w:bottom w:val="single" w:sz="4" w:space="0" w:color="auto"/>
              <w:right w:val="single" w:sz="4" w:space="0" w:color="auto"/>
            </w:tcBorders>
            <w:vAlign w:val="center"/>
            <w:hideMark/>
          </w:tcPr>
          <w:p w:rsidR="00255829" w:rsidRPr="00852609" w:rsidRDefault="00255829" w:rsidP="00E32DEF">
            <w:pPr>
              <w:pStyle w:val="affa"/>
              <w:ind w:firstLine="340"/>
              <w:rPr>
                <w:sz w:val="24"/>
                <w:szCs w:val="24"/>
              </w:rPr>
            </w:pPr>
            <w:r w:rsidRPr="00852609">
              <w:rPr>
                <w:sz w:val="24"/>
                <w:szCs w:val="24"/>
              </w:rPr>
              <w:t>№ вим.</w:t>
            </w:r>
          </w:p>
        </w:tc>
        <w:tc>
          <w:tcPr>
            <w:tcW w:w="1388" w:type="dxa"/>
            <w:tcBorders>
              <w:top w:val="single" w:sz="4" w:space="0" w:color="auto"/>
              <w:left w:val="single" w:sz="4" w:space="0" w:color="auto"/>
              <w:bottom w:val="single" w:sz="4" w:space="0" w:color="auto"/>
              <w:right w:val="single" w:sz="4" w:space="0" w:color="auto"/>
            </w:tcBorders>
            <w:vAlign w:val="center"/>
            <w:hideMark/>
          </w:tcPr>
          <w:p w:rsidR="00255829" w:rsidRPr="00852609" w:rsidRDefault="00255829" w:rsidP="00E32DEF">
            <w:pPr>
              <w:ind w:firstLine="340"/>
              <w:jc w:val="both"/>
              <w:rPr>
                <w:i/>
                <w:vertAlign w:val="subscript"/>
              </w:rPr>
            </w:pPr>
            <w:r w:rsidRPr="00852609">
              <w:rPr>
                <w:i/>
              </w:rPr>
              <w:t>x</w:t>
            </w:r>
            <w:r w:rsidRPr="00852609">
              <w:rPr>
                <w:i/>
                <w:vertAlign w:val="subscript"/>
              </w:rPr>
              <w:t>i</w:t>
            </w:r>
          </w:p>
        </w:tc>
        <w:tc>
          <w:tcPr>
            <w:tcW w:w="1250" w:type="dxa"/>
            <w:tcBorders>
              <w:top w:val="single" w:sz="4" w:space="0" w:color="auto"/>
              <w:left w:val="single" w:sz="4" w:space="0" w:color="auto"/>
              <w:bottom w:val="single" w:sz="4" w:space="0" w:color="auto"/>
              <w:right w:val="single" w:sz="4" w:space="0" w:color="auto"/>
            </w:tcBorders>
            <w:vAlign w:val="center"/>
            <w:hideMark/>
          </w:tcPr>
          <w:p w:rsidR="00255829" w:rsidRPr="00852609" w:rsidRDefault="00255829" w:rsidP="00E32DEF">
            <w:pPr>
              <w:ind w:firstLine="340"/>
              <w:jc w:val="both"/>
              <w:rPr>
                <w:i/>
              </w:rPr>
            </w:pPr>
            <w:r w:rsidRPr="00852609">
              <w:rPr>
                <w:i/>
              </w:rPr>
              <w:t>y</w:t>
            </w:r>
            <w:r w:rsidRPr="00852609">
              <w:rPr>
                <w:i/>
                <w:vertAlign w:val="subscript"/>
              </w:rPr>
              <w:t>i</w:t>
            </w:r>
          </w:p>
        </w:tc>
        <w:tc>
          <w:tcPr>
            <w:tcW w:w="1388" w:type="dxa"/>
            <w:tcBorders>
              <w:top w:val="single" w:sz="4" w:space="0" w:color="auto"/>
              <w:left w:val="single" w:sz="4" w:space="0" w:color="auto"/>
              <w:bottom w:val="single" w:sz="4" w:space="0" w:color="auto"/>
              <w:right w:val="single" w:sz="4" w:space="0" w:color="auto"/>
            </w:tcBorders>
            <w:vAlign w:val="center"/>
            <w:hideMark/>
          </w:tcPr>
          <w:p w:rsidR="00255829" w:rsidRPr="00852609" w:rsidRDefault="00255829" w:rsidP="00E32DEF">
            <w:pPr>
              <w:ind w:firstLine="340"/>
              <w:jc w:val="both"/>
              <w:rPr>
                <w:i/>
              </w:rPr>
            </w:pPr>
            <w:r w:rsidRPr="00852609">
              <w:rPr>
                <w:i/>
              </w:rPr>
              <w:t>x</w:t>
            </w:r>
            <w:r w:rsidRPr="00852609">
              <w:rPr>
                <w:i/>
                <w:vertAlign w:val="subscript"/>
              </w:rPr>
              <w:t>i</w:t>
            </w:r>
            <w:r w:rsidRPr="00852609">
              <w:rPr>
                <w:i/>
              </w:rPr>
              <w:t>y</w:t>
            </w:r>
            <w:r w:rsidRPr="00852609">
              <w:rPr>
                <w:i/>
                <w:vertAlign w:val="subscript"/>
              </w:rPr>
              <w:t>i</w:t>
            </w:r>
          </w:p>
        </w:tc>
        <w:tc>
          <w:tcPr>
            <w:tcW w:w="1389" w:type="dxa"/>
            <w:tcBorders>
              <w:top w:val="single" w:sz="4" w:space="0" w:color="auto"/>
              <w:left w:val="single" w:sz="4" w:space="0" w:color="auto"/>
              <w:bottom w:val="single" w:sz="4" w:space="0" w:color="auto"/>
              <w:right w:val="single" w:sz="4" w:space="0" w:color="auto"/>
            </w:tcBorders>
            <w:vAlign w:val="center"/>
            <w:hideMark/>
          </w:tcPr>
          <w:p w:rsidR="00255829" w:rsidRPr="00852609" w:rsidRDefault="00255829" w:rsidP="00E32DEF">
            <w:pPr>
              <w:ind w:firstLine="340"/>
              <w:jc w:val="both"/>
              <w:rPr>
                <w:i/>
              </w:rPr>
            </w:pPr>
            <w:r w:rsidRPr="00852609">
              <w:rPr>
                <w:i/>
              </w:rPr>
              <w:t>x</w:t>
            </w:r>
            <w:r w:rsidRPr="00852609">
              <w:rPr>
                <w:i/>
                <w:vertAlign w:val="subscript"/>
              </w:rPr>
              <w:t>i</w:t>
            </w:r>
            <w:r w:rsidRPr="00852609">
              <w:rPr>
                <w:i/>
                <w:vertAlign w:val="superscript"/>
              </w:rPr>
              <w:t>2</w:t>
            </w:r>
          </w:p>
        </w:tc>
      </w:tr>
      <w:tr w:rsidR="00255829" w:rsidRPr="00A538CC" w:rsidTr="00662862">
        <w:trPr>
          <w:trHeight w:val="1142"/>
          <w:jc w:val="center"/>
        </w:trPr>
        <w:tc>
          <w:tcPr>
            <w:tcW w:w="968" w:type="dxa"/>
            <w:tcBorders>
              <w:top w:val="single" w:sz="4" w:space="0" w:color="auto"/>
              <w:left w:val="single" w:sz="4" w:space="0" w:color="auto"/>
              <w:bottom w:val="single" w:sz="4" w:space="0" w:color="auto"/>
              <w:right w:val="single" w:sz="4" w:space="0" w:color="auto"/>
            </w:tcBorders>
          </w:tcPr>
          <w:p w:rsidR="00255829" w:rsidRPr="00852609" w:rsidRDefault="00255829" w:rsidP="00E32DEF">
            <w:pPr>
              <w:pStyle w:val="affa"/>
              <w:ind w:firstLine="340"/>
              <w:rPr>
                <w:sz w:val="24"/>
                <w:szCs w:val="24"/>
              </w:rPr>
            </w:pPr>
            <w:r w:rsidRPr="00852609">
              <w:rPr>
                <w:sz w:val="24"/>
                <w:szCs w:val="24"/>
              </w:rPr>
              <w:t>1</w:t>
            </w:r>
          </w:p>
          <w:p w:rsidR="00255829" w:rsidRPr="00852609" w:rsidRDefault="00255829" w:rsidP="00E32DEF">
            <w:pPr>
              <w:pStyle w:val="affa"/>
              <w:ind w:firstLine="340"/>
              <w:rPr>
                <w:sz w:val="24"/>
                <w:szCs w:val="24"/>
              </w:rPr>
            </w:pPr>
            <w:r w:rsidRPr="00852609">
              <w:rPr>
                <w:sz w:val="24"/>
                <w:szCs w:val="24"/>
              </w:rPr>
              <w:t>2</w:t>
            </w:r>
          </w:p>
          <w:p w:rsidR="00255829" w:rsidRPr="00852609" w:rsidRDefault="00255829" w:rsidP="00E32DEF">
            <w:pPr>
              <w:pStyle w:val="affa"/>
              <w:ind w:firstLine="340"/>
              <w:rPr>
                <w:sz w:val="24"/>
                <w:szCs w:val="24"/>
              </w:rPr>
            </w:pPr>
          </w:p>
          <w:p w:rsidR="00255829" w:rsidRPr="00852609" w:rsidRDefault="00255829" w:rsidP="00E32DEF">
            <w:pPr>
              <w:pStyle w:val="affa"/>
              <w:ind w:firstLine="340"/>
              <w:rPr>
                <w:sz w:val="24"/>
                <w:szCs w:val="24"/>
              </w:rPr>
            </w:pPr>
            <w:r w:rsidRPr="00852609">
              <w:rPr>
                <w:sz w:val="24"/>
                <w:szCs w:val="24"/>
              </w:rPr>
              <w:t>n</w:t>
            </w:r>
          </w:p>
        </w:tc>
        <w:tc>
          <w:tcPr>
            <w:tcW w:w="1388" w:type="dxa"/>
            <w:tcBorders>
              <w:top w:val="single" w:sz="4" w:space="0" w:color="auto"/>
              <w:left w:val="single" w:sz="4" w:space="0" w:color="auto"/>
              <w:bottom w:val="single" w:sz="4" w:space="0" w:color="auto"/>
              <w:right w:val="single" w:sz="4" w:space="0" w:color="auto"/>
            </w:tcBorders>
          </w:tcPr>
          <w:p w:rsidR="00255829" w:rsidRPr="00852609" w:rsidRDefault="00255829" w:rsidP="00E32DEF">
            <w:pPr>
              <w:ind w:firstLine="340"/>
              <w:jc w:val="both"/>
              <w:rPr>
                <w:i/>
              </w:rPr>
            </w:pPr>
          </w:p>
        </w:tc>
        <w:tc>
          <w:tcPr>
            <w:tcW w:w="1250" w:type="dxa"/>
            <w:tcBorders>
              <w:top w:val="single" w:sz="4" w:space="0" w:color="auto"/>
              <w:left w:val="single" w:sz="4" w:space="0" w:color="auto"/>
              <w:bottom w:val="single" w:sz="4" w:space="0" w:color="auto"/>
              <w:right w:val="single" w:sz="4" w:space="0" w:color="auto"/>
            </w:tcBorders>
          </w:tcPr>
          <w:p w:rsidR="00255829" w:rsidRPr="00852609" w:rsidRDefault="00255829" w:rsidP="00E32DEF">
            <w:pPr>
              <w:ind w:firstLine="340"/>
              <w:jc w:val="both"/>
              <w:rPr>
                <w:i/>
              </w:rPr>
            </w:pPr>
          </w:p>
        </w:tc>
        <w:tc>
          <w:tcPr>
            <w:tcW w:w="1388" w:type="dxa"/>
            <w:tcBorders>
              <w:top w:val="single" w:sz="4" w:space="0" w:color="auto"/>
              <w:left w:val="single" w:sz="4" w:space="0" w:color="auto"/>
              <w:bottom w:val="single" w:sz="4" w:space="0" w:color="auto"/>
              <w:right w:val="single" w:sz="4" w:space="0" w:color="auto"/>
            </w:tcBorders>
          </w:tcPr>
          <w:p w:rsidR="00255829" w:rsidRPr="00852609" w:rsidRDefault="00255829" w:rsidP="00E32DEF">
            <w:pPr>
              <w:ind w:firstLine="340"/>
              <w:jc w:val="both"/>
              <w:rPr>
                <w:i/>
              </w:rPr>
            </w:pPr>
          </w:p>
        </w:tc>
        <w:tc>
          <w:tcPr>
            <w:tcW w:w="1389" w:type="dxa"/>
            <w:tcBorders>
              <w:top w:val="single" w:sz="4" w:space="0" w:color="auto"/>
              <w:left w:val="single" w:sz="4" w:space="0" w:color="auto"/>
              <w:bottom w:val="single" w:sz="4" w:space="0" w:color="auto"/>
              <w:right w:val="single" w:sz="4" w:space="0" w:color="auto"/>
            </w:tcBorders>
          </w:tcPr>
          <w:p w:rsidR="00255829" w:rsidRPr="00852609" w:rsidRDefault="00255829" w:rsidP="00E32DEF">
            <w:pPr>
              <w:ind w:firstLine="340"/>
              <w:jc w:val="both"/>
              <w:rPr>
                <w:i/>
              </w:rPr>
            </w:pPr>
          </w:p>
        </w:tc>
      </w:tr>
      <w:tr w:rsidR="00255829" w:rsidRPr="00A538CC" w:rsidTr="00662862">
        <w:trPr>
          <w:trHeight w:val="412"/>
          <w:jc w:val="center"/>
        </w:trPr>
        <w:tc>
          <w:tcPr>
            <w:tcW w:w="968" w:type="dxa"/>
            <w:tcBorders>
              <w:top w:val="single" w:sz="4" w:space="0" w:color="auto"/>
              <w:left w:val="single" w:sz="4" w:space="0" w:color="auto"/>
              <w:bottom w:val="single" w:sz="4" w:space="0" w:color="auto"/>
              <w:right w:val="single" w:sz="4" w:space="0" w:color="auto"/>
            </w:tcBorders>
          </w:tcPr>
          <w:p w:rsidR="00255829" w:rsidRPr="00852609" w:rsidRDefault="00255829" w:rsidP="00E32DEF">
            <w:pPr>
              <w:pStyle w:val="affa"/>
              <w:ind w:firstLine="340"/>
              <w:rPr>
                <w:sz w:val="24"/>
                <w:szCs w:val="24"/>
              </w:rPr>
            </w:pPr>
          </w:p>
        </w:tc>
        <w:tc>
          <w:tcPr>
            <w:tcW w:w="1388" w:type="dxa"/>
            <w:tcBorders>
              <w:top w:val="single" w:sz="4" w:space="0" w:color="auto"/>
              <w:left w:val="single" w:sz="4" w:space="0" w:color="auto"/>
              <w:bottom w:val="single" w:sz="4" w:space="0" w:color="auto"/>
              <w:right w:val="single" w:sz="4" w:space="0" w:color="auto"/>
            </w:tcBorders>
            <w:vAlign w:val="center"/>
            <w:hideMark/>
          </w:tcPr>
          <w:p w:rsidR="00255829" w:rsidRPr="00852609" w:rsidRDefault="00255829" w:rsidP="00E32DEF">
            <w:pPr>
              <w:ind w:firstLine="340"/>
              <w:jc w:val="both"/>
              <w:rPr>
                <w:i/>
              </w:rPr>
            </w:pPr>
            <w:r w:rsidRPr="00852609">
              <w:sym w:font="Symbol" w:char="F053"/>
            </w:r>
            <w:r w:rsidRPr="00852609">
              <w:rPr>
                <w:i/>
              </w:rPr>
              <w:t>x</w:t>
            </w:r>
            <w:r w:rsidRPr="00852609">
              <w:rPr>
                <w:i/>
                <w:vertAlign w:val="subscript"/>
              </w:rPr>
              <w:t>i</w:t>
            </w:r>
          </w:p>
        </w:tc>
        <w:tc>
          <w:tcPr>
            <w:tcW w:w="1250" w:type="dxa"/>
            <w:tcBorders>
              <w:top w:val="single" w:sz="4" w:space="0" w:color="auto"/>
              <w:left w:val="single" w:sz="4" w:space="0" w:color="auto"/>
              <w:bottom w:val="single" w:sz="4" w:space="0" w:color="auto"/>
              <w:right w:val="single" w:sz="4" w:space="0" w:color="auto"/>
            </w:tcBorders>
            <w:vAlign w:val="center"/>
            <w:hideMark/>
          </w:tcPr>
          <w:p w:rsidR="00255829" w:rsidRPr="00852609" w:rsidRDefault="00255829" w:rsidP="00E32DEF">
            <w:pPr>
              <w:ind w:firstLine="340"/>
              <w:jc w:val="both"/>
              <w:rPr>
                <w:i/>
              </w:rPr>
            </w:pPr>
            <w:r w:rsidRPr="00852609">
              <w:sym w:font="Symbol" w:char="F053"/>
            </w:r>
            <w:r w:rsidRPr="00852609">
              <w:rPr>
                <w:i/>
              </w:rPr>
              <w:t>y</w:t>
            </w:r>
            <w:r w:rsidRPr="00852609">
              <w:rPr>
                <w:i/>
                <w:vertAlign w:val="subscript"/>
              </w:rPr>
              <w:t>i</w:t>
            </w:r>
          </w:p>
        </w:tc>
        <w:tc>
          <w:tcPr>
            <w:tcW w:w="1388" w:type="dxa"/>
            <w:tcBorders>
              <w:top w:val="single" w:sz="4" w:space="0" w:color="auto"/>
              <w:left w:val="single" w:sz="4" w:space="0" w:color="auto"/>
              <w:bottom w:val="single" w:sz="4" w:space="0" w:color="auto"/>
              <w:right w:val="single" w:sz="4" w:space="0" w:color="auto"/>
            </w:tcBorders>
            <w:vAlign w:val="center"/>
            <w:hideMark/>
          </w:tcPr>
          <w:p w:rsidR="00255829" w:rsidRPr="00852609" w:rsidRDefault="00255829" w:rsidP="00E32DEF">
            <w:pPr>
              <w:ind w:firstLine="340"/>
              <w:jc w:val="both"/>
              <w:rPr>
                <w:i/>
              </w:rPr>
            </w:pPr>
            <w:r w:rsidRPr="00852609">
              <w:sym w:font="Symbol" w:char="F053"/>
            </w:r>
            <w:r w:rsidRPr="00852609">
              <w:rPr>
                <w:i/>
              </w:rPr>
              <w:t>x</w:t>
            </w:r>
            <w:r w:rsidRPr="00852609">
              <w:rPr>
                <w:i/>
                <w:vertAlign w:val="subscript"/>
              </w:rPr>
              <w:t>i</w:t>
            </w:r>
            <w:r w:rsidRPr="00852609">
              <w:rPr>
                <w:i/>
              </w:rPr>
              <w:t>y</w:t>
            </w:r>
            <w:r w:rsidRPr="00852609">
              <w:rPr>
                <w:i/>
                <w:vertAlign w:val="subscript"/>
              </w:rPr>
              <w:t>i</w:t>
            </w:r>
          </w:p>
        </w:tc>
        <w:tc>
          <w:tcPr>
            <w:tcW w:w="1389" w:type="dxa"/>
            <w:tcBorders>
              <w:top w:val="single" w:sz="4" w:space="0" w:color="auto"/>
              <w:left w:val="single" w:sz="4" w:space="0" w:color="auto"/>
              <w:bottom w:val="single" w:sz="4" w:space="0" w:color="auto"/>
              <w:right w:val="single" w:sz="4" w:space="0" w:color="auto"/>
            </w:tcBorders>
            <w:vAlign w:val="center"/>
            <w:hideMark/>
          </w:tcPr>
          <w:p w:rsidR="00255829" w:rsidRPr="00852609" w:rsidRDefault="00255829" w:rsidP="00E32DEF">
            <w:pPr>
              <w:ind w:firstLine="340"/>
              <w:jc w:val="both"/>
              <w:rPr>
                <w:i/>
              </w:rPr>
            </w:pPr>
            <w:r w:rsidRPr="00852609">
              <w:sym w:font="Symbol" w:char="F053"/>
            </w:r>
            <w:r w:rsidRPr="00852609">
              <w:rPr>
                <w:i/>
              </w:rPr>
              <w:t>x</w:t>
            </w:r>
            <w:r w:rsidRPr="00852609">
              <w:rPr>
                <w:i/>
                <w:vertAlign w:val="subscript"/>
              </w:rPr>
              <w:t>i</w:t>
            </w:r>
            <w:r w:rsidRPr="00852609">
              <w:rPr>
                <w:i/>
                <w:vertAlign w:val="superscript"/>
              </w:rPr>
              <w:t>2</w:t>
            </w:r>
          </w:p>
        </w:tc>
      </w:tr>
    </w:tbl>
    <w:p w:rsidR="00255829" w:rsidRPr="00A538CC" w:rsidRDefault="00255829" w:rsidP="00E32DEF">
      <w:pPr>
        <w:pStyle w:val="a6"/>
        <w:spacing w:before="0" w:line="240" w:lineRule="auto"/>
        <w:ind w:firstLine="340"/>
        <w:jc w:val="both"/>
        <w:rPr>
          <w:sz w:val="24"/>
          <w:szCs w:val="24"/>
        </w:rPr>
      </w:pPr>
    </w:p>
    <w:p w:rsidR="00255829" w:rsidRPr="00A538CC" w:rsidRDefault="00255829" w:rsidP="00E32DEF">
      <w:pPr>
        <w:pStyle w:val="a6"/>
        <w:numPr>
          <w:ilvl w:val="0"/>
          <w:numId w:val="28"/>
        </w:numPr>
        <w:tabs>
          <w:tab w:val="left" w:pos="993"/>
        </w:tabs>
        <w:autoSpaceDE/>
        <w:autoSpaceDN/>
        <w:adjustRightInd/>
        <w:spacing w:before="0" w:line="240" w:lineRule="auto"/>
        <w:ind w:left="0" w:firstLine="340"/>
        <w:jc w:val="both"/>
        <w:rPr>
          <w:sz w:val="24"/>
          <w:szCs w:val="24"/>
        </w:rPr>
      </w:pPr>
      <w:r w:rsidRPr="00A538CC">
        <w:rPr>
          <w:sz w:val="24"/>
          <w:szCs w:val="24"/>
        </w:rPr>
        <w:lastRenderedPageBreak/>
        <w:t>Розрахувати: а)</w:t>
      </w:r>
      <m:oMath>
        <m:nary>
          <m:naryPr>
            <m:chr m:val="∑"/>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e>
        </m:nary>
      </m:oMath>
      <w:r w:rsidRPr="00A538CC">
        <w:rPr>
          <w:sz w:val="24"/>
          <w:szCs w:val="24"/>
        </w:rPr>
        <w:t>; б)</w:t>
      </w:r>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m:t>
        </m:r>
        <m:nary>
          <m:naryPr>
            <m:chr m:val="∑"/>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num>
              <m:den>
                <m:r>
                  <w:rPr>
                    <w:rFonts w:ascii="Cambria Math" w:hAnsi="Cambria Math"/>
                    <w:sz w:val="24"/>
                    <w:szCs w:val="24"/>
                  </w:rPr>
                  <m:t>n</m:t>
                </m:r>
              </m:den>
            </m:f>
          </m:e>
        </m:nary>
      </m:oMath>
      <w:r w:rsidRPr="00A538CC">
        <w:rPr>
          <w:sz w:val="24"/>
          <w:szCs w:val="24"/>
        </w:rPr>
        <w:t>; в)</w:t>
      </w:r>
      <m:oMath>
        <m:nary>
          <m:naryPr>
            <m:chr m:val="∑"/>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e>
        </m:nary>
      </m:oMath>
      <w:r w:rsidRPr="00A538CC">
        <w:rPr>
          <w:sz w:val="24"/>
          <w:szCs w:val="24"/>
        </w:rPr>
        <w:t>; г)</w:t>
      </w:r>
      <m:oMath>
        <m:nary>
          <m:naryPr>
            <m:chr m:val="∑"/>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e>
        </m:nary>
      </m:oMath>
      <w:r w:rsidRPr="00A538CC">
        <w:rPr>
          <w:sz w:val="24"/>
          <w:szCs w:val="24"/>
        </w:rPr>
        <w:t>; д)</w:t>
      </w:r>
      <m:oMath>
        <m:nary>
          <m:naryPr>
            <m:chr m:val="∑"/>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bSup>
              <m:sSubSupPr>
                <m:ctrlPr>
                  <w:rPr>
                    <w:rFonts w:ascii="Cambria Math" w:hAnsi="Cambria Math"/>
                    <w:i/>
                    <w:sz w:val="24"/>
                    <w:szCs w:val="24"/>
                  </w:rPr>
                </m:ctrlPr>
              </m:sSubSupPr>
              <m:e>
                <m:r>
                  <w:rPr>
                    <w:rFonts w:ascii="Cambria Math" w:hAnsi="Cambria Math"/>
                    <w:sz w:val="24"/>
                    <w:szCs w:val="24"/>
                  </w:rPr>
                  <m:t>x</m:t>
                </m:r>
              </m:e>
              <m:sub>
                <m:r>
                  <w:rPr>
                    <w:rFonts w:ascii="Cambria Math" w:hAnsi="Cambria Math"/>
                    <w:sz w:val="24"/>
                    <w:szCs w:val="24"/>
                  </w:rPr>
                  <m:t>i</m:t>
                </m:r>
              </m:sub>
              <m:sup>
                <m:r>
                  <w:rPr>
                    <w:rFonts w:ascii="Cambria Math" w:hAnsi="Cambria Math"/>
                    <w:sz w:val="24"/>
                    <w:szCs w:val="24"/>
                  </w:rPr>
                  <m:t>2</m:t>
                </m:r>
              </m:sup>
            </m:sSubSup>
          </m:e>
        </m:nary>
      </m:oMath>
      <w:r w:rsidRPr="00A538CC">
        <w:rPr>
          <w:sz w:val="24"/>
          <w:szCs w:val="24"/>
        </w:rPr>
        <w:t>; е)</w:t>
      </w:r>
      <m:oMath>
        <m:acc>
          <m:accPr>
            <m:chr m:val="̄"/>
            <m:ctrlPr>
              <w:rPr>
                <w:rFonts w:ascii="Cambria Math" w:hAnsi="Cambria Math"/>
                <w:i/>
                <w:sz w:val="24"/>
                <w:szCs w:val="24"/>
              </w:rPr>
            </m:ctrlPr>
          </m:accPr>
          <m:e>
            <m:r>
              <w:rPr>
                <w:rFonts w:ascii="Cambria Math"/>
                <w:sz w:val="24"/>
                <w:szCs w:val="24"/>
              </w:rPr>
              <m:t>y</m:t>
            </m:r>
          </m:e>
        </m:acc>
        <m:r>
          <w:rPr>
            <w:rFonts w:ascii="Cambria Math"/>
            <w:sz w:val="24"/>
            <w:szCs w:val="24"/>
          </w:rPr>
          <m:t>=</m:t>
        </m:r>
        <m:nary>
          <m:naryPr>
            <m:chr m:val="∑"/>
            <m:ctrlPr>
              <w:rPr>
                <w:rFonts w:ascii="Cambria Math" w:hAnsi="Cambria Math"/>
                <w:i/>
                <w:sz w:val="24"/>
                <w:szCs w:val="24"/>
              </w:rPr>
            </m:ctrlPr>
          </m:naryPr>
          <m:sub>
            <m:r>
              <w:rPr>
                <w:rFonts w:ascii="Cambria Math"/>
                <w:sz w:val="24"/>
                <w:szCs w:val="24"/>
              </w:rPr>
              <m:t>i=1</m:t>
            </m:r>
          </m:sub>
          <m:sup>
            <m:r>
              <w:rPr>
                <w:rFonts w:ascii="Cambria Math"/>
                <w:sz w:val="24"/>
                <w:szCs w:val="24"/>
              </w:rPr>
              <m:t>n</m:t>
            </m:r>
          </m:sup>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sz w:val="24"/>
                        <w:szCs w:val="24"/>
                      </w:rPr>
                      <m:t>y</m:t>
                    </m:r>
                  </m:e>
                  <m:sub>
                    <m:r>
                      <w:rPr>
                        <w:rFonts w:ascii="Cambria Math"/>
                        <w:sz w:val="24"/>
                        <w:szCs w:val="24"/>
                      </w:rPr>
                      <m:t>i</m:t>
                    </m:r>
                  </m:sub>
                </m:sSub>
              </m:num>
              <m:den>
                <m:r>
                  <w:rPr>
                    <w:rFonts w:ascii="Cambria Math"/>
                    <w:sz w:val="24"/>
                    <w:szCs w:val="24"/>
                  </w:rPr>
                  <m:t>n</m:t>
                </m:r>
              </m:den>
            </m:f>
          </m:e>
        </m:nary>
      </m:oMath>
      <w:r w:rsidRPr="00A538CC">
        <w:rPr>
          <w:sz w:val="24"/>
          <w:szCs w:val="24"/>
        </w:rPr>
        <w:t>.</w:t>
      </w:r>
    </w:p>
    <w:p w:rsidR="00255829" w:rsidRPr="00A538CC" w:rsidRDefault="00255829" w:rsidP="00E32DEF">
      <w:pPr>
        <w:pStyle w:val="a6"/>
        <w:numPr>
          <w:ilvl w:val="0"/>
          <w:numId w:val="28"/>
        </w:numPr>
        <w:tabs>
          <w:tab w:val="left" w:pos="993"/>
        </w:tabs>
        <w:autoSpaceDE/>
        <w:autoSpaceDN/>
        <w:adjustRightInd/>
        <w:spacing w:before="0" w:line="240" w:lineRule="auto"/>
        <w:ind w:left="0" w:firstLine="340"/>
        <w:jc w:val="both"/>
        <w:rPr>
          <w:sz w:val="24"/>
          <w:szCs w:val="24"/>
        </w:rPr>
      </w:pPr>
      <w:r w:rsidRPr="00A538CC">
        <w:rPr>
          <w:sz w:val="24"/>
          <w:szCs w:val="24"/>
        </w:rPr>
        <w:t xml:space="preserve">Розрахувати найкращі значення кутового коефіцієнта </w:t>
      </w:r>
      <w:r w:rsidRPr="00A538CC">
        <w:rPr>
          <w:i/>
          <w:sz w:val="24"/>
          <w:szCs w:val="24"/>
        </w:rPr>
        <w:t>а</w:t>
      </w:r>
      <w:r w:rsidRPr="00A538CC">
        <w:rPr>
          <w:sz w:val="24"/>
          <w:szCs w:val="24"/>
        </w:rPr>
        <w:t xml:space="preserve"> за формулою (1.31).</w:t>
      </w:r>
    </w:p>
    <w:p w:rsidR="00255829" w:rsidRPr="00A538CC" w:rsidRDefault="00255829" w:rsidP="00E32DEF">
      <w:pPr>
        <w:pStyle w:val="a6"/>
        <w:numPr>
          <w:ilvl w:val="0"/>
          <w:numId w:val="28"/>
        </w:numPr>
        <w:tabs>
          <w:tab w:val="left" w:pos="993"/>
        </w:tabs>
        <w:autoSpaceDE/>
        <w:autoSpaceDN/>
        <w:adjustRightInd/>
        <w:spacing w:before="0" w:line="240" w:lineRule="auto"/>
        <w:ind w:left="0" w:firstLine="340"/>
        <w:jc w:val="both"/>
        <w:rPr>
          <w:sz w:val="24"/>
          <w:szCs w:val="24"/>
        </w:rPr>
      </w:pPr>
      <w:r w:rsidRPr="00A538CC">
        <w:rPr>
          <w:sz w:val="24"/>
          <w:szCs w:val="24"/>
        </w:rPr>
        <w:t xml:space="preserve">Знаючи коефіцієнти </w:t>
      </w:r>
      <w:r w:rsidRPr="00A538CC">
        <w:rPr>
          <w:i/>
          <w:sz w:val="24"/>
          <w:szCs w:val="24"/>
        </w:rPr>
        <w:t>а</w:t>
      </w:r>
      <w:r w:rsidRPr="00A538CC">
        <w:rPr>
          <w:sz w:val="24"/>
          <w:szCs w:val="24"/>
        </w:rPr>
        <w:t xml:space="preserve"> та </w:t>
      </w:r>
      <w:r w:rsidRPr="00A538CC">
        <w:rPr>
          <w:i/>
          <w:sz w:val="24"/>
          <w:szCs w:val="24"/>
          <w:lang w:val="en-US"/>
        </w:rPr>
        <w:t>b</w:t>
      </w:r>
      <w:r w:rsidRPr="00A538CC">
        <w:rPr>
          <w:sz w:val="24"/>
          <w:szCs w:val="24"/>
        </w:rPr>
        <w:t xml:space="preserve">, провести оптимальну пряму: вона повинна проходити через точку з координатами </w:t>
      </w:r>
      <m:oMath>
        <m:acc>
          <m:accPr>
            <m:chr m:val="̄"/>
            <m:ctrlPr>
              <w:rPr>
                <w:rFonts w:ascii="Cambria Math" w:hAnsi="Cambria Math"/>
                <w:i/>
                <w:sz w:val="24"/>
                <w:szCs w:val="24"/>
              </w:rPr>
            </m:ctrlPr>
          </m:accPr>
          <m:e>
            <m:r>
              <w:rPr>
                <w:rFonts w:ascii="Cambria Math" w:hAnsi="Cambria Math"/>
                <w:sz w:val="24"/>
                <w:szCs w:val="24"/>
              </w:rPr>
              <m:t>x</m:t>
            </m:r>
          </m:e>
        </m:acc>
      </m:oMath>
      <w:r w:rsidRPr="00A538CC">
        <w:rPr>
          <w:sz w:val="24"/>
          <w:szCs w:val="24"/>
        </w:rPr>
        <w:t xml:space="preserve"> та </w:t>
      </w:r>
      <m:oMath>
        <m:acc>
          <m:accPr>
            <m:chr m:val="̄"/>
            <m:ctrlPr>
              <w:rPr>
                <w:rFonts w:ascii="Cambria Math" w:hAnsi="Cambria Math"/>
                <w:i/>
                <w:sz w:val="24"/>
                <w:szCs w:val="24"/>
              </w:rPr>
            </m:ctrlPr>
          </m:accPr>
          <m:e>
            <m:r>
              <w:rPr>
                <w:rFonts w:ascii="Cambria Math"/>
                <w:sz w:val="24"/>
                <w:szCs w:val="24"/>
              </w:rPr>
              <m:t>y</m:t>
            </m:r>
          </m:e>
        </m:acc>
      </m:oMath>
      <w:r w:rsidRPr="00A538CC">
        <w:rPr>
          <w:sz w:val="24"/>
          <w:szCs w:val="24"/>
        </w:rPr>
        <w:t>.</w:t>
      </w:r>
    </w:p>
    <w:p w:rsidR="00255829" w:rsidRPr="00A538CC" w:rsidRDefault="00255829" w:rsidP="00E32DEF">
      <w:pPr>
        <w:pStyle w:val="a6"/>
        <w:numPr>
          <w:ilvl w:val="0"/>
          <w:numId w:val="28"/>
        </w:numPr>
        <w:tabs>
          <w:tab w:val="left" w:pos="993"/>
        </w:tabs>
        <w:autoSpaceDE/>
        <w:autoSpaceDN/>
        <w:adjustRightInd/>
        <w:spacing w:before="0" w:line="240" w:lineRule="auto"/>
        <w:ind w:left="0" w:firstLine="340"/>
        <w:jc w:val="both"/>
        <w:rPr>
          <w:sz w:val="24"/>
          <w:szCs w:val="24"/>
        </w:rPr>
      </w:pPr>
      <w:r w:rsidRPr="00A538CC">
        <w:rPr>
          <w:sz w:val="24"/>
          <w:szCs w:val="24"/>
        </w:rPr>
        <w:t xml:space="preserve">Для розрахунку похибки величини </w:t>
      </w:r>
      <w:r w:rsidRPr="00A538CC">
        <w:rPr>
          <w:i/>
          <w:sz w:val="24"/>
          <w:szCs w:val="24"/>
        </w:rPr>
        <w:t>а</w:t>
      </w:r>
      <w:r w:rsidRPr="00A538CC">
        <w:rPr>
          <w:sz w:val="24"/>
          <w:szCs w:val="24"/>
        </w:rPr>
        <w:t xml:space="preserve"> за формулами (1.33)–(1.36) скласти таблицю.</w:t>
      </w:r>
    </w:p>
    <w:p w:rsidR="00255829" w:rsidRPr="0090119B" w:rsidRDefault="00255829" w:rsidP="00E32DEF">
      <w:pPr>
        <w:pStyle w:val="afff"/>
        <w:ind w:firstLine="340"/>
        <w:rPr>
          <w:sz w:val="20"/>
          <w:szCs w:val="24"/>
        </w:rPr>
      </w:pP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1056"/>
        <w:gridCol w:w="1076"/>
        <w:gridCol w:w="1275"/>
        <w:gridCol w:w="1295"/>
        <w:gridCol w:w="540"/>
        <w:gridCol w:w="540"/>
        <w:gridCol w:w="309"/>
      </w:tblGrid>
      <w:tr w:rsidR="00255829" w:rsidRPr="0090119B" w:rsidTr="00926CBB">
        <w:trPr>
          <w:trHeight w:val="440"/>
          <w:jc w:val="center"/>
        </w:trPr>
        <w:tc>
          <w:tcPr>
            <w:tcW w:w="713" w:type="dxa"/>
            <w:tcBorders>
              <w:top w:val="single" w:sz="4" w:space="0" w:color="auto"/>
              <w:left w:val="single" w:sz="4" w:space="0" w:color="auto"/>
              <w:bottom w:val="single" w:sz="4" w:space="0" w:color="auto"/>
              <w:right w:val="single" w:sz="4" w:space="0" w:color="auto"/>
            </w:tcBorders>
            <w:vAlign w:val="center"/>
            <w:hideMark/>
          </w:tcPr>
          <w:p w:rsidR="00255829" w:rsidRPr="00926CBB" w:rsidRDefault="00255829" w:rsidP="00E32DEF">
            <w:pPr>
              <w:pStyle w:val="affa"/>
              <w:ind w:firstLine="340"/>
              <w:rPr>
                <w:sz w:val="22"/>
                <w:szCs w:val="22"/>
              </w:rPr>
            </w:pPr>
            <w:r w:rsidRPr="00926CBB">
              <w:rPr>
                <w:sz w:val="22"/>
                <w:szCs w:val="22"/>
              </w:rPr>
              <w:t>№ пор.</w:t>
            </w:r>
          </w:p>
        </w:tc>
        <w:tc>
          <w:tcPr>
            <w:tcW w:w="1056" w:type="dxa"/>
            <w:tcBorders>
              <w:top w:val="single" w:sz="4" w:space="0" w:color="auto"/>
              <w:left w:val="single" w:sz="4" w:space="0" w:color="auto"/>
              <w:bottom w:val="single" w:sz="4" w:space="0" w:color="auto"/>
              <w:right w:val="single" w:sz="4" w:space="0" w:color="auto"/>
            </w:tcBorders>
            <w:vAlign w:val="center"/>
            <w:hideMark/>
          </w:tcPr>
          <w:p w:rsidR="00255829" w:rsidRPr="00926CBB" w:rsidRDefault="00774459" w:rsidP="00E32DEF">
            <w:pPr>
              <w:pStyle w:val="affa"/>
              <w:ind w:firstLine="340"/>
              <w:rPr>
                <w:sz w:val="22"/>
                <w:szCs w:val="22"/>
              </w:rPr>
            </w:pPr>
            <m:oMathPara>
              <m:oMath>
                <m:sSub>
                  <m:sSubPr>
                    <m:ctrlPr>
                      <w:rPr>
                        <w:rFonts w:ascii="Cambria Math" w:hAnsi="Cambria Math"/>
                        <w:sz w:val="22"/>
                        <w:szCs w:val="22"/>
                      </w:rPr>
                    </m:ctrlPr>
                  </m:sSubPr>
                  <m:e>
                    <m:r>
                      <w:rPr>
                        <w:rFonts w:ascii="Cambria Math" w:hAnsi="Cambria Math"/>
                        <w:sz w:val="22"/>
                        <w:szCs w:val="22"/>
                      </w:rPr>
                      <m:t>y</m:t>
                    </m:r>
                  </m:e>
                  <m:sub>
                    <m:r>
                      <w:rPr>
                        <w:rFonts w:ascii="Cambria Math" w:hAnsi="Cambria Math"/>
                        <w:sz w:val="22"/>
                        <w:szCs w:val="22"/>
                      </w:rPr>
                      <m:t>i</m:t>
                    </m:r>
                  </m:sub>
                </m:sSub>
                <m:r>
                  <m:rPr>
                    <m:sty m:val="p"/>
                  </m:rPr>
                  <w:rPr>
                    <w:rFonts w:ascii="Cambria Math" w:hAnsi="Cambria Math"/>
                    <w:sz w:val="22"/>
                    <w:szCs w:val="22"/>
                  </w:rPr>
                  <m:t>-</m:t>
                </m:r>
                <m:acc>
                  <m:accPr>
                    <m:chr m:val="̄"/>
                    <m:ctrlPr>
                      <w:rPr>
                        <w:rFonts w:ascii="Cambria Math" w:hAnsi="Cambria Math"/>
                        <w:sz w:val="22"/>
                        <w:szCs w:val="22"/>
                      </w:rPr>
                    </m:ctrlPr>
                  </m:accPr>
                  <m:e>
                    <m:r>
                      <w:rPr>
                        <w:rFonts w:ascii="Cambria Math" w:hAnsi="Cambria Math"/>
                        <w:sz w:val="22"/>
                        <w:szCs w:val="22"/>
                      </w:rPr>
                      <m:t>y</m:t>
                    </m:r>
                  </m:e>
                </m:acc>
              </m:oMath>
            </m:oMathPara>
          </w:p>
        </w:tc>
        <w:tc>
          <w:tcPr>
            <w:tcW w:w="1076" w:type="dxa"/>
            <w:tcBorders>
              <w:top w:val="single" w:sz="4" w:space="0" w:color="auto"/>
              <w:left w:val="single" w:sz="4" w:space="0" w:color="auto"/>
              <w:bottom w:val="single" w:sz="4" w:space="0" w:color="auto"/>
              <w:right w:val="single" w:sz="4" w:space="0" w:color="auto"/>
            </w:tcBorders>
            <w:vAlign w:val="center"/>
            <w:hideMark/>
          </w:tcPr>
          <w:p w:rsidR="00255829" w:rsidRPr="00926CBB" w:rsidRDefault="00774459" w:rsidP="00E32DEF">
            <w:pPr>
              <w:pStyle w:val="affa"/>
              <w:ind w:firstLine="340"/>
              <w:rPr>
                <w:sz w:val="22"/>
                <w:szCs w:val="22"/>
              </w:rPr>
            </w:pPr>
            <m:oMathPara>
              <m:oMath>
                <m:sSub>
                  <m:sSubPr>
                    <m:ctrlPr>
                      <w:rPr>
                        <w:rFonts w:ascii="Cambria Math" w:hAnsi="Cambria Math"/>
                        <w:sz w:val="22"/>
                        <w:szCs w:val="22"/>
                      </w:rPr>
                    </m:ctrlPr>
                  </m:sSubPr>
                  <m:e>
                    <m:r>
                      <w:rPr>
                        <w:rFonts w:ascii="Cambria Math" w:hAnsi="Cambria Math"/>
                        <w:sz w:val="22"/>
                        <w:szCs w:val="22"/>
                      </w:rPr>
                      <m:t>x</m:t>
                    </m:r>
                  </m:e>
                  <m:sub>
                    <m:r>
                      <w:rPr>
                        <w:rFonts w:ascii="Cambria Math" w:hAnsi="Cambria Math"/>
                        <w:sz w:val="22"/>
                        <w:szCs w:val="22"/>
                      </w:rPr>
                      <m:t>i</m:t>
                    </m:r>
                  </m:sub>
                </m:sSub>
                <m:r>
                  <m:rPr>
                    <m:sty m:val="p"/>
                  </m:rPr>
                  <w:rPr>
                    <w:rFonts w:ascii="Cambria Math" w:hAnsi="Cambria Math"/>
                    <w:sz w:val="22"/>
                    <w:szCs w:val="22"/>
                  </w:rPr>
                  <m:t>-</m:t>
                </m:r>
                <m:acc>
                  <m:accPr>
                    <m:chr m:val="̄"/>
                    <m:ctrlPr>
                      <w:rPr>
                        <w:rFonts w:ascii="Cambria Math" w:hAnsi="Cambria Math"/>
                        <w:sz w:val="22"/>
                        <w:szCs w:val="22"/>
                      </w:rPr>
                    </m:ctrlPr>
                  </m:accPr>
                  <m:e>
                    <m:r>
                      <w:rPr>
                        <w:rFonts w:ascii="Cambria Math" w:hAnsi="Cambria Math"/>
                        <w:sz w:val="22"/>
                        <w:szCs w:val="22"/>
                      </w:rPr>
                      <m:t>x</m:t>
                    </m:r>
                  </m:e>
                </m:acc>
              </m:oMath>
            </m:oMathPara>
          </w:p>
        </w:tc>
        <w:tc>
          <w:tcPr>
            <w:tcW w:w="1275" w:type="dxa"/>
            <w:tcBorders>
              <w:top w:val="single" w:sz="4" w:space="0" w:color="auto"/>
              <w:left w:val="single" w:sz="4" w:space="0" w:color="auto"/>
              <w:bottom w:val="single" w:sz="4" w:space="0" w:color="auto"/>
              <w:right w:val="single" w:sz="4" w:space="0" w:color="auto"/>
            </w:tcBorders>
            <w:vAlign w:val="center"/>
            <w:hideMark/>
          </w:tcPr>
          <w:p w:rsidR="00255829" w:rsidRPr="00926CBB" w:rsidRDefault="00774459" w:rsidP="00E32DEF">
            <w:pPr>
              <w:pStyle w:val="affa"/>
              <w:ind w:firstLine="340"/>
              <w:rPr>
                <w:sz w:val="22"/>
                <w:szCs w:val="22"/>
              </w:rPr>
            </w:pPr>
            <m:oMathPara>
              <m:oMath>
                <m:sSup>
                  <m:sSupPr>
                    <m:ctrlPr>
                      <w:rPr>
                        <w:rFonts w:ascii="Cambria Math" w:hAnsi="Cambria Math"/>
                        <w:sz w:val="22"/>
                        <w:szCs w:val="22"/>
                      </w:rPr>
                    </m:ctrlPr>
                  </m:sSupPr>
                  <m:e>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y</m:t>
                            </m:r>
                          </m:e>
                          <m:sub>
                            <m:r>
                              <w:rPr>
                                <w:rFonts w:ascii="Cambria Math" w:hAnsi="Cambria Math"/>
                                <w:sz w:val="22"/>
                                <w:szCs w:val="22"/>
                              </w:rPr>
                              <m:t>i</m:t>
                            </m:r>
                          </m:sub>
                        </m:sSub>
                        <m:r>
                          <m:rPr>
                            <m:sty m:val="p"/>
                          </m:rPr>
                          <w:rPr>
                            <w:rFonts w:ascii="Cambria Math" w:hAnsi="Cambria Math"/>
                            <w:sz w:val="22"/>
                            <w:szCs w:val="22"/>
                          </w:rPr>
                          <m:t>-</m:t>
                        </m:r>
                        <m:acc>
                          <m:accPr>
                            <m:chr m:val="̄"/>
                            <m:ctrlPr>
                              <w:rPr>
                                <w:rFonts w:ascii="Cambria Math" w:hAnsi="Cambria Math"/>
                                <w:sz w:val="22"/>
                                <w:szCs w:val="22"/>
                              </w:rPr>
                            </m:ctrlPr>
                          </m:accPr>
                          <m:e>
                            <m:r>
                              <w:rPr>
                                <w:rFonts w:ascii="Cambria Math" w:hAnsi="Cambria Math"/>
                                <w:sz w:val="22"/>
                                <w:szCs w:val="22"/>
                              </w:rPr>
                              <m:t>y</m:t>
                            </m:r>
                          </m:e>
                        </m:acc>
                      </m:e>
                    </m:d>
                  </m:e>
                  <m:sup>
                    <m:r>
                      <m:rPr>
                        <m:sty m:val="p"/>
                      </m:rPr>
                      <w:rPr>
                        <w:rFonts w:ascii="Cambria Math" w:hAnsi="Cambria Math"/>
                        <w:sz w:val="22"/>
                        <w:szCs w:val="22"/>
                      </w:rPr>
                      <m:t>2</m:t>
                    </m:r>
                  </m:sup>
                </m:sSup>
              </m:oMath>
            </m:oMathPara>
          </w:p>
        </w:tc>
        <w:tc>
          <w:tcPr>
            <w:tcW w:w="1295" w:type="dxa"/>
            <w:tcBorders>
              <w:top w:val="single" w:sz="4" w:space="0" w:color="auto"/>
              <w:left w:val="single" w:sz="4" w:space="0" w:color="auto"/>
              <w:bottom w:val="single" w:sz="4" w:space="0" w:color="auto"/>
              <w:right w:val="single" w:sz="4" w:space="0" w:color="auto"/>
            </w:tcBorders>
            <w:vAlign w:val="center"/>
            <w:hideMark/>
          </w:tcPr>
          <w:p w:rsidR="00255829" w:rsidRPr="00926CBB" w:rsidRDefault="00774459" w:rsidP="00E32DEF">
            <w:pPr>
              <w:pStyle w:val="affa"/>
              <w:ind w:firstLine="340"/>
              <w:rPr>
                <w:sz w:val="22"/>
                <w:szCs w:val="22"/>
              </w:rPr>
            </w:pPr>
            <m:oMathPara>
              <m:oMath>
                <m:sSup>
                  <m:sSupPr>
                    <m:ctrlPr>
                      <w:rPr>
                        <w:rFonts w:ascii="Cambria Math" w:hAnsi="Cambria Math"/>
                        <w:sz w:val="22"/>
                        <w:szCs w:val="22"/>
                      </w:rPr>
                    </m:ctrlPr>
                  </m:sSupPr>
                  <m:e>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x</m:t>
                            </m:r>
                          </m:e>
                          <m:sub>
                            <m:r>
                              <w:rPr>
                                <w:rFonts w:ascii="Cambria Math" w:hAnsi="Cambria Math"/>
                                <w:sz w:val="22"/>
                                <w:szCs w:val="22"/>
                              </w:rPr>
                              <m:t>i</m:t>
                            </m:r>
                          </m:sub>
                        </m:sSub>
                        <m:r>
                          <m:rPr>
                            <m:sty m:val="p"/>
                          </m:rPr>
                          <w:rPr>
                            <w:rFonts w:ascii="Cambria Math" w:hAnsi="Cambria Math"/>
                            <w:sz w:val="22"/>
                            <w:szCs w:val="22"/>
                          </w:rPr>
                          <m:t>-</m:t>
                        </m:r>
                        <m:r>
                          <w:rPr>
                            <w:rFonts w:ascii="Cambria Math" w:hAnsi="Cambria Math"/>
                            <w:sz w:val="22"/>
                            <w:szCs w:val="22"/>
                          </w:rPr>
                          <m:t>x</m:t>
                        </m:r>
                      </m:e>
                    </m:d>
                  </m:e>
                  <m:sup>
                    <m:r>
                      <m:rPr>
                        <m:sty m:val="p"/>
                      </m:rPr>
                      <w:rPr>
                        <w:rFonts w:ascii="Cambria Math" w:hAnsi="Cambria Math"/>
                        <w:sz w:val="22"/>
                        <w:szCs w:val="22"/>
                      </w:rPr>
                      <m:t>2</m:t>
                    </m:r>
                  </m:sup>
                </m:sSup>
              </m:oMath>
            </m:oMathPara>
          </w:p>
        </w:tc>
        <w:tc>
          <w:tcPr>
            <w:tcW w:w="540" w:type="dxa"/>
            <w:tcBorders>
              <w:top w:val="single" w:sz="4" w:space="0" w:color="auto"/>
              <w:left w:val="single" w:sz="4" w:space="0" w:color="auto"/>
              <w:bottom w:val="single" w:sz="4" w:space="0" w:color="auto"/>
              <w:right w:val="single" w:sz="4" w:space="0" w:color="auto"/>
            </w:tcBorders>
            <w:vAlign w:val="center"/>
            <w:hideMark/>
          </w:tcPr>
          <w:p w:rsidR="00255829" w:rsidRPr="00926CBB" w:rsidRDefault="00255829" w:rsidP="00E32DEF">
            <w:pPr>
              <w:pStyle w:val="affa"/>
              <w:ind w:firstLine="340"/>
              <w:rPr>
                <w:sz w:val="22"/>
                <w:szCs w:val="22"/>
              </w:rPr>
            </w:pPr>
            <w:r w:rsidRPr="00926CBB">
              <w:rPr>
                <w:sz w:val="22"/>
                <w:szCs w:val="22"/>
              </w:rPr>
              <w:t>S</w:t>
            </w:r>
            <w:r w:rsidRPr="00926CBB">
              <w:rPr>
                <w:sz w:val="22"/>
                <w:szCs w:val="22"/>
                <w:vertAlign w:val="subscript"/>
              </w:rPr>
              <w:t>x</w:t>
            </w:r>
          </w:p>
        </w:tc>
        <w:tc>
          <w:tcPr>
            <w:tcW w:w="540" w:type="dxa"/>
            <w:tcBorders>
              <w:top w:val="single" w:sz="4" w:space="0" w:color="auto"/>
              <w:left w:val="single" w:sz="4" w:space="0" w:color="auto"/>
              <w:bottom w:val="single" w:sz="4" w:space="0" w:color="auto"/>
              <w:right w:val="single" w:sz="4" w:space="0" w:color="auto"/>
            </w:tcBorders>
            <w:vAlign w:val="center"/>
            <w:hideMark/>
          </w:tcPr>
          <w:p w:rsidR="00255829" w:rsidRPr="00926CBB" w:rsidRDefault="00255829" w:rsidP="00E32DEF">
            <w:pPr>
              <w:pStyle w:val="affa"/>
              <w:ind w:firstLine="340"/>
              <w:rPr>
                <w:sz w:val="22"/>
                <w:szCs w:val="22"/>
              </w:rPr>
            </w:pPr>
            <w:r w:rsidRPr="00926CBB">
              <w:rPr>
                <w:sz w:val="22"/>
                <w:szCs w:val="22"/>
              </w:rPr>
              <w:t>S</w:t>
            </w:r>
            <w:r w:rsidRPr="00926CBB">
              <w:rPr>
                <w:sz w:val="22"/>
                <w:szCs w:val="22"/>
                <w:vertAlign w:val="subscript"/>
              </w:rPr>
              <w:t>y</w:t>
            </w:r>
          </w:p>
        </w:tc>
        <w:tc>
          <w:tcPr>
            <w:tcW w:w="309" w:type="dxa"/>
            <w:tcBorders>
              <w:top w:val="single" w:sz="4" w:space="0" w:color="auto"/>
              <w:left w:val="single" w:sz="4" w:space="0" w:color="auto"/>
              <w:bottom w:val="single" w:sz="4" w:space="0" w:color="auto"/>
              <w:right w:val="single" w:sz="4" w:space="0" w:color="auto"/>
            </w:tcBorders>
            <w:vAlign w:val="center"/>
            <w:hideMark/>
          </w:tcPr>
          <w:p w:rsidR="00255829" w:rsidRPr="00926CBB" w:rsidRDefault="00255829" w:rsidP="00E32DEF">
            <w:pPr>
              <w:pStyle w:val="affa"/>
              <w:ind w:firstLine="340"/>
              <w:rPr>
                <w:sz w:val="22"/>
                <w:szCs w:val="22"/>
              </w:rPr>
            </w:pPr>
            <w:r w:rsidRPr="00926CBB">
              <w:rPr>
                <w:sz w:val="22"/>
                <w:szCs w:val="22"/>
              </w:rPr>
              <w:t>r</w:t>
            </w:r>
          </w:p>
        </w:tc>
      </w:tr>
      <w:tr w:rsidR="00255829" w:rsidRPr="00A538CC" w:rsidTr="00926CBB">
        <w:trPr>
          <w:trHeight w:val="494"/>
          <w:jc w:val="center"/>
        </w:trPr>
        <w:tc>
          <w:tcPr>
            <w:tcW w:w="713" w:type="dxa"/>
            <w:tcBorders>
              <w:top w:val="single" w:sz="4" w:space="0" w:color="auto"/>
              <w:left w:val="single" w:sz="4" w:space="0" w:color="auto"/>
              <w:bottom w:val="single" w:sz="4" w:space="0" w:color="auto"/>
              <w:right w:val="single" w:sz="4" w:space="0" w:color="auto"/>
            </w:tcBorders>
          </w:tcPr>
          <w:p w:rsidR="00255829" w:rsidRPr="00A538CC" w:rsidRDefault="00255829" w:rsidP="00E32DEF">
            <w:pPr>
              <w:pStyle w:val="affa"/>
              <w:ind w:firstLine="340"/>
            </w:pPr>
          </w:p>
        </w:tc>
        <w:tc>
          <w:tcPr>
            <w:tcW w:w="1056" w:type="dxa"/>
            <w:tcBorders>
              <w:top w:val="single" w:sz="4" w:space="0" w:color="auto"/>
              <w:left w:val="single" w:sz="4" w:space="0" w:color="auto"/>
              <w:bottom w:val="single" w:sz="4" w:space="0" w:color="auto"/>
              <w:right w:val="single" w:sz="4" w:space="0" w:color="auto"/>
            </w:tcBorders>
          </w:tcPr>
          <w:p w:rsidR="00255829" w:rsidRPr="00A538CC" w:rsidRDefault="00255829" w:rsidP="00E32DEF">
            <w:pPr>
              <w:pStyle w:val="affa"/>
              <w:ind w:firstLine="340"/>
            </w:pPr>
          </w:p>
        </w:tc>
        <w:tc>
          <w:tcPr>
            <w:tcW w:w="1076" w:type="dxa"/>
            <w:tcBorders>
              <w:top w:val="single" w:sz="4" w:space="0" w:color="auto"/>
              <w:left w:val="single" w:sz="4" w:space="0" w:color="auto"/>
              <w:bottom w:val="single" w:sz="4" w:space="0" w:color="auto"/>
              <w:right w:val="single" w:sz="4" w:space="0" w:color="auto"/>
            </w:tcBorders>
          </w:tcPr>
          <w:p w:rsidR="00255829" w:rsidRPr="00A538CC" w:rsidRDefault="00255829" w:rsidP="00E32DEF">
            <w:pPr>
              <w:pStyle w:val="affa"/>
              <w:ind w:firstLine="340"/>
            </w:pPr>
          </w:p>
        </w:tc>
        <w:tc>
          <w:tcPr>
            <w:tcW w:w="1275" w:type="dxa"/>
            <w:tcBorders>
              <w:top w:val="single" w:sz="4" w:space="0" w:color="auto"/>
              <w:left w:val="single" w:sz="4" w:space="0" w:color="auto"/>
              <w:bottom w:val="single" w:sz="4" w:space="0" w:color="auto"/>
              <w:right w:val="single" w:sz="4" w:space="0" w:color="auto"/>
            </w:tcBorders>
          </w:tcPr>
          <w:p w:rsidR="00255829" w:rsidRPr="00A538CC" w:rsidRDefault="00255829" w:rsidP="00E32DEF">
            <w:pPr>
              <w:pStyle w:val="affa"/>
              <w:ind w:firstLine="340"/>
            </w:pPr>
          </w:p>
        </w:tc>
        <w:tc>
          <w:tcPr>
            <w:tcW w:w="1295" w:type="dxa"/>
            <w:tcBorders>
              <w:top w:val="single" w:sz="4" w:space="0" w:color="auto"/>
              <w:left w:val="single" w:sz="4" w:space="0" w:color="auto"/>
              <w:bottom w:val="single" w:sz="4" w:space="0" w:color="auto"/>
              <w:right w:val="single" w:sz="4" w:space="0" w:color="auto"/>
            </w:tcBorders>
          </w:tcPr>
          <w:p w:rsidR="00255829" w:rsidRPr="00A538CC" w:rsidRDefault="00255829" w:rsidP="00E32DEF">
            <w:pPr>
              <w:pStyle w:val="affa"/>
              <w:ind w:firstLine="340"/>
            </w:pPr>
          </w:p>
        </w:tc>
        <w:tc>
          <w:tcPr>
            <w:tcW w:w="540" w:type="dxa"/>
            <w:tcBorders>
              <w:top w:val="single" w:sz="4" w:space="0" w:color="auto"/>
              <w:left w:val="single" w:sz="4" w:space="0" w:color="auto"/>
              <w:bottom w:val="single" w:sz="4" w:space="0" w:color="auto"/>
              <w:right w:val="single" w:sz="4" w:space="0" w:color="auto"/>
            </w:tcBorders>
          </w:tcPr>
          <w:p w:rsidR="00255829" w:rsidRPr="00A538CC" w:rsidRDefault="00255829" w:rsidP="00E32DEF">
            <w:pPr>
              <w:pStyle w:val="affa"/>
              <w:ind w:firstLine="340"/>
            </w:pPr>
          </w:p>
        </w:tc>
        <w:tc>
          <w:tcPr>
            <w:tcW w:w="540" w:type="dxa"/>
            <w:tcBorders>
              <w:top w:val="single" w:sz="4" w:space="0" w:color="auto"/>
              <w:left w:val="single" w:sz="4" w:space="0" w:color="auto"/>
              <w:bottom w:val="single" w:sz="4" w:space="0" w:color="auto"/>
              <w:right w:val="single" w:sz="4" w:space="0" w:color="auto"/>
            </w:tcBorders>
          </w:tcPr>
          <w:p w:rsidR="00255829" w:rsidRPr="00A538CC" w:rsidRDefault="00255829" w:rsidP="00E32DEF">
            <w:pPr>
              <w:pStyle w:val="affa"/>
              <w:ind w:firstLine="340"/>
            </w:pPr>
          </w:p>
        </w:tc>
        <w:tc>
          <w:tcPr>
            <w:tcW w:w="309" w:type="dxa"/>
            <w:tcBorders>
              <w:top w:val="single" w:sz="4" w:space="0" w:color="auto"/>
              <w:left w:val="single" w:sz="4" w:space="0" w:color="auto"/>
              <w:bottom w:val="single" w:sz="4" w:space="0" w:color="auto"/>
              <w:right w:val="single" w:sz="4" w:space="0" w:color="auto"/>
            </w:tcBorders>
          </w:tcPr>
          <w:p w:rsidR="00255829" w:rsidRPr="00A538CC" w:rsidRDefault="00255829" w:rsidP="00E32DEF">
            <w:pPr>
              <w:pStyle w:val="affa"/>
              <w:ind w:firstLine="340"/>
            </w:pPr>
          </w:p>
        </w:tc>
      </w:tr>
    </w:tbl>
    <w:p w:rsidR="00255829" w:rsidRPr="00A538CC" w:rsidRDefault="00255829" w:rsidP="00E32DEF">
      <w:pPr>
        <w:widowControl w:val="0"/>
        <w:ind w:firstLine="340"/>
        <w:jc w:val="both"/>
        <w:rPr>
          <w:b/>
          <w:lang w:val="uk-UA"/>
        </w:rPr>
      </w:pPr>
    </w:p>
    <w:p w:rsidR="00255829" w:rsidRPr="00A538CC" w:rsidRDefault="00DE3E82" w:rsidP="00E32DEF">
      <w:pPr>
        <w:pStyle w:val="2"/>
        <w:ind w:firstLine="340"/>
        <w:rPr>
          <w:snapToGrid w:val="0"/>
        </w:rPr>
      </w:pPr>
      <w:bookmarkStart w:id="44" w:name="_Toc244584014"/>
      <w:bookmarkStart w:id="45" w:name="_Toc14719618"/>
      <w:bookmarkStart w:id="46" w:name="_Toc14725962"/>
      <w:r>
        <w:rPr>
          <w:snapToGrid w:val="0"/>
          <w:lang w:val="uk-UA"/>
        </w:rPr>
        <w:t>А</w:t>
      </w:r>
      <w:r w:rsidRPr="00A538CC">
        <w:rPr>
          <w:snapToGrid w:val="0"/>
        </w:rPr>
        <w:t>бсолютні та відносніпохибки результату математичнихоперацій</w:t>
      </w:r>
      <w:bookmarkEnd w:id="44"/>
      <w:bookmarkEnd w:id="45"/>
      <w:bookmarkEnd w:id="46"/>
    </w:p>
    <w:p w:rsidR="00255829" w:rsidRPr="00A538CC" w:rsidRDefault="00255829" w:rsidP="00E32DEF">
      <w:pPr>
        <w:widowControl w:val="0"/>
        <w:ind w:firstLine="340"/>
        <w:jc w:val="both"/>
        <w:rPr>
          <w:snapToGrid w:val="0"/>
          <w:lang w:val="uk-UA"/>
        </w:rPr>
      </w:pPr>
      <w:r w:rsidRPr="00A538CC">
        <w:rPr>
          <w:snapToGrid w:val="0"/>
          <w:lang w:val="uk-UA"/>
        </w:rPr>
        <w:t xml:space="preserve">Розглянемо, як знаходиться абсолютна і відносна похибка результату, який є </w:t>
      </w:r>
      <w:r w:rsidRPr="00A538CC">
        <w:rPr>
          <w:b/>
          <w:snapToGrid w:val="0"/>
          <w:lang w:val="uk-UA"/>
        </w:rPr>
        <w:t>сумою</w:t>
      </w:r>
      <w:r w:rsidRPr="00A538CC">
        <w:rPr>
          <w:snapToGrid w:val="0"/>
          <w:lang w:val="uk-UA"/>
        </w:rPr>
        <w:t xml:space="preserve"> (або </w:t>
      </w:r>
      <w:r w:rsidRPr="00A538CC">
        <w:rPr>
          <w:b/>
          <w:snapToGrid w:val="0"/>
          <w:lang w:val="uk-UA"/>
        </w:rPr>
        <w:t>різницею</w:t>
      </w:r>
      <w:r w:rsidRPr="00A538CC">
        <w:rPr>
          <w:snapToGrid w:val="0"/>
          <w:lang w:val="uk-UA"/>
        </w:rPr>
        <w:t xml:space="preserve">) двох величин: </w:t>
      </w:r>
      <w:r w:rsidRPr="00A538CC">
        <w:rPr>
          <w:i/>
          <w:snapToGrid w:val="0"/>
          <w:lang w:val="uk-UA"/>
        </w:rPr>
        <w:t>n </w:t>
      </w:r>
      <w:r w:rsidRPr="00A538CC">
        <w:rPr>
          <w:snapToGrid w:val="0"/>
          <w:lang w:val="uk-UA"/>
        </w:rPr>
        <w:t>= </w:t>
      </w:r>
      <w:r w:rsidRPr="00A538CC">
        <w:rPr>
          <w:i/>
          <w:snapToGrid w:val="0"/>
          <w:lang w:val="uk-UA"/>
        </w:rPr>
        <w:t>а </w:t>
      </w:r>
      <w:r w:rsidRPr="00A538CC">
        <w:rPr>
          <w:snapToGrid w:val="0"/>
          <w:lang w:val="uk-UA"/>
        </w:rPr>
        <w:t>± </w:t>
      </w:r>
      <w:r w:rsidRPr="00A538CC">
        <w:rPr>
          <w:i/>
          <w:snapToGrid w:val="0"/>
          <w:lang w:val="en-US"/>
        </w:rPr>
        <w:t>b</w:t>
      </w:r>
      <w:r w:rsidRPr="00A538CC">
        <w:rPr>
          <w:snapToGrid w:val="0"/>
          <w:lang w:val="uk-UA"/>
        </w:rPr>
        <w:t>.</w:t>
      </w:r>
    </w:p>
    <w:p w:rsidR="00255829" w:rsidRPr="00A538CC" w:rsidRDefault="00255829" w:rsidP="00E32DEF">
      <w:pPr>
        <w:widowControl w:val="0"/>
        <w:ind w:firstLine="340"/>
        <w:jc w:val="both"/>
        <w:rPr>
          <w:snapToGrid w:val="0"/>
          <w:lang w:val="uk-UA"/>
        </w:rPr>
      </w:pPr>
      <w:r w:rsidRPr="00A538CC">
        <w:rPr>
          <w:snapToGrid w:val="0"/>
          <w:lang w:val="uk-UA"/>
        </w:rPr>
        <w:t xml:space="preserve">Нехай абсолютна похибка вимірювання величини </w:t>
      </w:r>
      <w:r w:rsidRPr="00A538CC">
        <w:rPr>
          <w:i/>
          <w:snapToGrid w:val="0"/>
          <w:lang w:val="uk-UA"/>
        </w:rPr>
        <w:t>а</w:t>
      </w:r>
      <w:r w:rsidRPr="00A538CC">
        <w:rPr>
          <w:snapToGrid w:val="0"/>
          <w:lang w:val="uk-UA"/>
        </w:rPr>
        <w:t xml:space="preserve"> дорівнює </w:t>
      </w:r>
      <w:r w:rsidRPr="00A538CC">
        <w:rPr>
          <w:lang w:val="uk-UA"/>
        </w:rPr>
        <w:t>Δ</w:t>
      </w:r>
      <w:r w:rsidRPr="00A538CC">
        <w:rPr>
          <w:i/>
          <w:snapToGrid w:val="0"/>
          <w:lang w:val="uk-UA"/>
        </w:rPr>
        <w:t>а</w:t>
      </w:r>
      <w:r w:rsidRPr="00A538CC">
        <w:rPr>
          <w:snapToGrid w:val="0"/>
          <w:lang w:val="uk-UA"/>
        </w:rPr>
        <w:t xml:space="preserve">, а величини </w:t>
      </w:r>
      <w:r w:rsidRPr="00A538CC">
        <w:rPr>
          <w:i/>
          <w:snapToGrid w:val="0"/>
          <w:lang w:val="en-US"/>
        </w:rPr>
        <w:t>b</w:t>
      </w:r>
      <w:r w:rsidRPr="00A538CC">
        <w:rPr>
          <w:i/>
          <w:snapToGrid w:val="0"/>
          <w:lang w:val="uk-UA"/>
        </w:rPr>
        <w:t> – </w:t>
      </w:r>
      <w:r w:rsidRPr="00A538CC">
        <w:rPr>
          <w:lang w:val="uk-UA"/>
        </w:rPr>
        <w:t>Δ</w:t>
      </w:r>
      <w:r w:rsidRPr="00A538CC">
        <w:rPr>
          <w:i/>
          <w:snapToGrid w:val="0"/>
          <w:lang w:val="en-US"/>
        </w:rPr>
        <w:t>b</w:t>
      </w:r>
      <w:r w:rsidRPr="00A538CC">
        <w:rPr>
          <w:snapToGrid w:val="0"/>
          <w:lang w:val="uk-UA"/>
        </w:rPr>
        <w:t>. Тоді очевидно, що</w:t>
      </w:r>
    </w:p>
    <w:p w:rsidR="00255829" w:rsidRPr="00A538CC" w:rsidRDefault="00255829" w:rsidP="00E32DEF">
      <w:pPr>
        <w:pStyle w:val="afff"/>
        <w:ind w:firstLine="340"/>
        <w:rPr>
          <w:snapToGrid w:val="0"/>
        </w:rPr>
      </w:pPr>
    </w:p>
    <w:p w:rsidR="00255829" w:rsidRPr="00A538CC" w:rsidRDefault="00255829" w:rsidP="00E32DEF">
      <w:pPr>
        <w:widowControl w:val="0"/>
        <w:ind w:firstLine="340"/>
        <w:jc w:val="both"/>
        <w:rPr>
          <w:snapToGrid w:val="0"/>
          <w:lang w:val="uk-UA"/>
        </w:rPr>
      </w:pPr>
      <w:r w:rsidRPr="00A538CC">
        <w:rPr>
          <w:i/>
          <w:snapToGrid w:val="0"/>
          <w:lang w:val="uk-UA"/>
        </w:rPr>
        <w:t>n </w:t>
      </w:r>
      <w:r w:rsidRPr="00A538CC">
        <w:rPr>
          <w:snapToGrid w:val="0"/>
          <w:lang w:val="uk-UA"/>
        </w:rPr>
        <w:t>± </w:t>
      </w:r>
      <w:r w:rsidRPr="00A538CC">
        <w:rPr>
          <w:lang w:val="uk-UA"/>
        </w:rPr>
        <w:t>Δ</w:t>
      </w:r>
      <w:r w:rsidRPr="00A538CC">
        <w:rPr>
          <w:i/>
          <w:snapToGrid w:val="0"/>
          <w:lang w:val="uk-UA"/>
        </w:rPr>
        <w:t>n </w:t>
      </w:r>
      <w:r w:rsidRPr="00A538CC">
        <w:rPr>
          <w:snapToGrid w:val="0"/>
          <w:lang w:val="uk-UA"/>
        </w:rPr>
        <w:t>= (</w:t>
      </w:r>
      <w:r w:rsidRPr="00A538CC">
        <w:rPr>
          <w:i/>
          <w:snapToGrid w:val="0"/>
          <w:lang w:val="uk-UA"/>
        </w:rPr>
        <w:t>а </w:t>
      </w:r>
      <w:r w:rsidRPr="00A538CC">
        <w:rPr>
          <w:snapToGrid w:val="0"/>
          <w:lang w:val="uk-UA"/>
        </w:rPr>
        <w:t>± </w:t>
      </w:r>
      <w:r w:rsidRPr="00A538CC">
        <w:rPr>
          <w:lang w:val="uk-UA"/>
        </w:rPr>
        <w:t>Δ</w:t>
      </w:r>
      <w:r w:rsidRPr="00A538CC">
        <w:rPr>
          <w:i/>
          <w:snapToGrid w:val="0"/>
          <w:lang w:val="uk-UA"/>
        </w:rPr>
        <w:t>а</w:t>
      </w:r>
      <w:r w:rsidRPr="00A538CC">
        <w:rPr>
          <w:snapToGrid w:val="0"/>
          <w:lang w:val="uk-UA"/>
        </w:rPr>
        <w:t>) ± (</w:t>
      </w:r>
      <w:r w:rsidRPr="00A538CC">
        <w:rPr>
          <w:i/>
          <w:snapToGrid w:val="0"/>
          <w:lang w:val="en-US"/>
        </w:rPr>
        <w:t>b</w:t>
      </w:r>
      <w:r w:rsidRPr="00A538CC">
        <w:rPr>
          <w:i/>
          <w:snapToGrid w:val="0"/>
          <w:lang w:val="uk-UA"/>
        </w:rPr>
        <w:t> </w:t>
      </w:r>
      <w:r w:rsidRPr="00A538CC">
        <w:rPr>
          <w:snapToGrid w:val="0"/>
          <w:lang w:val="uk-UA"/>
        </w:rPr>
        <w:t>± </w:t>
      </w:r>
      <w:r w:rsidRPr="00A538CC">
        <w:rPr>
          <w:lang w:val="uk-UA"/>
        </w:rPr>
        <w:t>Δ</w:t>
      </w:r>
      <w:r w:rsidRPr="00A538CC">
        <w:rPr>
          <w:i/>
          <w:snapToGrid w:val="0"/>
          <w:lang w:val="en-US"/>
        </w:rPr>
        <w:t>b</w:t>
      </w:r>
      <w:r w:rsidRPr="00A538CC">
        <w:rPr>
          <w:snapToGrid w:val="0"/>
          <w:lang w:val="uk-UA"/>
        </w:rPr>
        <w:t>)</w:t>
      </w:r>
    </w:p>
    <w:p w:rsidR="00255829" w:rsidRPr="00A538CC" w:rsidRDefault="00255829" w:rsidP="00E32DEF">
      <w:pPr>
        <w:pStyle w:val="afff"/>
        <w:ind w:firstLine="340"/>
        <w:rPr>
          <w:snapToGrid w:val="0"/>
        </w:rPr>
      </w:pPr>
    </w:p>
    <w:p w:rsidR="00255829" w:rsidRPr="00A538CC" w:rsidRDefault="00255829" w:rsidP="00E32DEF">
      <w:pPr>
        <w:widowControl w:val="0"/>
        <w:ind w:firstLine="340"/>
        <w:jc w:val="both"/>
        <w:rPr>
          <w:snapToGrid w:val="0"/>
          <w:lang w:val="uk-UA"/>
        </w:rPr>
      </w:pPr>
      <w:r w:rsidRPr="00A538CC">
        <w:rPr>
          <w:snapToGrid w:val="0"/>
          <w:lang w:val="uk-UA"/>
        </w:rPr>
        <w:t xml:space="preserve">Похибки </w:t>
      </w:r>
      <w:r w:rsidRPr="00A538CC">
        <w:rPr>
          <w:lang w:val="uk-UA"/>
        </w:rPr>
        <w:t>Δ</w:t>
      </w:r>
      <w:r w:rsidRPr="00A538CC">
        <w:rPr>
          <w:i/>
          <w:snapToGrid w:val="0"/>
          <w:lang w:val="uk-UA"/>
        </w:rPr>
        <w:t>а</w:t>
      </w:r>
      <w:r w:rsidRPr="00A538CC">
        <w:rPr>
          <w:snapToGrid w:val="0"/>
          <w:lang w:val="uk-UA"/>
        </w:rPr>
        <w:t xml:space="preserve"> і </w:t>
      </w:r>
      <w:r w:rsidRPr="00A538CC">
        <w:rPr>
          <w:lang w:val="uk-UA"/>
        </w:rPr>
        <w:t>Δ</w:t>
      </w:r>
      <w:r w:rsidRPr="00A538CC">
        <w:rPr>
          <w:i/>
          <w:snapToGrid w:val="0"/>
          <w:lang w:val="en-US"/>
        </w:rPr>
        <w:t>b</w:t>
      </w:r>
      <w:r w:rsidRPr="00A538CC">
        <w:rPr>
          <w:snapToGrid w:val="0"/>
          <w:lang w:val="uk-UA"/>
        </w:rPr>
        <w:t xml:space="preserve"> можуть мати будь-який знак, але потрібно розглядати найбільш невигідний випадок. Вимірюючи суму двох величин, ми отримаємо найбільшу похибку, коли похибки вимірювання величин </w:t>
      </w:r>
      <w:r w:rsidRPr="00A538CC">
        <w:rPr>
          <w:i/>
          <w:snapToGrid w:val="0"/>
          <w:lang w:val="uk-UA"/>
        </w:rPr>
        <w:t>а</w:t>
      </w:r>
      <w:r w:rsidRPr="00A538CC">
        <w:rPr>
          <w:snapToGrid w:val="0"/>
          <w:lang w:val="uk-UA"/>
        </w:rPr>
        <w:t xml:space="preserve"> і </w:t>
      </w:r>
      <w:r w:rsidRPr="00A538CC">
        <w:rPr>
          <w:i/>
          <w:snapToGrid w:val="0"/>
          <w:lang w:val="en-US"/>
        </w:rPr>
        <w:t>b</w:t>
      </w:r>
      <w:r w:rsidRPr="00A538CC">
        <w:rPr>
          <w:snapToGrid w:val="0"/>
          <w:lang w:val="uk-UA"/>
        </w:rPr>
        <w:t xml:space="preserve"> матимуть однаковий знак (для різниці – якщо їх похибки матимуть різні знаки). Тобто в обох випадках абсолютна похибка </w:t>
      </w:r>
      <w:r w:rsidRPr="00A538CC">
        <w:rPr>
          <w:lang w:val="uk-UA"/>
        </w:rPr>
        <w:t>Δ</w:t>
      </w:r>
      <w:r w:rsidRPr="00A538CC">
        <w:rPr>
          <w:i/>
          <w:snapToGrid w:val="0"/>
          <w:lang w:val="uk-UA"/>
        </w:rPr>
        <w:t>n</w:t>
      </w:r>
      <w:r w:rsidRPr="00A538CC">
        <w:rPr>
          <w:snapToGrid w:val="0"/>
          <w:lang w:val="uk-UA"/>
        </w:rPr>
        <w:t xml:space="preserve"> зміни величини </w:t>
      </w:r>
      <w:r w:rsidRPr="00A538CC">
        <w:rPr>
          <w:i/>
          <w:snapToGrid w:val="0"/>
          <w:lang w:val="uk-UA"/>
        </w:rPr>
        <w:t>n</w:t>
      </w:r>
      <w:r w:rsidRPr="00A538CC">
        <w:rPr>
          <w:snapToGrid w:val="0"/>
          <w:lang w:val="uk-UA"/>
        </w:rPr>
        <w:t xml:space="preserve"> дорівнює сумі абсолютних похибок вимірювань величин </w:t>
      </w:r>
      <w:r w:rsidRPr="00A538CC">
        <w:rPr>
          <w:i/>
          <w:snapToGrid w:val="0"/>
          <w:lang w:val="uk-UA"/>
        </w:rPr>
        <w:t>а</w:t>
      </w:r>
      <w:r w:rsidRPr="00A538CC">
        <w:rPr>
          <w:snapToGrid w:val="0"/>
          <w:lang w:val="uk-UA"/>
        </w:rPr>
        <w:t xml:space="preserve"> і </w:t>
      </w:r>
      <w:r w:rsidRPr="00A538CC">
        <w:rPr>
          <w:i/>
          <w:snapToGrid w:val="0"/>
          <w:lang w:val="en-US"/>
        </w:rPr>
        <w:t>b</w:t>
      </w:r>
      <w:r w:rsidRPr="00A538CC">
        <w:rPr>
          <w:snapToGrid w:val="0"/>
          <w:lang w:val="uk-UA"/>
        </w:rPr>
        <w:t>:</w:t>
      </w:r>
    </w:p>
    <w:p w:rsidR="00255829" w:rsidRPr="00A538CC" w:rsidRDefault="00255829" w:rsidP="00E32DEF">
      <w:pPr>
        <w:pStyle w:val="a4"/>
        <w:widowControl w:val="0"/>
        <w:spacing w:line="240" w:lineRule="auto"/>
        <w:ind w:firstLine="340"/>
        <w:jc w:val="both"/>
        <w:rPr>
          <w:sz w:val="24"/>
          <w:lang w:val="ru-RU"/>
        </w:rPr>
      </w:pPr>
      <w:r w:rsidRPr="00A538CC">
        <w:rPr>
          <w:sz w:val="24"/>
        </w:rPr>
        <w:t>±Δ</w:t>
      </w:r>
      <w:r w:rsidRPr="00A538CC">
        <w:rPr>
          <w:i/>
          <w:sz w:val="24"/>
        </w:rPr>
        <w:t>n</w:t>
      </w:r>
      <w:r w:rsidRPr="00A538CC">
        <w:rPr>
          <w:sz w:val="24"/>
        </w:rPr>
        <w:t>= ± (Δ</w:t>
      </w:r>
      <w:r w:rsidRPr="00A538CC">
        <w:rPr>
          <w:i/>
          <w:sz w:val="24"/>
        </w:rPr>
        <w:t>а</w:t>
      </w:r>
      <w:r w:rsidRPr="00A538CC">
        <w:rPr>
          <w:sz w:val="24"/>
        </w:rPr>
        <w:t>+ Δ</w:t>
      </w:r>
      <w:r w:rsidRPr="00A538CC">
        <w:rPr>
          <w:i/>
          <w:sz w:val="24"/>
          <w:lang w:val="en-US"/>
        </w:rPr>
        <w:t>b</w:t>
      </w:r>
      <w:r w:rsidRPr="00A538CC">
        <w:rPr>
          <w:sz w:val="24"/>
        </w:rPr>
        <w:t>).</w:t>
      </w:r>
    </w:p>
    <w:p w:rsidR="00255829" w:rsidRPr="00A538CC" w:rsidRDefault="00255829" w:rsidP="00E32DEF">
      <w:pPr>
        <w:pStyle w:val="a4"/>
        <w:widowControl w:val="0"/>
        <w:spacing w:line="240" w:lineRule="auto"/>
        <w:ind w:firstLine="340"/>
        <w:jc w:val="both"/>
        <w:rPr>
          <w:sz w:val="24"/>
        </w:rPr>
      </w:pPr>
      <w:r w:rsidRPr="00A538CC">
        <w:rPr>
          <w:sz w:val="24"/>
        </w:rPr>
        <w:t xml:space="preserve">Обчислену в такий спосіб середню похибку вимірювань </w:t>
      </w:r>
      <w:r w:rsidRPr="00A538CC">
        <w:rPr>
          <w:sz w:val="24"/>
        </w:rPr>
        <w:lastRenderedPageBreak/>
        <w:t xml:space="preserve">називають </w:t>
      </w:r>
      <w:r w:rsidRPr="00A538CC">
        <w:rPr>
          <w:b/>
          <w:i/>
          <w:sz w:val="24"/>
        </w:rPr>
        <w:t>граничною</w:t>
      </w:r>
      <w:r w:rsidRPr="00A538CC">
        <w:rPr>
          <w:sz w:val="24"/>
        </w:rPr>
        <w:t xml:space="preserve"> або </w:t>
      </w:r>
      <w:r w:rsidRPr="00A538CC">
        <w:rPr>
          <w:b/>
          <w:i/>
          <w:sz w:val="24"/>
        </w:rPr>
        <w:t>максимальною похибкою</w:t>
      </w:r>
      <w:r w:rsidRPr="00A538CC">
        <w:rPr>
          <w:sz w:val="24"/>
        </w:rPr>
        <w:t>. Відносні похибки вимірювань виражаються формулами:</w:t>
      </w:r>
    </w:p>
    <w:p w:rsidR="00255829" w:rsidRPr="00A538CC" w:rsidRDefault="00255829" w:rsidP="00E32DEF">
      <w:pPr>
        <w:pStyle w:val="afff"/>
        <w:ind w:firstLine="340"/>
      </w:pPr>
    </w:p>
    <w:p w:rsidR="00255829" w:rsidRPr="00A538CC" w:rsidRDefault="00255829" w:rsidP="00E32DEF">
      <w:pPr>
        <w:widowControl w:val="0"/>
        <w:ind w:firstLine="340"/>
        <w:jc w:val="both"/>
        <w:rPr>
          <w:lang w:val="uk-UA"/>
        </w:rPr>
      </w:pPr>
      <w:r w:rsidRPr="00A538CC">
        <w:rPr>
          <w:snapToGrid w:val="0"/>
          <w:lang w:val="uk-UA"/>
        </w:rPr>
        <w:t xml:space="preserve">–для суми </w:t>
      </w:r>
      <w:r w:rsidRPr="00A538CC">
        <w:rPr>
          <w:lang w:val="uk-UA"/>
        </w:rPr>
        <w:t>Δ</w:t>
      </w:r>
      <w:r w:rsidRPr="00A538CC">
        <w:rPr>
          <w:i/>
          <w:snapToGrid w:val="0"/>
          <w:lang w:val="uk-UA"/>
        </w:rPr>
        <w:t>n</w:t>
      </w:r>
      <w:r w:rsidRPr="00A538CC">
        <w:rPr>
          <w:snapToGrid w:val="0"/>
          <w:lang w:val="uk-UA"/>
        </w:rPr>
        <w:t>/</w:t>
      </w:r>
      <w:r w:rsidRPr="00A538CC">
        <w:rPr>
          <w:i/>
          <w:snapToGrid w:val="0"/>
          <w:lang w:val="uk-UA"/>
        </w:rPr>
        <w:t xml:space="preserve">n </w:t>
      </w:r>
      <w:r w:rsidRPr="00A538CC">
        <w:rPr>
          <w:snapToGrid w:val="0"/>
          <w:lang w:val="uk-UA"/>
        </w:rPr>
        <w:t xml:space="preserve">= </w:t>
      </w:r>
      <w:r w:rsidRPr="00A538CC">
        <w:rPr>
          <w:lang w:val="uk-UA"/>
        </w:rPr>
        <w:t>(Δ</w:t>
      </w:r>
      <w:r w:rsidRPr="00A538CC">
        <w:rPr>
          <w:i/>
          <w:lang w:val="uk-UA"/>
        </w:rPr>
        <w:t>а</w:t>
      </w:r>
      <w:r w:rsidRPr="00A538CC">
        <w:rPr>
          <w:lang w:val="uk-UA"/>
        </w:rPr>
        <w:t>+ Δ</w:t>
      </w:r>
      <w:r w:rsidRPr="00A538CC">
        <w:rPr>
          <w:i/>
          <w:lang w:val="en-US"/>
        </w:rPr>
        <w:t>b</w:t>
      </w:r>
      <w:r w:rsidRPr="00A538CC">
        <w:rPr>
          <w:lang w:val="uk-UA"/>
        </w:rPr>
        <w:t>)</w:t>
      </w:r>
      <w:r w:rsidRPr="00A538CC">
        <w:rPr>
          <w:snapToGrid w:val="0"/>
          <w:lang w:val="uk-UA"/>
        </w:rPr>
        <w:t>/</w:t>
      </w:r>
      <w:r w:rsidRPr="00A538CC">
        <w:rPr>
          <w:lang w:val="uk-UA"/>
        </w:rPr>
        <w:t>(</w:t>
      </w:r>
      <w:r w:rsidRPr="00A538CC">
        <w:rPr>
          <w:i/>
          <w:lang w:val="uk-UA"/>
        </w:rPr>
        <w:t xml:space="preserve">а </w:t>
      </w:r>
      <w:r w:rsidRPr="00A538CC">
        <w:rPr>
          <w:lang w:val="uk-UA"/>
        </w:rPr>
        <w:t xml:space="preserve">+ </w:t>
      </w:r>
      <w:r w:rsidRPr="00A538CC">
        <w:rPr>
          <w:i/>
          <w:lang w:val="en-US"/>
        </w:rPr>
        <w:t>b</w:t>
      </w:r>
      <w:r w:rsidRPr="00A538CC">
        <w:rPr>
          <w:lang w:val="uk-UA"/>
        </w:rPr>
        <w:t>)</w:t>
      </w:r>
      <w:r w:rsidRPr="00A538CC">
        <w:t>;</w:t>
      </w:r>
    </w:p>
    <w:p w:rsidR="00255829" w:rsidRPr="00A538CC" w:rsidRDefault="00255829" w:rsidP="00E32DEF">
      <w:pPr>
        <w:pStyle w:val="afff"/>
        <w:ind w:firstLine="340"/>
        <w:rPr>
          <w:snapToGrid w:val="0"/>
        </w:rPr>
      </w:pPr>
    </w:p>
    <w:p w:rsidR="00255829" w:rsidRPr="00A538CC" w:rsidRDefault="00255829" w:rsidP="00E32DEF">
      <w:pPr>
        <w:widowControl w:val="0"/>
        <w:ind w:firstLine="340"/>
        <w:jc w:val="both"/>
        <w:rPr>
          <w:lang w:val="uk-UA"/>
        </w:rPr>
      </w:pPr>
      <w:r w:rsidRPr="00A538CC">
        <w:rPr>
          <w:snapToGrid w:val="0"/>
          <w:lang w:val="uk-UA"/>
        </w:rPr>
        <w:t xml:space="preserve">–для різниці </w:t>
      </w:r>
      <w:r w:rsidRPr="00A538CC">
        <w:rPr>
          <w:lang w:val="uk-UA"/>
        </w:rPr>
        <w:t>Δ</w:t>
      </w:r>
      <w:r w:rsidRPr="00A538CC">
        <w:rPr>
          <w:i/>
          <w:snapToGrid w:val="0"/>
          <w:lang w:val="uk-UA"/>
        </w:rPr>
        <w:t>n</w:t>
      </w:r>
      <w:r w:rsidRPr="00A538CC">
        <w:rPr>
          <w:snapToGrid w:val="0"/>
          <w:lang w:val="uk-UA"/>
        </w:rPr>
        <w:t>/</w:t>
      </w:r>
      <w:r w:rsidRPr="00A538CC">
        <w:rPr>
          <w:i/>
          <w:snapToGrid w:val="0"/>
          <w:lang w:val="uk-UA"/>
        </w:rPr>
        <w:t xml:space="preserve">n </w:t>
      </w:r>
      <w:r w:rsidRPr="00A538CC">
        <w:rPr>
          <w:snapToGrid w:val="0"/>
          <w:lang w:val="uk-UA"/>
        </w:rPr>
        <w:t xml:space="preserve">= </w:t>
      </w:r>
      <w:r w:rsidRPr="00A538CC">
        <w:rPr>
          <w:lang w:val="uk-UA"/>
        </w:rPr>
        <w:t>(Δ</w:t>
      </w:r>
      <w:r w:rsidRPr="00A538CC">
        <w:rPr>
          <w:i/>
          <w:lang w:val="uk-UA"/>
        </w:rPr>
        <w:t>а</w:t>
      </w:r>
      <w:r w:rsidRPr="00A538CC">
        <w:rPr>
          <w:lang w:val="uk-UA"/>
        </w:rPr>
        <w:t>+ Δ</w:t>
      </w:r>
      <w:r w:rsidRPr="00A538CC">
        <w:rPr>
          <w:i/>
          <w:lang w:val="en-US"/>
        </w:rPr>
        <w:t>b</w:t>
      </w:r>
      <w:r w:rsidRPr="00A538CC">
        <w:rPr>
          <w:lang w:val="uk-UA"/>
        </w:rPr>
        <w:t>)</w:t>
      </w:r>
      <w:r w:rsidRPr="00A538CC">
        <w:rPr>
          <w:snapToGrid w:val="0"/>
          <w:lang w:val="uk-UA"/>
        </w:rPr>
        <w:t>/</w:t>
      </w:r>
      <w:r w:rsidRPr="00A538CC">
        <w:rPr>
          <w:lang w:val="uk-UA"/>
        </w:rPr>
        <w:t>(</w:t>
      </w:r>
      <w:r w:rsidRPr="00A538CC">
        <w:rPr>
          <w:i/>
          <w:lang w:val="uk-UA"/>
        </w:rPr>
        <w:t xml:space="preserve">а </w:t>
      </w:r>
      <w:r w:rsidRPr="00A538CC">
        <w:rPr>
          <w:lang w:val="uk-UA"/>
        </w:rPr>
        <w:t xml:space="preserve">– </w:t>
      </w:r>
      <w:r w:rsidRPr="00A538CC">
        <w:rPr>
          <w:i/>
          <w:lang w:val="en-US"/>
        </w:rPr>
        <w:t>b</w:t>
      </w:r>
      <w:r w:rsidRPr="00A538CC">
        <w:rPr>
          <w:lang w:val="uk-UA"/>
        </w:rPr>
        <w:t>).</w:t>
      </w:r>
    </w:p>
    <w:p w:rsidR="00255829" w:rsidRPr="00A538CC" w:rsidRDefault="00255829" w:rsidP="00E32DEF">
      <w:pPr>
        <w:pStyle w:val="afff"/>
        <w:ind w:firstLine="340"/>
      </w:pPr>
    </w:p>
    <w:p w:rsidR="00255829" w:rsidRPr="00A538CC" w:rsidRDefault="00255829" w:rsidP="00E32DEF">
      <w:pPr>
        <w:widowControl w:val="0"/>
        <w:ind w:firstLine="340"/>
        <w:jc w:val="both"/>
        <w:rPr>
          <w:snapToGrid w:val="0"/>
          <w:lang w:val="uk-UA"/>
        </w:rPr>
      </w:pPr>
      <w:r w:rsidRPr="00A538CC">
        <w:rPr>
          <w:snapToGrid w:val="0"/>
          <w:lang w:val="uk-UA"/>
        </w:rPr>
        <w:t>Отже, якщо ми вимірюємо будь-яку величину, яка дорівнює різниці двох величин, тоді відносна похибка вимірювань тим більша, чим ближчі значення вимірюваних величин.</w:t>
      </w:r>
    </w:p>
    <w:p w:rsidR="00255829" w:rsidRPr="00A538CC" w:rsidRDefault="00255829" w:rsidP="00E32DEF">
      <w:pPr>
        <w:widowControl w:val="0"/>
        <w:ind w:firstLine="340"/>
        <w:jc w:val="both"/>
        <w:rPr>
          <w:snapToGrid w:val="0"/>
          <w:lang w:val="uk-UA"/>
        </w:rPr>
      </w:pPr>
      <w:r w:rsidRPr="00A538CC">
        <w:rPr>
          <w:snapToGrid w:val="0"/>
          <w:lang w:val="uk-UA"/>
        </w:rPr>
        <w:t xml:space="preserve">Розглянемо абсолютну і відносну похибки </w:t>
      </w:r>
      <w:r w:rsidRPr="00A538CC">
        <w:rPr>
          <w:b/>
          <w:snapToGrid w:val="0"/>
          <w:lang w:val="uk-UA"/>
        </w:rPr>
        <w:t>тригонометричних величин</w:t>
      </w:r>
      <w:r w:rsidRPr="00A538CC">
        <w:rPr>
          <w:snapToGrid w:val="0"/>
          <w:lang w:val="uk-UA"/>
        </w:rPr>
        <w:t>.</w:t>
      </w:r>
    </w:p>
    <w:p w:rsidR="00255829" w:rsidRPr="00A538CC" w:rsidRDefault="00255829" w:rsidP="00E32DEF">
      <w:pPr>
        <w:widowControl w:val="0"/>
        <w:ind w:firstLine="340"/>
        <w:jc w:val="both"/>
        <w:rPr>
          <w:snapToGrid w:val="0"/>
          <w:lang w:val="uk-UA"/>
        </w:rPr>
      </w:pPr>
      <w:r w:rsidRPr="00A538CC">
        <w:rPr>
          <w:snapToGrid w:val="0"/>
          <w:lang w:val="uk-UA"/>
        </w:rPr>
        <w:t xml:space="preserve">Нехай </w:t>
      </w:r>
      <w:r w:rsidRPr="00A538CC">
        <w:rPr>
          <w:i/>
          <w:snapToGrid w:val="0"/>
          <w:lang w:val="uk-UA"/>
        </w:rPr>
        <w:t xml:space="preserve">n </w:t>
      </w:r>
      <w:r w:rsidRPr="00A538CC">
        <w:rPr>
          <w:snapToGrid w:val="0"/>
          <w:lang w:val="uk-UA"/>
        </w:rPr>
        <w:t>= sіn </w:t>
      </w:r>
      <w:r w:rsidRPr="00A538CC">
        <w:rPr>
          <w:i/>
          <w:snapToGrid w:val="0"/>
          <w:lang w:val="uk-UA"/>
        </w:rPr>
        <w:t>a</w:t>
      </w:r>
      <w:r w:rsidRPr="00A538CC">
        <w:rPr>
          <w:snapToGrid w:val="0"/>
          <w:lang w:val="uk-UA"/>
        </w:rPr>
        <w:t xml:space="preserve">, тоді очевидно </w:t>
      </w:r>
      <w:r w:rsidRPr="00A538CC">
        <w:rPr>
          <w:i/>
          <w:snapToGrid w:val="0"/>
          <w:lang w:val="uk-UA"/>
        </w:rPr>
        <w:t xml:space="preserve">n </w:t>
      </w:r>
      <w:r w:rsidRPr="00A538CC">
        <w:rPr>
          <w:snapToGrid w:val="0"/>
          <w:lang w:val="uk-UA"/>
        </w:rPr>
        <w:t xml:space="preserve">+ </w:t>
      </w:r>
      <w:r w:rsidRPr="00A538CC">
        <w:rPr>
          <w:lang w:val="uk-UA"/>
        </w:rPr>
        <w:t>Δ</w:t>
      </w:r>
      <w:r w:rsidRPr="00A538CC">
        <w:rPr>
          <w:i/>
          <w:snapToGrid w:val="0"/>
          <w:lang w:val="uk-UA"/>
        </w:rPr>
        <w:t>n</w:t>
      </w:r>
      <w:r w:rsidRPr="00A538CC">
        <w:rPr>
          <w:snapToGrid w:val="0"/>
          <w:lang w:val="uk-UA"/>
        </w:rPr>
        <w:t>= sіn(</w:t>
      </w:r>
      <w:r w:rsidRPr="00A538CC">
        <w:rPr>
          <w:i/>
          <w:snapToGrid w:val="0"/>
          <w:lang w:val="uk-UA"/>
        </w:rPr>
        <w:t xml:space="preserve">a </w:t>
      </w:r>
      <w:r w:rsidRPr="00A538CC">
        <w:rPr>
          <w:snapToGrid w:val="0"/>
          <w:lang w:val="uk-UA"/>
        </w:rPr>
        <w:t xml:space="preserve">+ </w:t>
      </w:r>
      <w:r w:rsidRPr="00A538CC">
        <w:rPr>
          <w:lang w:val="uk-UA"/>
        </w:rPr>
        <w:t>Δ</w:t>
      </w:r>
      <w:r w:rsidRPr="00A538CC">
        <w:rPr>
          <w:i/>
          <w:lang w:val="uk-UA"/>
        </w:rPr>
        <w:t>а</w:t>
      </w:r>
      <w:r w:rsidRPr="00A538CC">
        <w:rPr>
          <w:snapToGrid w:val="0"/>
          <w:lang w:val="uk-UA"/>
        </w:rPr>
        <w:t>), де</w:t>
      </w:r>
      <w:r w:rsidRPr="00A538CC">
        <w:rPr>
          <w:lang w:val="uk-UA"/>
        </w:rPr>
        <w:t>Δ</w:t>
      </w:r>
      <w:r w:rsidRPr="00A538CC">
        <w:rPr>
          <w:i/>
          <w:lang w:val="uk-UA"/>
        </w:rPr>
        <w:t>а</w:t>
      </w:r>
      <w:r w:rsidRPr="00A538CC">
        <w:rPr>
          <w:snapToGrid w:val="0"/>
          <w:lang w:val="uk-UA"/>
        </w:rPr>
        <w:t xml:space="preserve"> – абсолютна похибка вимірювання кута. Оскільки </w:t>
      </w:r>
      <w:r w:rsidRPr="00A538CC">
        <w:rPr>
          <w:lang w:val="uk-UA"/>
        </w:rPr>
        <w:t>Δ</w:t>
      </w:r>
      <w:r w:rsidRPr="00A538CC">
        <w:rPr>
          <w:i/>
          <w:lang w:val="uk-UA"/>
        </w:rPr>
        <w:t>а</w:t>
      </w:r>
      <w:r w:rsidRPr="00A538CC">
        <w:rPr>
          <w:lang w:val="uk-UA"/>
        </w:rPr>
        <w:t>мале</w:t>
      </w:r>
      <w:r w:rsidRPr="00A538CC">
        <w:rPr>
          <w:snapToGrid w:val="0"/>
          <w:lang w:val="uk-UA"/>
        </w:rPr>
        <w:t xml:space="preserve">, приймаємо, що </w:t>
      </w:r>
      <w:r w:rsidRPr="00A538CC">
        <w:rPr>
          <w:rStyle w:val="aff9"/>
          <w:sz w:val="24"/>
          <w:szCs w:val="24"/>
        </w:rPr>
        <w:t>cos</w:t>
      </w:r>
      <w:r w:rsidRPr="00A538CC">
        <w:rPr>
          <w:rStyle w:val="aff9"/>
          <w:sz w:val="24"/>
          <w:szCs w:val="24"/>
          <w:lang w:val="en-US"/>
        </w:rPr>
        <w:t> </w:t>
      </w:r>
      <w:r w:rsidRPr="00A538CC">
        <w:rPr>
          <w:rStyle w:val="aff9"/>
          <w:sz w:val="24"/>
          <w:szCs w:val="24"/>
        </w:rPr>
        <w:t>Δ</w:t>
      </w:r>
      <w:r w:rsidRPr="00A538CC">
        <w:rPr>
          <w:rStyle w:val="aff9"/>
          <w:i/>
          <w:sz w:val="24"/>
          <w:szCs w:val="24"/>
        </w:rPr>
        <w:t>а</w:t>
      </w:r>
      <w:r w:rsidRPr="00A538CC">
        <w:rPr>
          <w:lang w:val="uk-UA"/>
        </w:rPr>
        <w:t xml:space="preserve">= </w:t>
      </w:r>
      <w:r w:rsidRPr="00A538CC">
        <w:rPr>
          <w:snapToGrid w:val="0"/>
          <w:lang w:val="uk-UA"/>
        </w:rPr>
        <w:t>1 і sіn</w:t>
      </w:r>
      <w:r w:rsidRPr="00A538CC">
        <w:rPr>
          <w:snapToGrid w:val="0"/>
          <w:lang w:val="en-US"/>
        </w:rPr>
        <w:t> </w:t>
      </w:r>
      <w:r w:rsidRPr="00A538CC">
        <w:rPr>
          <w:lang w:val="uk-UA"/>
        </w:rPr>
        <w:t>Δ</w:t>
      </w:r>
      <w:r w:rsidRPr="00A538CC">
        <w:rPr>
          <w:i/>
          <w:lang w:val="uk-UA"/>
        </w:rPr>
        <w:t>а</w:t>
      </w:r>
      <w:r w:rsidRPr="00A538CC">
        <w:rPr>
          <w:lang w:val="uk-UA"/>
        </w:rPr>
        <w:t>= Δ</w:t>
      </w:r>
      <w:r w:rsidRPr="00A538CC">
        <w:rPr>
          <w:i/>
          <w:lang w:val="uk-UA"/>
        </w:rPr>
        <w:t>а</w:t>
      </w:r>
      <w:r w:rsidRPr="00A538CC">
        <w:rPr>
          <w:snapToGrid w:val="0"/>
          <w:lang w:val="uk-UA"/>
        </w:rPr>
        <w:t xml:space="preserve">, тоді </w:t>
      </w:r>
    </w:p>
    <w:p w:rsidR="00255829" w:rsidRPr="00A538CC" w:rsidRDefault="00255829" w:rsidP="00E32DEF">
      <w:pPr>
        <w:pStyle w:val="afff"/>
        <w:ind w:firstLine="340"/>
        <w:rPr>
          <w:snapToGrid w:val="0"/>
        </w:rPr>
      </w:pPr>
    </w:p>
    <w:p w:rsidR="00255829" w:rsidRPr="00A538CC" w:rsidRDefault="00255829" w:rsidP="00E32DEF">
      <w:pPr>
        <w:widowControl w:val="0"/>
        <w:ind w:firstLine="340"/>
        <w:jc w:val="center"/>
        <w:rPr>
          <w:snapToGrid w:val="0"/>
          <w:lang w:val="uk-UA"/>
        </w:rPr>
      </w:pPr>
      <w:r w:rsidRPr="00A538CC">
        <w:rPr>
          <w:i/>
          <w:snapToGrid w:val="0"/>
          <w:lang w:val="uk-UA"/>
        </w:rPr>
        <w:t xml:space="preserve">n </w:t>
      </w:r>
      <w:r w:rsidRPr="00A538CC">
        <w:rPr>
          <w:snapToGrid w:val="0"/>
          <w:lang w:val="uk-UA"/>
        </w:rPr>
        <w:t xml:space="preserve">+ </w:t>
      </w:r>
      <w:r w:rsidRPr="00A538CC">
        <w:rPr>
          <w:lang w:val="uk-UA"/>
        </w:rPr>
        <w:t>Δ</w:t>
      </w:r>
      <w:r w:rsidRPr="00A538CC">
        <w:rPr>
          <w:i/>
          <w:snapToGrid w:val="0"/>
          <w:lang w:val="uk-UA"/>
        </w:rPr>
        <w:t>n</w:t>
      </w:r>
      <w:r w:rsidRPr="00A538CC">
        <w:rPr>
          <w:snapToGrid w:val="0"/>
          <w:lang w:val="uk-UA"/>
        </w:rPr>
        <w:t>= sіn a + cos </w:t>
      </w:r>
      <w:r w:rsidRPr="00A538CC">
        <w:rPr>
          <w:i/>
          <w:snapToGrid w:val="0"/>
          <w:lang w:val="uk-UA"/>
        </w:rPr>
        <w:t xml:space="preserve">a </w:t>
      </w:r>
      <w:r w:rsidRPr="00A538CC">
        <w:rPr>
          <w:lang w:val="uk-UA"/>
        </w:rPr>
        <w:t>· Δ</w:t>
      </w:r>
      <w:r w:rsidRPr="00A538CC">
        <w:rPr>
          <w:i/>
          <w:lang w:val="uk-UA"/>
        </w:rPr>
        <w:t>а.</w:t>
      </w:r>
    </w:p>
    <w:p w:rsidR="00255829" w:rsidRPr="00A538CC" w:rsidRDefault="00255829" w:rsidP="00E32DEF">
      <w:pPr>
        <w:pStyle w:val="afff"/>
        <w:ind w:firstLine="340"/>
        <w:rPr>
          <w:snapToGrid w:val="0"/>
        </w:rPr>
      </w:pPr>
    </w:p>
    <w:p w:rsidR="00255829" w:rsidRPr="00A538CC" w:rsidRDefault="00255829" w:rsidP="00E32DEF">
      <w:pPr>
        <w:widowControl w:val="0"/>
        <w:ind w:firstLine="340"/>
        <w:jc w:val="both"/>
        <w:rPr>
          <w:snapToGrid w:val="0"/>
          <w:lang w:val="uk-UA"/>
        </w:rPr>
      </w:pPr>
      <w:r w:rsidRPr="00A538CC">
        <w:rPr>
          <w:snapToGrid w:val="0"/>
          <w:lang w:val="uk-UA"/>
        </w:rPr>
        <w:t>Звідси</w:t>
      </w:r>
    </w:p>
    <w:p w:rsidR="00255829" w:rsidRPr="00A538CC" w:rsidRDefault="00255829" w:rsidP="00E32DEF">
      <w:pPr>
        <w:pStyle w:val="afff"/>
        <w:ind w:firstLine="340"/>
        <w:rPr>
          <w:snapToGrid w:val="0"/>
        </w:rPr>
      </w:pPr>
    </w:p>
    <w:p w:rsidR="00255829" w:rsidRPr="00A538CC" w:rsidRDefault="00255829" w:rsidP="00E32DEF">
      <w:pPr>
        <w:widowControl w:val="0"/>
        <w:ind w:firstLine="340"/>
        <w:jc w:val="center"/>
        <w:rPr>
          <w:snapToGrid w:val="0"/>
          <w:lang w:val="uk-UA"/>
        </w:rPr>
      </w:pPr>
      <w:r w:rsidRPr="00A538CC">
        <w:rPr>
          <w:lang w:val="uk-UA"/>
        </w:rPr>
        <w:t>Δ</w:t>
      </w:r>
      <w:r w:rsidRPr="00A538CC">
        <w:rPr>
          <w:i/>
          <w:snapToGrid w:val="0"/>
          <w:lang w:val="uk-UA"/>
        </w:rPr>
        <w:t>n</w:t>
      </w:r>
      <w:r w:rsidRPr="00A538CC">
        <w:rPr>
          <w:snapToGrid w:val="0"/>
          <w:lang w:val="uk-UA"/>
        </w:rPr>
        <w:t>= cos </w:t>
      </w:r>
      <w:r w:rsidRPr="00A538CC">
        <w:rPr>
          <w:i/>
          <w:snapToGrid w:val="0"/>
          <w:lang w:val="uk-UA"/>
        </w:rPr>
        <w:t>a</w:t>
      </w:r>
      <w:r w:rsidRPr="00A538CC">
        <w:rPr>
          <w:lang w:val="uk-UA"/>
        </w:rPr>
        <w:t>·Δ</w:t>
      </w:r>
      <w:r w:rsidRPr="00A538CC">
        <w:rPr>
          <w:i/>
          <w:lang w:val="uk-UA"/>
        </w:rPr>
        <w:t>а</w:t>
      </w:r>
      <w:r w:rsidRPr="00A538CC">
        <w:rPr>
          <w:snapToGrid w:val="0"/>
          <w:lang w:val="uk-UA"/>
        </w:rPr>
        <w:t xml:space="preserve">; </w:t>
      </w:r>
      <w:r w:rsidRPr="00A538CC">
        <w:rPr>
          <w:lang w:val="uk-UA"/>
        </w:rPr>
        <w:t>Δ</w:t>
      </w:r>
      <w:r w:rsidRPr="00A538CC">
        <w:rPr>
          <w:i/>
          <w:snapToGrid w:val="0"/>
          <w:lang w:val="uk-UA"/>
        </w:rPr>
        <w:t>n</w:t>
      </w:r>
      <w:r w:rsidRPr="00A538CC">
        <w:rPr>
          <w:snapToGrid w:val="0"/>
          <w:lang w:val="uk-UA"/>
        </w:rPr>
        <w:t>/</w:t>
      </w:r>
      <w:r w:rsidRPr="00A538CC">
        <w:rPr>
          <w:i/>
          <w:snapToGrid w:val="0"/>
          <w:lang w:val="uk-UA"/>
        </w:rPr>
        <w:t xml:space="preserve">n </w:t>
      </w:r>
      <w:r w:rsidRPr="00A538CC">
        <w:rPr>
          <w:snapToGrid w:val="0"/>
          <w:lang w:val="uk-UA"/>
        </w:rPr>
        <w:t>= ctg</w:t>
      </w:r>
      <w:r w:rsidRPr="00A538CC">
        <w:rPr>
          <w:i/>
          <w:snapToGrid w:val="0"/>
          <w:lang w:val="uk-UA"/>
        </w:rPr>
        <w:t xml:space="preserve">a </w:t>
      </w:r>
      <w:r w:rsidRPr="00A538CC">
        <w:rPr>
          <w:lang w:val="uk-UA"/>
        </w:rPr>
        <w:t>· Δ</w:t>
      </w:r>
      <w:r w:rsidRPr="00A538CC">
        <w:rPr>
          <w:i/>
          <w:lang w:val="uk-UA"/>
        </w:rPr>
        <w:t>а</w:t>
      </w:r>
      <w:r w:rsidRPr="00A538CC">
        <w:rPr>
          <w:snapToGrid w:val="0"/>
          <w:lang w:val="uk-UA"/>
        </w:rPr>
        <w:t>.</w:t>
      </w:r>
    </w:p>
    <w:p w:rsidR="00255829" w:rsidRPr="00A538CC" w:rsidRDefault="00255829" w:rsidP="00E32DEF">
      <w:pPr>
        <w:pStyle w:val="afff"/>
        <w:ind w:firstLine="340"/>
        <w:rPr>
          <w:snapToGrid w:val="0"/>
        </w:rPr>
      </w:pPr>
    </w:p>
    <w:p w:rsidR="00255829" w:rsidRPr="00A538CC" w:rsidRDefault="00255829" w:rsidP="00E32DEF">
      <w:pPr>
        <w:widowControl w:val="0"/>
        <w:ind w:firstLine="340"/>
        <w:jc w:val="both"/>
        <w:rPr>
          <w:snapToGrid w:val="0"/>
          <w:lang w:val="uk-UA"/>
        </w:rPr>
      </w:pPr>
      <w:r w:rsidRPr="00A538CC">
        <w:rPr>
          <w:snapToGrid w:val="0"/>
          <w:lang w:val="uk-UA"/>
        </w:rPr>
        <w:t>Аналогічно можна визначити абсолютні й відносні похибки інших тригонометричних функцій. Якщо шукана величина є складною функцією тригонометричних величин, то можна використати аналогічно виведені формули (табл. 1.2), але потрібно стежити за тим, щоб був правильно врахований знак похибки.</w:t>
      </w:r>
    </w:p>
    <w:p w:rsidR="00255829" w:rsidRPr="00A538CC" w:rsidRDefault="00255829" w:rsidP="00E32DEF">
      <w:pPr>
        <w:widowControl w:val="0"/>
        <w:ind w:firstLine="340"/>
        <w:jc w:val="both"/>
        <w:rPr>
          <w:snapToGrid w:val="0"/>
          <w:lang w:val="uk-UA"/>
        </w:rPr>
      </w:pPr>
    </w:p>
    <w:p w:rsidR="00255829" w:rsidRPr="00A538CC" w:rsidRDefault="00305DAE" w:rsidP="00E32DEF">
      <w:pPr>
        <w:ind w:firstLine="340"/>
        <w:jc w:val="both"/>
        <w:rPr>
          <w:b/>
          <w:snapToGrid w:val="0"/>
          <w:lang w:val="uk-UA"/>
        </w:rPr>
      </w:pPr>
      <w:r>
        <w:rPr>
          <w:noProof/>
        </w:rPr>
        <mc:AlternateContent>
          <mc:Choice Requires="wps">
            <w:drawing>
              <wp:anchor distT="4294967295" distB="4294967295" distL="114299" distR="114299" simplePos="0" relativeHeight="251667456" behindDoc="0" locked="0" layoutInCell="0" allowOverlap="1">
                <wp:simplePos x="0" y="0"/>
                <wp:positionH relativeFrom="column">
                  <wp:posOffset>29209</wp:posOffset>
                </wp:positionH>
                <wp:positionV relativeFrom="paragraph">
                  <wp:posOffset>167639</wp:posOffset>
                </wp:positionV>
                <wp:extent cx="0" cy="0"/>
                <wp:effectExtent l="0" t="0" r="0" b="0"/>
                <wp:wrapNone/>
                <wp:docPr id="485"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25166745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3pt,13.2pt" to="2.3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gH3DwIAACY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" o:allowincell="f"/>
            </w:pict>
          </mc:Fallback>
        </mc:AlternateContent>
      </w:r>
      <w:r>
        <w:rPr>
          <w:noProof/>
        </w:rPr>
        <mc:AlternateContent>
          <mc:Choice Requires="wps">
            <w:drawing>
              <wp:anchor distT="4294967295" distB="4294967295" distL="114299" distR="114299" simplePos="0" relativeHeight="251666432" behindDoc="0" locked="0" layoutInCell="0" allowOverlap="1">
                <wp:simplePos x="0" y="0"/>
                <wp:positionH relativeFrom="column">
                  <wp:posOffset>29209</wp:posOffset>
                </wp:positionH>
                <wp:positionV relativeFrom="paragraph">
                  <wp:posOffset>167639</wp:posOffset>
                </wp:positionV>
                <wp:extent cx="0" cy="0"/>
                <wp:effectExtent l="0" t="0" r="0" b="0"/>
                <wp:wrapNone/>
                <wp:docPr id="484"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3" o:spid="_x0000_s1026" style="position:absolute;z-index:2516664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3pt,13.2pt" to="2.3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y0d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" o:allowincell="f"/>
            </w:pict>
          </mc:Fallback>
        </mc:AlternateContent>
      </w:r>
      <w:r w:rsidR="00255829" w:rsidRPr="00A538CC">
        <w:rPr>
          <w:snapToGrid w:val="0"/>
          <w:lang w:val="uk-UA"/>
        </w:rPr>
        <w:t>Таблиця 1.2 – Абсолютні і відносні похибки математичних операцій і тригонометричних величин</w:t>
      </w:r>
    </w:p>
    <w:p w:rsidR="00255829" w:rsidRPr="00A538CC" w:rsidRDefault="00255829" w:rsidP="00E32DEF">
      <w:pPr>
        <w:widowControl w:val="0"/>
        <w:ind w:firstLine="340"/>
        <w:jc w:val="both"/>
        <w:rPr>
          <w:snapToGrid w:val="0"/>
          <w:lang w:val="uk-UA"/>
        </w:rPr>
      </w:pPr>
    </w:p>
    <w:tbl>
      <w:tblPr>
        <w:tblW w:w="4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1328"/>
        <w:gridCol w:w="1417"/>
        <w:gridCol w:w="1431"/>
      </w:tblGrid>
      <w:tr w:rsidR="00255829" w:rsidRPr="00A538CC" w:rsidTr="002D79F3">
        <w:trPr>
          <w:trHeight w:val="734"/>
          <w:jc w:val="center"/>
        </w:trPr>
        <w:tc>
          <w:tcPr>
            <w:tcW w:w="652" w:type="dxa"/>
            <w:tcBorders>
              <w:top w:val="single" w:sz="4" w:space="0" w:color="auto"/>
              <w:left w:val="single" w:sz="4" w:space="0" w:color="auto"/>
              <w:bottom w:val="single" w:sz="4" w:space="0" w:color="auto"/>
              <w:right w:val="single" w:sz="4" w:space="0" w:color="auto"/>
            </w:tcBorders>
            <w:vAlign w:val="center"/>
            <w:hideMark/>
          </w:tcPr>
          <w:p w:rsidR="00255829" w:rsidRPr="002D79F3" w:rsidRDefault="00255829" w:rsidP="00E32DEF">
            <w:pPr>
              <w:pStyle w:val="affa"/>
              <w:ind w:firstLine="340"/>
              <w:rPr>
                <w:snapToGrid w:val="0"/>
                <w:sz w:val="24"/>
                <w:szCs w:val="24"/>
              </w:rPr>
            </w:pPr>
            <w:r w:rsidRPr="002D79F3">
              <w:rPr>
                <w:snapToGrid w:val="0"/>
                <w:sz w:val="24"/>
                <w:szCs w:val="24"/>
              </w:rPr>
              <w:t>№</w:t>
            </w:r>
          </w:p>
          <w:p w:rsidR="00255829" w:rsidRPr="002D79F3" w:rsidRDefault="00255829" w:rsidP="00E32DEF">
            <w:pPr>
              <w:pStyle w:val="affa"/>
              <w:ind w:firstLine="340"/>
              <w:rPr>
                <w:snapToGrid w:val="0"/>
                <w:sz w:val="24"/>
                <w:szCs w:val="24"/>
              </w:rPr>
            </w:pPr>
            <w:r w:rsidRPr="002D79F3">
              <w:rPr>
                <w:snapToGrid w:val="0"/>
                <w:sz w:val="24"/>
                <w:szCs w:val="24"/>
              </w:rPr>
              <w:t>пор.</w:t>
            </w:r>
          </w:p>
        </w:tc>
        <w:tc>
          <w:tcPr>
            <w:tcW w:w="1328" w:type="dxa"/>
            <w:tcBorders>
              <w:top w:val="single" w:sz="4" w:space="0" w:color="auto"/>
              <w:left w:val="single" w:sz="4" w:space="0" w:color="auto"/>
              <w:bottom w:val="single" w:sz="4" w:space="0" w:color="auto"/>
              <w:right w:val="single" w:sz="4" w:space="0" w:color="auto"/>
            </w:tcBorders>
            <w:vAlign w:val="center"/>
            <w:hideMark/>
          </w:tcPr>
          <w:p w:rsidR="00255829" w:rsidRPr="002D79F3" w:rsidRDefault="00255829" w:rsidP="00E32DEF">
            <w:pPr>
              <w:pStyle w:val="affa"/>
              <w:ind w:firstLine="340"/>
              <w:rPr>
                <w:snapToGrid w:val="0"/>
                <w:sz w:val="24"/>
                <w:szCs w:val="24"/>
              </w:rPr>
            </w:pPr>
            <w:r w:rsidRPr="002D79F3">
              <w:rPr>
                <w:snapToGrid w:val="0"/>
                <w:sz w:val="24"/>
                <w:szCs w:val="24"/>
              </w:rPr>
              <w:t>Математична операція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255829" w:rsidRPr="002D79F3" w:rsidRDefault="00255829" w:rsidP="00E32DEF">
            <w:pPr>
              <w:pStyle w:val="affa"/>
              <w:ind w:firstLine="340"/>
              <w:rPr>
                <w:snapToGrid w:val="0"/>
                <w:sz w:val="24"/>
                <w:szCs w:val="24"/>
              </w:rPr>
            </w:pPr>
            <w:r w:rsidRPr="002D79F3">
              <w:rPr>
                <w:snapToGrid w:val="0"/>
                <w:sz w:val="24"/>
                <w:szCs w:val="24"/>
              </w:rPr>
              <w:t>Абсолютна похибка</w:t>
            </w:r>
          </w:p>
        </w:tc>
        <w:tc>
          <w:tcPr>
            <w:tcW w:w="1431" w:type="dxa"/>
            <w:tcBorders>
              <w:top w:val="single" w:sz="4" w:space="0" w:color="auto"/>
              <w:left w:val="single" w:sz="4" w:space="0" w:color="auto"/>
              <w:bottom w:val="single" w:sz="4" w:space="0" w:color="auto"/>
              <w:right w:val="single" w:sz="4" w:space="0" w:color="auto"/>
            </w:tcBorders>
            <w:vAlign w:val="center"/>
            <w:hideMark/>
          </w:tcPr>
          <w:p w:rsidR="00255829" w:rsidRPr="002D79F3" w:rsidRDefault="00255829" w:rsidP="00E32DEF">
            <w:pPr>
              <w:pStyle w:val="affa"/>
              <w:ind w:firstLine="340"/>
              <w:rPr>
                <w:snapToGrid w:val="0"/>
                <w:sz w:val="24"/>
                <w:szCs w:val="24"/>
              </w:rPr>
            </w:pPr>
            <w:r w:rsidRPr="002D79F3">
              <w:rPr>
                <w:snapToGrid w:val="0"/>
                <w:sz w:val="24"/>
                <w:szCs w:val="24"/>
              </w:rPr>
              <w:t>Відносна похибка</w:t>
            </w:r>
          </w:p>
        </w:tc>
      </w:tr>
      <w:tr w:rsidR="00255829" w:rsidRPr="00A538CC" w:rsidTr="002D79F3">
        <w:trPr>
          <w:trHeight w:val="551"/>
          <w:jc w:val="center"/>
        </w:trPr>
        <w:tc>
          <w:tcPr>
            <w:tcW w:w="652"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1</w:t>
            </w:r>
          </w:p>
        </w:tc>
        <w:tc>
          <w:tcPr>
            <w:tcW w:w="1328"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i/>
                <w:snapToGrid w:val="0"/>
                <w:sz w:val="24"/>
                <w:szCs w:val="24"/>
              </w:rPr>
              <w:t>n</w:t>
            </w:r>
            <w:r w:rsidRPr="002D79F3">
              <w:rPr>
                <w:snapToGrid w:val="0"/>
                <w:sz w:val="24"/>
                <w:szCs w:val="24"/>
              </w:rPr>
              <w:t xml:space="preserve"> = </w:t>
            </w:r>
            <w:r w:rsidRPr="002D79F3">
              <w:rPr>
                <w:i/>
                <w:snapToGrid w:val="0"/>
                <w:sz w:val="24"/>
                <w:szCs w:val="24"/>
              </w:rPr>
              <w:t>a</w:t>
            </w:r>
            <w:r w:rsidRPr="002D79F3">
              <w:rPr>
                <w:snapToGrid w:val="0"/>
                <w:sz w:val="24"/>
                <w:szCs w:val="24"/>
              </w:rPr>
              <w:t xml:space="preserve"> + </w:t>
            </w:r>
            <w:r w:rsidRPr="002D79F3">
              <w:rPr>
                <w:i/>
                <w:snapToGrid w:val="0"/>
                <w:sz w:val="24"/>
                <w:szCs w:val="24"/>
              </w:rPr>
              <w:t>b</w:t>
            </w:r>
            <w:r w:rsidRPr="002D79F3">
              <w:rPr>
                <w:snapToGrid w:val="0"/>
                <w:sz w:val="24"/>
                <w:szCs w:val="24"/>
              </w:rPr>
              <w:t xml:space="preserve"> + </w:t>
            </w:r>
            <w:r w:rsidRPr="002D79F3">
              <w:rPr>
                <w:i/>
                <w:snapToGrid w:val="0"/>
                <w:sz w:val="24"/>
                <w:szCs w:val="24"/>
              </w:rPr>
              <w:t>c</w:t>
            </w:r>
            <w:r w:rsidRPr="002D79F3">
              <w:rPr>
                <w:snapToGrid w:val="0"/>
                <w:sz w:val="24"/>
                <w:szCs w:val="24"/>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w:t>
            </w:r>
            <w:r w:rsidRPr="002D79F3">
              <w:rPr>
                <w:sz w:val="24"/>
                <w:szCs w:val="24"/>
              </w:rPr>
              <w:t>Δ</w:t>
            </w:r>
            <w:r w:rsidRPr="002D79F3">
              <w:rPr>
                <w:i/>
                <w:snapToGrid w:val="0"/>
                <w:sz w:val="24"/>
                <w:szCs w:val="24"/>
              </w:rPr>
              <w:t>a</w:t>
            </w:r>
            <w:r w:rsidRPr="002D79F3">
              <w:rPr>
                <w:snapToGrid w:val="0"/>
                <w:sz w:val="24"/>
                <w:szCs w:val="24"/>
              </w:rPr>
              <w:t xml:space="preserve">+ </w:t>
            </w:r>
            <w:r w:rsidRPr="002D79F3">
              <w:rPr>
                <w:sz w:val="24"/>
                <w:szCs w:val="24"/>
              </w:rPr>
              <w:t>Δ</w:t>
            </w:r>
            <w:r w:rsidRPr="002D79F3">
              <w:rPr>
                <w:i/>
                <w:snapToGrid w:val="0"/>
                <w:sz w:val="24"/>
                <w:szCs w:val="24"/>
              </w:rPr>
              <w:t>b</w:t>
            </w:r>
            <w:r w:rsidRPr="002D79F3">
              <w:rPr>
                <w:snapToGrid w:val="0"/>
                <w:sz w:val="24"/>
                <w:szCs w:val="24"/>
              </w:rPr>
              <w:t xml:space="preserve">+ </w:t>
            </w:r>
            <w:r w:rsidRPr="002D79F3">
              <w:rPr>
                <w:sz w:val="24"/>
                <w:szCs w:val="24"/>
              </w:rPr>
              <w:t>Δ</w:t>
            </w:r>
            <w:r w:rsidRPr="002D79F3">
              <w:rPr>
                <w:i/>
                <w:snapToGrid w:val="0"/>
                <w:sz w:val="24"/>
                <w:szCs w:val="24"/>
              </w:rPr>
              <w:t>c</w:t>
            </w:r>
            <w:r w:rsidRPr="002D79F3">
              <w:rPr>
                <w:snapToGrid w:val="0"/>
                <w:sz w:val="24"/>
                <w:szCs w:val="24"/>
              </w:rPr>
              <w:t>+...)</w:t>
            </w:r>
          </w:p>
        </w:tc>
        <w:tc>
          <w:tcPr>
            <w:tcW w:w="1431"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w:t>
            </w:r>
            <w:r w:rsidRPr="002D79F3">
              <w:rPr>
                <w:sz w:val="24"/>
                <w:szCs w:val="24"/>
              </w:rPr>
              <w:t>Δ</w:t>
            </w:r>
            <w:r w:rsidRPr="002D79F3">
              <w:rPr>
                <w:i/>
                <w:snapToGrid w:val="0"/>
                <w:sz w:val="24"/>
                <w:szCs w:val="24"/>
              </w:rPr>
              <w:t>a</w:t>
            </w:r>
            <w:r w:rsidRPr="002D79F3">
              <w:rPr>
                <w:snapToGrid w:val="0"/>
                <w:sz w:val="24"/>
                <w:szCs w:val="24"/>
              </w:rPr>
              <w:t xml:space="preserve">+ </w:t>
            </w:r>
            <w:r w:rsidRPr="002D79F3">
              <w:rPr>
                <w:sz w:val="24"/>
                <w:szCs w:val="24"/>
              </w:rPr>
              <w:t>Δ</w:t>
            </w:r>
            <w:r w:rsidRPr="002D79F3">
              <w:rPr>
                <w:i/>
                <w:snapToGrid w:val="0"/>
                <w:sz w:val="24"/>
                <w:szCs w:val="24"/>
              </w:rPr>
              <w:t>b</w:t>
            </w:r>
            <w:r w:rsidRPr="002D79F3">
              <w:rPr>
                <w:snapToGrid w:val="0"/>
                <w:sz w:val="24"/>
                <w:szCs w:val="24"/>
              </w:rPr>
              <w:t xml:space="preserve">+ </w:t>
            </w:r>
            <w:r w:rsidRPr="002D79F3">
              <w:rPr>
                <w:sz w:val="24"/>
                <w:szCs w:val="24"/>
              </w:rPr>
              <w:t>Δ</w:t>
            </w:r>
            <w:r w:rsidRPr="002D79F3">
              <w:rPr>
                <w:i/>
                <w:snapToGrid w:val="0"/>
                <w:sz w:val="24"/>
                <w:szCs w:val="24"/>
              </w:rPr>
              <w:t>c</w:t>
            </w:r>
            <w:r w:rsidRPr="002D79F3">
              <w:rPr>
                <w:snapToGrid w:val="0"/>
                <w:sz w:val="24"/>
                <w:szCs w:val="24"/>
              </w:rPr>
              <w:t>+...)/(</w:t>
            </w:r>
            <w:r w:rsidRPr="002D79F3">
              <w:rPr>
                <w:i/>
                <w:snapToGrid w:val="0"/>
                <w:sz w:val="24"/>
                <w:szCs w:val="24"/>
              </w:rPr>
              <w:t>a + b + c</w:t>
            </w:r>
            <w:r w:rsidRPr="002D79F3">
              <w:rPr>
                <w:snapToGrid w:val="0"/>
                <w:sz w:val="24"/>
                <w:szCs w:val="24"/>
              </w:rPr>
              <w:t>)</w:t>
            </w:r>
          </w:p>
        </w:tc>
      </w:tr>
      <w:tr w:rsidR="00255829" w:rsidRPr="00A538CC" w:rsidTr="002D79F3">
        <w:trPr>
          <w:trHeight w:val="551"/>
          <w:jc w:val="center"/>
        </w:trPr>
        <w:tc>
          <w:tcPr>
            <w:tcW w:w="652"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lastRenderedPageBreak/>
              <w:t>2</w:t>
            </w:r>
          </w:p>
        </w:tc>
        <w:tc>
          <w:tcPr>
            <w:tcW w:w="1328"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i/>
                <w:snapToGrid w:val="0"/>
                <w:sz w:val="24"/>
                <w:szCs w:val="24"/>
              </w:rPr>
              <w:t>n</w:t>
            </w:r>
            <w:r w:rsidRPr="002D79F3">
              <w:rPr>
                <w:snapToGrid w:val="0"/>
                <w:sz w:val="24"/>
                <w:szCs w:val="24"/>
              </w:rPr>
              <w:t xml:space="preserve"> = </w:t>
            </w:r>
            <w:r w:rsidRPr="002D79F3">
              <w:rPr>
                <w:i/>
                <w:snapToGrid w:val="0"/>
                <w:sz w:val="24"/>
                <w:szCs w:val="24"/>
              </w:rPr>
              <w:t>a</w:t>
            </w:r>
            <w:r w:rsidRPr="002D79F3">
              <w:rPr>
                <w:snapToGrid w:val="0"/>
                <w:sz w:val="24"/>
                <w:szCs w:val="24"/>
              </w:rPr>
              <w:t xml:space="preserve"> – </w:t>
            </w:r>
            <w:r w:rsidRPr="002D79F3">
              <w:rPr>
                <w:i/>
                <w:snapToGrid w:val="0"/>
                <w:sz w:val="24"/>
                <w:szCs w:val="24"/>
              </w:rPr>
              <w:t>b</w:t>
            </w:r>
          </w:p>
        </w:tc>
        <w:tc>
          <w:tcPr>
            <w:tcW w:w="1417"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w:t>
            </w:r>
            <w:r w:rsidRPr="002D79F3">
              <w:rPr>
                <w:sz w:val="24"/>
                <w:szCs w:val="24"/>
              </w:rPr>
              <w:t>Δ</w:t>
            </w:r>
            <w:r w:rsidRPr="002D79F3">
              <w:rPr>
                <w:i/>
                <w:snapToGrid w:val="0"/>
                <w:sz w:val="24"/>
                <w:szCs w:val="24"/>
              </w:rPr>
              <w:t>a</w:t>
            </w:r>
            <w:r w:rsidRPr="002D79F3">
              <w:rPr>
                <w:snapToGrid w:val="0"/>
                <w:sz w:val="24"/>
                <w:szCs w:val="24"/>
              </w:rPr>
              <w:t xml:space="preserve">+ </w:t>
            </w:r>
            <w:r w:rsidRPr="002D79F3">
              <w:rPr>
                <w:sz w:val="24"/>
                <w:szCs w:val="24"/>
              </w:rPr>
              <w:t>Δ</w:t>
            </w:r>
            <w:r w:rsidRPr="002D79F3">
              <w:rPr>
                <w:i/>
                <w:snapToGrid w:val="0"/>
                <w:sz w:val="24"/>
                <w:szCs w:val="24"/>
              </w:rPr>
              <w:t>b</w:t>
            </w:r>
            <w:r w:rsidRPr="002D79F3">
              <w:rPr>
                <w:snapToGrid w:val="0"/>
                <w:sz w:val="24"/>
                <w:szCs w:val="24"/>
              </w:rPr>
              <w:t>)</w:t>
            </w:r>
          </w:p>
        </w:tc>
        <w:tc>
          <w:tcPr>
            <w:tcW w:w="1431"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w:t>
            </w:r>
            <w:r w:rsidRPr="002D79F3">
              <w:rPr>
                <w:sz w:val="24"/>
                <w:szCs w:val="24"/>
              </w:rPr>
              <w:t>Δ</w:t>
            </w:r>
            <w:r w:rsidRPr="002D79F3">
              <w:rPr>
                <w:i/>
                <w:snapToGrid w:val="0"/>
                <w:sz w:val="24"/>
                <w:szCs w:val="24"/>
              </w:rPr>
              <w:t>a</w:t>
            </w:r>
            <w:r w:rsidRPr="002D79F3">
              <w:rPr>
                <w:snapToGrid w:val="0"/>
                <w:sz w:val="24"/>
                <w:szCs w:val="24"/>
              </w:rPr>
              <w:t>+</w:t>
            </w:r>
            <w:r w:rsidRPr="002D79F3">
              <w:rPr>
                <w:sz w:val="24"/>
                <w:szCs w:val="24"/>
              </w:rPr>
              <w:t>Δ</w:t>
            </w:r>
            <w:r w:rsidRPr="002D79F3">
              <w:rPr>
                <w:i/>
                <w:snapToGrid w:val="0"/>
                <w:sz w:val="24"/>
                <w:szCs w:val="24"/>
              </w:rPr>
              <w:t>b</w:t>
            </w:r>
            <w:r w:rsidRPr="002D79F3">
              <w:rPr>
                <w:snapToGrid w:val="0"/>
                <w:sz w:val="24"/>
                <w:szCs w:val="24"/>
              </w:rPr>
              <w:t>)/(</w:t>
            </w:r>
            <w:r w:rsidRPr="002D79F3">
              <w:rPr>
                <w:i/>
                <w:snapToGrid w:val="0"/>
                <w:sz w:val="24"/>
                <w:szCs w:val="24"/>
              </w:rPr>
              <w:t>a – b</w:t>
            </w:r>
            <w:r w:rsidRPr="002D79F3">
              <w:rPr>
                <w:snapToGrid w:val="0"/>
                <w:sz w:val="24"/>
                <w:szCs w:val="24"/>
              </w:rPr>
              <w:t>)</w:t>
            </w:r>
          </w:p>
        </w:tc>
      </w:tr>
      <w:tr w:rsidR="00255829" w:rsidRPr="00A538CC" w:rsidTr="002D79F3">
        <w:trPr>
          <w:trHeight w:val="459"/>
          <w:jc w:val="center"/>
        </w:trPr>
        <w:tc>
          <w:tcPr>
            <w:tcW w:w="652"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3</w:t>
            </w:r>
          </w:p>
        </w:tc>
        <w:tc>
          <w:tcPr>
            <w:tcW w:w="1328"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i/>
                <w:snapToGrid w:val="0"/>
                <w:sz w:val="24"/>
                <w:szCs w:val="24"/>
              </w:rPr>
              <w:t>n</w:t>
            </w:r>
            <w:r w:rsidRPr="002D79F3">
              <w:rPr>
                <w:snapToGrid w:val="0"/>
                <w:sz w:val="24"/>
                <w:szCs w:val="24"/>
              </w:rPr>
              <w:t xml:space="preserve"> = a∙b</w:t>
            </w:r>
          </w:p>
        </w:tc>
        <w:tc>
          <w:tcPr>
            <w:tcW w:w="1417"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w:t>
            </w:r>
            <w:r w:rsidRPr="002D79F3">
              <w:rPr>
                <w:i/>
                <w:snapToGrid w:val="0"/>
                <w:sz w:val="24"/>
                <w:szCs w:val="24"/>
              </w:rPr>
              <w:t>a</w:t>
            </w:r>
            <w:r w:rsidRPr="002D79F3">
              <w:rPr>
                <w:snapToGrid w:val="0"/>
                <w:sz w:val="24"/>
                <w:szCs w:val="24"/>
              </w:rPr>
              <w:t>∙</w:t>
            </w:r>
            <w:r w:rsidRPr="002D79F3">
              <w:rPr>
                <w:sz w:val="24"/>
                <w:szCs w:val="24"/>
              </w:rPr>
              <w:t>Δ</w:t>
            </w:r>
            <w:r w:rsidRPr="002D79F3">
              <w:rPr>
                <w:i/>
                <w:snapToGrid w:val="0"/>
                <w:sz w:val="24"/>
                <w:szCs w:val="24"/>
              </w:rPr>
              <w:t>b</w:t>
            </w:r>
            <w:r w:rsidRPr="002D79F3">
              <w:rPr>
                <w:snapToGrid w:val="0"/>
                <w:sz w:val="24"/>
                <w:szCs w:val="24"/>
              </w:rPr>
              <w:t xml:space="preserve">+ </w:t>
            </w:r>
            <w:r w:rsidRPr="002D79F3">
              <w:rPr>
                <w:i/>
                <w:snapToGrid w:val="0"/>
                <w:sz w:val="24"/>
                <w:szCs w:val="24"/>
              </w:rPr>
              <w:t>b</w:t>
            </w:r>
            <w:r w:rsidRPr="002D79F3">
              <w:rPr>
                <w:snapToGrid w:val="0"/>
                <w:sz w:val="24"/>
                <w:szCs w:val="24"/>
              </w:rPr>
              <w:t>∙</w:t>
            </w:r>
            <w:r w:rsidRPr="002D79F3">
              <w:rPr>
                <w:sz w:val="24"/>
                <w:szCs w:val="24"/>
              </w:rPr>
              <w:t>Δ</w:t>
            </w:r>
            <w:r w:rsidRPr="002D79F3">
              <w:rPr>
                <w:i/>
                <w:snapToGrid w:val="0"/>
                <w:sz w:val="24"/>
                <w:szCs w:val="24"/>
              </w:rPr>
              <w:t>a</w:t>
            </w:r>
            <w:r w:rsidRPr="002D79F3">
              <w:rPr>
                <w:snapToGrid w:val="0"/>
                <w:sz w:val="24"/>
                <w:szCs w:val="24"/>
              </w:rPr>
              <w:t>)</w:t>
            </w:r>
          </w:p>
        </w:tc>
        <w:tc>
          <w:tcPr>
            <w:tcW w:w="1431"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w:t>
            </w:r>
            <w:r w:rsidRPr="002D79F3">
              <w:rPr>
                <w:sz w:val="24"/>
                <w:szCs w:val="24"/>
              </w:rPr>
              <w:t>Δ</w:t>
            </w:r>
            <w:r w:rsidRPr="002D79F3">
              <w:rPr>
                <w:i/>
                <w:snapToGrid w:val="0"/>
                <w:sz w:val="24"/>
                <w:szCs w:val="24"/>
              </w:rPr>
              <w:t>a</w:t>
            </w:r>
            <w:r w:rsidRPr="002D79F3">
              <w:rPr>
                <w:snapToGrid w:val="0"/>
                <w:sz w:val="24"/>
                <w:szCs w:val="24"/>
              </w:rPr>
              <w:t>/</w:t>
            </w:r>
            <w:r w:rsidRPr="002D79F3">
              <w:rPr>
                <w:i/>
                <w:snapToGrid w:val="0"/>
                <w:sz w:val="24"/>
                <w:szCs w:val="24"/>
              </w:rPr>
              <w:t>a</w:t>
            </w:r>
            <w:r w:rsidRPr="002D79F3">
              <w:rPr>
                <w:snapToGrid w:val="0"/>
                <w:sz w:val="24"/>
                <w:szCs w:val="24"/>
              </w:rPr>
              <w:t>+</w:t>
            </w:r>
            <w:r w:rsidRPr="002D79F3">
              <w:rPr>
                <w:sz w:val="24"/>
                <w:szCs w:val="24"/>
              </w:rPr>
              <w:t>Δ</w:t>
            </w:r>
            <w:r w:rsidRPr="002D79F3">
              <w:rPr>
                <w:i/>
                <w:snapToGrid w:val="0"/>
                <w:sz w:val="24"/>
                <w:szCs w:val="24"/>
              </w:rPr>
              <w:t>b</w:t>
            </w:r>
            <w:r w:rsidRPr="002D79F3">
              <w:rPr>
                <w:snapToGrid w:val="0"/>
                <w:sz w:val="24"/>
                <w:szCs w:val="24"/>
              </w:rPr>
              <w:t>/</w:t>
            </w:r>
            <w:r w:rsidRPr="002D79F3">
              <w:rPr>
                <w:i/>
                <w:snapToGrid w:val="0"/>
                <w:sz w:val="24"/>
                <w:szCs w:val="24"/>
              </w:rPr>
              <w:t>b</w:t>
            </w:r>
            <w:r w:rsidRPr="002D79F3">
              <w:rPr>
                <w:snapToGrid w:val="0"/>
                <w:sz w:val="24"/>
                <w:szCs w:val="24"/>
              </w:rPr>
              <w:t>)</w:t>
            </w:r>
          </w:p>
        </w:tc>
      </w:tr>
      <w:tr w:rsidR="00255829" w:rsidRPr="00A538CC" w:rsidTr="002D79F3">
        <w:trPr>
          <w:trHeight w:val="505"/>
          <w:jc w:val="center"/>
        </w:trPr>
        <w:tc>
          <w:tcPr>
            <w:tcW w:w="652"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4</w:t>
            </w:r>
          </w:p>
        </w:tc>
        <w:tc>
          <w:tcPr>
            <w:tcW w:w="1328"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n = a∙b∙c</w:t>
            </w:r>
          </w:p>
        </w:tc>
        <w:tc>
          <w:tcPr>
            <w:tcW w:w="1417"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w:t>
            </w:r>
            <w:r w:rsidRPr="002D79F3">
              <w:rPr>
                <w:i/>
                <w:snapToGrid w:val="0"/>
                <w:sz w:val="24"/>
                <w:szCs w:val="24"/>
              </w:rPr>
              <w:t>bc</w:t>
            </w:r>
            <w:r w:rsidRPr="002D79F3">
              <w:rPr>
                <w:sz w:val="24"/>
                <w:szCs w:val="24"/>
              </w:rPr>
              <w:t>Δ</w:t>
            </w:r>
            <w:r w:rsidRPr="002D79F3">
              <w:rPr>
                <w:i/>
                <w:snapToGrid w:val="0"/>
                <w:sz w:val="24"/>
                <w:szCs w:val="24"/>
              </w:rPr>
              <w:t>a</w:t>
            </w:r>
            <w:r w:rsidRPr="002D79F3">
              <w:rPr>
                <w:snapToGrid w:val="0"/>
                <w:sz w:val="24"/>
                <w:szCs w:val="24"/>
              </w:rPr>
              <w:t xml:space="preserve">+ </w:t>
            </w:r>
            <w:r w:rsidRPr="002D79F3">
              <w:rPr>
                <w:i/>
                <w:snapToGrid w:val="0"/>
                <w:sz w:val="24"/>
                <w:szCs w:val="24"/>
              </w:rPr>
              <w:t>ac</w:t>
            </w:r>
            <w:r w:rsidRPr="002D79F3">
              <w:rPr>
                <w:sz w:val="24"/>
                <w:szCs w:val="24"/>
              </w:rPr>
              <w:t>Δ</w:t>
            </w:r>
            <w:r w:rsidRPr="002D79F3">
              <w:rPr>
                <w:i/>
                <w:snapToGrid w:val="0"/>
                <w:sz w:val="24"/>
                <w:szCs w:val="24"/>
              </w:rPr>
              <w:t>b</w:t>
            </w:r>
            <w:r w:rsidRPr="002D79F3">
              <w:rPr>
                <w:snapToGrid w:val="0"/>
                <w:sz w:val="24"/>
                <w:szCs w:val="24"/>
              </w:rPr>
              <w:t>+ + </w:t>
            </w:r>
            <w:r w:rsidRPr="002D79F3">
              <w:rPr>
                <w:i/>
                <w:snapToGrid w:val="0"/>
                <w:sz w:val="24"/>
                <w:szCs w:val="24"/>
              </w:rPr>
              <w:t>ab</w:t>
            </w:r>
            <w:r w:rsidRPr="002D79F3">
              <w:rPr>
                <w:sz w:val="24"/>
                <w:szCs w:val="24"/>
              </w:rPr>
              <w:t>Δ</w:t>
            </w:r>
            <w:r w:rsidRPr="002D79F3">
              <w:rPr>
                <w:i/>
                <w:snapToGrid w:val="0"/>
                <w:sz w:val="24"/>
                <w:szCs w:val="24"/>
              </w:rPr>
              <w:t>c</w:t>
            </w:r>
            <w:r w:rsidRPr="002D79F3">
              <w:rPr>
                <w:snapToGrid w:val="0"/>
                <w:sz w:val="24"/>
                <w:szCs w:val="24"/>
              </w:rPr>
              <w:t>)</w:t>
            </w:r>
          </w:p>
        </w:tc>
        <w:tc>
          <w:tcPr>
            <w:tcW w:w="1431"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w:t>
            </w:r>
            <w:r w:rsidRPr="002D79F3">
              <w:rPr>
                <w:sz w:val="24"/>
                <w:szCs w:val="24"/>
              </w:rPr>
              <w:t>Δ</w:t>
            </w:r>
            <w:r w:rsidRPr="002D79F3">
              <w:rPr>
                <w:i/>
                <w:snapToGrid w:val="0"/>
                <w:sz w:val="24"/>
                <w:szCs w:val="24"/>
              </w:rPr>
              <w:t>a</w:t>
            </w:r>
            <w:r w:rsidRPr="002D79F3">
              <w:rPr>
                <w:snapToGrid w:val="0"/>
                <w:sz w:val="24"/>
                <w:szCs w:val="24"/>
              </w:rPr>
              <w:t>/</w:t>
            </w:r>
            <w:r w:rsidRPr="002D79F3">
              <w:rPr>
                <w:i/>
                <w:snapToGrid w:val="0"/>
                <w:sz w:val="24"/>
                <w:szCs w:val="24"/>
              </w:rPr>
              <w:t>a</w:t>
            </w:r>
            <w:r w:rsidRPr="002D79F3">
              <w:rPr>
                <w:snapToGrid w:val="0"/>
                <w:sz w:val="24"/>
                <w:szCs w:val="24"/>
              </w:rPr>
              <w:t>+</w:t>
            </w:r>
            <w:r w:rsidRPr="002D79F3">
              <w:rPr>
                <w:sz w:val="24"/>
                <w:szCs w:val="24"/>
              </w:rPr>
              <w:t>Δ</w:t>
            </w:r>
            <w:r w:rsidRPr="002D79F3">
              <w:rPr>
                <w:i/>
                <w:snapToGrid w:val="0"/>
                <w:sz w:val="24"/>
                <w:szCs w:val="24"/>
              </w:rPr>
              <w:t>b</w:t>
            </w:r>
            <w:r w:rsidRPr="002D79F3">
              <w:rPr>
                <w:snapToGrid w:val="0"/>
                <w:sz w:val="24"/>
                <w:szCs w:val="24"/>
              </w:rPr>
              <w:t>/</w:t>
            </w:r>
            <w:r w:rsidRPr="002D79F3">
              <w:rPr>
                <w:i/>
                <w:snapToGrid w:val="0"/>
                <w:sz w:val="24"/>
                <w:szCs w:val="24"/>
              </w:rPr>
              <w:t>b</w:t>
            </w:r>
            <w:r w:rsidRPr="002D79F3">
              <w:rPr>
                <w:snapToGrid w:val="0"/>
                <w:sz w:val="24"/>
                <w:szCs w:val="24"/>
              </w:rPr>
              <w:t>+</w:t>
            </w:r>
            <w:r w:rsidRPr="002D79F3">
              <w:rPr>
                <w:sz w:val="24"/>
                <w:szCs w:val="24"/>
              </w:rPr>
              <w:t>Δ</w:t>
            </w:r>
            <w:r w:rsidRPr="002D79F3">
              <w:rPr>
                <w:i/>
                <w:snapToGrid w:val="0"/>
                <w:sz w:val="24"/>
                <w:szCs w:val="24"/>
              </w:rPr>
              <w:t>c</w:t>
            </w:r>
            <w:r w:rsidRPr="002D79F3">
              <w:rPr>
                <w:snapToGrid w:val="0"/>
                <w:sz w:val="24"/>
                <w:szCs w:val="24"/>
              </w:rPr>
              <w:t>/</w:t>
            </w:r>
            <w:r w:rsidRPr="002D79F3">
              <w:rPr>
                <w:i/>
                <w:snapToGrid w:val="0"/>
                <w:sz w:val="24"/>
                <w:szCs w:val="24"/>
              </w:rPr>
              <w:t>c</w:t>
            </w:r>
            <w:r w:rsidRPr="002D79F3">
              <w:rPr>
                <w:snapToGrid w:val="0"/>
                <w:sz w:val="24"/>
                <w:szCs w:val="24"/>
              </w:rPr>
              <w:t>)</w:t>
            </w:r>
          </w:p>
        </w:tc>
      </w:tr>
      <w:tr w:rsidR="00255829" w:rsidRPr="00A538CC" w:rsidTr="002D79F3">
        <w:trPr>
          <w:trHeight w:val="528"/>
          <w:jc w:val="center"/>
        </w:trPr>
        <w:tc>
          <w:tcPr>
            <w:tcW w:w="652"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5</w:t>
            </w:r>
          </w:p>
        </w:tc>
        <w:tc>
          <w:tcPr>
            <w:tcW w:w="1328"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i/>
                <w:snapToGrid w:val="0"/>
                <w:sz w:val="24"/>
                <w:szCs w:val="24"/>
              </w:rPr>
              <w:t>n</w:t>
            </w:r>
            <w:r w:rsidRPr="002D79F3">
              <w:rPr>
                <w:snapToGrid w:val="0"/>
                <w:sz w:val="24"/>
                <w:szCs w:val="24"/>
              </w:rPr>
              <w:t xml:space="preserve"> = </w:t>
            </w:r>
            <w:r w:rsidRPr="002D79F3">
              <w:rPr>
                <w:i/>
                <w:snapToGrid w:val="0"/>
                <w:sz w:val="24"/>
                <w:szCs w:val="24"/>
              </w:rPr>
              <w:t>a</w:t>
            </w:r>
            <w:r w:rsidRPr="002D79F3">
              <w:rPr>
                <w:i/>
                <w:snapToGrid w:val="0"/>
                <w:sz w:val="24"/>
                <w:szCs w:val="24"/>
                <w:vertAlign w:val="superscript"/>
              </w:rPr>
              <w:t>n</w:t>
            </w:r>
          </w:p>
        </w:tc>
        <w:tc>
          <w:tcPr>
            <w:tcW w:w="1417"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 xml:space="preserve">± </w:t>
            </w:r>
            <w:r w:rsidRPr="002D79F3">
              <w:rPr>
                <w:i/>
                <w:snapToGrid w:val="0"/>
                <w:sz w:val="24"/>
                <w:szCs w:val="24"/>
              </w:rPr>
              <w:t>na</w:t>
            </w:r>
            <w:r w:rsidRPr="002D79F3">
              <w:rPr>
                <w:i/>
                <w:snapToGrid w:val="0"/>
                <w:sz w:val="24"/>
                <w:szCs w:val="24"/>
                <w:vertAlign w:val="superscript"/>
              </w:rPr>
              <w:t>n</w:t>
            </w:r>
            <w:r w:rsidRPr="002D79F3">
              <w:rPr>
                <w:snapToGrid w:val="0"/>
                <w:sz w:val="24"/>
                <w:szCs w:val="24"/>
                <w:vertAlign w:val="superscript"/>
              </w:rPr>
              <w:t>-1</w:t>
            </w:r>
            <w:r w:rsidRPr="002D79F3">
              <w:rPr>
                <w:snapToGrid w:val="0"/>
                <w:sz w:val="24"/>
                <w:szCs w:val="24"/>
              </w:rPr>
              <w:t>∙</w:t>
            </w:r>
            <w:r w:rsidRPr="002D79F3">
              <w:rPr>
                <w:sz w:val="24"/>
                <w:szCs w:val="24"/>
              </w:rPr>
              <w:t>Δ</w:t>
            </w:r>
            <w:r w:rsidRPr="002D79F3">
              <w:rPr>
                <w:i/>
                <w:snapToGrid w:val="0"/>
                <w:sz w:val="24"/>
                <w:szCs w:val="24"/>
              </w:rPr>
              <w:t>a</w:t>
            </w:r>
          </w:p>
        </w:tc>
        <w:tc>
          <w:tcPr>
            <w:tcW w:w="1431"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 xml:space="preserve">± </w:t>
            </w:r>
            <w:r w:rsidRPr="002D79F3">
              <w:rPr>
                <w:i/>
                <w:snapToGrid w:val="0"/>
                <w:sz w:val="24"/>
                <w:szCs w:val="24"/>
              </w:rPr>
              <w:t>n</w:t>
            </w:r>
            <w:r w:rsidRPr="002D79F3">
              <w:rPr>
                <w:snapToGrid w:val="0"/>
                <w:sz w:val="24"/>
                <w:szCs w:val="24"/>
              </w:rPr>
              <w:t>(</w:t>
            </w:r>
            <w:r w:rsidRPr="002D79F3">
              <w:rPr>
                <w:sz w:val="24"/>
                <w:szCs w:val="24"/>
              </w:rPr>
              <w:t>Δ</w:t>
            </w:r>
            <w:r w:rsidRPr="002D79F3">
              <w:rPr>
                <w:i/>
                <w:snapToGrid w:val="0"/>
                <w:sz w:val="24"/>
                <w:szCs w:val="24"/>
              </w:rPr>
              <w:t>a</w:t>
            </w:r>
            <w:r w:rsidRPr="002D79F3">
              <w:rPr>
                <w:snapToGrid w:val="0"/>
                <w:sz w:val="24"/>
                <w:szCs w:val="24"/>
              </w:rPr>
              <w:t>/</w:t>
            </w:r>
            <w:r w:rsidRPr="002D79F3">
              <w:rPr>
                <w:i/>
                <w:snapToGrid w:val="0"/>
                <w:sz w:val="24"/>
                <w:szCs w:val="24"/>
              </w:rPr>
              <w:t>a</w:t>
            </w:r>
            <w:r w:rsidRPr="002D79F3">
              <w:rPr>
                <w:snapToGrid w:val="0"/>
                <w:sz w:val="24"/>
                <w:szCs w:val="24"/>
              </w:rPr>
              <w:t>)</w:t>
            </w:r>
          </w:p>
        </w:tc>
      </w:tr>
      <w:tr w:rsidR="00255829" w:rsidRPr="00A538CC" w:rsidTr="002D79F3">
        <w:trPr>
          <w:trHeight w:val="528"/>
          <w:jc w:val="center"/>
        </w:trPr>
        <w:tc>
          <w:tcPr>
            <w:tcW w:w="652"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6</w:t>
            </w:r>
          </w:p>
        </w:tc>
        <w:tc>
          <w:tcPr>
            <w:tcW w:w="1328"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n = a/b</w:t>
            </w:r>
          </w:p>
        </w:tc>
        <w:tc>
          <w:tcPr>
            <w:tcW w:w="1417"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w:t>
            </w:r>
            <w:r w:rsidRPr="002D79F3">
              <w:rPr>
                <w:i/>
                <w:snapToGrid w:val="0"/>
                <w:sz w:val="24"/>
                <w:szCs w:val="24"/>
              </w:rPr>
              <w:t>b</w:t>
            </w:r>
            <w:r w:rsidRPr="002D79F3">
              <w:rPr>
                <w:snapToGrid w:val="0"/>
                <w:sz w:val="24"/>
                <w:szCs w:val="24"/>
              </w:rPr>
              <w:t>∙</w:t>
            </w:r>
            <w:r w:rsidRPr="002D79F3">
              <w:rPr>
                <w:sz w:val="24"/>
                <w:szCs w:val="24"/>
              </w:rPr>
              <w:t>Δ</w:t>
            </w:r>
            <w:r w:rsidRPr="002D79F3">
              <w:rPr>
                <w:i/>
                <w:snapToGrid w:val="0"/>
                <w:sz w:val="24"/>
                <w:szCs w:val="24"/>
              </w:rPr>
              <w:t>a</w:t>
            </w:r>
            <w:r w:rsidRPr="002D79F3">
              <w:rPr>
                <w:snapToGrid w:val="0"/>
                <w:sz w:val="24"/>
                <w:szCs w:val="24"/>
              </w:rPr>
              <w:t xml:space="preserve">+ </w:t>
            </w:r>
            <w:r w:rsidRPr="002D79F3">
              <w:rPr>
                <w:i/>
                <w:snapToGrid w:val="0"/>
                <w:sz w:val="24"/>
                <w:szCs w:val="24"/>
              </w:rPr>
              <w:t>a</w:t>
            </w:r>
            <w:r w:rsidRPr="002D79F3">
              <w:rPr>
                <w:snapToGrid w:val="0"/>
                <w:sz w:val="24"/>
                <w:szCs w:val="24"/>
              </w:rPr>
              <w:t>∙</w:t>
            </w:r>
            <w:r w:rsidRPr="002D79F3">
              <w:rPr>
                <w:sz w:val="24"/>
                <w:szCs w:val="24"/>
              </w:rPr>
              <w:t>Δ</w:t>
            </w:r>
            <w:r w:rsidRPr="002D79F3">
              <w:rPr>
                <w:i/>
                <w:snapToGrid w:val="0"/>
                <w:sz w:val="24"/>
                <w:szCs w:val="24"/>
              </w:rPr>
              <w:t>b</w:t>
            </w:r>
            <w:r w:rsidRPr="002D79F3">
              <w:rPr>
                <w:snapToGrid w:val="0"/>
                <w:sz w:val="24"/>
                <w:szCs w:val="24"/>
              </w:rPr>
              <w:t>)/</w:t>
            </w:r>
            <w:r w:rsidRPr="002D79F3">
              <w:rPr>
                <w:i/>
                <w:snapToGrid w:val="0"/>
                <w:sz w:val="24"/>
                <w:szCs w:val="24"/>
              </w:rPr>
              <w:t>b</w:t>
            </w:r>
            <w:r w:rsidRPr="002D79F3">
              <w:rPr>
                <w:snapToGrid w:val="0"/>
                <w:sz w:val="24"/>
                <w:szCs w:val="24"/>
                <w:vertAlign w:val="superscript"/>
              </w:rPr>
              <w:t>2</w:t>
            </w:r>
          </w:p>
        </w:tc>
        <w:tc>
          <w:tcPr>
            <w:tcW w:w="1431"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w:t>
            </w:r>
            <w:r w:rsidRPr="002D79F3">
              <w:rPr>
                <w:sz w:val="24"/>
                <w:szCs w:val="24"/>
              </w:rPr>
              <w:t>Δ</w:t>
            </w:r>
            <w:r w:rsidRPr="002D79F3">
              <w:rPr>
                <w:i/>
                <w:snapToGrid w:val="0"/>
                <w:sz w:val="24"/>
                <w:szCs w:val="24"/>
              </w:rPr>
              <w:t>a</w:t>
            </w:r>
            <w:r w:rsidRPr="002D79F3">
              <w:rPr>
                <w:snapToGrid w:val="0"/>
                <w:sz w:val="24"/>
                <w:szCs w:val="24"/>
              </w:rPr>
              <w:t>/</w:t>
            </w:r>
            <w:r w:rsidRPr="002D79F3">
              <w:rPr>
                <w:i/>
                <w:snapToGrid w:val="0"/>
                <w:sz w:val="24"/>
                <w:szCs w:val="24"/>
              </w:rPr>
              <w:t xml:space="preserve">a </w:t>
            </w:r>
            <w:r w:rsidRPr="002D79F3">
              <w:rPr>
                <w:snapToGrid w:val="0"/>
                <w:sz w:val="24"/>
                <w:szCs w:val="24"/>
              </w:rPr>
              <w:t xml:space="preserve">+ </w:t>
            </w:r>
            <w:r w:rsidRPr="002D79F3">
              <w:rPr>
                <w:sz w:val="24"/>
                <w:szCs w:val="24"/>
              </w:rPr>
              <w:t>Δ</w:t>
            </w:r>
            <w:r w:rsidRPr="002D79F3">
              <w:rPr>
                <w:i/>
                <w:snapToGrid w:val="0"/>
                <w:sz w:val="24"/>
                <w:szCs w:val="24"/>
              </w:rPr>
              <w:t>b</w:t>
            </w:r>
            <w:r w:rsidRPr="002D79F3">
              <w:rPr>
                <w:snapToGrid w:val="0"/>
                <w:sz w:val="24"/>
                <w:szCs w:val="24"/>
              </w:rPr>
              <w:t>/</w:t>
            </w:r>
            <w:r w:rsidRPr="002D79F3">
              <w:rPr>
                <w:i/>
                <w:snapToGrid w:val="0"/>
                <w:sz w:val="24"/>
                <w:szCs w:val="24"/>
              </w:rPr>
              <w:t>b</w:t>
            </w:r>
            <w:r w:rsidRPr="002D79F3">
              <w:rPr>
                <w:snapToGrid w:val="0"/>
                <w:sz w:val="24"/>
                <w:szCs w:val="24"/>
              </w:rPr>
              <w:t>)</w:t>
            </w:r>
          </w:p>
        </w:tc>
      </w:tr>
      <w:tr w:rsidR="00255829" w:rsidRPr="00A538CC" w:rsidTr="002D79F3">
        <w:trPr>
          <w:trHeight w:val="551"/>
          <w:jc w:val="center"/>
        </w:trPr>
        <w:tc>
          <w:tcPr>
            <w:tcW w:w="652"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7</w:t>
            </w:r>
          </w:p>
        </w:tc>
        <w:tc>
          <w:tcPr>
            <w:tcW w:w="1328"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i/>
                <w:snapToGrid w:val="0"/>
                <w:sz w:val="24"/>
                <w:szCs w:val="24"/>
              </w:rPr>
              <w:t xml:space="preserve">n </w:t>
            </w:r>
            <w:r w:rsidRPr="002D79F3">
              <w:rPr>
                <w:snapToGrid w:val="0"/>
                <w:sz w:val="24"/>
                <w:szCs w:val="24"/>
              </w:rPr>
              <w:t>= sіn </w:t>
            </w:r>
            <w:r w:rsidRPr="002D79F3">
              <w:rPr>
                <w:i/>
                <w:snapToGrid w:val="0"/>
                <w:sz w:val="24"/>
                <w:szCs w:val="24"/>
              </w:rPr>
              <w:t>a</w:t>
            </w:r>
          </w:p>
        </w:tc>
        <w:tc>
          <w:tcPr>
            <w:tcW w:w="1417"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 cos</w:t>
            </w:r>
            <w:r w:rsidRPr="002D79F3">
              <w:rPr>
                <w:i/>
                <w:snapToGrid w:val="0"/>
                <w:sz w:val="24"/>
                <w:szCs w:val="24"/>
              </w:rPr>
              <w:t>a</w:t>
            </w:r>
            <w:r w:rsidRPr="002D79F3">
              <w:rPr>
                <w:snapToGrid w:val="0"/>
                <w:sz w:val="24"/>
                <w:szCs w:val="24"/>
              </w:rPr>
              <w:t>∙</w:t>
            </w:r>
            <w:r w:rsidRPr="002D79F3">
              <w:rPr>
                <w:sz w:val="24"/>
                <w:szCs w:val="24"/>
              </w:rPr>
              <w:t>Δ</w:t>
            </w:r>
            <w:r w:rsidRPr="002D79F3">
              <w:rPr>
                <w:i/>
                <w:snapToGrid w:val="0"/>
                <w:sz w:val="24"/>
                <w:szCs w:val="24"/>
              </w:rPr>
              <w:t>a</w:t>
            </w:r>
          </w:p>
        </w:tc>
        <w:tc>
          <w:tcPr>
            <w:tcW w:w="1431"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 ctg</w:t>
            </w:r>
            <w:r w:rsidRPr="002D79F3">
              <w:rPr>
                <w:i/>
                <w:snapToGrid w:val="0"/>
                <w:sz w:val="24"/>
                <w:szCs w:val="24"/>
              </w:rPr>
              <w:t>a</w:t>
            </w:r>
            <w:r w:rsidRPr="002D79F3">
              <w:rPr>
                <w:snapToGrid w:val="0"/>
                <w:sz w:val="24"/>
                <w:szCs w:val="24"/>
              </w:rPr>
              <w:t>∙</w:t>
            </w:r>
            <w:r w:rsidRPr="002D79F3">
              <w:rPr>
                <w:sz w:val="24"/>
                <w:szCs w:val="24"/>
              </w:rPr>
              <w:t>Δ</w:t>
            </w:r>
            <w:r w:rsidRPr="002D79F3">
              <w:rPr>
                <w:i/>
                <w:snapToGrid w:val="0"/>
                <w:sz w:val="24"/>
                <w:szCs w:val="24"/>
              </w:rPr>
              <w:t>a</w:t>
            </w:r>
          </w:p>
        </w:tc>
      </w:tr>
      <w:tr w:rsidR="00255829" w:rsidRPr="00A538CC" w:rsidTr="002D79F3">
        <w:trPr>
          <w:trHeight w:val="505"/>
          <w:jc w:val="center"/>
        </w:trPr>
        <w:tc>
          <w:tcPr>
            <w:tcW w:w="652"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8</w:t>
            </w:r>
          </w:p>
        </w:tc>
        <w:tc>
          <w:tcPr>
            <w:tcW w:w="1328"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i/>
                <w:snapToGrid w:val="0"/>
                <w:sz w:val="24"/>
                <w:szCs w:val="24"/>
              </w:rPr>
              <w:t xml:space="preserve">n </w:t>
            </w:r>
            <w:r w:rsidRPr="002D79F3">
              <w:rPr>
                <w:snapToGrid w:val="0"/>
                <w:sz w:val="24"/>
                <w:szCs w:val="24"/>
              </w:rPr>
              <w:t>= cos</w:t>
            </w:r>
            <w:r w:rsidRPr="002D79F3">
              <w:rPr>
                <w:i/>
                <w:snapToGrid w:val="0"/>
                <w:sz w:val="24"/>
                <w:szCs w:val="24"/>
              </w:rPr>
              <w:t>a</w:t>
            </w:r>
          </w:p>
        </w:tc>
        <w:tc>
          <w:tcPr>
            <w:tcW w:w="1417"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 sіn</w:t>
            </w:r>
            <w:r w:rsidRPr="002D79F3">
              <w:rPr>
                <w:i/>
                <w:snapToGrid w:val="0"/>
                <w:sz w:val="24"/>
                <w:szCs w:val="24"/>
              </w:rPr>
              <w:t>a</w:t>
            </w:r>
            <w:r w:rsidRPr="002D79F3">
              <w:rPr>
                <w:snapToGrid w:val="0"/>
                <w:sz w:val="24"/>
                <w:szCs w:val="24"/>
              </w:rPr>
              <w:t>∙</w:t>
            </w:r>
            <w:r w:rsidRPr="002D79F3">
              <w:rPr>
                <w:sz w:val="24"/>
                <w:szCs w:val="24"/>
              </w:rPr>
              <w:t>Δ</w:t>
            </w:r>
            <w:r w:rsidRPr="002D79F3">
              <w:rPr>
                <w:i/>
                <w:snapToGrid w:val="0"/>
                <w:sz w:val="24"/>
                <w:szCs w:val="24"/>
              </w:rPr>
              <w:t>a</w:t>
            </w:r>
          </w:p>
        </w:tc>
        <w:tc>
          <w:tcPr>
            <w:tcW w:w="1431"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 tg</w:t>
            </w:r>
            <w:r w:rsidRPr="002D79F3">
              <w:rPr>
                <w:i/>
                <w:snapToGrid w:val="0"/>
                <w:sz w:val="24"/>
                <w:szCs w:val="24"/>
              </w:rPr>
              <w:t>a</w:t>
            </w:r>
            <w:r w:rsidRPr="002D79F3">
              <w:rPr>
                <w:snapToGrid w:val="0"/>
                <w:sz w:val="24"/>
                <w:szCs w:val="24"/>
              </w:rPr>
              <w:t>∙</w:t>
            </w:r>
            <w:r w:rsidRPr="002D79F3">
              <w:rPr>
                <w:sz w:val="24"/>
                <w:szCs w:val="24"/>
              </w:rPr>
              <w:t>Δ</w:t>
            </w:r>
            <w:r w:rsidRPr="002D79F3">
              <w:rPr>
                <w:i/>
                <w:snapToGrid w:val="0"/>
                <w:sz w:val="24"/>
                <w:szCs w:val="24"/>
              </w:rPr>
              <w:t>a</w:t>
            </w:r>
          </w:p>
        </w:tc>
      </w:tr>
      <w:tr w:rsidR="00255829" w:rsidRPr="00A538CC" w:rsidTr="002D79F3">
        <w:trPr>
          <w:trHeight w:val="229"/>
          <w:jc w:val="center"/>
        </w:trPr>
        <w:tc>
          <w:tcPr>
            <w:tcW w:w="652"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9</w:t>
            </w:r>
          </w:p>
        </w:tc>
        <w:tc>
          <w:tcPr>
            <w:tcW w:w="1328"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i/>
                <w:snapToGrid w:val="0"/>
                <w:sz w:val="24"/>
                <w:szCs w:val="24"/>
              </w:rPr>
              <w:t xml:space="preserve">n </w:t>
            </w:r>
            <w:r w:rsidRPr="002D79F3">
              <w:rPr>
                <w:snapToGrid w:val="0"/>
                <w:sz w:val="24"/>
                <w:szCs w:val="24"/>
              </w:rPr>
              <w:t>= tg</w:t>
            </w:r>
            <w:r w:rsidRPr="002D79F3">
              <w:rPr>
                <w:i/>
                <w:snapToGrid w:val="0"/>
                <w:sz w:val="24"/>
                <w:szCs w:val="24"/>
              </w:rPr>
              <w:t>a</w:t>
            </w:r>
          </w:p>
        </w:tc>
        <w:tc>
          <w:tcPr>
            <w:tcW w:w="1417"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 xml:space="preserve">± </w:t>
            </w:r>
            <w:r w:rsidRPr="002D79F3">
              <w:rPr>
                <w:sz w:val="24"/>
                <w:szCs w:val="24"/>
              </w:rPr>
              <w:t>Δ</w:t>
            </w:r>
            <w:r w:rsidRPr="002D79F3">
              <w:rPr>
                <w:i/>
                <w:snapToGrid w:val="0"/>
                <w:sz w:val="24"/>
                <w:szCs w:val="24"/>
              </w:rPr>
              <w:t>a</w:t>
            </w:r>
            <w:r w:rsidRPr="002D79F3">
              <w:rPr>
                <w:snapToGrid w:val="0"/>
                <w:sz w:val="24"/>
                <w:szCs w:val="24"/>
              </w:rPr>
              <w:t>/cos 2</w:t>
            </w:r>
            <w:r w:rsidRPr="002D79F3">
              <w:rPr>
                <w:i/>
                <w:snapToGrid w:val="0"/>
                <w:sz w:val="24"/>
                <w:szCs w:val="24"/>
              </w:rPr>
              <w:t>a</w:t>
            </w:r>
          </w:p>
        </w:tc>
        <w:tc>
          <w:tcPr>
            <w:tcW w:w="1431"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±(2</w:t>
            </w:r>
            <w:r w:rsidRPr="002D79F3">
              <w:rPr>
                <w:sz w:val="24"/>
                <w:szCs w:val="24"/>
              </w:rPr>
              <w:t>Δ</w:t>
            </w:r>
            <w:r w:rsidRPr="002D79F3">
              <w:rPr>
                <w:i/>
                <w:snapToGrid w:val="0"/>
                <w:sz w:val="24"/>
                <w:szCs w:val="24"/>
              </w:rPr>
              <w:t>a</w:t>
            </w:r>
            <w:r w:rsidRPr="002D79F3">
              <w:rPr>
                <w:snapToGrid w:val="0"/>
                <w:sz w:val="24"/>
                <w:szCs w:val="24"/>
              </w:rPr>
              <w:t>/sіn 2</w:t>
            </w:r>
            <w:r w:rsidRPr="002D79F3">
              <w:rPr>
                <w:i/>
                <w:snapToGrid w:val="0"/>
                <w:sz w:val="24"/>
                <w:szCs w:val="24"/>
              </w:rPr>
              <w:t>a</w:t>
            </w:r>
            <w:r w:rsidRPr="002D79F3">
              <w:rPr>
                <w:snapToGrid w:val="0"/>
                <w:sz w:val="24"/>
                <w:szCs w:val="24"/>
              </w:rPr>
              <w:t>)</w:t>
            </w:r>
          </w:p>
        </w:tc>
      </w:tr>
      <w:tr w:rsidR="00255829" w:rsidRPr="00A538CC" w:rsidTr="002D79F3">
        <w:trPr>
          <w:trHeight w:val="229"/>
          <w:jc w:val="center"/>
        </w:trPr>
        <w:tc>
          <w:tcPr>
            <w:tcW w:w="652"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10</w:t>
            </w:r>
          </w:p>
        </w:tc>
        <w:tc>
          <w:tcPr>
            <w:tcW w:w="1328"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i/>
                <w:snapToGrid w:val="0"/>
                <w:sz w:val="24"/>
                <w:szCs w:val="24"/>
              </w:rPr>
              <w:t xml:space="preserve">n </w:t>
            </w:r>
            <w:r w:rsidRPr="002D79F3">
              <w:rPr>
                <w:snapToGrid w:val="0"/>
                <w:sz w:val="24"/>
                <w:szCs w:val="24"/>
              </w:rPr>
              <w:t>= ctg</w:t>
            </w:r>
            <w:r w:rsidRPr="002D79F3">
              <w:rPr>
                <w:i/>
                <w:snapToGrid w:val="0"/>
                <w:sz w:val="24"/>
                <w:szCs w:val="24"/>
              </w:rPr>
              <w:t>a</w:t>
            </w:r>
          </w:p>
        </w:tc>
        <w:tc>
          <w:tcPr>
            <w:tcW w:w="1417"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 xml:space="preserve">± </w:t>
            </w:r>
            <w:r w:rsidRPr="002D79F3">
              <w:rPr>
                <w:sz w:val="24"/>
                <w:szCs w:val="24"/>
              </w:rPr>
              <w:t>Δ</w:t>
            </w:r>
            <w:r w:rsidRPr="002D79F3">
              <w:rPr>
                <w:i/>
                <w:snapToGrid w:val="0"/>
                <w:sz w:val="24"/>
                <w:szCs w:val="24"/>
              </w:rPr>
              <w:t>a</w:t>
            </w:r>
            <w:r w:rsidRPr="002D79F3">
              <w:rPr>
                <w:snapToGrid w:val="0"/>
                <w:sz w:val="24"/>
                <w:szCs w:val="24"/>
              </w:rPr>
              <w:t>/sіn 2</w:t>
            </w:r>
            <w:r w:rsidRPr="002D79F3">
              <w:rPr>
                <w:i/>
                <w:snapToGrid w:val="0"/>
                <w:sz w:val="24"/>
                <w:szCs w:val="24"/>
              </w:rPr>
              <w:t>a</w:t>
            </w:r>
          </w:p>
        </w:tc>
        <w:tc>
          <w:tcPr>
            <w:tcW w:w="1431"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±(2</w:t>
            </w:r>
            <w:r w:rsidRPr="002D79F3">
              <w:rPr>
                <w:sz w:val="24"/>
                <w:szCs w:val="24"/>
              </w:rPr>
              <w:t>Δ</w:t>
            </w:r>
            <w:r w:rsidRPr="002D79F3">
              <w:rPr>
                <w:i/>
                <w:snapToGrid w:val="0"/>
                <w:sz w:val="24"/>
                <w:szCs w:val="24"/>
              </w:rPr>
              <w:t>a</w:t>
            </w:r>
            <w:r w:rsidRPr="002D79F3">
              <w:rPr>
                <w:snapToGrid w:val="0"/>
                <w:sz w:val="24"/>
                <w:szCs w:val="24"/>
              </w:rPr>
              <w:t>/sіn 2</w:t>
            </w:r>
            <w:r w:rsidRPr="002D79F3">
              <w:rPr>
                <w:i/>
                <w:snapToGrid w:val="0"/>
                <w:sz w:val="24"/>
                <w:szCs w:val="24"/>
              </w:rPr>
              <w:t>a</w:t>
            </w:r>
            <w:r w:rsidRPr="002D79F3">
              <w:rPr>
                <w:snapToGrid w:val="0"/>
                <w:sz w:val="24"/>
                <w:szCs w:val="24"/>
              </w:rPr>
              <w:t>)</w:t>
            </w:r>
          </w:p>
        </w:tc>
      </w:tr>
      <w:tr w:rsidR="00255829" w:rsidRPr="00A538CC" w:rsidTr="002D79F3">
        <w:trPr>
          <w:trHeight w:val="229"/>
          <w:jc w:val="center"/>
        </w:trPr>
        <w:tc>
          <w:tcPr>
            <w:tcW w:w="652"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11</w:t>
            </w:r>
          </w:p>
        </w:tc>
        <w:tc>
          <w:tcPr>
            <w:tcW w:w="1328"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i/>
                <w:snapToGrid w:val="0"/>
                <w:sz w:val="24"/>
                <w:szCs w:val="24"/>
              </w:rPr>
              <w:t>n</w:t>
            </w:r>
            <w:r w:rsidRPr="002D79F3">
              <w:rPr>
                <w:snapToGrid w:val="0"/>
                <w:sz w:val="24"/>
                <w:szCs w:val="24"/>
              </w:rPr>
              <w:t>=ln</w:t>
            </w:r>
            <w:r w:rsidRPr="002D79F3">
              <w:rPr>
                <w:i/>
                <w:snapToGrid w:val="0"/>
                <w:sz w:val="24"/>
                <w:szCs w:val="24"/>
              </w:rPr>
              <w:t>a</w:t>
            </w:r>
          </w:p>
        </w:tc>
        <w:tc>
          <w:tcPr>
            <w:tcW w:w="1417"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 xml:space="preserve">± </w:t>
            </w:r>
            <w:r w:rsidRPr="002D79F3">
              <w:rPr>
                <w:sz w:val="24"/>
                <w:szCs w:val="24"/>
              </w:rPr>
              <w:t>Δ</w:t>
            </w:r>
            <w:r w:rsidRPr="002D79F3">
              <w:rPr>
                <w:i/>
                <w:snapToGrid w:val="0"/>
                <w:sz w:val="24"/>
                <w:szCs w:val="24"/>
              </w:rPr>
              <w:t>a</w:t>
            </w:r>
            <w:r w:rsidRPr="002D79F3">
              <w:rPr>
                <w:snapToGrid w:val="0"/>
                <w:sz w:val="24"/>
                <w:szCs w:val="24"/>
              </w:rPr>
              <w:t>/</w:t>
            </w:r>
            <w:r w:rsidRPr="002D79F3">
              <w:rPr>
                <w:i/>
                <w:snapToGrid w:val="0"/>
                <w:sz w:val="24"/>
                <w:szCs w:val="24"/>
              </w:rPr>
              <w:t>a</w:t>
            </w:r>
          </w:p>
        </w:tc>
        <w:tc>
          <w:tcPr>
            <w:tcW w:w="1431" w:type="dxa"/>
            <w:tcBorders>
              <w:top w:val="single" w:sz="4" w:space="0" w:color="auto"/>
              <w:left w:val="single" w:sz="4" w:space="0" w:color="auto"/>
              <w:bottom w:val="single" w:sz="4" w:space="0" w:color="auto"/>
              <w:right w:val="single" w:sz="4" w:space="0" w:color="auto"/>
            </w:tcBorders>
            <w:hideMark/>
          </w:tcPr>
          <w:p w:rsidR="00255829" w:rsidRPr="002D79F3" w:rsidRDefault="00255829" w:rsidP="00E32DEF">
            <w:pPr>
              <w:pStyle w:val="affa"/>
              <w:ind w:firstLine="340"/>
              <w:rPr>
                <w:snapToGrid w:val="0"/>
                <w:sz w:val="24"/>
                <w:szCs w:val="24"/>
              </w:rPr>
            </w:pPr>
            <w:r w:rsidRPr="002D79F3">
              <w:rPr>
                <w:snapToGrid w:val="0"/>
                <w:sz w:val="24"/>
                <w:szCs w:val="24"/>
              </w:rPr>
              <w:t xml:space="preserve">± </w:t>
            </w:r>
            <w:r w:rsidRPr="002D79F3">
              <w:rPr>
                <w:sz w:val="24"/>
                <w:szCs w:val="24"/>
              </w:rPr>
              <w:t>Δ</w:t>
            </w:r>
            <w:r w:rsidRPr="002D79F3">
              <w:rPr>
                <w:i/>
                <w:snapToGrid w:val="0"/>
                <w:sz w:val="24"/>
                <w:szCs w:val="24"/>
              </w:rPr>
              <w:t>a</w:t>
            </w:r>
            <w:r w:rsidRPr="002D79F3">
              <w:rPr>
                <w:snapToGrid w:val="0"/>
                <w:sz w:val="24"/>
                <w:szCs w:val="24"/>
              </w:rPr>
              <w:t>/</w:t>
            </w:r>
            <w:r w:rsidRPr="002D79F3">
              <w:rPr>
                <w:i/>
                <w:snapToGrid w:val="0"/>
                <w:sz w:val="24"/>
                <w:szCs w:val="24"/>
              </w:rPr>
              <w:t>a</w:t>
            </w:r>
            <w:r w:rsidRPr="002D79F3">
              <w:rPr>
                <w:snapToGrid w:val="0"/>
                <w:sz w:val="24"/>
                <w:szCs w:val="24"/>
              </w:rPr>
              <w:t>∙ln</w:t>
            </w:r>
            <w:r w:rsidRPr="002D79F3">
              <w:rPr>
                <w:i/>
                <w:snapToGrid w:val="0"/>
                <w:sz w:val="24"/>
                <w:szCs w:val="24"/>
              </w:rPr>
              <w:t>a</w:t>
            </w:r>
          </w:p>
        </w:tc>
      </w:tr>
    </w:tbl>
    <w:p w:rsidR="00255829" w:rsidRPr="00A538CC" w:rsidRDefault="00255829" w:rsidP="00E32DEF">
      <w:pPr>
        <w:widowControl w:val="0"/>
        <w:ind w:firstLine="340"/>
        <w:jc w:val="both"/>
        <w:rPr>
          <w:snapToGrid w:val="0"/>
          <w:lang w:val="uk-UA"/>
        </w:rPr>
      </w:pPr>
    </w:p>
    <w:p w:rsidR="00255829" w:rsidRPr="00A538CC" w:rsidRDefault="00255829" w:rsidP="00E32DEF">
      <w:pPr>
        <w:widowControl w:val="0"/>
        <w:ind w:firstLine="340"/>
        <w:jc w:val="both"/>
        <w:rPr>
          <w:snapToGrid w:val="0"/>
          <w:lang w:val="uk-UA"/>
        </w:rPr>
      </w:pPr>
      <w:r w:rsidRPr="00A538CC">
        <w:rPr>
          <w:snapToGrid w:val="0"/>
          <w:lang w:val="uk-UA"/>
        </w:rPr>
        <w:t>Слід відзначити, що шукана гранична похибка фактично виявляється завищеною, оскільки ми розглядаємо найбільш невигідний випадок. Тому потрібно, повторивши експеримент кілька разів, оцінити похибку вимірювання безпосередньо за вимірюваннями окремих величин.</w:t>
      </w:r>
    </w:p>
    <w:p w:rsidR="00255829" w:rsidRPr="00F64710" w:rsidRDefault="00DE3E82" w:rsidP="00B8141C">
      <w:pPr>
        <w:pStyle w:val="2"/>
        <w:rPr>
          <w:snapToGrid w:val="0"/>
          <w:lang w:val="uk-UA"/>
        </w:rPr>
      </w:pPr>
      <w:bookmarkStart w:id="47" w:name="_Toc244584015"/>
      <w:bookmarkStart w:id="48" w:name="_Toc14719619"/>
      <w:bookmarkStart w:id="49" w:name="_Toc14725963"/>
      <w:r>
        <w:rPr>
          <w:snapToGrid w:val="0"/>
          <w:lang w:val="uk-UA"/>
        </w:rPr>
        <w:t>Н</w:t>
      </w:r>
      <w:r w:rsidRPr="00F64710">
        <w:rPr>
          <w:snapToGrid w:val="0"/>
          <w:lang w:val="uk-UA"/>
        </w:rPr>
        <w:t>аближені обчислення</w:t>
      </w:r>
      <w:bookmarkEnd w:id="47"/>
      <w:bookmarkEnd w:id="48"/>
      <w:bookmarkEnd w:id="49"/>
    </w:p>
    <w:p w:rsidR="00255829" w:rsidRPr="00A538CC" w:rsidRDefault="00255829" w:rsidP="00E32DEF">
      <w:pPr>
        <w:widowControl w:val="0"/>
        <w:ind w:firstLine="340"/>
        <w:jc w:val="both"/>
        <w:rPr>
          <w:snapToGrid w:val="0"/>
          <w:lang w:val="uk-UA"/>
        </w:rPr>
      </w:pPr>
      <w:r w:rsidRPr="00A538CC">
        <w:rPr>
          <w:snapToGrid w:val="0"/>
          <w:lang w:val="uk-UA"/>
        </w:rPr>
        <w:t>Точність обчислень результатів вимірювання має відповідати точності вимірювань. Виконуючи обчислення з точністю більшою, ніж це дозволяють експериментальні дані, нераціонально.</w:t>
      </w:r>
    </w:p>
    <w:p w:rsidR="00255829" w:rsidRPr="00A538CC" w:rsidRDefault="00255829" w:rsidP="00E32DEF">
      <w:pPr>
        <w:widowControl w:val="0"/>
        <w:ind w:firstLine="340"/>
        <w:jc w:val="both"/>
        <w:rPr>
          <w:snapToGrid w:val="0"/>
          <w:lang w:val="uk-UA"/>
        </w:rPr>
      </w:pPr>
      <w:r w:rsidRPr="00A538CC">
        <w:rPr>
          <w:snapToGrid w:val="0"/>
          <w:lang w:val="uk-UA"/>
        </w:rPr>
        <w:t xml:space="preserve">Обчислення, які виконуються в процесі математичної </w:t>
      </w:r>
      <w:r w:rsidRPr="00A538CC">
        <w:rPr>
          <w:snapToGrid w:val="0"/>
          <w:lang w:val="uk-UA"/>
        </w:rPr>
        <w:lastRenderedPageBreak/>
        <w:t xml:space="preserve">обробки результатів вимірювань фізичних величин, є наближеними. Загальновживаний запис десяткових чисел називається </w:t>
      </w:r>
      <w:r w:rsidRPr="00A538CC">
        <w:rPr>
          <w:b/>
          <w:i/>
          <w:snapToGrid w:val="0"/>
          <w:lang w:val="uk-UA"/>
        </w:rPr>
        <w:t>природною формою запису</w:t>
      </w:r>
      <w:r w:rsidRPr="00A538CC">
        <w:rPr>
          <w:snapToGrid w:val="0"/>
          <w:lang w:val="uk-UA"/>
        </w:rPr>
        <w:t xml:space="preserve"> чисел. Досить часто у фізиці числа записують як добуток двох співмножників, перший з яких – деяке число в природній формі, а другий – відповідний степінь десяти.</w:t>
      </w:r>
    </w:p>
    <w:p w:rsidR="00255829" w:rsidRPr="00A538CC" w:rsidRDefault="00255829" w:rsidP="00E32DEF">
      <w:pPr>
        <w:widowControl w:val="0"/>
        <w:ind w:firstLine="340"/>
        <w:jc w:val="both"/>
        <w:rPr>
          <w:snapToGrid w:val="0"/>
          <w:lang w:val="uk-UA"/>
        </w:rPr>
      </w:pPr>
      <w:r w:rsidRPr="00A538CC">
        <w:rPr>
          <w:i/>
          <w:snapToGrid w:val="0"/>
          <w:lang w:val="uk-UA"/>
        </w:rPr>
        <w:t>Наприклад</w:t>
      </w:r>
      <w:r w:rsidRPr="00A538CC">
        <w:rPr>
          <w:snapToGrid w:val="0"/>
          <w:lang w:val="uk-UA"/>
        </w:rPr>
        <w:t>: 299 792 458(30) м/с – швидкість світла у вакуумі; 6,6260755(40)∙10</w:t>
      </w:r>
      <w:r w:rsidRPr="00A538CC">
        <w:rPr>
          <w:snapToGrid w:val="0"/>
          <w:vertAlign w:val="superscript"/>
          <w:lang w:val="uk-UA"/>
        </w:rPr>
        <w:t>-34</w:t>
      </w:r>
      <w:r w:rsidRPr="00A538CC">
        <w:rPr>
          <w:snapToGrid w:val="0"/>
          <w:lang w:val="uk-UA"/>
        </w:rPr>
        <w:t> Дж∙с – стала Планка. Тут цифри в дужках означають абсолютну похибку, виражену в десяткових частках, і відповідають двом останнім знакам числового значення константи. Отже, постійна Планка записується як (6,6260755 ± 0,0000040)∙10</w:t>
      </w:r>
      <w:r w:rsidRPr="00A538CC">
        <w:rPr>
          <w:snapToGrid w:val="0"/>
          <w:vertAlign w:val="superscript"/>
          <w:lang w:val="uk-UA"/>
        </w:rPr>
        <w:t>-34</w:t>
      </w:r>
      <w:r w:rsidRPr="00A538CC">
        <w:rPr>
          <w:snapToGrid w:val="0"/>
          <w:lang w:val="uk-UA"/>
        </w:rPr>
        <w:t> Дж∙с. Такі записи спрощують природну форму запису „довгих” чисел.</w:t>
      </w:r>
    </w:p>
    <w:p w:rsidR="00255829" w:rsidRPr="00A538CC" w:rsidRDefault="00255829" w:rsidP="00E32DEF">
      <w:pPr>
        <w:widowControl w:val="0"/>
        <w:ind w:firstLine="340"/>
        <w:jc w:val="both"/>
        <w:rPr>
          <w:lang w:val="uk-UA"/>
        </w:rPr>
      </w:pPr>
      <w:r w:rsidRPr="00A538CC">
        <w:rPr>
          <w:snapToGrid w:val="0"/>
          <w:lang w:val="uk-UA"/>
        </w:rPr>
        <w:t xml:space="preserve">У зв’язку із застосуванням обчислювальних машин використовується нормалізована форма запису чисел у вигляді </w:t>
      </w:r>
      <w:r w:rsidRPr="00A538CC">
        <w:rPr>
          <w:lang w:val="uk-UA"/>
        </w:rPr>
        <w:t>добутку правильного десяткового дробу (із відмінною від нуля першою цифрою після коми) і степеня десяти.</w:t>
      </w:r>
    </w:p>
    <w:p w:rsidR="00255829" w:rsidRPr="00A538CC" w:rsidRDefault="00255829" w:rsidP="00E32DEF">
      <w:pPr>
        <w:widowControl w:val="0"/>
        <w:ind w:firstLine="340"/>
        <w:jc w:val="both"/>
        <w:rPr>
          <w:snapToGrid w:val="0"/>
          <w:lang w:val="uk-UA"/>
        </w:rPr>
      </w:pPr>
      <w:r w:rsidRPr="00A538CC">
        <w:rPr>
          <w:i/>
          <w:snapToGrid w:val="0"/>
          <w:lang w:val="uk-UA"/>
        </w:rPr>
        <w:t>Наприклад</w:t>
      </w:r>
      <w:r w:rsidRPr="00A538CC">
        <w:rPr>
          <w:snapToGrid w:val="0"/>
          <w:lang w:val="uk-UA"/>
        </w:rPr>
        <w:t>: 4,925 і 0,4925 ∙ 10</w:t>
      </w:r>
      <w:r w:rsidRPr="00A538CC">
        <w:rPr>
          <w:snapToGrid w:val="0"/>
          <w:vertAlign w:val="superscript"/>
          <w:lang w:val="uk-UA"/>
        </w:rPr>
        <w:t>1</w:t>
      </w:r>
      <w:r w:rsidRPr="00A538CC">
        <w:rPr>
          <w:snapToGrid w:val="0"/>
          <w:lang w:val="uk-UA"/>
        </w:rPr>
        <w:t>; -925,43 і -0,92543 ∙ 10</w:t>
      </w:r>
      <w:r w:rsidRPr="00A538CC">
        <w:rPr>
          <w:snapToGrid w:val="0"/>
          <w:vertAlign w:val="superscript"/>
          <w:lang w:val="uk-UA"/>
        </w:rPr>
        <w:t>3</w:t>
      </w:r>
      <w:r w:rsidRPr="00A538CC">
        <w:rPr>
          <w:snapToGrid w:val="0"/>
          <w:lang w:val="uk-UA"/>
        </w:rPr>
        <w:t>.</w:t>
      </w:r>
    </w:p>
    <w:p w:rsidR="00255829" w:rsidRPr="00A538CC" w:rsidRDefault="00255829" w:rsidP="00E32DEF">
      <w:pPr>
        <w:widowControl w:val="0"/>
        <w:ind w:firstLine="340"/>
        <w:jc w:val="both"/>
        <w:rPr>
          <w:snapToGrid w:val="0"/>
          <w:lang w:val="uk-UA"/>
        </w:rPr>
      </w:pPr>
      <w:r w:rsidRPr="00A538CC">
        <w:rPr>
          <w:snapToGrid w:val="0"/>
          <w:lang w:val="uk-UA"/>
        </w:rPr>
        <w:t>За наближених обчислень записи 25,4 і 25,400 відрізняються один від одного. У числа 25,4 правильні лише цифри цілих і їх десяті частини, а в числа 25,400 – також соті і тисячні частини.</w:t>
      </w:r>
    </w:p>
    <w:p w:rsidR="00255829" w:rsidRPr="00A538CC" w:rsidRDefault="00255829" w:rsidP="00E32DEF">
      <w:pPr>
        <w:widowControl w:val="0"/>
        <w:ind w:firstLine="340"/>
        <w:jc w:val="both"/>
        <w:rPr>
          <w:snapToGrid w:val="0"/>
          <w:lang w:val="uk-UA"/>
        </w:rPr>
      </w:pPr>
      <w:r w:rsidRPr="00A538CC">
        <w:rPr>
          <w:snapToGrid w:val="0"/>
          <w:lang w:val="uk-UA"/>
        </w:rPr>
        <w:t xml:space="preserve">Прийнято вважати, що </w:t>
      </w:r>
      <w:r w:rsidRPr="00A538CC">
        <w:rPr>
          <w:i/>
          <w:snapToGrid w:val="0"/>
          <w:lang w:val="uk-UA"/>
        </w:rPr>
        <w:t>k</w:t>
      </w:r>
      <w:r w:rsidRPr="00A538CC">
        <w:rPr>
          <w:snapToGrid w:val="0"/>
          <w:lang w:val="uk-UA"/>
        </w:rPr>
        <w:t xml:space="preserve">-та цифра наближеного числа </w:t>
      </w:r>
      <w:r w:rsidRPr="00A538CC">
        <w:rPr>
          <w:i/>
          <w:snapToGrid w:val="0"/>
          <w:lang w:val="uk-UA"/>
        </w:rPr>
        <w:t>а</w:t>
      </w:r>
      <w:r w:rsidRPr="00A538CC">
        <w:rPr>
          <w:snapToGrid w:val="0"/>
          <w:lang w:val="uk-UA"/>
        </w:rPr>
        <w:t xml:space="preserve"> правильна, якщо абсолютна похибка цього числа не перевищує половини одиниці </w:t>
      </w:r>
      <w:r w:rsidRPr="00A538CC">
        <w:rPr>
          <w:i/>
          <w:snapToGrid w:val="0"/>
          <w:lang w:val="uk-UA"/>
        </w:rPr>
        <w:t>k</w:t>
      </w:r>
      <w:r w:rsidRPr="00A538CC">
        <w:rPr>
          <w:snapToGrid w:val="0"/>
          <w:lang w:val="uk-UA"/>
        </w:rPr>
        <w:noBreakHyphen/>
        <w:t xml:space="preserve">го розряду. Усі цифри, які стоять лівіше від правильної, також правильні. У противному разі цифру </w:t>
      </w:r>
      <w:r w:rsidRPr="00A538CC">
        <w:rPr>
          <w:i/>
          <w:snapToGrid w:val="0"/>
          <w:lang w:val="uk-UA"/>
        </w:rPr>
        <w:t>k</w:t>
      </w:r>
      <w:r w:rsidRPr="00A538CC">
        <w:rPr>
          <w:snapToGrid w:val="0"/>
          <w:lang w:val="uk-UA"/>
        </w:rPr>
        <w:t xml:space="preserve">-го розряду називають </w:t>
      </w:r>
      <w:r w:rsidRPr="00A538CC">
        <w:rPr>
          <w:b/>
          <w:i/>
          <w:snapToGrid w:val="0"/>
          <w:lang w:val="uk-UA"/>
        </w:rPr>
        <w:t>сумнівною</w:t>
      </w:r>
      <w:r w:rsidRPr="00A538CC">
        <w:rPr>
          <w:snapToGrid w:val="0"/>
          <w:lang w:val="uk-UA"/>
        </w:rPr>
        <w:t>. Сумнівна цифра стоїть безпосередньо за крайньою справа цифрою.</w:t>
      </w:r>
    </w:p>
    <w:p w:rsidR="00255829" w:rsidRPr="00A538CC" w:rsidRDefault="00255829" w:rsidP="00E32DEF">
      <w:pPr>
        <w:widowControl w:val="0"/>
        <w:ind w:firstLine="340"/>
        <w:jc w:val="both"/>
        <w:rPr>
          <w:snapToGrid w:val="0"/>
          <w:lang w:val="uk-UA"/>
        </w:rPr>
      </w:pPr>
      <w:r w:rsidRPr="00A538CC">
        <w:rPr>
          <w:snapToGrid w:val="0"/>
          <w:lang w:val="uk-UA"/>
        </w:rPr>
        <w:t xml:space="preserve">Усі правильні цифри числа, починаючи з першої зліва, відмінної від нуля, і включаючи першу сумнівну, називають </w:t>
      </w:r>
      <w:r w:rsidRPr="00A538CC">
        <w:rPr>
          <w:b/>
          <w:i/>
          <w:snapToGrid w:val="0"/>
          <w:lang w:val="uk-UA"/>
        </w:rPr>
        <w:t>значущими</w:t>
      </w:r>
      <w:r w:rsidRPr="00A538CC">
        <w:rPr>
          <w:snapToGrid w:val="0"/>
          <w:lang w:val="uk-UA"/>
        </w:rPr>
        <w:t xml:space="preserve">. Усі інші – </w:t>
      </w:r>
      <w:r w:rsidRPr="00A538CC">
        <w:rPr>
          <w:b/>
          <w:i/>
          <w:snapToGrid w:val="0"/>
          <w:lang w:val="uk-UA"/>
        </w:rPr>
        <w:t>незначущі</w:t>
      </w:r>
      <w:r w:rsidRPr="00A538CC">
        <w:rPr>
          <w:snapToGrid w:val="0"/>
          <w:lang w:val="uk-UA"/>
        </w:rPr>
        <w:t>. Наприклад, у числа 0,0705 три значущі цифри; перші дві незначущі, нуль між сімкою і п’ятіркою – значущий.</w:t>
      </w:r>
    </w:p>
    <w:p w:rsidR="00255829" w:rsidRPr="00A538CC" w:rsidRDefault="00255829" w:rsidP="00E32DEF">
      <w:pPr>
        <w:widowControl w:val="0"/>
        <w:ind w:firstLine="340"/>
        <w:jc w:val="both"/>
        <w:rPr>
          <w:snapToGrid w:val="0"/>
          <w:lang w:val="uk-UA"/>
        </w:rPr>
      </w:pPr>
      <w:r w:rsidRPr="00A538CC">
        <w:rPr>
          <w:snapToGrid w:val="0"/>
          <w:lang w:val="uk-UA"/>
        </w:rPr>
        <w:t xml:space="preserve">Записуючи остаточний результат наближених обчислень, незначущі цифри числа відкидають. У числа 3 600 – чотири значущі цифри (нулі – значущі цифри, тому що точно відомо, </w:t>
      </w:r>
      <w:r w:rsidRPr="00A538CC">
        <w:rPr>
          <w:snapToGrid w:val="0"/>
          <w:lang w:val="uk-UA"/>
        </w:rPr>
        <w:lastRenderedPageBreak/>
        <w:t>що одиниць і десятків у числа 3 600 немає). Запис 5 730∙10</w:t>
      </w:r>
      <w:r w:rsidRPr="00A538CC">
        <w:rPr>
          <w:snapToGrid w:val="0"/>
          <w:vertAlign w:val="superscript"/>
          <w:lang w:val="uk-UA"/>
        </w:rPr>
        <w:t>3</w:t>
      </w:r>
      <w:r w:rsidRPr="00A538CC">
        <w:rPr>
          <w:snapToGrid w:val="0"/>
          <w:lang w:val="uk-UA"/>
        </w:rPr>
        <w:t xml:space="preserve"> або 0,57300∙10</w:t>
      </w:r>
      <w:r w:rsidRPr="00A538CC">
        <w:rPr>
          <w:snapToGrid w:val="0"/>
          <w:vertAlign w:val="superscript"/>
          <w:lang w:val="uk-UA"/>
        </w:rPr>
        <w:t>8</w:t>
      </w:r>
      <w:r w:rsidRPr="00A538CC">
        <w:rPr>
          <w:snapToGrid w:val="0"/>
          <w:lang w:val="uk-UA"/>
        </w:rPr>
        <w:t xml:space="preserve"> означає, що в числа 57 300 000 три останні цифри незначущі, а всі інші – значущі.</w:t>
      </w:r>
    </w:p>
    <w:p w:rsidR="00255829" w:rsidRPr="00A538CC" w:rsidRDefault="00255829" w:rsidP="00E32DEF">
      <w:pPr>
        <w:widowControl w:val="0"/>
        <w:ind w:firstLine="340"/>
        <w:jc w:val="both"/>
        <w:rPr>
          <w:snapToGrid w:val="0"/>
          <w:lang w:val="uk-UA"/>
        </w:rPr>
      </w:pPr>
      <w:r w:rsidRPr="00A538CC">
        <w:rPr>
          <w:snapToGrid w:val="0"/>
          <w:lang w:val="uk-UA"/>
        </w:rPr>
        <w:t>Запис результатів також має відповідати точності вимірювання. Наприклад, якщо обчислена товщина пластинки становить 4,5568 мм за абсолютної похибки вимірювання 0,02 мм, то такий запис числа не відповідає теорії похибок вимірювання. Тому середнє арифметичне товщини необхідно заокруглити до 4,56 мм.</w:t>
      </w:r>
    </w:p>
    <w:p w:rsidR="00255829" w:rsidRPr="00A538CC" w:rsidRDefault="00255829" w:rsidP="00E32DEF">
      <w:pPr>
        <w:widowControl w:val="0"/>
        <w:ind w:firstLine="340"/>
        <w:jc w:val="both"/>
        <w:rPr>
          <w:snapToGrid w:val="0"/>
          <w:lang w:val="uk-UA"/>
        </w:rPr>
      </w:pPr>
      <w:r w:rsidRPr="00A538CC">
        <w:rPr>
          <w:snapToGrid w:val="0"/>
          <w:lang w:val="uk-UA"/>
        </w:rPr>
        <w:t xml:space="preserve">Узагалі під час округлення наближеного або точного числа </w:t>
      </w:r>
      <w:r w:rsidRPr="00A538CC">
        <w:rPr>
          <w:i/>
          <w:snapToGrid w:val="0"/>
          <w:lang w:val="uk-UA"/>
        </w:rPr>
        <w:t>а</w:t>
      </w:r>
      <w:r w:rsidRPr="00A538CC">
        <w:rPr>
          <w:snapToGrid w:val="0"/>
          <w:lang w:val="uk-UA"/>
        </w:rPr>
        <w:t xml:space="preserve"> до </w:t>
      </w:r>
      <w:r w:rsidRPr="00A538CC">
        <w:rPr>
          <w:i/>
          <w:snapToGrid w:val="0"/>
          <w:lang w:val="uk-UA"/>
        </w:rPr>
        <w:t>n</w:t>
      </w:r>
      <w:r w:rsidRPr="00A538CC">
        <w:rPr>
          <w:snapToGrid w:val="0"/>
          <w:lang w:val="uk-UA"/>
        </w:rPr>
        <w:t xml:space="preserve"> значущих цифр за правилом доповнення числа, </w:t>
      </w:r>
      <w:r w:rsidRPr="00A538CC">
        <w:rPr>
          <w:i/>
          <w:snapToGrid w:val="0"/>
          <w:lang w:val="uk-UA"/>
        </w:rPr>
        <w:t>а</w:t>
      </w:r>
      <w:r w:rsidRPr="00A538CC">
        <w:rPr>
          <w:snapToGrid w:val="0"/>
          <w:lang w:val="uk-UA"/>
        </w:rPr>
        <w:t xml:space="preserve"> заміняють числом </w:t>
      </w:r>
      <w:r w:rsidRPr="00A538CC">
        <w:rPr>
          <w:i/>
          <w:snapToGrid w:val="0"/>
          <w:lang w:val="uk-UA"/>
        </w:rPr>
        <w:t>а</w:t>
      </w:r>
      <w:r w:rsidRPr="00A538CC">
        <w:rPr>
          <w:snapToGrid w:val="0"/>
          <w:vertAlign w:val="subscript"/>
          <w:lang w:val="uk-UA"/>
        </w:rPr>
        <w:t>1</w:t>
      </w:r>
      <w:r w:rsidRPr="00A538CC">
        <w:rPr>
          <w:snapToGrid w:val="0"/>
          <w:lang w:val="uk-UA"/>
        </w:rPr>
        <w:t xml:space="preserve"> із </w:t>
      </w:r>
      <w:r w:rsidRPr="00A538CC">
        <w:rPr>
          <w:i/>
          <w:snapToGrid w:val="0"/>
          <w:lang w:val="uk-UA"/>
        </w:rPr>
        <w:t>m</w:t>
      </w:r>
      <w:r w:rsidRPr="00A538CC">
        <w:rPr>
          <w:snapToGrid w:val="0"/>
          <w:lang w:val="uk-UA"/>
        </w:rPr>
        <w:t xml:space="preserve"> значущими цифрами так, щоб похибка заокруглення не перевищувала одиниці розряду, який зберігається, тобто щоб</w:t>
      </w:r>
    </w:p>
    <w:p w:rsidR="00255829" w:rsidRPr="00A538CC" w:rsidRDefault="00255829" w:rsidP="00E32DEF">
      <w:pPr>
        <w:pStyle w:val="afff"/>
        <w:ind w:firstLine="340"/>
        <w:rPr>
          <w:snapToGrid w:val="0"/>
        </w:rPr>
      </w:pPr>
    </w:p>
    <w:p w:rsidR="00255829" w:rsidRPr="00A538CC" w:rsidRDefault="00255829" w:rsidP="00E32DEF">
      <w:pPr>
        <w:widowControl w:val="0"/>
        <w:ind w:firstLine="340"/>
        <w:jc w:val="center"/>
        <w:rPr>
          <w:snapToGrid w:val="0"/>
          <w:lang w:val="uk-UA"/>
        </w:rPr>
      </w:pPr>
      <w:r w:rsidRPr="00A538CC">
        <w:rPr>
          <w:snapToGrid w:val="0"/>
          <w:lang w:val="uk-UA"/>
        </w:rPr>
        <w:t>│</w:t>
      </w:r>
      <w:r w:rsidRPr="00A538CC">
        <w:rPr>
          <w:i/>
          <w:snapToGrid w:val="0"/>
          <w:lang w:val="uk-UA"/>
        </w:rPr>
        <w:t>а</w:t>
      </w:r>
      <w:r w:rsidRPr="00A538CC">
        <w:rPr>
          <w:snapToGrid w:val="0"/>
          <w:vertAlign w:val="subscript"/>
          <w:lang w:val="uk-UA"/>
        </w:rPr>
        <w:t xml:space="preserve">1 </w:t>
      </w:r>
      <w:r w:rsidRPr="00A538CC">
        <w:rPr>
          <w:snapToGrid w:val="0"/>
          <w:lang w:val="uk-UA"/>
        </w:rPr>
        <w:t xml:space="preserve">– </w:t>
      </w:r>
      <w:r w:rsidRPr="00A538CC">
        <w:rPr>
          <w:i/>
          <w:snapToGrid w:val="0"/>
          <w:lang w:val="uk-UA"/>
        </w:rPr>
        <w:t>а</w:t>
      </w:r>
      <w:r w:rsidRPr="00A538CC">
        <w:rPr>
          <w:snapToGrid w:val="0"/>
          <w:lang w:val="uk-UA"/>
        </w:rPr>
        <w:t>│ &lt; 1/2 ∙ 10</w:t>
      </w:r>
      <w:r w:rsidRPr="00A538CC">
        <w:rPr>
          <w:i/>
          <w:snapToGrid w:val="0"/>
          <w:vertAlign w:val="superscript"/>
          <w:lang w:val="uk-UA"/>
        </w:rPr>
        <w:t>m-n</w:t>
      </w:r>
      <w:r w:rsidRPr="00A538CC">
        <w:rPr>
          <w:snapToGrid w:val="0"/>
          <w:vertAlign w:val="superscript"/>
          <w:lang w:val="uk-UA"/>
        </w:rPr>
        <w:t>+1</w:t>
      </w:r>
      <w:r w:rsidRPr="00A538CC">
        <w:rPr>
          <w:snapToGrid w:val="0"/>
          <w:lang w:val="uk-UA"/>
        </w:rPr>
        <w:t>.</w:t>
      </w:r>
    </w:p>
    <w:p w:rsidR="00255829" w:rsidRPr="00A538CC" w:rsidRDefault="00255829" w:rsidP="00E32DEF">
      <w:pPr>
        <w:pStyle w:val="afff"/>
        <w:ind w:firstLine="340"/>
        <w:rPr>
          <w:snapToGrid w:val="0"/>
        </w:rPr>
      </w:pPr>
    </w:p>
    <w:p w:rsidR="00255829" w:rsidRPr="00A538CC" w:rsidRDefault="00255829" w:rsidP="00E32DEF">
      <w:pPr>
        <w:widowControl w:val="0"/>
        <w:ind w:firstLine="340"/>
        <w:jc w:val="both"/>
        <w:rPr>
          <w:lang w:val="uk-UA"/>
        </w:rPr>
      </w:pPr>
      <w:r w:rsidRPr="00A538CC">
        <w:rPr>
          <w:snapToGrid w:val="0"/>
          <w:lang w:val="uk-UA"/>
        </w:rPr>
        <w:t xml:space="preserve">При цьому прийнято, що будь-яке додатне наближене число </w:t>
      </w:r>
      <w:r w:rsidRPr="00A538CC">
        <w:rPr>
          <w:i/>
          <w:snapToGrid w:val="0"/>
          <w:lang w:val="uk-UA"/>
        </w:rPr>
        <w:t>а</w:t>
      </w:r>
      <w:r w:rsidRPr="00A538CC">
        <w:rPr>
          <w:snapToGrid w:val="0"/>
          <w:lang w:val="uk-UA"/>
        </w:rPr>
        <w:t xml:space="preserve"> у довільній системі числення можна подати у вигляді скінченого </w:t>
      </w:r>
      <w:r w:rsidRPr="00A538CC">
        <w:rPr>
          <w:lang w:val="uk-UA"/>
        </w:rPr>
        <w:t>дробу:</w:t>
      </w:r>
    </w:p>
    <w:p w:rsidR="00255829" w:rsidRPr="00A538CC" w:rsidRDefault="00255829" w:rsidP="00E32DEF">
      <w:pPr>
        <w:pStyle w:val="afff"/>
        <w:ind w:firstLine="340"/>
      </w:pPr>
    </w:p>
    <w:p w:rsidR="00255829" w:rsidRPr="00A538CC" w:rsidRDefault="00255829" w:rsidP="00E32DEF">
      <w:pPr>
        <w:widowControl w:val="0"/>
        <w:ind w:firstLine="340"/>
        <w:jc w:val="center"/>
        <w:rPr>
          <w:snapToGrid w:val="0"/>
          <w:lang w:val="uk-UA"/>
        </w:rPr>
      </w:pPr>
      <w:r w:rsidRPr="00A538CC">
        <w:rPr>
          <w:i/>
          <w:snapToGrid w:val="0"/>
          <w:lang w:val="uk-UA"/>
        </w:rPr>
        <w:t xml:space="preserve">а </w:t>
      </w:r>
      <w:r w:rsidRPr="00A538CC">
        <w:rPr>
          <w:snapToGrid w:val="0"/>
          <w:lang w:val="uk-UA"/>
        </w:rPr>
        <w:t xml:space="preserve">= </w:t>
      </w:r>
      <w:r w:rsidRPr="00A538CC">
        <w:rPr>
          <w:i/>
          <w:snapToGrid w:val="0"/>
          <w:lang w:val="uk-UA"/>
        </w:rPr>
        <w:t>d</w:t>
      </w:r>
      <w:r w:rsidRPr="00A538CC">
        <w:rPr>
          <w:snapToGrid w:val="0"/>
          <w:vertAlign w:val="subscript"/>
          <w:lang w:val="uk-UA"/>
        </w:rPr>
        <w:t>1</w:t>
      </w:r>
      <w:r w:rsidRPr="00A538CC">
        <w:rPr>
          <w:snapToGrid w:val="0"/>
          <w:lang w:val="uk-UA"/>
        </w:rPr>
        <w:t>∙10</w:t>
      </w:r>
      <w:r w:rsidRPr="00A538CC">
        <w:rPr>
          <w:i/>
          <w:snapToGrid w:val="0"/>
          <w:vertAlign w:val="superscript"/>
          <w:lang w:val="uk-UA"/>
        </w:rPr>
        <w:t xml:space="preserve">m </w:t>
      </w:r>
      <w:r w:rsidRPr="00A538CC">
        <w:rPr>
          <w:snapToGrid w:val="0"/>
          <w:lang w:val="uk-UA"/>
        </w:rPr>
        <w:t xml:space="preserve">+ </w:t>
      </w:r>
      <w:r w:rsidRPr="00A538CC">
        <w:rPr>
          <w:i/>
          <w:snapToGrid w:val="0"/>
          <w:lang w:val="uk-UA"/>
        </w:rPr>
        <w:t>d</w:t>
      </w:r>
      <w:r w:rsidRPr="00A538CC">
        <w:rPr>
          <w:snapToGrid w:val="0"/>
          <w:vertAlign w:val="subscript"/>
          <w:lang w:val="uk-UA"/>
        </w:rPr>
        <w:t>2</w:t>
      </w:r>
      <w:r w:rsidRPr="00A538CC">
        <w:rPr>
          <w:snapToGrid w:val="0"/>
          <w:lang w:val="uk-UA"/>
        </w:rPr>
        <w:t>∙10</w:t>
      </w:r>
      <w:r w:rsidRPr="00A538CC">
        <w:rPr>
          <w:i/>
          <w:snapToGrid w:val="0"/>
          <w:vertAlign w:val="superscript"/>
          <w:lang w:val="uk-UA"/>
        </w:rPr>
        <w:t>m-</w:t>
      </w:r>
      <w:r w:rsidRPr="00A538CC">
        <w:rPr>
          <w:snapToGrid w:val="0"/>
          <w:vertAlign w:val="superscript"/>
          <w:lang w:val="uk-UA"/>
        </w:rPr>
        <w:t xml:space="preserve">1 </w:t>
      </w:r>
      <w:r w:rsidRPr="00A538CC">
        <w:rPr>
          <w:snapToGrid w:val="0"/>
          <w:lang w:val="uk-UA"/>
        </w:rPr>
        <w:t xml:space="preserve">+ ... + </w:t>
      </w:r>
      <w:r w:rsidRPr="00A538CC">
        <w:rPr>
          <w:i/>
          <w:snapToGrid w:val="0"/>
          <w:lang w:val="uk-UA"/>
        </w:rPr>
        <w:t>d</w:t>
      </w:r>
      <w:r w:rsidRPr="00A538CC">
        <w:rPr>
          <w:i/>
          <w:snapToGrid w:val="0"/>
          <w:vertAlign w:val="subscript"/>
          <w:lang w:val="uk-UA"/>
        </w:rPr>
        <w:t>n</w:t>
      </w:r>
      <w:r w:rsidRPr="00A538CC">
        <w:rPr>
          <w:snapToGrid w:val="0"/>
          <w:lang w:val="uk-UA"/>
        </w:rPr>
        <w:t>∙</w:t>
      </w:r>
      <w:r w:rsidRPr="00A538CC">
        <w:rPr>
          <w:i/>
          <w:snapToGrid w:val="0"/>
          <w:lang w:val="uk-UA"/>
        </w:rPr>
        <w:t>10</w:t>
      </w:r>
      <w:r w:rsidRPr="00A538CC">
        <w:rPr>
          <w:i/>
          <w:snapToGrid w:val="0"/>
          <w:vertAlign w:val="superscript"/>
          <w:lang w:val="uk-UA"/>
        </w:rPr>
        <w:t>m-n</w:t>
      </w:r>
      <w:r w:rsidRPr="00A538CC">
        <w:rPr>
          <w:snapToGrid w:val="0"/>
          <w:vertAlign w:val="superscript"/>
          <w:lang w:val="uk-UA"/>
        </w:rPr>
        <w:t>+1</w:t>
      </w:r>
      <w:r w:rsidRPr="00A538CC">
        <w:rPr>
          <w:snapToGrid w:val="0"/>
          <w:lang w:val="uk-UA"/>
        </w:rPr>
        <w:t>,</w:t>
      </w:r>
    </w:p>
    <w:p w:rsidR="00255829" w:rsidRPr="00A538CC" w:rsidRDefault="00255829" w:rsidP="00E32DEF">
      <w:pPr>
        <w:pStyle w:val="afff"/>
        <w:ind w:firstLine="340"/>
        <w:rPr>
          <w:snapToGrid w:val="0"/>
        </w:rPr>
      </w:pPr>
    </w:p>
    <w:p w:rsidR="00255829" w:rsidRPr="00A538CC" w:rsidRDefault="00255829" w:rsidP="00E32DEF">
      <w:pPr>
        <w:widowControl w:val="0"/>
        <w:ind w:firstLine="340"/>
        <w:jc w:val="both"/>
        <w:rPr>
          <w:snapToGrid w:val="0"/>
          <w:lang w:val="uk-UA"/>
        </w:rPr>
      </w:pPr>
      <w:r w:rsidRPr="00A538CC">
        <w:rPr>
          <w:snapToGrid w:val="0"/>
          <w:lang w:val="uk-UA"/>
        </w:rPr>
        <w:t xml:space="preserve">де символом 10 зображено основу </w:t>
      </w:r>
      <w:r w:rsidRPr="00A538CC">
        <w:rPr>
          <w:i/>
          <w:snapToGrid w:val="0"/>
          <w:lang w:val="uk-UA"/>
        </w:rPr>
        <w:t>g</w:t>
      </w:r>
      <w:r w:rsidRPr="00A538CC">
        <w:rPr>
          <w:snapToGrid w:val="0"/>
          <w:lang w:val="uk-UA"/>
        </w:rPr>
        <w:t xml:space="preserve"> системи числення 0 &lt; </w:t>
      </w:r>
      <w:r w:rsidRPr="00A538CC">
        <w:rPr>
          <w:i/>
          <w:snapToGrid w:val="0"/>
          <w:lang w:val="uk-UA"/>
        </w:rPr>
        <w:t>d</w:t>
      </w:r>
      <w:r w:rsidRPr="00A538CC">
        <w:rPr>
          <w:i/>
          <w:snapToGrid w:val="0"/>
          <w:vertAlign w:val="subscript"/>
          <w:lang w:val="uk-UA"/>
        </w:rPr>
        <w:t>і</w:t>
      </w:r>
      <w:r w:rsidRPr="00A538CC">
        <w:rPr>
          <w:snapToGrid w:val="0"/>
          <w:lang w:val="uk-UA"/>
        </w:rPr>
        <w:t> &lt; </w:t>
      </w:r>
      <w:r w:rsidRPr="00A538CC">
        <w:rPr>
          <w:i/>
          <w:snapToGrid w:val="0"/>
          <w:lang w:val="uk-UA"/>
        </w:rPr>
        <w:t>g</w:t>
      </w:r>
      <w:r w:rsidRPr="00A538CC">
        <w:rPr>
          <w:snapToGrid w:val="0"/>
          <w:lang w:val="uk-UA"/>
        </w:rPr>
        <w:t xml:space="preserve"> (</w:t>
      </w:r>
      <w:r w:rsidRPr="00A538CC">
        <w:rPr>
          <w:i/>
          <w:snapToGrid w:val="0"/>
          <w:lang w:val="uk-UA"/>
        </w:rPr>
        <w:t>і </w:t>
      </w:r>
      <w:r w:rsidRPr="00A538CC">
        <w:rPr>
          <w:snapToGrid w:val="0"/>
          <w:lang w:val="uk-UA"/>
        </w:rPr>
        <w:t>= 1, 2, ...). У десятковій системі (</w:t>
      </w:r>
      <w:r w:rsidRPr="00A538CC">
        <w:rPr>
          <w:i/>
          <w:snapToGrid w:val="0"/>
          <w:lang w:val="uk-UA"/>
        </w:rPr>
        <w:t xml:space="preserve">g </w:t>
      </w:r>
      <w:r w:rsidRPr="00A538CC">
        <w:rPr>
          <w:snapToGrid w:val="0"/>
          <w:lang w:val="uk-UA"/>
        </w:rPr>
        <w:t xml:space="preserve">= 10) коефіцієнти </w:t>
      </w:r>
      <w:r w:rsidRPr="00A538CC">
        <w:rPr>
          <w:i/>
          <w:snapToGrid w:val="0"/>
          <w:lang w:val="uk-UA"/>
        </w:rPr>
        <w:t>d</w:t>
      </w:r>
      <w:r w:rsidRPr="00A538CC">
        <w:rPr>
          <w:i/>
          <w:snapToGrid w:val="0"/>
          <w:vertAlign w:val="subscript"/>
          <w:lang w:val="uk-UA"/>
        </w:rPr>
        <w:t>і</w:t>
      </w:r>
      <w:r w:rsidRPr="00A538CC">
        <w:rPr>
          <w:snapToGrid w:val="0"/>
          <w:lang w:val="uk-UA"/>
        </w:rPr>
        <w:t xml:space="preserve"> зображуються символами 0, 1, 2, ..., 9.</w:t>
      </w:r>
    </w:p>
    <w:p w:rsidR="00255829" w:rsidRPr="00A538CC" w:rsidRDefault="00255829" w:rsidP="00E32DEF">
      <w:pPr>
        <w:widowControl w:val="0"/>
        <w:ind w:firstLine="340"/>
        <w:jc w:val="both"/>
        <w:rPr>
          <w:snapToGrid w:val="0"/>
          <w:lang w:val="uk-UA"/>
        </w:rPr>
      </w:pPr>
      <w:r w:rsidRPr="00A538CC">
        <w:rPr>
          <w:snapToGrid w:val="0"/>
          <w:lang w:val="uk-UA"/>
        </w:rPr>
        <w:t>Якщо із наближеними числами ще проводитимуться обчислення, тоді в них потрібно залишити одну або дві сумнівні цифри.</w:t>
      </w:r>
    </w:p>
    <w:p w:rsidR="00255829" w:rsidRPr="00A538CC" w:rsidRDefault="00255829" w:rsidP="00E32DEF">
      <w:pPr>
        <w:widowControl w:val="0"/>
        <w:ind w:firstLine="340"/>
        <w:jc w:val="both"/>
        <w:rPr>
          <w:snapToGrid w:val="0"/>
          <w:lang w:val="uk-UA"/>
        </w:rPr>
      </w:pPr>
      <w:r w:rsidRPr="00A538CC">
        <w:rPr>
          <w:snapToGrid w:val="0"/>
          <w:lang w:val="uk-UA"/>
        </w:rPr>
        <w:t>У процесі виконання математичних операцій над наближеними числами, слід дотримуватися таких правил:</w:t>
      </w:r>
    </w:p>
    <w:p w:rsidR="00255829" w:rsidRPr="00A538CC" w:rsidRDefault="00255829" w:rsidP="00E32DEF">
      <w:pPr>
        <w:widowControl w:val="0"/>
        <w:numPr>
          <w:ilvl w:val="1"/>
          <w:numId w:val="29"/>
        </w:numPr>
        <w:tabs>
          <w:tab w:val="num" w:pos="360"/>
          <w:tab w:val="left" w:pos="1080"/>
        </w:tabs>
        <w:ind w:left="0" w:firstLine="340"/>
        <w:jc w:val="both"/>
        <w:rPr>
          <w:snapToGrid w:val="0"/>
          <w:lang w:val="uk-UA"/>
        </w:rPr>
      </w:pPr>
      <w:r w:rsidRPr="00A538CC">
        <w:rPr>
          <w:snapToGrid w:val="0"/>
          <w:lang w:val="uk-UA"/>
        </w:rPr>
        <w:t>Наближені числа потрібно заокруглювати, виконуючи відповідні математичні операції за наведеним вище правилом, до розряду найменш точного числа, залишаючи в числах одну або дві запасні цифри. Це дає змогу цілком правильно округлити кінцевий результат. Зрештою, у результаті ці „зайві” цифри відкидають.</w:t>
      </w:r>
    </w:p>
    <w:p w:rsidR="00255829" w:rsidRPr="00A538CC" w:rsidRDefault="00255829" w:rsidP="00E32DEF">
      <w:pPr>
        <w:widowControl w:val="0"/>
        <w:numPr>
          <w:ilvl w:val="1"/>
          <w:numId w:val="29"/>
        </w:numPr>
        <w:tabs>
          <w:tab w:val="num" w:pos="360"/>
          <w:tab w:val="left" w:pos="1080"/>
        </w:tabs>
        <w:ind w:left="0" w:firstLine="340"/>
        <w:jc w:val="both"/>
        <w:rPr>
          <w:snapToGrid w:val="0"/>
          <w:lang w:val="uk-UA"/>
        </w:rPr>
      </w:pPr>
      <w:r w:rsidRPr="00A538CC">
        <w:rPr>
          <w:snapToGrid w:val="0"/>
          <w:lang w:val="uk-UA"/>
        </w:rPr>
        <w:lastRenderedPageBreak/>
        <w:t xml:space="preserve">Під час додавання і віднімання наближених чисел кінцевий результат необхідно заокруглювати так, щоб у ньому не було значущих цифр у тих розрядах, яких немає хоча б в одному із наближених чисел. </w:t>
      </w:r>
    </w:p>
    <w:p w:rsidR="00A1692A" w:rsidRDefault="00A1692A" w:rsidP="00E32DEF">
      <w:pPr>
        <w:ind w:firstLine="340"/>
        <w:rPr>
          <w:i/>
          <w:snapToGrid w:val="0"/>
          <w:lang w:val="uk-UA"/>
        </w:rPr>
      </w:pPr>
    </w:p>
    <w:p w:rsidR="00255829" w:rsidRPr="00A538CC" w:rsidRDefault="00255829" w:rsidP="00E32DEF">
      <w:pPr>
        <w:widowControl w:val="0"/>
        <w:tabs>
          <w:tab w:val="left" w:pos="1080"/>
        </w:tabs>
        <w:ind w:firstLine="340"/>
        <w:jc w:val="both"/>
        <w:rPr>
          <w:snapToGrid w:val="0"/>
          <w:lang w:val="en-US"/>
        </w:rPr>
      </w:pPr>
      <w:r w:rsidRPr="00A538CC">
        <w:rPr>
          <w:i/>
          <w:snapToGrid w:val="0"/>
          <w:lang w:val="uk-UA"/>
        </w:rPr>
        <w:t>Наприклад</w:t>
      </w:r>
      <w:r w:rsidRPr="00A538CC">
        <w:rPr>
          <w:snapToGrid w:val="0"/>
          <w:lang w:val="uk-UA"/>
        </w:rPr>
        <w:t xml:space="preserve">: </w:t>
      </w:r>
    </w:p>
    <w:p w:rsidR="00255829" w:rsidRPr="00A538CC" w:rsidRDefault="00255829" w:rsidP="00E32DEF">
      <w:pPr>
        <w:widowControl w:val="0"/>
        <w:tabs>
          <w:tab w:val="left" w:pos="1080"/>
        </w:tabs>
        <w:ind w:firstLine="340"/>
        <w:jc w:val="both"/>
        <w:rPr>
          <w:snapToGrid w:val="0"/>
          <w:lang w:val="uk-UA"/>
        </w:rPr>
      </w:pPr>
      <w:r w:rsidRPr="00A538CC">
        <w:rPr>
          <w:snapToGrid w:val="0"/>
          <w:lang w:val="uk-UA"/>
        </w:rPr>
        <w:t>5,962 + 2,49 + 7,18376 + 6,1468 = 5,962 + 2,49 + 7,184 + 6,147 = = 21,783 ≈ 21,78.</w:t>
      </w:r>
    </w:p>
    <w:p w:rsidR="00255829" w:rsidRPr="00A538CC" w:rsidRDefault="00255829" w:rsidP="00E32DEF">
      <w:pPr>
        <w:widowControl w:val="0"/>
        <w:numPr>
          <w:ilvl w:val="1"/>
          <w:numId w:val="29"/>
        </w:numPr>
        <w:tabs>
          <w:tab w:val="num" w:pos="360"/>
          <w:tab w:val="left" w:pos="1080"/>
        </w:tabs>
        <w:ind w:left="0" w:firstLine="340"/>
        <w:jc w:val="both"/>
        <w:rPr>
          <w:snapToGrid w:val="0"/>
          <w:lang w:val="uk-UA"/>
        </w:rPr>
      </w:pPr>
      <w:r w:rsidRPr="00A538CC">
        <w:rPr>
          <w:snapToGrid w:val="0"/>
          <w:lang w:val="uk-UA"/>
        </w:rPr>
        <w:t xml:space="preserve">Під час множення і ділення наближених чисел у кінцевому підсумку слід залишити стільки значущих цифр, скільки їх є в наближеному числі із найменшою кількістю значущих цифр. </w:t>
      </w:r>
    </w:p>
    <w:p w:rsidR="00255829" w:rsidRPr="00A538CC" w:rsidRDefault="00255829" w:rsidP="00E32DEF">
      <w:pPr>
        <w:widowControl w:val="0"/>
        <w:tabs>
          <w:tab w:val="left" w:pos="1080"/>
        </w:tabs>
        <w:ind w:firstLine="340"/>
        <w:jc w:val="both"/>
        <w:rPr>
          <w:snapToGrid w:val="0"/>
          <w:lang w:val="uk-UA"/>
        </w:rPr>
      </w:pPr>
      <w:r w:rsidRPr="00A538CC">
        <w:rPr>
          <w:i/>
          <w:snapToGrid w:val="0"/>
          <w:lang w:val="uk-UA"/>
        </w:rPr>
        <w:t>Наприклад</w:t>
      </w:r>
      <w:r w:rsidRPr="00A538CC">
        <w:rPr>
          <w:snapToGrid w:val="0"/>
          <w:lang w:val="uk-UA"/>
        </w:rPr>
        <w:t>: 3,624 ∙ 2,4 ∙ 5,1127 ≈ 3,62 ∙ 2,4 ∙ 5,11 = 8,688 ≈ 8,7.</w:t>
      </w:r>
    </w:p>
    <w:p w:rsidR="00255829" w:rsidRPr="00A538CC" w:rsidRDefault="00255829" w:rsidP="00E32DEF">
      <w:pPr>
        <w:widowControl w:val="0"/>
        <w:numPr>
          <w:ilvl w:val="1"/>
          <w:numId w:val="29"/>
        </w:numPr>
        <w:tabs>
          <w:tab w:val="num" w:pos="360"/>
          <w:tab w:val="left" w:pos="1080"/>
        </w:tabs>
        <w:ind w:left="0" w:firstLine="340"/>
        <w:jc w:val="both"/>
        <w:rPr>
          <w:snapToGrid w:val="0"/>
          <w:lang w:val="uk-UA"/>
        </w:rPr>
      </w:pPr>
      <w:r w:rsidRPr="00A538CC">
        <w:rPr>
          <w:snapToGrid w:val="0"/>
          <w:lang w:val="uk-UA"/>
        </w:rPr>
        <w:t>Під час піднесення до степеня в кінцевому підсумку необхідно залишити стільки значущих цифр, скільки їх має наближене число, яке підносять до степеня.</w:t>
      </w:r>
    </w:p>
    <w:p w:rsidR="00255829" w:rsidRPr="00A538CC" w:rsidRDefault="00255829" w:rsidP="00E32DEF">
      <w:pPr>
        <w:widowControl w:val="0"/>
        <w:tabs>
          <w:tab w:val="left" w:pos="1080"/>
        </w:tabs>
        <w:ind w:firstLine="340"/>
        <w:jc w:val="both"/>
        <w:rPr>
          <w:snapToGrid w:val="0"/>
          <w:lang w:val="uk-UA"/>
        </w:rPr>
      </w:pPr>
      <w:r w:rsidRPr="00A538CC">
        <w:rPr>
          <w:i/>
          <w:snapToGrid w:val="0"/>
          <w:lang w:val="uk-UA"/>
        </w:rPr>
        <w:t>Наприклад</w:t>
      </w:r>
      <w:r w:rsidRPr="00A538CC">
        <w:rPr>
          <w:snapToGrid w:val="0"/>
          <w:lang w:val="uk-UA"/>
        </w:rPr>
        <w:t>: 1,26</w:t>
      </w:r>
      <w:r w:rsidRPr="00A538CC">
        <w:rPr>
          <w:snapToGrid w:val="0"/>
          <w:vertAlign w:val="superscript"/>
          <w:lang w:val="uk-UA"/>
        </w:rPr>
        <w:t xml:space="preserve">2 </w:t>
      </w:r>
      <w:r w:rsidRPr="00A538CC">
        <w:rPr>
          <w:snapToGrid w:val="0"/>
          <w:lang w:val="uk-UA"/>
        </w:rPr>
        <w:t>= 3,276 ≈ 3,28.</w:t>
      </w:r>
    </w:p>
    <w:p w:rsidR="00255829" w:rsidRPr="00A538CC" w:rsidRDefault="00255829" w:rsidP="00E32DEF">
      <w:pPr>
        <w:widowControl w:val="0"/>
        <w:numPr>
          <w:ilvl w:val="1"/>
          <w:numId w:val="29"/>
        </w:numPr>
        <w:tabs>
          <w:tab w:val="num" w:pos="360"/>
          <w:tab w:val="left" w:pos="1080"/>
        </w:tabs>
        <w:ind w:left="0" w:firstLine="340"/>
        <w:jc w:val="both"/>
        <w:rPr>
          <w:snapToGrid w:val="0"/>
          <w:lang w:val="uk-UA"/>
        </w:rPr>
      </w:pPr>
      <w:r w:rsidRPr="00A538CC">
        <w:rPr>
          <w:snapToGrid w:val="0"/>
          <w:lang w:val="uk-UA"/>
        </w:rPr>
        <w:t>Під час добування коренів у кінцевому підсумку потрібно залишити стільки значущих цифр, скільки їх має підкореневе наближене число.</w:t>
      </w:r>
    </w:p>
    <w:p w:rsidR="00255829" w:rsidRPr="00A538CC" w:rsidRDefault="00255829" w:rsidP="00E32DEF">
      <w:pPr>
        <w:widowControl w:val="0"/>
        <w:tabs>
          <w:tab w:val="left" w:pos="1080"/>
        </w:tabs>
        <w:ind w:firstLine="340"/>
        <w:jc w:val="both"/>
        <w:rPr>
          <w:snapToGrid w:val="0"/>
          <w:lang w:val="en-US"/>
        </w:rPr>
      </w:pPr>
      <w:r w:rsidRPr="00A538CC">
        <w:rPr>
          <w:i/>
          <w:snapToGrid w:val="0"/>
          <w:lang w:val="uk-UA"/>
        </w:rPr>
        <w:t>Наприклад</w:t>
      </w:r>
      <w:r w:rsidRPr="00A538CC">
        <w:rPr>
          <w:snapToGrid w:val="0"/>
          <w:lang w:val="uk-UA"/>
        </w:rPr>
        <w:t xml:space="preserve">: </w:t>
      </w:r>
      <m:oMath>
        <m:rad>
          <m:radPr>
            <m:degHide m:val="1"/>
            <m:ctrlPr>
              <w:rPr>
                <w:rFonts w:ascii="Cambria Math" w:hAnsi="Cambria Math"/>
                <w:i/>
                <w:snapToGrid w:val="0"/>
                <w:lang w:val="uk-UA"/>
              </w:rPr>
            </m:ctrlPr>
          </m:radPr>
          <m:deg/>
          <m:e>
            <m:r>
              <w:rPr>
                <w:rFonts w:ascii="Cambria Math"/>
                <w:snapToGrid w:val="0"/>
                <w:lang w:val="uk-UA"/>
              </w:rPr>
              <m:t>2,29</m:t>
            </m:r>
          </m:e>
        </m:rad>
        <m:r>
          <w:rPr>
            <w:rFonts w:ascii="Cambria Math"/>
            <w:snapToGrid w:val="0"/>
            <w:lang w:val="uk-UA"/>
          </w:rPr>
          <m:t>=1,513</m:t>
        </m:r>
        <m:r>
          <w:rPr>
            <w:rFonts w:ascii="Cambria Math"/>
            <w:snapToGrid w:val="0"/>
            <w:lang w:val="uk-UA"/>
          </w:rPr>
          <m:t>≈</m:t>
        </m:r>
        <m:r>
          <w:rPr>
            <w:rFonts w:ascii="Cambria Math"/>
            <w:snapToGrid w:val="0"/>
            <w:lang w:val="uk-UA"/>
          </w:rPr>
          <m:t>1,51</m:t>
        </m:r>
      </m:oMath>
      <w:r w:rsidRPr="00A538CC">
        <w:rPr>
          <w:snapToGrid w:val="0"/>
          <w:lang w:val="uk-UA"/>
        </w:rPr>
        <w:t>.</w:t>
      </w:r>
    </w:p>
    <w:p w:rsidR="00255829" w:rsidRPr="00A538CC" w:rsidRDefault="00255829" w:rsidP="00E32DEF">
      <w:pPr>
        <w:widowControl w:val="0"/>
        <w:numPr>
          <w:ilvl w:val="1"/>
          <w:numId w:val="29"/>
        </w:numPr>
        <w:tabs>
          <w:tab w:val="num" w:pos="360"/>
          <w:tab w:val="left" w:pos="1080"/>
        </w:tabs>
        <w:ind w:left="0" w:firstLine="340"/>
        <w:jc w:val="both"/>
        <w:rPr>
          <w:snapToGrid w:val="0"/>
          <w:lang w:val="uk-UA"/>
        </w:rPr>
      </w:pPr>
      <w:r w:rsidRPr="00A538CC">
        <w:rPr>
          <w:snapToGrid w:val="0"/>
          <w:lang w:val="uk-UA"/>
        </w:rPr>
        <w:t>Знаходячи логарифм наближеного числа, потрібно брати із таблиць для мантиси стільки значущих цифр, скільки їх має це число.</w:t>
      </w:r>
    </w:p>
    <w:p w:rsidR="00255829" w:rsidRPr="00A538CC" w:rsidRDefault="00255829" w:rsidP="00E32DEF">
      <w:pPr>
        <w:widowControl w:val="0"/>
        <w:tabs>
          <w:tab w:val="left" w:pos="1080"/>
        </w:tabs>
        <w:ind w:firstLine="340"/>
        <w:jc w:val="both"/>
        <w:rPr>
          <w:snapToGrid w:val="0"/>
          <w:lang w:val="uk-UA"/>
        </w:rPr>
      </w:pPr>
      <w:r w:rsidRPr="00A538CC">
        <w:rPr>
          <w:i/>
          <w:snapToGrid w:val="0"/>
          <w:lang w:val="uk-UA"/>
        </w:rPr>
        <w:t>Наприклад</w:t>
      </w:r>
      <w:r w:rsidRPr="00A538CC">
        <w:rPr>
          <w:snapToGrid w:val="0"/>
          <w:lang w:val="uk-UA"/>
        </w:rPr>
        <w:t>: lg 77,23 = 2,8878 ≈ 2,888.</w:t>
      </w:r>
    </w:p>
    <w:p w:rsidR="00255829" w:rsidRPr="00A538CC" w:rsidRDefault="00255829" w:rsidP="00E32DEF">
      <w:pPr>
        <w:widowControl w:val="0"/>
        <w:tabs>
          <w:tab w:val="left" w:pos="1080"/>
        </w:tabs>
        <w:ind w:firstLine="340"/>
        <w:jc w:val="both"/>
        <w:rPr>
          <w:snapToGrid w:val="0"/>
          <w:lang w:val="uk-UA"/>
        </w:rPr>
      </w:pPr>
      <w:r w:rsidRPr="00A538CC">
        <w:rPr>
          <w:snapToGrid w:val="0"/>
          <w:lang w:val="uk-UA"/>
        </w:rPr>
        <w:t>Правильним є й протилежне твердження: число, яке знаходять за логарифмом, повинно мати стільки значущих цифр, скільки їх у мантиси (за довільної характеристики).</w:t>
      </w:r>
    </w:p>
    <w:p w:rsidR="00255829" w:rsidRPr="00A538CC" w:rsidRDefault="00255829" w:rsidP="00E32DEF">
      <w:pPr>
        <w:widowControl w:val="0"/>
        <w:numPr>
          <w:ilvl w:val="1"/>
          <w:numId w:val="29"/>
        </w:numPr>
        <w:tabs>
          <w:tab w:val="num" w:pos="360"/>
          <w:tab w:val="left" w:pos="1080"/>
        </w:tabs>
        <w:ind w:left="0" w:firstLine="340"/>
        <w:jc w:val="both"/>
        <w:rPr>
          <w:snapToGrid w:val="0"/>
          <w:lang w:val="uk-UA"/>
        </w:rPr>
      </w:pPr>
      <w:r w:rsidRPr="00A538CC">
        <w:rPr>
          <w:snapToGrid w:val="0"/>
          <w:lang w:val="uk-UA"/>
        </w:rPr>
        <w:t>Слід пам’ятати такі наближені рівності (</w:t>
      </w:r>
      <w:r w:rsidRPr="00A538CC">
        <w:rPr>
          <w:i/>
          <w:snapToGrid w:val="0"/>
          <w:lang w:val="uk-UA"/>
        </w:rPr>
        <w:t>а</w:t>
      </w:r>
      <w:r w:rsidRPr="00A538CC">
        <w:rPr>
          <w:snapToGrid w:val="0"/>
          <w:lang w:val="uk-UA"/>
        </w:rPr>
        <w:t>&lt;&lt;1):</w:t>
      </w:r>
    </w:p>
    <w:p w:rsidR="00255829" w:rsidRPr="00A538CC" w:rsidRDefault="00255829" w:rsidP="00E32DEF">
      <w:pPr>
        <w:widowControl w:val="0"/>
        <w:tabs>
          <w:tab w:val="left" w:pos="1080"/>
        </w:tabs>
        <w:ind w:firstLine="340"/>
        <w:jc w:val="center"/>
        <w:rPr>
          <w:snapToGrid w:val="0"/>
          <w:lang w:val="uk-UA"/>
        </w:rPr>
      </w:pPr>
      <w:r w:rsidRPr="00A538CC">
        <w:rPr>
          <w:snapToGrid w:val="0"/>
          <w:lang w:val="uk-UA"/>
        </w:rPr>
        <w:t xml:space="preserve">(1 ± </w:t>
      </w:r>
      <w:r w:rsidRPr="00A538CC">
        <w:rPr>
          <w:i/>
          <w:snapToGrid w:val="0"/>
          <w:lang w:val="uk-UA"/>
        </w:rPr>
        <w:t>а</w:t>
      </w:r>
      <w:r w:rsidRPr="00A538CC">
        <w:rPr>
          <w:snapToGrid w:val="0"/>
          <w:lang w:val="uk-UA"/>
        </w:rPr>
        <w:t>)</w:t>
      </w:r>
      <w:r w:rsidRPr="00A538CC">
        <w:rPr>
          <w:snapToGrid w:val="0"/>
          <w:vertAlign w:val="superscript"/>
          <w:lang w:val="uk-UA"/>
        </w:rPr>
        <w:t xml:space="preserve">2 </w:t>
      </w:r>
      <w:r w:rsidRPr="00A538CC">
        <w:rPr>
          <w:snapToGrid w:val="0"/>
          <w:lang w:val="uk-UA"/>
        </w:rPr>
        <w:t>= 1 ± 2</w:t>
      </w:r>
      <w:r w:rsidRPr="00A538CC">
        <w:rPr>
          <w:i/>
          <w:snapToGrid w:val="0"/>
          <w:lang w:val="uk-UA"/>
        </w:rPr>
        <w:t>а</w:t>
      </w:r>
      <w:r w:rsidRPr="00A538CC">
        <w:rPr>
          <w:snapToGrid w:val="0"/>
          <w:lang w:val="uk-UA"/>
        </w:rPr>
        <w:t>;</w:t>
      </w:r>
    </w:p>
    <w:p w:rsidR="00255829" w:rsidRPr="00A538CC" w:rsidRDefault="00255829" w:rsidP="00E32DEF">
      <w:pPr>
        <w:widowControl w:val="0"/>
        <w:tabs>
          <w:tab w:val="left" w:pos="1080"/>
        </w:tabs>
        <w:ind w:firstLine="340"/>
        <w:jc w:val="center"/>
        <w:rPr>
          <w:snapToGrid w:val="0"/>
          <w:lang w:val="uk-UA"/>
        </w:rPr>
      </w:pPr>
      <w:r w:rsidRPr="00A538CC">
        <w:rPr>
          <w:snapToGrid w:val="0"/>
          <w:lang w:val="uk-UA"/>
        </w:rPr>
        <w:t xml:space="preserve">(1 ± </w:t>
      </w:r>
      <w:r w:rsidRPr="00A538CC">
        <w:rPr>
          <w:i/>
          <w:snapToGrid w:val="0"/>
          <w:lang w:val="uk-UA"/>
        </w:rPr>
        <w:t>a</w:t>
      </w:r>
      <w:r w:rsidRPr="00A538CC">
        <w:rPr>
          <w:snapToGrid w:val="0"/>
          <w:lang w:val="uk-UA"/>
        </w:rPr>
        <w:t>)</w:t>
      </w:r>
      <w:r w:rsidRPr="00A538CC">
        <w:rPr>
          <w:snapToGrid w:val="0"/>
          <w:vertAlign w:val="superscript"/>
          <w:lang w:val="uk-UA"/>
        </w:rPr>
        <w:t xml:space="preserve">3 </w:t>
      </w:r>
      <w:r w:rsidRPr="00A538CC">
        <w:rPr>
          <w:snapToGrid w:val="0"/>
          <w:lang w:val="uk-UA"/>
        </w:rPr>
        <w:t>= 1 ± 3</w:t>
      </w:r>
      <w:r w:rsidRPr="00A538CC">
        <w:rPr>
          <w:i/>
          <w:snapToGrid w:val="0"/>
          <w:lang w:val="uk-UA"/>
        </w:rPr>
        <w:t>а</w:t>
      </w:r>
      <w:r w:rsidRPr="00A538CC">
        <w:rPr>
          <w:snapToGrid w:val="0"/>
          <w:lang w:val="uk-UA"/>
        </w:rPr>
        <w:t>;</w:t>
      </w:r>
    </w:p>
    <w:p w:rsidR="00255829" w:rsidRPr="00A538CC" w:rsidRDefault="00774459" w:rsidP="00E32DEF">
      <w:pPr>
        <w:widowControl w:val="0"/>
        <w:tabs>
          <w:tab w:val="left" w:pos="1080"/>
        </w:tabs>
        <w:ind w:firstLine="340"/>
        <w:jc w:val="center"/>
        <w:rPr>
          <w:snapToGrid w:val="0"/>
          <w:lang w:val="uk-UA"/>
        </w:rPr>
      </w:pPr>
      <m:oMath>
        <m:rad>
          <m:radPr>
            <m:degHide m:val="1"/>
            <m:ctrlPr>
              <w:rPr>
                <w:rFonts w:ascii="Cambria Math" w:hAnsi="Cambria Math"/>
                <w:i/>
                <w:snapToGrid w:val="0"/>
                <w:lang w:val="uk-UA"/>
              </w:rPr>
            </m:ctrlPr>
          </m:radPr>
          <m:deg/>
          <m:e>
            <m:r>
              <w:rPr>
                <w:rFonts w:ascii="Cambria Math"/>
                <w:snapToGrid w:val="0"/>
                <w:lang w:val="uk-UA"/>
              </w:rPr>
              <m:t>1</m:t>
            </m:r>
            <m:r>
              <w:rPr>
                <w:rFonts w:ascii="Cambria Math"/>
                <w:snapToGrid w:val="0"/>
                <w:lang w:val="uk-UA"/>
              </w:rPr>
              <m:t>±</m:t>
            </m:r>
            <m:r>
              <w:rPr>
                <w:rFonts w:ascii="Cambria Math"/>
                <w:snapToGrid w:val="0"/>
                <w:lang w:val="uk-UA"/>
              </w:rPr>
              <m:t>a</m:t>
            </m:r>
          </m:e>
        </m:rad>
        <m:r>
          <w:rPr>
            <w:rFonts w:ascii="Cambria Math"/>
            <w:snapToGrid w:val="0"/>
            <w:lang w:val="uk-UA"/>
          </w:rPr>
          <m:t>=1</m:t>
        </m:r>
        <m:r>
          <w:rPr>
            <w:rFonts w:ascii="Cambria Math"/>
            <w:snapToGrid w:val="0"/>
            <w:lang w:val="uk-UA"/>
          </w:rPr>
          <m:t>±</m:t>
        </m:r>
        <m:r>
          <w:rPr>
            <w:rFonts w:ascii="Cambria Math"/>
            <w:snapToGrid w:val="0"/>
            <w:lang w:val="uk-UA"/>
          </w:rPr>
          <m:t>a/2</m:t>
        </m:r>
      </m:oMath>
      <w:r w:rsidR="00255829" w:rsidRPr="00A538CC">
        <w:rPr>
          <w:snapToGrid w:val="0"/>
          <w:lang w:val="uk-UA"/>
        </w:rPr>
        <w:t>;</w:t>
      </w:r>
    </w:p>
    <w:p w:rsidR="00255829" w:rsidRPr="00A538CC" w:rsidRDefault="00774459" w:rsidP="00E32DEF">
      <w:pPr>
        <w:widowControl w:val="0"/>
        <w:tabs>
          <w:tab w:val="left" w:pos="1080"/>
        </w:tabs>
        <w:ind w:firstLine="340"/>
        <w:jc w:val="center"/>
        <w:rPr>
          <w:snapToGrid w:val="0"/>
          <w:lang w:val="uk-UA"/>
        </w:rPr>
      </w:pPr>
      <m:oMath>
        <m:rad>
          <m:radPr>
            <m:ctrlPr>
              <w:rPr>
                <w:rFonts w:ascii="Cambria Math" w:hAnsi="Cambria Math"/>
                <w:i/>
                <w:snapToGrid w:val="0"/>
                <w:lang w:val="uk-UA"/>
              </w:rPr>
            </m:ctrlPr>
          </m:radPr>
          <m:deg>
            <m:r>
              <w:rPr>
                <w:rFonts w:ascii="Cambria Math"/>
                <w:snapToGrid w:val="0"/>
                <w:lang w:val="uk-UA"/>
              </w:rPr>
              <m:t>3</m:t>
            </m:r>
          </m:deg>
          <m:e>
            <m:r>
              <w:rPr>
                <w:rFonts w:ascii="Cambria Math"/>
                <w:snapToGrid w:val="0"/>
                <w:lang w:val="uk-UA"/>
              </w:rPr>
              <m:t>1</m:t>
            </m:r>
            <m:r>
              <w:rPr>
                <w:rFonts w:ascii="Cambria Math"/>
                <w:snapToGrid w:val="0"/>
                <w:lang w:val="uk-UA"/>
              </w:rPr>
              <m:t>±</m:t>
            </m:r>
            <m:r>
              <w:rPr>
                <w:rFonts w:ascii="Cambria Math"/>
                <w:snapToGrid w:val="0"/>
                <w:lang w:val="uk-UA"/>
              </w:rPr>
              <m:t>a</m:t>
            </m:r>
          </m:e>
        </m:rad>
        <m:r>
          <w:rPr>
            <w:rFonts w:ascii="Cambria Math"/>
            <w:snapToGrid w:val="0"/>
            <w:lang w:val="uk-UA"/>
          </w:rPr>
          <m:t>=1</m:t>
        </m:r>
        <m:r>
          <w:rPr>
            <w:rFonts w:ascii="Cambria Math"/>
            <w:snapToGrid w:val="0"/>
            <w:lang w:val="uk-UA"/>
          </w:rPr>
          <m:t>±</m:t>
        </m:r>
        <m:r>
          <w:rPr>
            <w:rFonts w:ascii="Cambria Math"/>
            <w:snapToGrid w:val="0"/>
            <w:lang w:val="uk-UA"/>
          </w:rPr>
          <m:t>a/3</m:t>
        </m:r>
      </m:oMath>
      <w:r w:rsidR="00255829" w:rsidRPr="00A538CC">
        <w:rPr>
          <w:snapToGrid w:val="0"/>
          <w:lang w:val="uk-UA"/>
        </w:rPr>
        <w:t>.</w:t>
      </w:r>
    </w:p>
    <w:p w:rsidR="00255829" w:rsidRPr="00A538CC" w:rsidRDefault="00DE3E82" w:rsidP="00B8141C">
      <w:pPr>
        <w:pStyle w:val="2"/>
      </w:pPr>
      <w:bookmarkStart w:id="50" w:name="_Toc244584016"/>
      <w:bookmarkStart w:id="51" w:name="_Toc14719620"/>
      <w:bookmarkStart w:id="52" w:name="_Toc14725964"/>
      <w:r>
        <w:rPr>
          <w:lang w:val="uk-UA"/>
        </w:rPr>
        <w:lastRenderedPageBreak/>
        <w:t>З</w:t>
      </w:r>
      <w:r w:rsidRPr="00A538CC">
        <w:t>апис результатів</w:t>
      </w:r>
      <w:r>
        <w:rPr>
          <w:lang w:val="uk-UA"/>
        </w:rPr>
        <w:t>.Т</w:t>
      </w:r>
      <w:r w:rsidRPr="00A538CC">
        <w:t>очністьрозрахунків</w:t>
      </w:r>
      <w:bookmarkEnd w:id="50"/>
      <w:bookmarkEnd w:id="51"/>
      <w:bookmarkEnd w:id="52"/>
    </w:p>
    <w:p w:rsidR="00255829" w:rsidRPr="00A538CC" w:rsidRDefault="00255829" w:rsidP="00E32DEF">
      <w:pPr>
        <w:pStyle w:val="aff8"/>
        <w:ind w:firstLine="340"/>
        <w:rPr>
          <w:sz w:val="24"/>
          <w:szCs w:val="24"/>
        </w:rPr>
      </w:pPr>
      <w:r w:rsidRPr="00A538CC">
        <w:rPr>
          <w:sz w:val="24"/>
          <w:szCs w:val="24"/>
        </w:rPr>
        <w:t xml:space="preserve">Результат вимірювання записують у вигляді (1.15). Запис </w:t>
      </w:r>
      <w:r w:rsidRPr="00A538CC">
        <w:rPr>
          <w:i/>
          <w:sz w:val="24"/>
          <w:szCs w:val="24"/>
        </w:rPr>
        <w:t>m</w:t>
      </w:r>
      <w:r w:rsidRPr="00A538CC">
        <w:rPr>
          <w:i/>
          <w:sz w:val="24"/>
          <w:szCs w:val="24"/>
          <w:lang w:val="en-US"/>
        </w:rPr>
        <w:t> </w:t>
      </w:r>
      <w:r w:rsidRPr="00A538CC">
        <w:rPr>
          <w:sz w:val="24"/>
          <w:szCs w:val="24"/>
        </w:rPr>
        <w:t>=</w:t>
      </w:r>
      <w:r w:rsidRPr="00A538CC">
        <w:rPr>
          <w:sz w:val="24"/>
          <w:szCs w:val="24"/>
          <w:lang w:val="en-US"/>
        </w:rPr>
        <w:t> </w:t>
      </w:r>
      <w:r w:rsidRPr="00A538CC">
        <w:rPr>
          <w:sz w:val="24"/>
          <w:szCs w:val="24"/>
        </w:rPr>
        <w:t>(0,876</w:t>
      </w:r>
      <w:r w:rsidRPr="00A538CC">
        <w:rPr>
          <w:sz w:val="24"/>
          <w:szCs w:val="24"/>
          <w:lang w:val="en-US"/>
        </w:rPr>
        <w:t> </w:t>
      </w:r>
      <w:r w:rsidRPr="00A538CC">
        <w:rPr>
          <w:sz w:val="24"/>
          <w:szCs w:val="24"/>
        </w:rPr>
        <w:t>±</w:t>
      </w:r>
      <w:r w:rsidRPr="00A538CC">
        <w:rPr>
          <w:sz w:val="24"/>
          <w:szCs w:val="24"/>
          <w:lang w:val="en-US"/>
        </w:rPr>
        <w:t> </w:t>
      </w:r>
      <w:r w:rsidRPr="00A538CC">
        <w:rPr>
          <w:sz w:val="24"/>
          <w:szCs w:val="24"/>
        </w:rPr>
        <w:t xml:space="preserve">0,008) г означає, що під час вимірювання маси тіла одержали значення 0,87 г із стандартною похибкою 0,008 г. У процесі обчислення стандартної похибки враховують як випадкові, так і систематичні похибки. Записуючи похибку, необхідно округляти її величину до двох значущих цифр, якщо перша з них є одиницею, і до однієї в усіх інших випадках. Так, </w:t>
      </w:r>
      <w:r w:rsidRPr="00A538CC">
        <w:rPr>
          <w:b/>
          <w:i/>
          <w:sz w:val="24"/>
          <w:szCs w:val="24"/>
        </w:rPr>
        <w:t>правильно писати</w:t>
      </w:r>
      <w:r w:rsidRPr="00A538CC">
        <w:rPr>
          <w:sz w:val="24"/>
          <w:szCs w:val="24"/>
        </w:rPr>
        <w:t xml:space="preserve">: ±3; ±0,2; ±0,08; ±0,14; і </w:t>
      </w:r>
      <w:r w:rsidRPr="00A538CC">
        <w:rPr>
          <w:b/>
          <w:i/>
          <w:sz w:val="24"/>
          <w:szCs w:val="24"/>
        </w:rPr>
        <w:t>неправильно</w:t>
      </w:r>
      <w:r w:rsidRPr="00A538CC">
        <w:rPr>
          <w:sz w:val="24"/>
          <w:szCs w:val="24"/>
        </w:rPr>
        <w:t>: ±3,2; ±0,23; ±0,084.</w:t>
      </w:r>
    </w:p>
    <w:p w:rsidR="00255829" w:rsidRPr="0082358C" w:rsidRDefault="00771CA1" w:rsidP="00E32DEF">
      <w:pPr>
        <w:pStyle w:val="33"/>
        <w:widowControl w:val="0"/>
        <w:spacing w:line="240" w:lineRule="auto"/>
        <w:ind w:firstLine="340"/>
        <w:jc w:val="both"/>
        <w:rPr>
          <w:b w:val="0"/>
          <w:bCs w:val="0"/>
          <w:sz w:val="24"/>
          <w:szCs w:val="24"/>
        </w:rPr>
      </w:pPr>
      <w:r>
        <w:rPr>
          <w:b w:val="0"/>
          <w:bCs w:val="0"/>
          <w:caps w:val="0"/>
          <w:sz w:val="24"/>
          <w:szCs w:val="24"/>
          <w:lang w:val="ru-RU"/>
        </w:rPr>
        <w:t>Н</w:t>
      </w:r>
      <w:r w:rsidR="0082358C" w:rsidRPr="0082358C">
        <w:rPr>
          <w:b w:val="0"/>
          <w:bCs w:val="0"/>
          <w:caps w:val="0"/>
          <w:sz w:val="24"/>
          <w:szCs w:val="24"/>
        </w:rPr>
        <w:t>е варто також заокруглювати ±0,14 до ±0,1. пояснимо це правило. оскільки похибку експерименту рідко вдається визначити з точністю, кращою ніж 20%, то якщо в результаті обчислення стандартної похибки одержали 0,14, тоді заокруглення 0,14 до 0,1 змінює величину похибки на 40%, водночас заокруглення до 0,3 числа 0,26 або 0,34 змінює похибку менш ніж на 15% , тобто несуттєво.</w:t>
      </w:r>
    </w:p>
    <w:p w:rsidR="00255829" w:rsidRPr="00A538CC" w:rsidRDefault="00255829" w:rsidP="00E32DEF">
      <w:pPr>
        <w:widowControl w:val="0"/>
        <w:ind w:firstLine="340"/>
        <w:jc w:val="both"/>
        <w:rPr>
          <w:lang w:val="uk-UA"/>
        </w:rPr>
      </w:pPr>
      <w:r w:rsidRPr="00A538CC">
        <w:rPr>
          <w:snapToGrid w:val="0"/>
          <w:lang w:val="uk-UA"/>
        </w:rPr>
        <w:t xml:space="preserve">Під час запису виміряного значення останньою має бути </w:t>
      </w:r>
      <w:r w:rsidRPr="00A538CC">
        <w:rPr>
          <w:lang w:val="uk-UA"/>
        </w:rPr>
        <w:t>вказана цифра того десяткового розряду, який використано для запису похибки. Так, один і той самий результат, залежно від похибки можна записати у вигляді: 1,2 ± 0,2; 1,24 ± 0,003; 1,243 ± 0,012. Отже, остання з наведених цифр (або навіть дві з них, як в останньому прикладі) є сумнівною, а решта</w:t>
      </w:r>
      <w:r w:rsidRPr="00A538CC">
        <w:rPr>
          <w:lang w:val="en-US"/>
        </w:rPr>
        <w:t> </w:t>
      </w:r>
      <w:r w:rsidRPr="00A538CC">
        <w:rPr>
          <w:lang w:val="uk-UA"/>
        </w:rPr>
        <w:t>– правильними.</w:t>
      </w:r>
    </w:p>
    <w:p w:rsidR="00255829" w:rsidRPr="00A538CC" w:rsidRDefault="00255829" w:rsidP="00E32DEF">
      <w:pPr>
        <w:widowControl w:val="0"/>
        <w:ind w:firstLine="340"/>
        <w:jc w:val="both"/>
        <w:rPr>
          <w:snapToGrid w:val="0"/>
          <w:lang w:val="uk-UA"/>
        </w:rPr>
      </w:pPr>
      <w:r w:rsidRPr="00A538CC">
        <w:rPr>
          <w:snapToGrid w:val="0"/>
          <w:lang w:val="uk-UA"/>
        </w:rPr>
        <w:t xml:space="preserve">Сформульоване правило необхідно застосовувати й тоді, коли деякі із цифр є нулями. Якщо в процесі вимірювання одержали результат: </w:t>
      </w:r>
      <w:r w:rsidRPr="00A538CC">
        <w:rPr>
          <w:i/>
          <w:snapToGrid w:val="0"/>
          <w:lang w:val="en-US"/>
        </w:rPr>
        <w:t>m </w:t>
      </w:r>
      <w:r w:rsidRPr="00A538CC">
        <w:rPr>
          <w:snapToGrid w:val="0"/>
        </w:rPr>
        <w:t>=</w:t>
      </w:r>
      <w:r w:rsidRPr="00A538CC">
        <w:rPr>
          <w:snapToGrid w:val="0"/>
          <w:lang w:val="en-US"/>
        </w:rPr>
        <w:t> </w:t>
      </w:r>
      <w:r w:rsidRPr="00A538CC">
        <w:rPr>
          <w:snapToGrid w:val="0"/>
        </w:rPr>
        <w:t>(0</w:t>
      </w:r>
      <w:r w:rsidRPr="00A538CC">
        <w:rPr>
          <w:snapToGrid w:val="0"/>
          <w:lang w:val="uk-UA"/>
        </w:rPr>
        <w:t>,</w:t>
      </w:r>
      <w:r w:rsidRPr="00A538CC">
        <w:rPr>
          <w:snapToGrid w:val="0"/>
        </w:rPr>
        <w:t>9</w:t>
      </w:r>
      <w:r w:rsidRPr="00A538CC">
        <w:rPr>
          <w:snapToGrid w:val="0"/>
          <w:lang w:val="uk-UA"/>
        </w:rPr>
        <w:t>00</w:t>
      </w:r>
      <w:r w:rsidRPr="00A538CC">
        <w:rPr>
          <w:snapToGrid w:val="0"/>
          <w:lang w:val="en-US"/>
        </w:rPr>
        <w:t> </w:t>
      </w:r>
      <w:r w:rsidRPr="00A538CC">
        <w:rPr>
          <w:lang w:val="uk-UA"/>
        </w:rPr>
        <w:t>±</w:t>
      </w:r>
      <w:r w:rsidRPr="00A538CC">
        <w:rPr>
          <w:lang w:val="en-US"/>
        </w:rPr>
        <w:t> </w:t>
      </w:r>
      <w:r w:rsidRPr="00A538CC">
        <w:rPr>
          <w:lang w:val="uk-UA"/>
        </w:rPr>
        <w:t>0,004</w:t>
      </w:r>
      <w:r w:rsidRPr="00A538CC">
        <w:rPr>
          <w:snapToGrid w:val="0"/>
        </w:rPr>
        <w:t>)</w:t>
      </w:r>
      <w:r w:rsidRPr="00A538CC">
        <w:rPr>
          <w:snapToGrid w:val="0"/>
          <w:lang w:val="uk-UA"/>
        </w:rPr>
        <w:t> г</w:t>
      </w:r>
      <w:r w:rsidRPr="00A538CC">
        <w:rPr>
          <w:lang w:val="uk-UA"/>
        </w:rPr>
        <w:t xml:space="preserve">, то необхідно писати нулі у кінці числа 0,900. </w:t>
      </w:r>
      <w:r w:rsidRPr="00A538CC">
        <w:rPr>
          <w:snapToGrid w:val="0"/>
          <w:lang w:val="uk-UA"/>
        </w:rPr>
        <w:t>Запис 0,9 означав би, що про наступні значущі цифри нічого не відомо, тоді як вимірювання показали, що вони дорівнюють нулю. Аналогічно, якщо маса тіла 5,83 кг (із похибкою в десяті частини кілограма), не варто писати 5830 г, оскільки б це означало, що тіло зважене з точністю до кількох грамів. Якщо результат вимірювання потрібно виразити в грамах, тоді для нашого випадку потрібно записати 5,83</w:t>
      </w:r>
      <w:r w:rsidRPr="00A538CC">
        <w:rPr>
          <w:snapToGrid w:val="0"/>
          <w:lang w:val="en-US"/>
        </w:rPr>
        <w:t> </w:t>
      </w:r>
      <w:r w:rsidRPr="00A538CC">
        <w:rPr>
          <w:snapToGrid w:val="0"/>
          <w:lang w:val="uk-UA"/>
        </w:rPr>
        <w:t>∙</w:t>
      </w:r>
      <w:r w:rsidRPr="00A538CC">
        <w:rPr>
          <w:snapToGrid w:val="0"/>
          <w:lang w:val="en-US"/>
        </w:rPr>
        <w:t> </w:t>
      </w:r>
      <w:r w:rsidRPr="00A538CC">
        <w:rPr>
          <w:snapToGrid w:val="0"/>
          <w:lang w:val="uk-UA"/>
        </w:rPr>
        <w:t>10</w:t>
      </w:r>
      <w:r w:rsidRPr="00A538CC">
        <w:rPr>
          <w:snapToGrid w:val="0"/>
          <w:vertAlign w:val="superscript"/>
          <w:lang w:val="uk-UA"/>
        </w:rPr>
        <w:t>4</w:t>
      </w:r>
      <w:r w:rsidRPr="00A538CC">
        <w:rPr>
          <w:snapToGrid w:val="0"/>
          <w:lang w:val="uk-UA"/>
        </w:rPr>
        <w:t> г.</w:t>
      </w:r>
    </w:p>
    <w:p w:rsidR="00255829" w:rsidRPr="00A538CC" w:rsidRDefault="00255829" w:rsidP="00E32DEF">
      <w:pPr>
        <w:shd w:val="clear" w:color="auto" w:fill="FFFFFF"/>
        <w:tabs>
          <w:tab w:val="left" w:pos="1220"/>
        </w:tabs>
        <w:ind w:firstLine="340"/>
        <w:jc w:val="both"/>
        <w:rPr>
          <w:b/>
          <w:bCs/>
          <w:color w:val="000000"/>
          <w:spacing w:val="-20"/>
          <w:lang w:val="uk-UA"/>
        </w:rPr>
      </w:pPr>
    </w:p>
    <w:p w:rsidR="000D0CDC" w:rsidRDefault="00255829" w:rsidP="00E32DEF">
      <w:pPr>
        <w:shd w:val="clear" w:color="auto" w:fill="FFFFFF"/>
        <w:ind w:firstLine="340"/>
        <w:jc w:val="both"/>
        <w:rPr>
          <w:lang w:val="uk-UA"/>
        </w:rPr>
      </w:pPr>
      <w:r w:rsidRPr="00A538CC">
        <w:rPr>
          <w:lang w:val="uk-UA"/>
        </w:rPr>
        <w:br w:type="page"/>
      </w:r>
    </w:p>
    <w:p w:rsidR="000D0CDC" w:rsidRPr="0008357E" w:rsidRDefault="001544DD" w:rsidP="005672A6">
      <w:pPr>
        <w:pStyle w:val="1"/>
      </w:pPr>
      <w:bookmarkStart w:id="53" w:name="_Toc14719621"/>
      <w:bookmarkStart w:id="54" w:name="_Toc14725965"/>
      <w:r w:rsidRPr="0008357E">
        <w:lastRenderedPageBreak/>
        <w:t>МЕХАНІКА</w:t>
      </w:r>
      <w:bookmarkEnd w:id="53"/>
      <w:bookmarkEnd w:id="54"/>
    </w:p>
    <w:p w:rsidR="00FC1AD2" w:rsidRPr="001D6CC0" w:rsidRDefault="00FC1AD2" w:rsidP="005672A6">
      <w:pPr>
        <w:pStyle w:val="2"/>
        <w:rPr>
          <w:lang w:val="uk-UA"/>
        </w:rPr>
      </w:pPr>
      <w:bookmarkStart w:id="55" w:name="_Toc14719622"/>
      <w:bookmarkStart w:id="56" w:name="_Toc14725966"/>
      <w:r w:rsidRPr="00A538CC">
        <w:rPr>
          <w:lang w:val="uk-UA"/>
        </w:rPr>
        <w:t>Лабораторна робота</w:t>
      </w:r>
      <w:bookmarkStart w:id="57" w:name="_Toc14719623"/>
      <w:bookmarkEnd w:id="55"/>
      <w:r w:rsidR="0008357E">
        <w:rPr>
          <w:lang w:val="uk-UA"/>
        </w:rPr>
        <w:tab/>
      </w:r>
      <w:r w:rsidR="00B8141C">
        <w:rPr>
          <w:lang w:val="uk-UA"/>
        </w:rPr>
        <w:br/>
      </w:r>
      <w:r w:rsidR="00926CBB" w:rsidRPr="001D6CC0">
        <w:rPr>
          <w:lang w:val="uk-UA"/>
        </w:rPr>
        <w:t>«</w:t>
      </w:r>
      <w:r w:rsidRPr="001D6CC0">
        <w:rPr>
          <w:lang w:val="uk-UA"/>
        </w:rPr>
        <w:t>ВИМІРЮВАННЯ ЛІНІЙНИХ ВЕЛИЧИН ТА ВИЗНАЧЕННЯ ГУСТИНИ ТІЛ ПРАВИЛЬНОЇ ГЕОМЕТРИЧНОЇ ФОРМИ</w:t>
      </w:r>
      <w:r w:rsidR="00926CBB" w:rsidRPr="001D6CC0">
        <w:rPr>
          <w:lang w:val="uk-UA"/>
        </w:rPr>
        <w:t>»</w:t>
      </w:r>
      <w:bookmarkEnd w:id="56"/>
      <w:bookmarkEnd w:id="57"/>
    </w:p>
    <w:p w:rsidR="00FC1AD2" w:rsidRPr="00A538CC" w:rsidRDefault="00FC1AD2" w:rsidP="00E32DEF">
      <w:pPr>
        <w:shd w:val="clear" w:color="auto" w:fill="FFFFFF"/>
        <w:ind w:firstLine="340"/>
        <w:jc w:val="both"/>
        <w:rPr>
          <w:lang w:val="uk-UA"/>
        </w:rPr>
      </w:pPr>
      <w:r w:rsidRPr="00A538CC">
        <w:rPr>
          <w:b/>
          <w:bCs/>
          <w:color w:val="000000"/>
          <w:spacing w:val="-8"/>
          <w:lang w:val="uk-UA"/>
        </w:rPr>
        <w:t>Мета роботи:</w:t>
      </w:r>
      <w:r w:rsidRPr="00A538CC">
        <w:rPr>
          <w:lang w:val="uk-UA"/>
        </w:rPr>
        <w:t xml:space="preserve"> н</w:t>
      </w:r>
      <w:r w:rsidRPr="00A538CC">
        <w:rPr>
          <w:color w:val="000000"/>
          <w:spacing w:val="3"/>
          <w:lang w:val="uk-UA"/>
        </w:rPr>
        <w:t xml:space="preserve">авчитися користуватися приладами для </w:t>
      </w:r>
      <w:r w:rsidRPr="00A538CC">
        <w:rPr>
          <w:color w:val="000000"/>
          <w:spacing w:val="-9"/>
          <w:lang w:val="uk-UA"/>
        </w:rPr>
        <w:t>вимірювання лінійних величин, визначити густину тіл правильної геометричної форми.</w:t>
      </w:r>
    </w:p>
    <w:p w:rsidR="00FC1AD2" w:rsidRPr="00A538CC" w:rsidRDefault="001F54A0" w:rsidP="00E32DEF">
      <w:pPr>
        <w:shd w:val="clear" w:color="auto" w:fill="FFFFFF"/>
        <w:ind w:firstLine="340"/>
        <w:jc w:val="both"/>
        <w:rPr>
          <w:color w:val="000000"/>
          <w:lang w:val="uk-UA"/>
        </w:rPr>
      </w:pPr>
      <w:r>
        <w:rPr>
          <w:b/>
          <w:bCs/>
          <w:color w:val="000000"/>
          <w:spacing w:val="-2"/>
          <w:lang w:val="uk-UA"/>
        </w:rPr>
        <w:t>Обладнання</w:t>
      </w:r>
      <w:r w:rsidR="00FC1AD2" w:rsidRPr="00A538CC">
        <w:rPr>
          <w:b/>
          <w:bCs/>
          <w:color w:val="000000"/>
          <w:spacing w:val="-2"/>
          <w:lang w:val="uk-UA"/>
        </w:rPr>
        <w:t xml:space="preserve">: </w:t>
      </w:r>
      <w:r w:rsidR="00FC1AD2" w:rsidRPr="00A538CC">
        <w:rPr>
          <w:color w:val="000000"/>
          <w:spacing w:val="-1"/>
          <w:lang w:val="uk-UA"/>
        </w:rPr>
        <w:t xml:space="preserve">штангенциркуль; </w:t>
      </w:r>
      <w:r w:rsidR="00FC1AD2" w:rsidRPr="00CA37E7">
        <w:rPr>
          <w:color w:val="000000"/>
          <w:spacing w:val="-1"/>
          <w:highlight w:val="red"/>
          <w:lang w:val="uk-UA"/>
        </w:rPr>
        <w:t>штангенглибиномір</w:t>
      </w:r>
      <w:r w:rsidR="00FC1AD2" w:rsidRPr="00A538CC">
        <w:rPr>
          <w:color w:val="000000"/>
          <w:spacing w:val="-1"/>
          <w:lang w:val="uk-UA"/>
        </w:rPr>
        <w:t xml:space="preserve">; мікрометр; </w:t>
      </w:r>
      <w:r w:rsidR="0098483D" w:rsidRPr="00A538CC">
        <w:rPr>
          <w:color w:val="000000"/>
          <w:spacing w:val="-1"/>
          <w:highlight w:val="green"/>
          <w:lang w:val="uk-UA"/>
        </w:rPr>
        <w:t>вимірювальна лінійка</w:t>
      </w:r>
      <w:r w:rsidR="0098483D" w:rsidRPr="00A538CC">
        <w:rPr>
          <w:color w:val="000000"/>
          <w:spacing w:val="-1"/>
          <w:lang w:val="uk-UA"/>
        </w:rPr>
        <w:t xml:space="preserve">, </w:t>
      </w:r>
      <w:r w:rsidR="00FC1AD2" w:rsidRPr="00CA37E7">
        <w:rPr>
          <w:color w:val="000000"/>
          <w:spacing w:val="1"/>
          <w:highlight w:val="red"/>
          <w:lang w:val="uk-UA"/>
        </w:rPr>
        <w:t>вимірювальний мікроскоп</w:t>
      </w:r>
      <w:r w:rsidR="00FC1AD2" w:rsidRPr="00A538CC">
        <w:rPr>
          <w:color w:val="000000"/>
          <w:spacing w:val="1"/>
          <w:lang w:val="uk-UA"/>
        </w:rPr>
        <w:t xml:space="preserve">; </w:t>
      </w:r>
      <w:r w:rsidR="00FC1AD2" w:rsidRPr="00A538CC">
        <w:rPr>
          <w:color w:val="000000"/>
          <w:lang w:val="uk-UA"/>
        </w:rPr>
        <w:t>деталі для вимірювання; технічні ваги.</w:t>
      </w:r>
    </w:p>
    <w:p w:rsidR="001F54A0" w:rsidRPr="009F1322" w:rsidRDefault="001F54A0" w:rsidP="00E32DEF">
      <w:pPr>
        <w:pStyle w:val="3"/>
        <w:ind w:firstLine="340"/>
      </w:pPr>
      <w:bookmarkStart w:id="58" w:name="_Toc14719624"/>
      <w:r w:rsidRPr="009F1322">
        <w:t>Опис експериментальної установки та методу дослідження</w:t>
      </w:r>
      <w:bookmarkEnd w:id="58"/>
    </w:p>
    <w:p w:rsidR="00FC1AD2" w:rsidRPr="00A538CC" w:rsidRDefault="00FC1AD2" w:rsidP="00E32DEF">
      <w:pPr>
        <w:shd w:val="clear" w:color="auto" w:fill="FFFFFF"/>
        <w:ind w:firstLine="340"/>
        <w:jc w:val="both"/>
        <w:rPr>
          <w:lang w:val="uk-UA"/>
        </w:rPr>
      </w:pPr>
      <w:r w:rsidRPr="00A538CC">
        <w:rPr>
          <w:color w:val="000000"/>
          <w:spacing w:val="15"/>
          <w:lang w:val="uk-UA"/>
        </w:rPr>
        <w:t xml:space="preserve">Для вимірювання лінійних величин застосовують </w:t>
      </w:r>
      <w:r w:rsidRPr="00A538CC">
        <w:rPr>
          <w:color w:val="000000"/>
          <w:spacing w:val="5"/>
          <w:lang w:val="uk-UA"/>
        </w:rPr>
        <w:t xml:space="preserve">найрізноманітніші способи, вибір яких визначається заданою </w:t>
      </w:r>
      <w:r w:rsidRPr="00A538CC">
        <w:rPr>
          <w:color w:val="000000"/>
          <w:spacing w:val="-1"/>
          <w:lang w:val="uk-UA"/>
        </w:rPr>
        <w:t>точністю та умовами експерименту.</w:t>
      </w:r>
    </w:p>
    <w:p w:rsidR="00FC1AD2" w:rsidRPr="00A538CC" w:rsidRDefault="00FC1AD2" w:rsidP="00E32DEF">
      <w:pPr>
        <w:shd w:val="clear" w:color="auto" w:fill="FFFFFF"/>
        <w:ind w:firstLine="340"/>
        <w:jc w:val="both"/>
        <w:rPr>
          <w:lang w:val="uk-UA"/>
        </w:rPr>
      </w:pPr>
      <w:r w:rsidRPr="00A538CC">
        <w:rPr>
          <w:color w:val="000000"/>
          <w:spacing w:val="15"/>
          <w:lang w:val="uk-UA"/>
        </w:rPr>
        <w:t xml:space="preserve">Для безпосередніх вимірювань довжини широко </w:t>
      </w:r>
      <w:r w:rsidRPr="00A538CC">
        <w:rPr>
          <w:color w:val="000000"/>
          <w:spacing w:val="6"/>
          <w:lang w:val="uk-UA"/>
        </w:rPr>
        <w:t xml:space="preserve">використовуються такі міри, як масштабна лінійка, металеві </w:t>
      </w:r>
      <w:r w:rsidRPr="00A538CC">
        <w:rPr>
          <w:color w:val="000000"/>
          <w:spacing w:val="-1"/>
          <w:lang w:val="uk-UA"/>
        </w:rPr>
        <w:t xml:space="preserve">вимірювальні лінійки, рулетки без стабілізуючої основи. Точність </w:t>
      </w:r>
      <w:r w:rsidRPr="00A538CC">
        <w:rPr>
          <w:color w:val="000000"/>
          <w:spacing w:val="7"/>
          <w:lang w:val="uk-UA"/>
        </w:rPr>
        <w:t xml:space="preserve">вимірювання довжини цими мірами невисока. Ціна поділки, </w:t>
      </w:r>
      <w:r w:rsidRPr="00A538CC">
        <w:rPr>
          <w:color w:val="000000"/>
          <w:spacing w:val="2"/>
          <w:lang w:val="uk-UA"/>
        </w:rPr>
        <w:t xml:space="preserve">наприклад, масштабної лінійки становить </w:t>
      </w:r>
      <w:smartTag w:uri="urn:schemas-microsoft-com:office:smarttags" w:element="metricconverter">
        <w:smartTagPr>
          <w:attr w:name="ProductID" w:val="1 мм"/>
        </w:smartTagPr>
        <w:r w:rsidRPr="00A538CC">
          <w:rPr>
            <w:color w:val="000000"/>
            <w:spacing w:val="2"/>
            <w:lang w:val="uk-UA"/>
          </w:rPr>
          <w:t>1 мм</w:t>
        </w:r>
      </w:smartTag>
      <w:r w:rsidRPr="00A538CC">
        <w:rPr>
          <w:color w:val="000000"/>
          <w:spacing w:val="2"/>
          <w:lang w:val="uk-UA"/>
        </w:rPr>
        <w:t xml:space="preserve">. Отже, точність </w:t>
      </w:r>
      <w:r w:rsidRPr="00A538CC">
        <w:rPr>
          <w:color w:val="000000"/>
          <w:lang w:val="uk-UA"/>
        </w:rPr>
        <w:t xml:space="preserve">вимірювання масштабною лінійкою не перевищує половини ціни </w:t>
      </w:r>
      <w:r w:rsidRPr="00A538CC">
        <w:rPr>
          <w:color w:val="000000"/>
          <w:spacing w:val="-1"/>
          <w:lang w:val="uk-UA"/>
        </w:rPr>
        <w:t xml:space="preserve">поділки і дорівнює </w:t>
      </w:r>
      <w:smartTag w:uri="urn:schemas-microsoft-com:office:smarttags" w:element="metricconverter">
        <w:smartTagPr>
          <w:attr w:name="ProductID" w:val="0,5 мм"/>
        </w:smartTagPr>
        <w:r w:rsidRPr="00A538CC">
          <w:rPr>
            <w:color w:val="000000"/>
            <w:spacing w:val="-1"/>
            <w:lang w:val="uk-UA"/>
          </w:rPr>
          <w:t>0,5 мм</w:t>
        </w:r>
      </w:smartTag>
      <w:r w:rsidRPr="00A538CC">
        <w:rPr>
          <w:color w:val="000000"/>
          <w:spacing w:val="-1"/>
          <w:lang w:val="uk-UA"/>
        </w:rPr>
        <w:t>.</w:t>
      </w:r>
    </w:p>
    <w:p w:rsidR="00FC1AD2" w:rsidRPr="00A538CC" w:rsidRDefault="00FC1AD2" w:rsidP="00E32DEF">
      <w:pPr>
        <w:shd w:val="clear" w:color="auto" w:fill="FFFFFF"/>
        <w:ind w:firstLine="340"/>
        <w:jc w:val="both"/>
        <w:rPr>
          <w:lang w:val="uk-UA"/>
        </w:rPr>
      </w:pPr>
      <w:r w:rsidRPr="00A538CC">
        <w:rPr>
          <w:color w:val="000000"/>
          <w:spacing w:val="-5"/>
          <w:lang w:val="uk-UA"/>
        </w:rPr>
        <w:t>Для більш точних вимірювань користуються приладами з ноні</w:t>
      </w:r>
      <w:r w:rsidRPr="00A538CC">
        <w:rPr>
          <w:color w:val="000000"/>
          <w:spacing w:val="-7"/>
          <w:lang w:val="uk-UA"/>
        </w:rPr>
        <w:t xml:space="preserve">усом, який побудовано за принципом методу збігів. Ноніуси (у такому </w:t>
      </w:r>
      <w:r w:rsidRPr="00A538CC">
        <w:rPr>
          <w:color w:val="000000"/>
          <w:spacing w:val="-6"/>
          <w:lang w:val="uk-UA"/>
        </w:rPr>
        <w:t xml:space="preserve">вигляді, як вони застосовуються тепер) винайшов у 1631 р. у Франції </w:t>
      </w:r>
      <w:r w:rsidRPr="00A538CC">
        <w:rPr>
          <w:color w:val="000000"/>
          <w:lang w:val="uk-UA"/>
        </w:rPr>
        <w:t xml:space="preserve">директор Монетного двору Ц. Верньє. Тому їх правильно було б назвати верньєрами, як в геодезії. У фізиці та техніці їх прийнято </w:t>
      </w:r>
      <w:r w:rsidRPr="00A538CC">
        <w:rPr>
          <w:color w:val="000000"/>
          <w:spacing w:val="7"/>
          <w:lang w:val="uk-UA"/>
        </w:rPr>
        <w:t xml:space="preserve">називати ноніусами за ім’ям португальця П. Нуніша (Nunes, </w:t>
      </w:r>
      <w:r w:rsidRPr="00A538CC">
        <w:rPr>
          <w:color w:val="000000"/>
          <w:spacing w:val="2"/>
          <w:lang w:val="uk-UA"/>
        </w:rPr>
        <w:t xml:space="preserve">латинізоване ім’я Nonius), який у 1542 р. винайшов подібне, але </w:t>
      </w:r>
      <w:r w:rsidRPr="00A538CC">
        <w:rPr>
          <w:color w:val="000000"/>
          <w:lang w:val="uk-UA"/>
        </w:rPr>
        <w:t>менш зручне пристосування, що нині не застосовується.</w:t>
      </w:r>
    </w:p>
    <w:p w:rsidR="00FC1AD2" w:rsidRPr="00A538CC" w:rsidRDefault="00FC1AD2" w:rsidP="00E32DEF">
      <w:pPr>
        <w:shd w:val="clear" w:color="auto" w:fill="FFFFFF"/>
        <w:ind w:firstLine="340"/>
        <w:jc w:val="both"/>
        <w:rPr>
          <w:color w:val="000000"/>
          <w:spacing w:val="2"/>
          <w:lang w:val="uk-UA"/>
        </w:rPr>
      </w:pPr>
      <w:r w:rsidRPr="00A538CC">
        <w:rPr>
          <w:color w:val="000000"/>
          <w:spacing w:val="4"/>
          <w:lang w:val="uk-UA"/>
        </w:rPr>
        <w:lastRenderedPageBreak/>
        <w:t xml:space="preserve">Метод лінійного ноніуса. </w:t>
      </w:r>
      <w:r w:rsidRPr="00A538CC">
        <w:rPr>
          <w:b/>
          <w:i/>
          <w:iCs/>
          <w:color w:val="000000"/>
          <w:spacing w:val="4"/>
          <w:lang w:val="uk-UA"/>
        </w:rPr>
        <w:t xml:space="preserve">Ноніусом </w:t>
      </w:r>
      <w:r w:rsidRPr="00A538CC">
        <w:rPr>
          <w:color w:val="000000"/>
          <w:spacing w:val="4"/>
          <w:lang w:val="uk-UA"/>
        </w:rPr>
        <w:t xml:space="preserve">називається невелика </w:t>
      </w:r>
      <w:r w:rsidRPr="00A538CC">
        <w:rPr>
          <w:color w:val="000000"/>
          <w:spacing w:val="-4"/>
          <w:lang w:val="uk-UA"/>
        </w:rPr>
        <w:t xml:space="preserve">додаткова шкала до звичайного масштабу, яка дає змогу підвищити </w:t>
      </w:r>
      <w:r w:rsidRPr="00A538CC">
        <w:rPr>
          <w:color w:val="000000"/>
          <w:spacing w:val="2"/>
          <w:lang w:val="uk-UA"/>
        </w:rPr>
        <w:t xml:space="preserve">точність вимірювання в </w:t>
      </w:r>
      <w:r w:rsidRPr="00A538CC">
        <w:rPr>
          <w:color w:val="000000"/>
          <w:spacing w:val="30"/>
          <w:lang w:val="uk-UA"/>
        </w:rPr>
        <w:t>10-20</w:t>
      </w:r>
      <w:r w:rsidRPr="00A538CC">
        <w:rPr>
          <w:color w:val="000000"/>
          <w:spacing w:val="2"/>
          <w:lang w:val="uk-UA"/>
        </w:rPr>
        <w:t xml:space="preserve"> разів. Ноніус переміщується по </w:t>
      </w:r>
      <w:r w:rsidRPr="00A538CC">
        <w:rPr>
          <w:color w:val="000000"/>
          <w:spacing w:val="-7"/>
          <w:lang w:val="uk-UA"/>
        </w:rPr>
        <w:t>основній шкалі. Розглянемо лінійний ноніус штангенциркуля. Ноніус</w:t>
      </w:r>
      <w:r w:rsidRPr="00A538CC">
        <w:rPr>
          <w:color w:val="000000"/>
          <w:lang w:val="uk-UA"/>
        </w:rPr>
        <w:t xml:space="preserve"> для вимірювання з точністю </w:t>
      </w:r>
      <w:r w:rsidRPr="00A538CC">
        <w:rPr>
          <w:color w:val="000000"/>
          <w:spacing w:val="8"/>
          <w:lang w:val="uk-UA"/>
        </w:rPr>
        <w:t xml:space="preserve">до </w:t>
      </w:r>
      <w:smartTag w:uri="urn:schemas-microsoft-com:office:smarttags" w:element="metricconverter">
        <w:smartTagPr>
          <w:attr w:name="ProductID" w:val="0,1 мм"/>
        </w:smartTagPr>
        <w:r w:rsidRPr="00A538CC">
          <w:rPr>
            <w:color w:val="000000"/>
            <w:spacing w:val="8"/>
            <w:lang w:val="uk-UA"/>
          </w:rPr>
          <w:t>0,1 мм</w:t>
        </w:r>
      </w:smartTag>
      <w:r w:rsidRPr="00A538CC">
        <w:rPr>
          <w:color w:val="000000"/>
          <w:spacing w:val="8"/>
          <w:lang w:val="uk-UA"/>
        </w:rPr>
        <w:t xml:space="preserve"> являє собою шкалу </w:t>
      </w:r>
      <w:r w:rsidRPr="00A538CC">
        <w:rPr>
          <w:color w:val="000000"/>
          <w:spacing w:val="12"/>
          <w:lang w:val="uk-UA"/>
        </w:rPr>
        <w:t xml:space="preserve">довжиною </w:t>
      </w:r>
      <w:smartTag w:uri="urn:schemas-microsoft-com:office:smarttags" w:element="metricconverter">
        <w:smartTagPr>
          <w:attr w:name="ProductID" w:val="9 мм"/>
        </w:smartTagPr>
        <w:r w:rsidRPr="00A538CC">
          <w:rPr>
            <w:color w:val="000000"/>
            <w:spacing w:val="12"/>
            <w:lang w:val="uk-UA"/>
          </w:rPr>
          <w:t>9 мм</w:t>
        </w:r>
      </w:smartTag>
      <w:r w:rsidRPr="00A538CC">
        <w:rPr>
          <w:color w:val="000000"/>
          <w:spacing w:val="12"/>
          <w:lang w:val="uk-UA"/>
        </w:rPr>
        <w:t xml:space="preserve">, поділену на </w:t>
      </w:r>
      <w:r w:rsidRPr="00A538CC">
        <w:rPr>
          <w:color w:val="000000"/>
          <w:spacing w:val="3"/>
          <w:lang w:val="uk-UA"/>
        </w:rPr>
        <w:t xml:space="preserve">десять рівних частин (рис. </w:t>
      </w:r>
      <w:r w:rsidR="00617BC2">
        <w:rPr>
          <w:color w:val="000000"/>
          <w:spacing w:val="3"/>
          <w:lang w:val="uk-UA"/>
        </w:rPr>
        <w:t>2.</w:t>
      </w:r>
      <w:r w:rsidRPr="00A538CC">
        <w:rPr>
          <w:color w:val="000000"/>
          <w:spacing w:val="3"/>
          <w:lang w:val="uk-UA"/>
        </w:rPr>
        <w:t>1</w:t>
      </w:r>
      <w:r w:rsidR="004C0023">
        <w:rPr>
          <w:color w:val="000000"/>
          <w:spacing w:val="3"/>
          <w:lang w:val="uk-UA"/>
        </w:rPr>
        <w:t>.1</w:t>
      </w:r>
      <w:r w:rsidRPr="00CA37E7">
        <w:rPr>
          <w:color w:val="000000"/>
          <w:spacing w:val="3"/>
          <w:highlight w:val="red"/>
          <w:lang w:val="uk-UA"/>
        </w:rPr>
        <w:t>,а</w:t>
      </w:r>
      <w:r w:rsidRPr="00A538CC">
        <w:rPr>
          <w:color w:val="000000"/>
          <w:spacing w:val="3"/>
          <w:lang w:val="uk-UA"/>
        </w:rPr>
        <w:t xml:space="preserve">). </w:t>
      </w:r>
      <w:r w:rsidRPr="00A538CC">
        <w:rPr>
          <w:color w:val="000000"/>
          <w:spacing w:val="14"/>
          <w:lang w:val="uk-UA"/>
        </w:rPr>
        <w:t xml:space="preserve">Тому одна поділка ноніуса </w:t>
      </w:r>
      <w:r w:rsidRPr="00A538CC">
        <w:rPr>
          <w:color w:val="000000"/>
          <w:spacing w:val="-1"/>
          <w:lang w:val="uk-UA"/>
        </w:rPr>
        <w:t xml:space="preserve">дорівнює </w:t>
      </w:r>
      <w:smartTag w:uri="urn:schemas-microsoft-com:office:smarttags" w:element="metricconverter">
        <w:smartTagPr>
          <w:attr w:name="ProductID" w:val="0,9 мм"/>
        </w:smartTagPr>
        <w:r w:rsidRPr="00A538CC">
          <w:rPr>
            <w:color w:val="000000"/>
            <w:spacing w:val="-1"/>
            <w:lang w:val="uk-UA"/>
          </w:rPr>
          <w:t>0,9 мм</w:t>
        </w:r>
      </w:smartTag>
      <w:r w:rsidRPr="00A538CC">
        <w:rPr>
          <w:color w:val="000000"/>
          <w:spacing w:val="-1"/>
          <w:lang w:val="uk-UA"/>
        </w:rPr>
        <w:t xml:space="preserve">, тобто менша від </w:t>
      </w:r>
      <w:r w:rsidRPr="00A538CC">
        <w:rPr>
          <w:color w:val="000000"/>
          <w:spacing w:val="16"/>
          <w:lang w:val="uk-UA"/>
        </w:rPr>
        <w:t xml:space="preserve">поділки основної шкали </w:t>
      </w:r>
      <w:r w:rsidRPr="00A538CC">
        <w:rPr>
          <w:color w:val="000000"/>
          <w:spacing w:val="-5"/>
          <w:lang w:val="uk-UA"/>
        </w:rPr>
        <w:t xml:space="preserve">масштабної лінійки. Коли нульова </w:t>
      </w:r>
      <w:r w:rsidRPr="00A538CC">
        <w:rPr>
          <w:color w:val="000000"/>
          <w:spacing w:val="-4"/>
          <w:lang w:val="uk-UA"/>
        </w:rPr>
        <w:t xml:space="preserve">мітка (штрих) шкали ноніуса буде </w:t>
      </w:r>
      <w:r w:rsidRPr="00A538CC">
        <w:rPr>
          <w:color w:val="000000"/>
          <w:spacing w:val="6"/>
          <w:lang w:val="uk-UA"/>
        </w:rPr>
        <w:t xml:space="preserve">між певними мітками основної </w:t>
      </w:r>
      <w:r w:rsidRPr="00A538CC">
        <w:rPr>
          <w:color w:val="000000"/>
          <w:spacing w:val="-5"/>
          <w:lang w:val="uk-UA"/>
        </w:rPr>
        <w:t>шкали штангенциркуля (рис. 1</w:t>
      </w:r>
      <w:r w:rsidRPr="00CA37E7">
        <w:rPr>
          <w:color w:val="000000"/>
          <w:spacing w:val="-5"/>
          <w:highlight w:val="red"/>
          <w:lang w:val="uk-UA"/>
        </w:rPr>
        <w:t>, б</w:t>
      </w:r>
      <w:r w:rsidRPr="00A538CC">
        <w:rPr>
          <w:color w:val="000000"/>
          <w:spacing w:val="-5"/>
          <w:lang w:val="uk-UA"/>
        </w:rPr>
        <w:t xml:space="preserve">), </w:t>
      </w:r>
      <w:r w:rsidRPr="00A538CC">
        <w:rPr>
          <w:color w:val="000000"/>
          <w:spacing w:val="-3"/>
          <w:lang w:val="uk-UA"/>
        </w:rPr>
        <w:t xml:space="preserve">то це означатиме, що до цілого числа міліметрів треба додати певне </w:t>
      </w:r>
      <w:r w:rsidRPr="00A538CC">
        <w:rPr>
          <w:color w:val="000000"/>
          <w:spacing w:val="1"/>
          <w:lang w:val="uk-UA"/>
        </w:rPr>
        <w:t xml:space="preserve">число х десятих часток міліметра. Будова ноніуса ґрунтується на </w:t>
      </w:r>
      <w:r w:rsidRPr="00A538CC">
        <w:rPr>
          <w:color w:val="000000"/>
          <w:spacing w:val="-3"/>
          <w:lang w:val="uk-UA"/>
        </w:rPr>
        <w:t>тому, що людське око легко розрізняє, чи є два штрихи продовжен</w:t>
      </w:r>
      <w:r w:rsidRPr="00A538CC">
        <w:rPr>
          <w:color w:val="000000"/>
          <w:spacing w:val="2"/>
          <w:lang w:val="uk-UA"/>
        </w:rPr>
        <w:t>ням один одного, чи вони дещо зсунуті.</w:t>
      </w:r>
    </w:p>
    <w:p w:rsidR="00FC1AD2" w:rsidRPr="00A538CC" w:rsidRDefault="00FC1AD2" w:rsidP="00E32DEF">
      <w:pPr>
        <w:shd w:val="clear" w:color="auto" w:fill="FFFFFF"/>
        <w:ind w:firstLine="340"/>
        <w:jc w:val="both"/>
        <w:rPr>
          <w:color w:val="000000"/>
          <w:spacing w:val="2"/>
          <w:lang w:val="uk-UA"/>
        </w:rPr>
      </w:pPr>
    </w:p>
    <w:tbl>
      <w:tblPr>
        <w:tblW w:w="0" w:type="auto"/>
        <w:tblLook w:val="01E0" w:firstRow="1" w:lastRow="1" w:firstColumn="1" w:lastColumn="1" w:noHBand="0" w:noVBand="0"/>
      </w:tblPr>
      <w:tblGrid>
        <w:gridCol w:w="3751"/>
        <w:gridCol w:w="3155"/>
      </w:tblGrid>
      <w:tr w:rsidR="00FC1AD2" w:rsidRPr="00A538CC" w:rsidTr="00D67A38">
        <w:tc>
          <w:tcPr>
            <w:tcW w:w="4928" w:type="dxa"/>
          </w:tcPr>
          <w:p w:rsidR="00FC1AD2" w:rsidRPr="00A538CC" w:rsidRDefault="00AA53CE" w:rsidP="00E32DEF">
            <w:pPr>
              <w:ind w:firstLine="340"/>
              <w:jc w:val="both"/>
              <w:rPr>
                <w:color w:val="000000"/>
                <w:spacing w:val="-7"/>
                <w:lang w:val="uk-UA"/>
              </w:rPr>
            </w:pPr>
            <w:r w:rsidRPr="00A538CC">
              <w:rPr>
                <w:noProof/>
              </w:rPr>
              <w:drawing>
                <wp:inline distT="0" distB="0" distL="0" distR="0">
                  <wp:extent cx="2444750" cy="20193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4750" cy="2019300"/>
                          </a:xfrm>
                          <a:prstGeom prst="rect">
                            <a:avLst/>
                          </a:prstGeom>
                          <a:noFill/>
                          <a:ln>
                            <a:noFill/>
                          </a:ln>
                        </pic:spPr>
                      </pic:pic>
                    </a:graphicData>
                  </a:graphic>
                </wp:inline>
              </w:drawing>
            </w:r>
          </w:p>
        </w:tc>
        <w:tc>
          <w:tcPr>
            <w:tcW w:w="4929" w:type="dxa"/>
          </w:tcPr>
          <w:p w:rsidR="00FC1AD2" w:rsidRPr="00A538CC" w:rsidRDefault="00AA53CE" w:rsidP="00E32DEF">
            <w:pPr>
              <w:ind w:firstLine="340"/>
              <w:jc w:val="both"/>
              <w:rPr>
                <w:color w:val="000000"/>
                <w:spacing w:val="-7"/>
                <w:lang w:val="uk-UA"/>
              </w:rPr>
            </w:pPr>
            <w:r w:rsidRPr="00A538CC">
              <w:rPr>
                <w:noProof/>
              </w:rPr>
              <w:drawing>
                <wp:inline distT="0" distB="0" distL="0" distR="0">
                  <wp:extent cx="2032000" cy="1676400"/>
                  <wp:effectExtent l="0" t="0" r="0" b="0"/>
                  <wp:docPr id="16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2000" cy="1676400"/>
                          </a:xfrm>
                          <a:prstGeom prst="rect">
                            <a:avLst/>
                          </a:prstGeom>
                          <a:noFill/>
                          <a:ln>
                            <a:noFill/>
                          </a:ln>
                        </pic:spPr>
                      </pic:pic>
                    </a:graphicData>
                  </a:graphic>
                </wp:inline>
              </w:drawing>
            </w:r>
          </w:p>
        </w:tc>
      </w:tr>
      <w:tr w:rsidR="00FC1AD2" w:rsidRPr="00A538CC" w:rsidTr="00D67A38">
        <w:tc>
          <w:tcPr>
            <w:tcW w:w="4928" w:type="dxa"/>
          </w:tcPr>
          <w:p w:rsidR="00FC1AD2" w:rsidRPr="00A538CC" w:rsidRDefault="00FC1AD2" w:rsidP="00E32DEF">
            <w:pPr>
              <w:ind w:firstLine="340"/>
              <w:jc w:val="both"/>
              <w:rPr>
                <w:color w:val="000000"/>
                <w:spacing w:val="-7"/>
                <w:lang w:val="uk-UA"/>
              </w:rPr>
            </w:pPr>
            <w:r w:rsidRPr="00A538CC">
              <w:rPr>
                <w:color w:val="000000"/>
                <w:spacing w:val="-7"/>
                <w:lang w:val="uk-UA"/>
              </w:rPr>
              <w:t>а)</w:t>
            </w:r>
          </w:p>
        </w:tc>
        <w:tc>
          <w:tcPr>
            <w:tcW w:w="4929" w:type="dxa"/>
          </w:tcPr>
          <w:p w:rsidR="00FC1AD2" w:rsidRPr="00A538CC" w:rsidRDefault="00FC1AD2" w:rsidP="00E32DEF">
            <w:pPr>
              <w:ind w:firstLine="340"/>
              <w:jc w:val="both"/>
              <w:rPr>
                <w:color w:val="000000"/>
                <w:spacing w:val="-7"/>
                <w:lang w:val="uk-UA"/>
              </w:rPr>
            </w:pPr>
            <w:r w:rsidRPr="00A538CC">
              <w:rPr>
                <w:color w:val="000000"/>
                <w:spacing w:val="-7"/>
                <w:lang w:val="uk-UA"/>
              </w:rPr>
              <w:t>б)</w:t>
            </w:r>
          </w:p>
        </w:tc>
      </w:tr>
      <w:tr w:rsidR="00FC1AD2" w:rsidRPr="00A538CC" w:rsidTr="00D67A38">
        <w:tc>
          <w:tcPr>
            <w:tcW w:w="9857" w:type="dxa"/>
            <w:gridSpan w:val="2"/>
          </w:tcPr>
          <w:p w:rsidR="00FC1AD2" w:rsidRPr="00A538CC" w:rsidRDefault="00FC1AD2" w:rsidP="00E32DEF">
            <w:pPr>
              <w:ind w:firstLine="340"/>
              <w:jc w:val="both"/>
              <w:rPr>
                <w:color w:val="000000"/>
                <w:spacing w:val="-7"/>
                <w:lang w:val="uk-UA"/>
              </w:rPr>
            </w:pPr>
            <w:r w:rsidRPr="00A538CC">
              <w:rPr>
                <w:color w:val="000000"/>
                <w:spacing w:val="-7"/>
                <w:lang w:val="uk-UA"/>
              </w:rPr>
              <w:t xml:space="preserve">Рис. </w:t>
            </w:r>
            <w:r w:rsidR="00617BC2">
              <w:rPr>
                <w:color w:val="000000"/>
                <w:spacing w:val="-7"/>
                <w:lang w:val="uk-UA"/>
              </w:rPr>
              <w:t>2.</w:t>
            </w:r>
            <w:r w:rsidRPr="00A538CC">
              <w:rPr>
                <w:color w:val="000000"/>
                <w:spacing w:val="-7"/>
                <w:lang w:val="uk-UA"/>
              </w:rPr>
              <w:t>1.</w:t>
            </w:r>
            <w:r w:rsidR="00617BC2">
              <w:rPr>
                <w:color w:val="000000"/>
                <w:spacing w:val="-7"/>
                <w:lang w:val="uk-UA"/>
              </w:rPr>
              <w:t>1</w:t>
            </w:r>
            <w:r w:rsidRPr="00A538CC">
              <w:rPr>
                <w:color w:val="000000"/>
                <w:spacing w:val="-7"/>
                <w:lang w:val="uk-UA"/>
              </w:rPr>
              <w:t xml:space="preserve"> Зображення ноніуса (а) </w:t>
            </w:r>
            <w:r w:rsidRPr="00CA37E7">
              <w:rPr>
                <w:color w:val="000000"/>
                <w:spacing w:val="-7"/>
                <w:highlight w:val="red"/>
                <w:lang w:val="uk-UA"/>
              </w:rPr>
              <w:t>та штангенциркуля (б)</w:t>
            </w:r>
          </w:p>
        </w:tc>
      </w:tr>
    </w:tbl>
    <w:p w:rsidR="00FC1AD2" w:rsidRPr="00A538CC" w:rsidRDefault="00FC1AD2" w:rsidP="00E32DEF">
      <w:pPr>
        <w:shd w:val="clear" w:color="auto" w:fill="FFFFFF"/>
        <w:ind w:firstLine="340"/>
        <w:jc w:val="both"/>
        <w:rPr>
          <w:lang w:val="uk-UA"/>
        </w:rPr>
      </w:pPr>
      <w:r w:rsidRPr="00A538CC">
        <w:rPr>
          <w:color w:val="000000"/>
          <w:spacing w:val="1"/>
          <w:lang w:val="uk-UA"/>
        </w:rPr>
        <w:t xml:space="preserve">Для визначення числа </w:t>
      </w:r>
      <m:oMath>
        <m:r>
          <w:rPr>
            <w:rFonts w:ascii="Cambria Math" w:hAnsi="Cambria Math"/>
            <w:color w:val="000000"/>
            <w:spacing w:val="1"/>
            <w:lang w:val="uk-UA"/>
          </w:rPr>
          <m:t>x</m:t>
        </m:r>
      </m:oMath>
      <w:r w:rsidRPr="00A538CC">
        <w:rPr>
          <w:color w:val="000000"/>
          <w:spacing w:val="1"/>
          <w:lang w:val="uk-UA"/>
        </w:rPr>
        <w:t xml:space="preserve"> знаходимо мітку шкали ноніуса, яка збігається з якоюсь міткою основної шкали (на рис. </w:t>
      </w:r>
      <w:r w:rsidR="004C0023">
        <w:rPr>
          <w:color w:val="000000"/>
          <w:spacing w:val="1"/>
          <w:lang w:val="uk-UA"/>
        </w:rPr>
        <w:t>2.1.</w:t>
      </w:r>
      <w:r w:rsidRPr="00A538CC">
        <w:rPr>
          <w:color w:val="000000"/>
          <w:spacing w:val="1"/>
          <w:lang w:val="uk-UA"/>
        </w:rPr>
        <w:t xml:space="preserve">1,б це друга </w:t>
      </w:r>
      <w:r w:rsidRPr="00A538CC">
        <w:rPr>
          <w:color w:val="000000"/>
          <w:lang w:val="uk-UA"/>
        </w:rPr>
        <w:t xml:space="preserve">відмітка ноніуса) Нехай такою міткою буде </w:t>
      </w:r>
      <w:r w:rsidRPr="00A538CC">
        <w:rPr>
          <w:i/>
          <w:color w:val="000000"/>
          <w:lang w:val="uk-UA"/>
        </w:rPr>
        <w:t>n</w:t>
      </w:r>
      <w:r w:rsidRPr="00A538CC">
        <w:rPr>
          <w:color w:val="000000"/>
          <w:lang w:val="uk-UA"/>
        </w:rPr>
        <w:t xml:space="preserve">-на по порядку мітка </w:t>
      </w:r>
      <w:r w:rsidRPr="00A538CC">
        <w:rPr>
          <w:color w:val="000000"/>
          <w:spacing w:val="2"/>
          <w:lang w:val="uk-UA"/>
        </w:rPr>
        <w:t xml:space="preserve">шкали ноніуса. Оскільки вимірювана дробова частина міліметра </w:t>
      </w:r>
      <w:r w:rsidRPr="00A538CC">
        <w:rPr>
          <w:color w:val="000000"/>
          <w:spacing w:val="-3"/>
          <w:lang w:val="uk-UA"/>
        </w:rPr>
        <w:t xml:space="preserve">дорівнює різниці між цілим числом міліметрів за основною шкалою </w:t>
      </w:r>
      <w:r w:rsidRPr="00A538CC">
        <w:rPr>
          <w:color w:val="000000"/>
          <w:lang w:val="uk-UA"/>
        </w:rPr>
        <w:t>штангенциркуля (</w:t>
      </w:r>
      <m:oMath>
        <m:r>
          <w:rPr>
            <w:rFonts w:ascii="Cambria Math" w:hAnsi="Cambria Math"/>
            <w:color w:val="000000"/>
            <w:lang w:val="uk-UA"/>
          </w:rPr>
          <m:t>n</m:t>
        </m:r>
      </m:oMath>
      <w:r w:rsidRPr="00A538CC">
        <w:rPr>
          <w:color w:val="000000"/>
          <w:lang w:val="uk-UA"/>
        </w:rPr>
        <w:t xml:space="preserve"> мм) і відстанню по </w:t>
      </w:r>
      <w:r w:rsidRPr="00A538CC">
        <w:rPr>
          <w:color w:val="000000"/>
          <w:lang w:val="uk-UA"/>
        </w:rPr>
        <w:lastRenderedPageBreak/>
        <w:t xml:space="preserve">шкалі ноніуса від нульової </w:t>
      </w:r>
      <w:r w:rsidRPr="00A538CC">
        <w:rPr>
          <w:color w:val="000000"/>
          <w:spacing w:val="-5"/>
          <w:lang w:val="uk-UA"/>
        </w:rPr>
        <w:t>до мітки, що збігається (</w:t>
      </w:r>
      <w:smartTag w:uri="urn:schemas-microsoft-com:office:smarttags" w:element="metricconverter">
        <w:smartTagPr>
          <w:attr w:name="ProductID" w:val="0,9 мм"/>
        </w:smartTagPr>
        <w:r w:rsidRPr="00A538CC">
          <w:rPr>
            <w:color w:val="000000"/>
            <w:spacing w:val="-5"/>
            <w:lang w:val="uk-UA"/>
          </w:rPr>
          <w:t>0,9 мм</w:t>
        </w:r>
      </w:smartTag>
      <w:r w:rsidRPr="00A538CC">
        <w:rPr>
          <w:color w:val="000000"/>
          <w:spacing w:val="-5"/>
          <w:lang w:val="uk-UA"/>
        </w:rPr>
        <w:t xml:space="preserve">), можна записати </w:t>
      </w:r>
      <m:oMath>
        <m:r>
          <w:rPr>
            <w:rFonts w:ascii="Cambria Math" w:hAnsi="Cambria Math"/>
            <w:color w:val="000000"/>
            <w:spacing w:val="-5"/>
            <w:lang w:val="uk-UA"/>
          </w:rPr>
          <m:t>0,1x=n-0,9n</m:t>
        </m:r>
      </m:oMath>
      <w:r w:rsidRPr="00A538CC">
        <w:rPr>
          <w:color w:val="000000"/>
          <w:spacing w:val="-5"/>
          <w:lang w:val="uk-UA"/>
        </w:rPr>
        <w:t>, тобто</w:t>
      </w:r>
      <m:oMath>
        <m:r>
          <w:rPr>
            <w:rFonts w:ascii="Cambria Math"/>
            <w:color w:val="000000"/>
            <w:spacing w:val="-5"/>
            <w:lang w:val="uk-UA"/>
          </w:rPr>
          <m:t>x=n</m:t>
        </m:r>
      </m:oMath>
      <w:r w:rsidRPr="00A538CC">
        <w:rPr>
          <w:color w:val="000000"/>
          <w:spacing w:val="-7"/>
          <w:lang w:val="uk-UA"/>
        </w:rPr>
        <w:t>.</w:t>
      </w:r>
    </w:p>
    <w:p w:rsidR="00FC1AD2" w:rsidRPr="00A538CC" w:rsidRDefault="00FC1AD2" w:rsidP="00E32DEF">
      <w:pPr>
        <w:shd w:val="clear" w:color="auto" w:fill="FFFFFF"/>
        <w:ind w:firstLine="340"/>
        <w:jc w:val="both"/>
        <w:rPr>
          <w:lang w:val="uk-UA"/>
        </w:rPr>
      </w:pPr>
      <w:r w:rsidRPr="00A538CC">
        <w:rPr>
          <w:color w:val="000000"/>
          <w:spacing w:val="-2"/>
          <w:lang w:val="uk-UA"/>
        </w:rPr>
        <w:t xml:space="preserve">Отже, порядковий номер збіжної мітки ноніуса безпосередньо </w:t>
      </w:r>
      <w:r w:rsidRPr="00A538CC">
        <w:rPr>
          <w:color w:val="000000"/>
          <w:lang w:val="uk-UA"/>
        </w:rPr>
        <w:t>дає число десятих часток міліметра.</w:t>
      </w:r>
    </w:p>
    <w:p w:rsidR="00FC1AD2" w:rsidRPr="00A538CC" w:rsidRDefault="00FC1AD2" w:rsidP="00E32DEF">
      <w:pPr>
        <w:shd w:val="clear" w:color="auto" w:fill="FFFFFF"/>
        <w:ind w:firstLine="340"/>
        <w:jc w:val="both"/>
        <w:rPr>
          <w:lang w:val="uk-UA"/>
        </w:rPr>
      </w:pPr>
      <w:r w:rsidRPr="00A538CC">
        <w:rPr>
          <w:color w:val="000000"/>
          <w:spacing w:val="-1"/>
          <w:lang w:val="uk-UA"/>
        </w:rPr>
        <w:t xml:space="preserve">Шкала ноніуса для вимірювання з точністю до </w:t>
      </w:r>
      <w:smartTag w:uri="urn:schemas-microsoft-com:office:smarttags" w:element="metricconverter">
        <w:smartTagPr>
          <w:attr w:name="ProductID" w:val="0,05 мм"/>
        </w:smartTagPr>
        <w:r w:rsidRPr="00A538CC">
          <w:rPr>
            <w:color w:val="000000"/>
            <w:spacing w:val="-1"/>
            <w:lang w:val="uk-UA"/>
          </w:rPr>
          <w:t>0,05 мм</w:t>
        </w:r>
      </w:smartTag>
      <w:r w:rsidRPr="00A538CC">
        <w:rPr>
          <w:color w:val="000000"/>
          <w:spacing w:val="-1"/>
          <w:lang w:val="uk-UA"/>
        </w:rPr>
        <w:t xml:space="preserve"> має 20 </w:t>
      </w:r>
      <w:r w:rsidRPr="00A538CC">
        <w:rPr>
          <w:color w:val="000000"/>
          <w:spacing w:val="9"/>
          <w:lang w:val="uk-UA"/>
        </w:rPr>
        <w:t xml:space="preserve">однакових поділок на довжині </w:t>
      </w:r>
      <w:smartTag w:uri="urn:schemas-microsoft-com:office:smarttags" w:element="metricconverter">
        <w:smartTagPr>
          <w:attr w:name="ProductID" w:val="19 мм"/>
        </w:smartTagPr>
        <w:r w:rsidRPr="00A538CC">
          <w:rPr>
            <w:color w:val="000000"/>
            <w:spacing w:val="9"/>
            <w:lang w:val="uk-UA"/>
          </w:rPr>
          <w:t>19 мм</w:t>
        </w:r>
      </w:smartTag>
      <w:r w:rsidRPr="00A538CC">
        <w:rPr>
          <w:color w:val="000000"/>
          <w:spacing w:val="9"/>
          <w:lang w:val="uk-UA"/>
        </w:rPr>
        <w:t xml:space="preserve">, а шкала ноніуса для </w:t>
      </w:r>
      <w:r w:rsidRPr="00A538CC">
        <w:rPr>
          <w:color w:val="000000"/>
          <w:spacing w:val="2"/>
          <w:lang w:val="uk-UA"/>
        </w:rPr>
        <w:t xml:space="preserve">вимірювання з точністю до </w:t>
      </w:r>
      <w:smartTag w:uri="urn:schemas-microsoft-com:office:smarttags" w:element="metricconverter">
        <w:smartTagPr>
          <w:attr w:name="ProductID" w:val="0,02 мм"/>
        </w:smartTagPr>
        <w:r w:rsidRPr="00A538CC">
          <w:rPr>
            <w:color w:val="000000"/>
            <w:spacing w:val="2"/>
            <w:lang w:val="uk-UA"/>
          </w:rPr>
          <w:t>0,02 мм</w:t>
        </w:r>
      </w:smartTag>
      <w:r w:rsidRPr="00A538CC">
        <w:rPr>
          <w:color w:val="000000"/>
          <w:spacing w:val="2"/>
          <w:lang w:val="uk-UA"/>
        </w:rPr>
        <w:t xml:space="preserve"> має 50 однакових поділок на </w:t>
      </w:r>
      <w:r w:rsidRPr="00A538CC">
        <w:rPr>
          <w:color w:val="000000"/>
          <w:spacing w:val="-7"/>
          <w:lang w:val="uk-UA"/>
        </w:rPr>
        <w:t xml:space="preserve">довжині </w:t>
      </w:r>
      <w:smartTag w:uri="urn:schemas-microsoft-com:office:smarttags" w:element="metricconverter">
        <w:smartTagPr>
          <w:attr w:name="ProductID" w:val="49 мм"/>
        </w:smartTagPr>
        <w:r w:rsidRPr="00A538CC">
          <w:rPr>
            <w:color w:val="000000"/>
            <w:spacing w:val="-7"/>
            <w:lang w:val="uk-UA"/>
          </w:rPr>
          <w:t>49 мм</w:t>
        </w:r>
      </w:smartTag>
      <w:r w:rsidRPr="00A538CC">
        <w:rPr>
          <w:color w:val="000000"/>
          <w:spacing w:val="-7"/>
          <w:lang w:val="uk-UA"/>
        </w:rPr>
        <w:t xml:space="preserve">. Мітка цих ноніусів, яка збігається з штрихом основної </w:t>
      </w:r>
      <w:r w:rsidRPr="00A538CC">
        <w:rPr>
          <w:color w:val="000000"/>
          <w:spacing w:val="-1"/>
          <w:lang w:val="uk-UA"/>
        </w:rPr>
        <w:t xml:space="preserve">шкали, показує відповідно числа двадцятих або п'ятдесятих часток </w:t>
      </w:r>
      <w:r w:rsidRPr="00A538CC">
        <w:rPr>
          <w:color w:val="000000"/>
          <w:spacing w:val="-5"/>
          <w:lang w:val="uk-UA"/>
        </w:rPr>
        <w:t xml:space="preserve">міліметра. </w:t>
      </w:r>
    </w:p>
    <w:p w:rsidR="00FC1AD2" w:rsidRPr="00A538CC" w:rsidRDefault="00FC1AD2" w:rsidP="00E32DEF">
      <w:pPr>
        <w:shd w:val="clear" w:color="auto" w:fill="FFFFFF"/>
        <w:ind w:firstLine="340"/>
        <w:jc w:val="both"/>
        <w:rPr>
          <w:color w:val="000000"/>
          <w:spacing w:val="2"/>
          <w:lang w:val="uk-UA"/>
        </w:rPr>
      </w:pPr>
      <w:r w:rsidRPr="00A538CC">
        <w:rPr>
          <w:color w:val="000000"/>
          <w:spacing w:val="-3"/>
          <w:lang w:val="uk-UA"/>
        </w:rPr>
        <w:t xml:space="preserve">Отже, поділки на основній шкалі і шкалі ноніуса наносять так, </w:t>
      </w:r>
      <w:r w:rsidRPr="00A538CC">
        <w:rPr>
          <w:color w:val="000000"/>
          <w:spacing w:val="2"/>
          <w:lang w:val="uk-UA"/>
        </w:rPr>
        <w:t xml:space="preserve">що </w:t>
      </w:r>
      <m:oMath>
        <m:r>
          <w:rPr>
            <w:rFonts w:ascii="Cambria Math" w:hAnsi="Cambria Math"/>
            <w:color w:val="000000"/>
            <w:spacing w:val="2"/>
            <w:lang w:val="uk-UA"/>
          </w:rPr>
          <m:t>n-1</m:t>
        </m:r>
      </m:oMath>
      <w:r w:rsidRPr="00A538CC">
        <w:rPr>
          <w:color w:val="000000"/>
          <w:spacing w:val="2"/>
          <w:lang w:val="uk-UA"/>
        </w:rPr>
        <w:t xml:space="preserve"> поділка основної шкали дорівнює за довжиною поділкам </w:t>
      </w:r>
      <w:r w:rsidRPr="00A538CC">
        <w:rPr>
          <w:color w:val="000000"/>
          <w:spacing w:val="-4"/>
          <w:lang w:val="uk-UA"/>
        </w:rPr>
        <w:t xml:space="preserve">ноніуса. Якщо </w:t>
      </w:r>
      <m:oMath>
        <m:r>
          <w:rPr>
            <w:rFonts w:ascii="Cambria Math" w:hAnsi="Cambria Math"/>
            <w:color w:val="000000"/>
            <w:spacing w:val="-4"/>
            <w:lang w:val="uk-UA"/>
          </w:rPr>
          <m:t>Δ</m:t>
        </m:r>
        <m:sSub>
          <m:sSubPr>
            <m:ctrlPr>
              <w:rPr>
                <w:rFonts w:ascii="Cambria Math" w:hAnsi="Cambria Math"/>
                <w:i/>
                <w:color w:val="000000"/>
                <w:spacing w:val="-4"/>
                <w:lang w:val="uk-UA"/>
              </w:rPr>
            </m:ctrlPr>
          </m:sSubPr>
          <m:e>
            <m:r>
              <w:rPr>
                <w:rFonts w:ascii="Cambria Math" w:hAnsi="Cambria Math"/>
                <w:color w:val="000000"/>
                <w:spacing w:val="-4"/>
                <w:lang w:val="uk-UA"/>
              </w:rPr>
              <m:t>a</m:t>
            </m:r>
          </m:e>
          <m:sub>
            <m:r>
              <w:rPr>
                <w:rFonts w:ascii="Cambria Math" w:hAnsi="Cambria Math"/>
                <w:color w:val="000000"/>
                <w:spacing w:val="-4"/>
                <w:lang w:val="uk-UA"/>
              </w:rPr>
              <m:t>N</m:t>
            </m:r>
          </m:sub>
        </m:sSub>
      </m:oMath>
      <w:r w:rsidRPr="00A538CC">
        <w:rPr>
          <w:color w:val="000000"/>
          <w:spacing w:val="-4"/>
          <w:lang w:val="uk-UA"/>
        </w:rPr>
        <w:t xml:space="preserve"> і </w:t>
      </w:r>
      <m:oMath>
        <m:r>
          <w:rPr>
            <w:rFonts w:ascii="Cambria Math"/>
            <w:color w:val="000000"/>
            <w:spacing w:val="-4"/>
            <w:lang w:val="uk-UA"/>
          </w:rPr>
          <m:t>Δ</m:t>
        </m:r>
        <m:sSub>
          <m:sSubPr>
            <m:ctrlPr>
              <w:rPr>
                <w:rFonts w:ascii="Cambria Math" w:hAnsi="Cambria Math"/>
                <w:i/>
                <w:color w:val="000000"/>
                <w:spacing w:val="-4"/>
                <w:lang w:val="uk-UA"/>
              </w:rPr>
            </m:ctrlPr>
          </m:sSubPr>
          <m:e>
            <m:r>
              <w:rPr>
                <w:rFonts w:ascii="Cambria Math"/>
                <w:color w:val="000000"/>
                <w:spacing w:val="-4"/>
                <w:lang w:val="uk-UA"/>
              </w:rPr>
              <m:t>a</m:t>
            </m:r>
          </m:e>
          <m:sub>
            <m:r>
              <w:rPr>
                <w:rFonts w:ascii="Cambria Math"/>
                <w:color w:val="000000"/>
                <w:spacing w:val="-4"/>
                <w:lang w:val="uk-UA"/>
              </w:rPr>
              <m:t>M</m:t>
            </m:r>
          </m:sub>
        </m:sSub>
      </m:oMath>
      <w:r w:rsidRPr="00A538CC">
        <w:rPr>
          <w:color w:val="000000"/>
          <w:spacing w:val="-4"/>
          <w:lang w:val="uk-UA"/>
        </w:rPr>
        <w:t xml:space="preserve"> відповідно ціни поділок ноніуса і основної </w:t>
      </w:r>
      <w:r w:rsidRPr="00A538CC">
        <w:rPr>
          <w:color w:val="000000"/>
          <w:spacing w:val="-2"/>
          <w:lang w:val="uk-UA"/>
        </w:rPr>
        <w:t>шкали, то</w:t>
      </w:r>
    </w:p>
    <w:p w:rsidR="00FC1AD2" w:rsidRPr="00A538CC" w:rsidRDefault="00136AFD" w:rsidP="00E32DEF">
      <w:pPr>
        <w:pStyle w:val="afff1"/>
        <w:tabs>
          <w:tab w:val="clear" w:pos="5670"/>
          <w:tab w:val="left" w:pos="5529"/>
        </w:tabs>
        <w:ind w:firstLine="340"/>
        <w:rPr>
          <w:rStyle w:val="214pt8"/>
          <w:rFonts w:ascii="Times New Roman" w:hAnsi="Times New Roman" w:cs="Times New Roman"/>
          <w:sz w:val="24"/>
          <w:szCs w:val="24"/>
        </w:rPr>
      </w:pPr>
      <w:r>
        <w:rPr>
          <w:rStyle w:val="214pt8"/>
          <w:rFonts w:ascii="Times New Roman" w:hAnsi="Times New Roman" w:cs="Times New Roman"/>
          <w:sz w:val="24"/>
          <w:szCs w:val="24"/>
        </w:rPr>
        <w:tab/>
      </w:r>
      <m:oMath>
        <m:r>
          <w:rPr>
            <w:rStyle w:val="214pt8"/>
            <w:rFonts w:ascii="Cambria Math" w:hAnsi="Times New Roman" w:cs="Times New Roman"/>
            <w:sz w:val="24"/>
            <w:szCs w:val="24"/>
          </w:rPr>
          <m:t>nΔ</m:t>
        </m:r>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a</m:t>
            </m:r>
          </m:e>
          <m:sub>
            <m:r>
              <w:rPr>
                <w:rStyle w:val="214pt8"/>
                <w:rFonts w:ascii="Cambria Math" w:hAnsi="Times New Roman" w:cs="Times New Roman"/>
                <w:sz w:val="24"/>
                <w:szCs w:val="24"/>
              </w:rPr>
              <m:t>N</m:t>
            </m:r>
          </m:sub>
        </m:sSub>
        <m:r>
          <w:rPr>
            <w:rStyle w:val="214pt8"/>
            <w:rFonts w:ascii="Cambria Math" w:hAnsi="Times New Roman" w:cs="Times New Roman"/>
            <w:sz w:val="24"/>
            <w:szCs w:val="24"/>
          </w:rPr>
          <m:t>=</m:t>
        </m:r>
        <m:d>
          <m:dPr>
            <m:ctrlPr>
              <w:rPr>
                <w:rStyle w:val="214pt8"/>
                <w:rFonts w:ascii="Cambria Math" w:hAnsi="Times New Roman" w:cs="Times New Roman"/>
                <w:i/>
                <w:sz w:val="24"/>
                <w:szCs w:val="24"/>
              </w:rPr>
            </m:ctrlPr>
          </m:dPr>
          <m:e>
            <m:r>
              <w:rPr>
                <w:rStyle w:val="214pt8"/>
                <w:rFonts w:ascii="Cambria Math" w:hAnsi="Times New Roman" w:cs="Times New Roman"/>
                <w:sz w:val="24"/>
                <w:szCs w:val="24"/>
              </w:rPr>
              <m:t>n</m:t>
            </m:r>
            <m:r>
              <w:rPr>
                <w:rStyle w:val="214pt8"/>
                <w:rFonts w:ascii="Cambria Math" w:hAnsi="Times New Roman" w:cs="Times New Roman"/>
                <w:sz w:val="24"/>
                <w:szCs w:val="24"/>
              </w:rPr>
              <m:t>-</m:t>
            </m:r>
            <m:r>
              <w:rPr>
                <w:rStyle w:val="214pt8"/>
                <w:rFonts w:ascii="Cambria Math" w:hAnsi="Times New Roman" w:cs="Times New Roman"/>
                <w:sz w:val="24"/>
                <w:szCs w:val="24"/>
              </w:rPr>
              <m:t>1</m:t>
            </m:r>
          </m:e>
        </m:d>
        <m:r>
          <w:rPr>
            <w:rStyle w:val="214pt8"/>
            <w:rFonts w:ascii="Cambria Math" w:hAnsi="Times New Roman" w:cs="Times New Roman"/>
            <w:sz w:val="24"/>
            <w:szCs w:val="24"/>
          </w:rPr>
          <m:t>Δ</m:t>
        </m:r>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a</m:t>
            </m:r>
          </m:e>
          <m:sub>
            <m:r>
              <w:rPr>
                <w:rStyle w:val="214pt8"/>
                <w:rFonts w:ascii="Cambria Math" w:hAnsi="Times New Roman" w:cs="Times New Roman"/>
                <w:sz w:val="24"/>
                <w:szCs w:val="24"/>
              </w:rPr>
              <m:t>M</m:t>
            </m:r>
          </m:sub>
        </m:sSub>
      </m:oMath>
      <w:r w:rsidR="00FC1AD2" w:rsidRPr="00A538CC">
        <w:rPr>
          <w:rStyle w:val="214pt8"/>
          <w:rFonts w:ascii="Times New Roman" w:hAnsi="Times New Roman" w:cs="Times New Roman"/>
          <w:sz w:val="24"/>
          <w:szCs w:val="24"/>
        </w:rPr>
        <w:t>,</w:t>
      </w:r>
      <w:r>
        <w:rPr>
          <w:rStyle w:val="214pt8"/>
          <w:rFonts w:ascii="Times New Roman" w:hAnsi="Times New Roman" w:cs="Times New Roman"/>
          <w:sz w:val="24"/>
          <w:szCs w:val="24"/>
        </w:rPr>
        <w:tab/>
      </w:r>
      <w:r w:rsidR="00FC1AD2" w:rsidRPr="00A538CC">
        <w:rPr>
          <w:rStyle w:val="214pt8"/>
          <w:rFonts w:ascii="Times New Roman" w:hAnsi="Times New Roman" w:cs="Times New Roman"/>
          <w:sz w:val="24"/>
          <w:szCs w:val="24"/>
        </w:rPr>
        <w:t>(</w:t>
      </w:r>
      <w:r w:rsidR="00770915">
        <w:rPr>
          <w:rStyle w:val="214pt8"/>
          <w:rFonts w:ascii="Times New Roman" w:hAnsi="Times New Roman" w:cs="Times New Roman"/>
          <w:sz w:val="24"/>
          <w:szCs w:val="24"/>
        </w:rPr>
        <w:t>2</w:t>
      </w:r>
      <w:r w:rsidR="00FC1AD2" w:rsidRPr="00A538CC">
        <w:rPr>
          <w:rStyle w:val="214pt8"/>
          <w:rFonts w:ascii="Times New Roman" w:hAnsi="Times New Roman" w:cs="Times New Roman"/>
          <w:sz w:val="24"/>
          <w:szCs w:val="24"/>
        </w:rPr>
        <w:t>.1</w:t>
      </w:r>
      <w:r w:rsidR="004C0023">
        <w:rPr>
          <w:rStyle w:val="214pt8"/>
          <w:rFonts w:ascii="Times New Roman" w:hAnsi="Times New Roman" w:cs="Times New Roman"/>
          <w:sz w:val="24"/>
          <w:szCs w:val="24"/>
        </w:rPr>
        <w:t>.1</w:t>
      </w:r>
      <w:r w:rsidR="00FC1AD2" w:rsidRPr="00A538CC">
        <w:rPr>
          <w:rStyle w:val="214pt8"/>
          <w:rFonts w:ascii="Times New Roman" w:hAnsi="Times New Roman" w:cs="Times New Roman"/>
          <w:sz w:val="24"/>
          <w:szCs w:val="24"/>
        </w:rPr>
        <w:t>)</w:t>
      </w:r>
    </w:p>
    <w:p w:rsidR="00FC1AD2" w:rsidRPr="00A538CC" w:rsidRDefault="00FC1AD2" w:rsidP="00E32DEF">
      <w:pPr>
        <w:shd w:val="clear" w:color="auto" w:fill="FFFFFF"/>
        <w:ind w:firstLine="340"/>
        <w:jc w:val="both"/>
        <w:rPr>
          <w:color w:val="000000"/>
          <w:spacing w:val="-1"/>
          <w:lang w:val="uk-UA"/>
        </w:rPr>
      </w:pPr>
    </w:p>
    <w:p w:rsidR="00FC1AD2" w:rsidRPr="00A538CC" w:rsidRDefault="00FC1AD2" w:rsidP="00E32DEF">
      <w:pPr>
        <w:shd w:val="clear" w:color="auto" w:fill="FFFFFF"/>
        <w:ind w:firstLine="340"/>
        <w:jc w:val="both"/>
        <w:rPr>
          <w:color w:val="000000"/>
          <w:spacing w:val="-1"/>
          <w:lang w:val="uk-UA"/>
        </w:rPr>
      </w:pPr>
      <w:r w:rsidRPr="00A538CC">
        <w:rPr>
          <w:color w:val="000000"/>
          <w:spacing w:val="-1"/>
          <w:lang w:val="uk-UA"/>
        </w:rPr>
        <w:t>звідки різниця цих поділок (тобто точність ноніуса)</w:t>
      </w:r>
    </w:p>
    <w:p w:rsidR="00FC1AD2" w:rsidRPr="00A538CC" w:rsidRDefault="00136AFD" w:rsidP="00E32DEF">
      <w:pPr>
        <w:pStyle w:val="afff1"/>
        <w:tabs>
          <w:tab w:val="clear" w:pos="5670"/>
          <w:tab w:val="left" w:pos="5529"/>
        </w:tabs>
        <w:ind w:firstLine="340"/>
        <w:rPr>
          <w:rStyle w:val="214pt8"/>
          <w:rFonts w:ascii="Times New Roman" w:hAnsi="Times New Roman" w:cs="Times New Roman"/>
          <w:sz w:val="24"/>
          <w:szCs w:val="24"/>
        </w:rPr>
      </w:pPr>
      <w:r>
        <w:rPr>
          <w:rStyle w:val="214pt8"/>
          <w:rFonts w:ascii="Times New Roman" w:hAnsi="Times New Roman" w:cs="Times New Roman"/>
          <w:sz w:val="24"/>
          <w:szCs w:val="24"/>
        </w:rPr>
        <w:tab/>
      </w:r>
      <m:oMath>
        <m:r>
          <w:rPr>
            <w:rStyle w:val="214pt8"/>
            <w:rFonts w:ascii="Cambria Math" w:hAnsi="Times New Roman" w:cs="Times New Roman"/>
            <w:sz w:val="24"/>
            <w:szCs w:val="24"/>
          </w:rPr>
          <m:t>Δa=Δ</m:t>
        </m:r>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a</m:t>
            </m:r>
          </m:e>
          <m:sub>
            <m:r>
              <w:rPr>
                <w:rStyle w:val="214pt8"/>
                <w:rFonts w:ascii="Cambria Math" w:hAnsi="Times New Roman" w:cs="Times New Roman"/>
                <w:sz w:val="24"/>
                <w:szCs w:val="24"/>
              </w:rPr>
              <m:t>M</m:t>
            </m:r>
          </m:sub>
        </m:sSub>
        <m:r>
          <w:rPr>
            <w:rStyle w:val="214pt8"/>
            <w:rFonts w:ascii="Cambria Math" w:hAnsi="Times New Roman" w:cs="Times New Roman"/>
            <w:sz w:val="24"/>
            <w:szCs w:val="24"/>
          </w:rPr>
          <m:t>-</m:t>
        </m:r>
        <m:r>
          <w:rPr>
            <w:rStyle w:val="214pt8"/>
            <w:rFonts w:ascii="Cambria Math" w:hAnsi="Times New Roman" w:cs="Times New Roman"/>
            <w:sz w:val="24"/>
            <w:szCs w:val="24"/>
          </w:rPr>
          <m:t>Δ</m:t>
        </m:r>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a</m:t>
            </m:r>
          </m:e>
          <m:sub>
            <m:r>
              <w:rPr>
                <w:rStyle w:val="214pt8"/>
                <w:rFonts w:ascii="Cambria Math" w:hAnsi="Times New Roman" w:cs="Times New Roman"/>
                <w:sz w:val="24"/>
                <w:szCs w:val="24"/>
              </w:rPr>
              <m:t>N</m:t>
            </m:r>
          </m:sub>
        </m:sSub>
        <m:r>
          <w:rPr>
            <w:rStyle w:val="214pt8"/>
            <w:rFonts w:ascii="Cambria Math" w:hAnsi="Times New Roman" w:cs="Times New Roman"/>
            <w:sz w:val="24"/>
            <w:szCs w:val="24"/>
          </w:rPr>
          <m:t>=</m:t>
        </m:r>
        <m:f>
          <m:fPr>
            <m:ctrlPr>
              <w:rPr>
                <w:rStyle w:val="214pt8"/>
                <w:rFonts w:ascii="Cambria Math" w:hAnsi="Cambria Math" w:cs="Times New Roman"/>
                <w:i/>
                <w:sz w:val="24"/>
                <w:szCs w:val="24"/>
              </w:rPr>
            </m:ctrlPr>
          </m:fPr>
          <m:num>
            <m:r>
              <w:rPr>
                <w:rStyle w:val="214pt8"/>
                <w:rFonts w:ascii="Cambria Math" w:hAnsi="Times New Roman" w:cs="Times New Roman"/>
                <w:sz w:val="24"/>
                <w:szCs w:val="24"/>
              </w:rPr>
              <m:t>Δ</m:t>
            </m:r>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a</m:t>
                </m:r>
              </m:e>
              <m:sub>
                <m:r>
                  <w:rPr>
                    <w:rStyle w:val="214pt8"/>
                    <w:rFonts w:ascii="Cambria Math" w:hAnsi="Times New Roman" w:cs="Times New Roman"/>
                    <w:sz w:val="24"/>
                    <w:szCs w:val="24"/>
                  </w:rPr>
                  <m:t>M</m:t>
                </m:r>
              </m:sub>
            </m:sSub>
            <m:ctrlPr>
              <w:rPr>
                <w:rStyle w:val="214pt8"/>
                <w:rFonts w:ascii="Cambria Math" w:hAnsi="Times New Roman" w:cs="Times New Roman"/>
                <w:i/>
                <w:sz w:val="24"/>
                <w:szCs w:val="24"/>
              </w:rPr>
            </m:ctrlPr>
          </m:num>
          <m:den>
            <m:r>
              <w:rPr>
                <w:rStyle w:val="214pt8"/>
                <w:rFonts w:ascii="Cambria Math" w:hAnsi="Times New Roman" w:cs="Times New Roman"/>
                <w:sz w:val="24"/>
                <w:szCs w:val="24"/>
              </w:rPr>
              <m:t>n</m:t>
            </m:r>
            <m:ctrlPr>
              <w:rPr>
                <w:rStyle w:val="214pt8"/>
                <w:rFonts w:ascii="Cambria Math" w:hAnsi="Times New Roman" w:cs="Times New Roman"/>
                <w:i/>
                <w:sz w:val="24"/>
                <w:szCs w:val="24"/>
              </w:rPr>
            </m:ctrlPr>
          </m:den>
        </m:f>
      </m:oMath>
      <w:r w:rsidR="00FC1AD2" w:rsidRPr="00A538CC">
        <w:rPr>
          <w:rStyle w:val="214pt8"/>
          <w:rFonts w:ascii="Times New Roman" w:hAnsi="Times New Roman" w:cs="Times New Roman"/>
          <w:sz w:val="24"/>
          <w:szCs w:val="24"/>
        </w:rPr>
        <w:t>,</w:t>
      </w:r>
      <w:r>
        <w:rPr>
          <w:rStyle w:val="214pt8"/>
          <w:rFonts w:ascii="Times New Roman" w:hAnsi="Times New Roman" w:cs="Times New Roman"/>
          <w:sz w:val="24"/>
          <w:szCs w:val="24"/>
        </w:rPr>
        <w:tab/>
      </w:r>
      <w:r w:rsidR="00FC1AD2" w:rsidRPr="00A538CC">
        <w:rPr>
          <w:rStyle w:val="214pt8"/>
          <w:rFonts w:ascii="Times New Roman" w:hAnsi="Times New Roman" w:cs="Times New Roman"/>
          <w:sz w:val="24"/>
          <w:szCs w:val="24"/>
        </w:rPr>
        <w:t>(</w:t>
      </w:r>
      <w:r w:rsidR="00770915">
        <w:rPr>
          <w:rStyle w:val="214pt8"/>
          <w:rFonts w:ascii="Times New Roman" w:hAnsi="Times New Roman" w:cs="Times New Roman"/>
          <w:sz w:val="24"/>
          <w:szCs w:val="24"/>
        </w:rPr>
        <w:t>2</w:t>
      </w:r>
      <w:r w:rsidR="00FC1AD2" w:rsidRPr="00A538CC">
        <w:rPr>
          <w:rStyle w:val="214pt8"/>
          <w:rFonts w:ascii="Times New Roman" w:hAnsi="Times New Roman" w:cs="Times New Roman"/>
          <w:sz w:val="24"/>
          <w:szCs w:val="24"/>
        </w:rPr>
        <w:t>.</w:t>
      </w:r>
      <w:r w:rsidR="004C0023">
        <w:rPr>
          <w:rStyle w:val="214pt8"/>
          <w:rFonts w:ascii="Times New Roman" w:hAnsi="Times New Roman" w:cs="Times New Roman"/>
          <w:sz w:val="24"/>
          <w:szCs w:val="24"/>
        </w:rPr>
        <w:t>2.</w:t>
      </w:r>
      <w:r w:rsidR="00FC1AD2" w:rsidRPr="00A538CC">
        <w:rPr>
          <w:rStyle w:val="214pt8"/>
          <w:rFonts w:ascii="Times New Roman" w:hAnsi="Times New Roman" w:cs="Times New Roman"/>
          <w:sz w:val="24"/>
          <w:szCs w:val="24"/>
        </w:rPr>
        <w:t>2)</w:t>
      </w:r>
    </w:p>
    <w:p w:rsidR="00FC1AD2" w:rsidRPr="00A538CC" w:rsidRDefault="00FC1AD2" w:rsidP="00E32DEF">
      <w:pPr>
        <w:shd w:val="clear" w:color="auto" w:fill="FFFFFF"/>
        <w:ind w:firstLine="340"/>
        <w:jc w:val="both"/>
        <w:rPr>
          <w:lang w:val="uk-UA"/>
        </w:rPr>
      </w:pPr>
      <w:r w:rsidRPr="00A538CC">
        <w:rPr>
          <w:b/>
          <w:i/>
          <w:iCs/>
          <w:color w:val="000000"/>
          <w:lang w:val="uk-UA"/>
        </w:rPr>
        <w:t>Точністю ноніуса</w:t>
      </w:r>
      <w:r w:rsidRPr="00A538CC">
        <w:rPr>
          <w:color w:val="000000"/>
          <w:lang w:val="uk-UA"/>
        </w:rPr>
        <w:t xml:space="preserve">називають величину </w:t>
      </w:r>
      <m:oMath>
        <m:r>
          <w:rPr>
            <w:rFonts w:ascii="Cambria Math"/>
            <w:color w:val="000000"/>
            <w:lang w:val="uk-UA"/>
          </w:rPr>
          <m:t>Δ</m:t>
        </m:r>
        <m:sSub>
          <m:sSubPr>
            <m:ctrlPr>
              <w:rPr>
                <w:rFonts w:ascii="Cambria Math" w:hAnsi="Cambria Math"/>
                <w:i/>
                <w:color w:val="000000"/>
                <w:lang w:val="uk-UA"/>
              </w:rPr>
            </m:ctrlPr>
          </m:sSubPr>
          <m:e>
            <m:r>
              <w:rPr>
                <w:rFonts w:ascii="Cambria Math"/>
                <w:color w:val="000000"/>
                <w:lang w:val="uk-UA"/>
              </w:rPr>
              <m:t>a</m:t>
            </m:r>
          </m:e>
          <m:sub>
            <m:r>
              <w:rPr>
                <w:rFonts w:ascii="Cambria Math"/>
                <w:color w:val="000000"/>
                <w:lang w:val="uk-UA"/>
              </w:rPr>
              <m:t>M</m:t>
            </m:r>
          </m:sub>
        </m:sSub>
        <m:r>
          <w:rPr>
            <w:rFonts w:ascii="Cambria Math"/>
            <w:color w:val="000000"/>
            <w:lang w:val="uk-UA"/>
          </w:rPr>
          <m:t>/n</m:t>
        </m:r>
      </m:oMath>
      <w:r w:rsidRPr="00A538CC">
        <w:rPr>
          <w:color w:val="000000"/>
          <w:lang w:val="uk-UA"/>
        </w:rPr>
        <w:t xml:space="preserve">, яка дорівнює </w:t>
      </w:r>
      <w:r w:rsidRPr="00A538CC">
        <w:rPr>
          <w:color w:val="000000"/>
          <w:spacing w:val="3"/>
          <w:lang w:val="uk-UA"/>
        </w:rPr>
        <w:t xml:space="preserve">відношенню ціни найменшої поділки основної шкали до числа </w:t>
      </w:r>
      <w:r w:rsidRPr="00A538CC">
        <w:rPr>
          <w:color w:val="000000"/>
          <w:spacing w:val="-1"/>
          <w:lang w:val="uk-UA"/>
        </w:rPr>
        <w:t>поділок ноніуса. Під точністю відліку за ноніусом розуміють ціну його поділки.</w:t>
      </w:r>
    </w:p>
    <w:p w:rsidR="00FC1AD2" w:rsidRPr="00A538CC" w:rsidRDefault="00FC1AD2" w:rsidP="00E32DEF">
      <w:pPr>
        <w:shd w:val="clear" w:color="auto" w:fill="FFFFFF"/>
        <w:ind w:firstLine="340"/>
        <w:jc w:val="both"/>
        <w:rPr>
          <w:noProof/>
          <w:lang w:val="uk-UA"/>
        </w:rPr>
      </w:pPr>
      <w:r w:rsidRPr="00A538CC">
        <w:rPr>
          <w:b/>
          <w:i/>
          <w:iCs/>
          <w:color w:val="000000"/>
          <w:spacing w:val="6"/>
          <w:lang w:val="uk-UA"/>
        </w:rPr>
        <w:t>Штангенциркуль</w:t>
      </w:r>
      <w:r w:rsidRPr="00A538CC">
        <w:rPr>
          <w:color w:val="000000"/>
          <w:spacing w:val="6"/>
          <w:lang w:val="uk-UA"/>
        </w:rPr>
        <w:t xml:space="preserve">(рис. </w:t>
      </w:r>
      <w:r w:rsidR="00770915">
        <w:rPr>
          <w:color w:val="000000"/>
          <w:spacing w:val="6"/>
          <w:lang w:val="uk-UA"/>
        </w:rPr>
        <w:t>2</w:t>
      </w:r>
      <w:r w:rsidRPr="00A538CC">
        <w:rPr>
          <w:color w:val="000000"/>
          <w:spacing w:val="6"/>
          <w:lang w:val="uk-UA"/>
        </w:rPr>
        <w:t>.</w:t>
      </w:r>
      <w:r w:rsidR="00347036">
        <w:rPr>
          <w:color w:val="000000"/>
          <w:spacing w:val="6"/>
          <w:lang w:val="uk-UA"/>
        </w:rPr>
        <w:t>1.</w:t>
      </w:r>
      <w:r w:rsidRPr="00A538CC">
        <w:rPr>
          <w:color w:val="000000"/>
          <w:spacing w:val="6"/>
          <w:lang w:val="uk-UA"/>
        </w:rPr>
        <w:t xml:space="preserve">2) - це прилад для вимірювання </w:t>
      </w:r>
      <w:r w:rsidRPr="00A538CC">
        <w:rPr>
          <w:color w:val="000000"/>
          <w:spacing w:val="1"/>
          <w:lang w:val="uk-UA"/>
        </w:rPr>
        <w:t xml:space="preserve">лінійних розмірів з точністю від 0,1 до </w:t>
      </w:r>
      <w:smartTag w:uri="urn:schemas-microsoft-com:office:smarttags" w:element="metricconverter">
        <w:smartTagPr>
          <w:attr w:name="ProductID" w:val="0,02 мм"/>
        </w:smartTagPr>
        <w:r w:rsidRPr="00A538CC">
          <w:rPr>
            <w:color w:val="000000"/>
            <w:spacing w:val="1"/>
            <w:lang w:val="uk-UA"/>
          </w:rPr>
          <w:t>0,02 мм</w:t>
        </w:r>
      </w:smartTag>
      <w:r w:rsidRPr="00A538CC">
        <w:rPr>
          <w:color w:val="000000"/>
          <w:spacing w:val="1"/>
          <w:lang w:val="uk-UA"/>
        </w:rPr>
        <w:t xml:space="preserve">. Штангенциркуль </w:t>
      </w:r>
      <w:r w:rsidRPr="00A538CC">
        <w:rPr>
          <w:color w:val="000000"/>
          <w:spacing w:val="8"/>
          <w:lang w:val="uk-UA"/>
        </w:rPr>
        <w:t xml:space="preserve">складається із стальної лінійки (штанги) 5 з міліметровими </w:t>
      </w:r>
      <w:r w:rsidRPr="00A538CC">
        <w:rPr>
          <w:color w:val="000000"/>
          <w:spacing w:val="-2"/>
          <w:lang w:val="uk-UA"/>
        </w:rPr>
        <w:t xml:space="preserve">поділками, відносно якої переміщується рамка 4 з ноніусом, і двох </w:t>
      </w:r>
      <w:r w:rsidRPr="00A538CC">
        <w:rPr>
          <w:color w:val="000000"/>
          <w:spacing w:val="-5"/>
          <w:lang w:val="uk-UA"/>
        </w:rPr>
        <w:t xml:space="preserve">пар губок (ніжок) - нерухомих 1 і рухомих 2. При зімкнутих губках </w:t>
      </w:r>
      <w:r w:rsidRPr="00A538CC">
        <w:rPr>
          <w:color w:val="000000"/>
          <w:spacing w:val="6"/>
          <w:lang w:val="uk-UA"/>
        </w:rPr>
        <w:t xml:space="preserve">відлік за ноніусом дорівнює нулю. Між губками затискують </w:t>
      </w:r>
      <w:r w:rsidRPr="00A538CC">
        <w:rPr>
          <w:color w:val="000000"/>
          <w:spacing w:val="1"/>
          <w:lang w:val="uk-UA"/>
        </w:rPr>
        <w:t xml:space="preserve">вимірювану деталь. </w:t>
      </w:r>
      <w:r w:rsidRPr="00CA37E7">
        <w:rPr>
          <w:color w:val="000000"/>
          <w:spacing w:val="1"/>
          <w:highlight w:val="red"/>
          <w:lang w:val="uk-UA"/>
        </w:rPr>
        <w:t xml:space="preserve">Щоб точно визначити розмір деталі, рухому </w:t>
      </w:r>
      <w:r w:rsidRPr="00CA37E7">
        <w:rPr>
          <w:color w:val="000000"/>
          <w:spacing w:val="-4"/>
          <w:highlight w:val="red"/>
          <w:lang w:val="uk-UA"/>
        </w:rPr>
        <w:t xml:space="preserve">губку штангенциркуля переміщують у момент дотику її до деталі за </w:t>
      </w:r>
      <w:r w:rsidRPr="00CA37E7">
        <w:rPr>
          <w:color w:val="000000"/>
          <w:spacing w:val="15"/>
          <w:highlight w:val="red"/>
          <w:lang w:val="uk-UA"/>
        </w:rPr>
        <w:t xml:space="preserve">допомогою мікрометричного пристрою 6, щоб запобігти </w:t>
      </w:r>
      <w:r w:rsidRPr="00CA37E7">
        <w:rPr>
          <w:color w:val="000000"/>
          <w:spacing w:val="-5"/>
          <w:highlight w:val="red"/>
          <w:lang w:val="uk-UA"/>
        </w:rPr>
        <w:t>надмірному натисканню губок на деталь.</w:t>
      </w:r>
      <w:r w:rsidRPr="00A538CC">
        <w:rPr>
          <w:color w:val="000000"/>
          <w:spacing w:val="-5"/>
          <w:lang w:val="uk-UA"/>
        </w:rPr>
        <w:t xml:space="preserve"> Закріплюють рухому губку </w:t>
      </w:r>
      <w:r w:rsidRPr="00A538CC">
        <w:rPr>
          <w:color w:val="000000"/>
          <w:spacing w:val="-1"/>
          <w:lang w:val="uk-UA"/>
        </w:rPr>
        <w:t xml:space="preserve">на штанзі стопорним гвинтом </w:t>
      </w:r>
      <w:r w:rsidRPr="00A538CC">
        <w:rPr>
          <w:color w:val="000000"/>
          <w:spacing w:val="-1"/>
          <w:lang w:val="uk-UA"/>
        </w:rPr>
        <w:lastRenderedPageBreak/>
        <w:t xml:space="preserve">3 (при відповідних навичках роботи </w:t>
      </w:r>
      <w:r w:rsidRPr="00A538CC">
        <w:rPr>
          <w:color w:val="000000"/>
          <w:spacing w:val="-3"/>
          <w:lang w:val="uk-UA"/>
        </w:rPr>
        <w:t xml:space="preserve">з штангенциркулем гвинт 3 можна не закріпляти) і роблять відлік за </w:t>
      </w:r>
      <w:r w:rsidRPr="00A538CC">
        <w:rPr>
          <w:color w:val="000000"/>
          <w:spacing w:val="-5"/>
          <w:lang w:val="uk-UA"/>
        </w:rPr>
        <w:t xml:space="preserve">ноніусом. Для вимірювання внутрішніх розмірів деталі є калібровані </w:t>
      </w:r>
      <w:r w:rsidRPr="00A538CC">
        <w:rPr>
          <w:color w:val="000000"/>
          <w:spacing w:val="5"/>
          <w:lang w:val="uk-UA"/>
        </w:rPr>
        <w:t xml:space="preserve">губки </w:t>
      </w:r>
      <w:r w:rsidR="00115489" w:rsidRPr="00A538CC">
        <w:rPr>
          <w:color w:val="000000"/>
          <w:spacing w:val="5"/>
          <w:highlight w:val="green"/>
          <w:lang w:val="uk-UA"/>
        </w:rPr>
        <w:t>6</w:t>
      </w:r>
      <w:r w:rsidR="00115489" w:rsidRPr="00A538CC">
        <w:rPr>
          <w:color w:val="000000"/>
          <w:spacing w:val="5"/>
          <w:lang w:val="uk-UA"/>
        </w:rPr>
        <w:t xml:space="preserve">, </w:t>
      </w:r>
      <w:r w:rsidRPr="00A538CC">
        <w:rPr>
          <w:color w:val="000000"/>
          <w:spacing w:val="5"/>
          <w:lang w:val="uk-UA"/>
        </w:rPr>
        <w:t xml:space="preserve">7. Загальна ширина їх при зведених губках найчастіше </w:t>
      </w:r>
      <w:r w:rsidRPr="00A538CC">
        <w:rPr>
          <w:color w:val="000000"/>
          <w:lang w:val="uk-UA"/>
        </w:rPr>
        <w:t xml:space="preserve">дорівнює </w:t>
      </w:r>
      <w:smartTag w:uri="urn:schemas-microsoft-com:office:smarttags" w:element="metricconverter">
        <w:smartTagPr>
          <w:attr w:name="ProductID" w:val="10 мм"/>
        </w:smartTagPr>
        <w:r w:rsidRPr="00A538CC">
          <w:rPr>
            <w:color w:val="000000"/>
            <w:lang w:val="uk-UA"/>
          </w:rPr>
          <w:t>10 мм</w:t>
        </w:r>
      </w:smartTag>
      <w:r w:rsidRPr="00A538CC">
        <w:rPr>
          <w:color w:val="000000"/>
          <w:lang w:val="uk-UA"/>
        </w:rPr>
        <w:t xml:space="preserve">; цей розмір треба додавати до відліку за шкалою. </w:t>
      </w:r>
      <w:r w:rsidRPr="00A538CC">
        <w:rPr>
          <w:color w:val="000000"/>
          <w:spacing w:val="-6"/>
          <w:lang w:val="uk-UA"/>
        </w:rPr>
        <w:t xml:space="preserve">Деякі штангенциркулі мають також висувні лінійки для вимірювання </w:t>
      </w:r>
      <w:r w:rsidRPr="00A538CC">
        <w:rPr>
          <w:color w:val="000000"/>
          <w:spacing w:val="1"/>
          <w:lang w:val="uk-UA"/>
        </w:rPr>
        <w:t>глибини не наскрізних отворів.</w:t>
      </w:r>
    </w:p>
    <w:p w:rsidR="00FC1AD2" w:rsidRPr="00A538CC" w:rsidRDefault="00AA53CE" w:rsidP="00E32DEF">
      <w:pPr>
        <w:shd w:val="clear" w:color="auto" w:fill="FFFFFF"/>
        <w:ind w:firstLine="340"/>
        <w:jc w:val="both"/>
        <w:rPr>
          <w:iCs/>
          <w:color w:val="000000"/>
          <w:spacing w:val="12"/>
          <w:lang w:val="uk-UA"/>
        </w:rPr>
      </w:pPr>
      <w:r w:rsidRPr="00A538CC">
        <w:rPr>
          <w:noProof/>
        </w:rPr>
        <w:drawing>
          <wp:inline distT="0" distB="0" distL="0" distR="0">
            <wp:extent cx="3727450" cy="19240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27450" cy="1924050"/>
                    </a:xfrm>
                    <a:prstGeom prst="rect">
                      <a:avLst/>
                    </a:prstGeom>
                    <a:noFill/>
                    <a:ln>
                      <a:noFill/>
                    </a:ln>
                  </pic:spPr>
                </pic:pic>
              </a:graphicData>
            </a:graphic>
          </wp:inline>
        </w:drawing>
      </w:r>
    </w:p>
    <w:tbl>
      <w:tblPr>
        <w:tblW w:w="0" w:type="auto"/>
        <w:tblLook w:val="01E0" w:firstRow="1" w:lastRow="1" w:firstColumn="1" w:lastColumn="1" w:noHBand="0" w:noVBand="0"/>
      </w:tblPr>
      <w:tblGrid>
        <w:gridCol w:w="6906"/>
      </w:tblGrid>
      <w:tr w:rsidR="00FC1AD2" w:rsidRPr="00A538CC" w:rsidTr="00D67A38">
        <w:tc>
          <w:tcPr>
            <w:tcW w:w="9857" w:type="dxa"/>
          </w:tcPr>
          <w:p w:rsidR="00FC1AD2" w:rsidRPr="00A538CC" w:rsidRDefault="00FC1AD2" w:rsidP="00E32DEF">
            <w:pPr>
              <w:ind w:firstLine="340"/>
              <w:jc w:val="both"/>
              <w:rPr>
                <w:iCs/>
                <w:color w:val="000000"/>
                <w:spacing w:val="12"/>
                <w:lang w:val="uk-UA"/>
              </w:rPr>
            </w:pPr>
          </w:p>
        </w:tc>
      </w:tr>
      <w:tr w:rsidR="00FC1AD2" w:rsidRPr="00A538CC" w:rsidTr="00D67A38">
        <w:tc>
          <w:tcPr>
            <w:tcW w:w="9857" w:type="dxa"/>
          </w:tcPr>
          <w:p w:rsidR="0098483D" w:rsidRPr="00770915" w:rsidRDefault="00FC1AD2" w:rsidP="00E32DEF">
            <w:pPr>
              <w:ind w:firstLine="340"/>
              <w:jc w:val="both"/>
              <w:rPr>
                <w:color w:val="000000"/>
                <w:spacing w:val="15"/>
                <w:lang w:val="uk-UA"/>
              </w:rPr>
            </w:pPr>
            <w:r w:rsidRPr="00A538CC">
              <w:rPr>
                <w:iCs/>
                <w:color w:val="000000"/>
                <w:spacing w:val="12"/>
                <w:lang w:val="uk-UA"/>
              </w:rPr>
              <w:t xml:space="preserve">Рис. </w:t>
            </w:r>
            <w:r w:rsidR="00770915">
              <w:rPr>
                <w:iCs/>
                <w:color w:val="000000"/>
                <w:spacing w:val="12"/>
                <w:lang w:val="uk-UA"/>
              </w:rPr>
              <w:t>2</w:t>
            </w:r>
            <w:r w:rsidRPr="00A538CC">
              <w:rPr>
                <w:iCs/>
                <w:color w:val="000000"/>
                <w:spacing w:val="12"/>
                <w:lang w:val="uk-UA"/>
              </w:rPr>
              <w:t>.</w:t>
            </w:r>
            <w:r w:rsidR="00347036">
              <w:rPr>
                <w:iCs/>
                <w:color w:val="000000"/>
                <w:spacing w:val="12"/>
                <w:lang w:val="uk-UA"/>
              </w:rPr>
              <w:t>1.</w:t>
            </w:r>
            <w:r w:rsidRPr="00A538CC">
              <w:rPr>
                <w:iCs/>
                <w:color w:val="000000"/>
                <w:spacing w:val="12"/>
                <w:lang w:val="uk-UA"/>
              </w:rPr>
              <w:t xml:space="preserve">2. Схематичне зображення штангенциркуля: 1 – нерухома ніжка, 2 – рухома ніжка, 3 – стопорний гвинт, 4 – рамка, 5 - </w:t>
            </w:r>
            <w:r w:rsidRPr="00A538CC">
              <w:rPr>
                <w:color w:val="000000"/>
                <w:spacing w:val="8"/>
                <w:lang w:val="uk-UA"/>
              </w:rPr>
              <w:t xml:space="preserve">стальна лінійка (штанга). </w:t>
            </w:r>
            <w:r w:rsidRPr="00CA37E7">
              <w:rPr>
                <w:color w:val="000000"/>
                <w:spacing w:val="8"/>
                <w:highlight w:val="red"/>
                <w:lang w:val="uk-UA"/>
              </w:rPr>
              <w:t xml:space="preserve">6- </w:t>
            </w:r>
            <w:r w:rsidRPr="00CA37E7">
              <w:rPr>
                <w:color w:val="000000"/>
                <w:spacing w:val="15"/>
                <w:highlight w:val="red"/>
                <w:lang w:val="uk-UA"/>
              </w:rPr>
              <w:t>мікрометричний пристрій</w:t>
            </w:r>
            <w:r w:rsidR="00620762" w:rsidRPr="00A538CC">
              <w:rPr>
                <w:color w:val="000000"/>
                <w:spacing w:val="15"/>
                <w:highlight w:val="green"/>
                <w:lang w:val="uk-UA"/>
              </w:rPr>
              <w:t>6, 7 – нижні губки; 8 – ноніус</w:t>
            </w:r>
          </w:p>
        </w:tc>
      </w:tr>
    </w:tbl>
    <w:p w:rsidR="00FC1AD2" w:rsidRPr="00A538CC" w:rsidRDefault="00FC1AD2" w:rsidP="00E32DEF">
      <w:pPr>
        <w:shd w:val="clear" w:color="auto" w:fill="FFFFFF"/>
        <w:ind w:firstLine="340"/>
        <w:jc w:val="both"/>
        <w:rPr>
          <w:color w:val="000000"/>
          <w:spacing w:val="-2"/>
          <w:lang w:val="uk-UA"/>
        </w:rPr>
      </w:pPr>
      <w:r w:rsidRPr="00A538CC">
        <w:rPr>
          <w:b/>
          <w:i/>
          <w:iCs/>
          <w:color w:val="000000"/>
          <w:spacing w:val="12"/>
          <w:lang w:val="uk-UA"/>
        </w:rPr>
        <w:t>Штангенглибиномір</w:t>
      </w:r>
      <w:r w:rsidRPr="00A538CC">
        <w:rPr>
          <w:color w:val="000000"/>
          <w:spacing w:val="12"/>
          <w:lang w:val="uk-UA"/>
        </w:rPr>
        <w:t>(рис.</w:t>
      </w:r>
      <w:r w:rsidR="00770915">
        <w:rPr>
          <w:color w:val="000000"/>
          <w:spacing w:val="12"/>
          <w:lang w:val="uk-UA"/>
        </w:rPr>
        <w:t>2</w:t>
      </w:r>
      <w:r w:rsidRPr="00A538CC">
        <w:rPr>
          <w:color w:val="000000"/>
          <w:spacing w:val="12"/>
          <w:lang w:val="uk-UA"/>
        </w:rPr>
        <w:t>.</w:t>
      </w:r>
      <w:r w:rsidR="00347036">
        <w:rPr>
          <w:color w:val="000000"/>
          <w:spacing w:val="12"/>
          <w:lang w:val="uk-UA"/>
        </w:rPr>
        <w:t>1.</w:t>
      </w:r>
      <w:r w:rsidRPr="00A538CC">
        <w:rPr>
          <w:color w:val="000000"/>
          <w:spacing w:val="12"/>
          <w:lang w:val="uk-UA"/>
        </w:rPr>
        <w:t xml:space="preserve">3) побудований подібно до </w:t>
      </w:r>
      <w:r w:rsidRPr="00A538CC">
        <w:rPr>
          <w:color w:val="000000"/>
          <w:spacing w:val="4"/>
          <w:lang w:val="uk-UA"/>
        </w:rPr>
        <w:t xml:space="preserve">штангенциркуля, але пристосований для вимірювання глибини </w:t>
      </w:r>
      <w:r w:rsidRPr="00A538CC">
        <w:rPr>
          <w:color w:val="000000"/>
          <w:spacing w:val="-2"/>
          <w:lang w:val="uk-UA"/>
        </w:rPr>
        <w:t xml:space="preserve">отворів і висоти виступів деталей. У штангенглибиномірі рамка </w:t>
      </w:r>
      <w:r w:rsidR="004B2843" w:rsidRPr="00A538CC">
        <w:rPr>
          <w:color w:val="000000"/>
          <w:spacing w:val="-2"/>
          <w:highlight w:val="green"/>
          <w:lang w:val="uk-UA"/>
        </w:rPr>
        <w:t>1</w:t>
      </w:r>
      <w:r w:rsidRPr="00A538CC">
        <w:rPr>
          <w:color w:val="000000"/>
          <w:spacing w:val="-2"/>
          <w:lang w:val="uk-UA"/>
        </w:rPr>
        <w:t xml:space="preserve"> з </w:t>
      </w:r>
      <w:r w:rsidRPr="00A538CC">
        <w:rPr>
          <w:color w:val="000000"/>
          <w:lang w:val="uk-UA"/>
        </w:rPr>
        <w:t xml:space="preserve">ноніусом </w:t>
      </w:r>
      <w:r w:rsidR="004B2843" w:rsidRPr="00A538CC">
        <w:rPr>
          <w:color w:val="000000"/>
          <w:highlight w:val="green"/>
          <w:lang w:val="uk-UA"/>
        </w:rPr>
        <w:t>2</w:t>
      </w:r>
      <w:r w:rsidRPr="00A538CC">
        <w:rPr>
          <w:color w:val="000000"/>
          <w:lang w:val="uk-UA"/>
        </w:rPr>
        <w:t xml:space="preserve">має опорну площину </w:t>
      </w:r>
      <w:r w:rsidRPr="00A538CC">
        <w:rPr>
          <w:color w:val="000000"/>
          <w:highlight w:val="green"/>
          <w:lang w:val="uk-UA"/>
        </w:rPr>
        <w:t>2</w:t>
      </w:r>
      <w:r w:rsidR="004B2843" w:rsidRPr="00A538CC">
        <w:rPr>
          <w:color w:val="000000"/>
          <w:highlight w:val="green"/>
          <w:lang w:val="uk-UA"/>
        </w:rPr>
        <w:t>з загостреним вимірювальним наконечником</w:t>
      </w:r>
      <w:r w:rsidRPr="00A538CC">
        <w:rPr>
          <w:color w:val="000000"/>
          <w:lang w:val="uk-UA"/>
        </w:rPr>
        <w:t xml:space="preserve">, </w:t>
      </w:r>
      <w:r w:rsidRPr="00CA37E7">
        <w:rPr>
          <w:color w:val="000000"/>
          <w:highlight w:val="red"/>
          <w:lang w:val="uk-UA"/>
        </w:rPr>
        <w:t>якщо</w:t>
      </w:r>
      <w:r w:rsidR="004B2843" w:rsidRPr="00A538CC">
        <w:rPr>
          <w:color w:val="000000"/>
          <w:highlight w:val="green"/>
          <w:lang w:val="uk-UA"/>
        </w:rPr>
        <w:t>яким</w:t>
      </w:r>
      <w:r w:rsidRPr="00A538CC">
        <w:rPr>
          <w:color w:val="000000"/>
          <w:lang w:val="uk-UA"/>
        </w:rPr>
        <w:t xml:space="preserve">прилад спирається на край </w:t>
      </w:r>
      <w:r w:rsidRPr="00A538CC">
        <w:rPr>
          <w:color w:val="000000"/>
          <w:spacing w:val="-2"/>
          <w:lang w:val="uk-UA"/>
        </w:rPr>
        <w:t xml:space="preserve">отвору, а штанга </w:t>
      </w:r>
      <w:r w:rsidRPr="00CA37E7">
        <w:rPr>
          <w:color w:val="000000"/>
          <w:spacing w:val="-2"/>
          <w:highlight w:val="red"/>
          <w:lang w:val="uk-UA"/>
        </w:rPr>
        <w:t>1</w:t>
      </w:r>
      <w:r w:rsidR="009B26B1" w:rsidRPr="00A538CC">
        <w:rPr>
          <w:color w:val="000000"/>
          <w:spacing w:val="-2"/>
          <w:highlight w:val="green"/>
          <w:lang w:val="uk-UA"/>
        </w:rPr>
        <w:t>4</w:t>
      </w:r>
      <w:r w:rsidRPr="00A538CC">
        <w:rPr>
          <w:color w:val="000000"/>
          <w:spacing w:val="-2"/>
          <w:lang w:val="uk-UA"/>
        </w:rPr>
        <w:t xml:space="preserve"> опускається в отвір. Глибину отвору вимірюють </w:t>
      </w:r>
      <w:r w:rsidRPr="00A538CC">
        <w:rPr>
          <w:color w:val="000000"/>
          <w:spacing w:val="3"/>
          <w:lang w:val="uk-UA"/>
        </w:rPr>
        <w:t xml:space="preserve">по основній шкалі на штанзі і по ноніусу рамки так само, як і </w:t>
      </w:r>
      <w:r w:rsidRPr="00A538CC">
        <w:rPr>
          <w:color w:val="000000"/>
          <w:spacing w:val="-2"/>
          <w:lang w:val="uk-UA"/>
        </w:rPr>
        <w:t>штангенциркулем.</w:t>
      </w:r>
    </w:p>
    <w:p w:rsidR="00FC1AD2" w:rsidRPr="00A538CC" w:rsidRDefault="00FC1AD2" w:rsidP="00E32DEF">
      <w:pPr>
        <w:shd w:val="clear" w:color="auto" w:fill="FFFFFF"/>
        <w:ind w:firstLine="340"/>
        <w:jc w:val="both"/>
        <w:rPr>
          <w:color w:val="000000"/>
          <w:spacing w:val="-2"/>
          <w:lang w:val="uk-UA"/>
        </w:rPr>
      </w:pPr>
    </w:p>
    <w:tbl>
      <w:tblPr>
        <w:tblW w:w="0" w:type="auto"/>
        <w:tblLook w:val="01E0" w:firstRow="1" w:lastRow="1" w:firstColumn="1" w:lastColumn="1" w:noHBand="0" w:noVBand="0"/>
      </w:tblPr>
      <w:tblGrid>
        <w:gridCol w:w="6340"/>
      </w:tblGrid>
      <w:tr w:rsidR="00FC1AD2" w:rsidRPr="00A538CC" w:rsidTr="009944FD">
        <w:tc>
          <w:tcPr>
            <w:tcW w:w="6340" w:type="dxa"/>
          </w:tcPr>
          <w:p w:rsidR="00FC1AD2" w:rsidRPr="00A538CC" w:rsidRDefault="00AA53CE" w:rsidP="00E32DEF">
            <w:pPr>
              <w:ind w:firstLine="340"/>
              <w:jc w:val="both"/>
              <w:rPr>
                <w:iCs/>
                <w:color w:val="000000"/>
                <w:spacing w:val="12"/>
                <w:lang w:val="uk-UA"/>
              </w:rPr>
            </w:pPr>
            <w:r w:rsidRPr="00A538CC">
              <w:rPr>
                <w:noProof/>
              </w:rPr>
              <w:lastRenderedPageBreak/>
              <w:drawing>
                <wp:inline distT="0" distB="0" distL="0" distR="0">
                  <wp:extent cx="3016250" cy="1358900"/>
                  <wp:effectExtent l="0" t="0" r="0" b="0"/>
                  <wp:docPr id="1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16250" cy="1358900"/>
                          </a:xfrm>
                          <a:prstGeom prst="rect">
                            <a:avLst/>
                          </a:prstGeom>
                          <a:noFill/>
                          <a:ln>
                            <a:noFill/>
                          </a:ln>
                        </pic:spPr>
                      </pic:pic>
                    </a:graphicData>
                  </a:graphic>
                </wp:inline>
              </w:drawing>
            </w:r>
          </w:p>
        </w:tc>
      </w:tr>
      <w:tr w:rsidR="00FC1AD2" w:rsidRPr="00A538CC" w:rsidTr="009944FD">
        <w:tc>
          <w:tcPr>
            <w:tcW w:w="6340" w:type="dxa"/>
          </w:tcPr>
          <w:p w:rsidR="00FC1AD2" w:rsidRPr="00A538CC" w:rsidRDefault="00FC1AD2" w:rsidP="00E32DEF">
            <w:pPr>
              <w:ind w:firstLine="340"/>
              <w:jc w:val="both"/>
              <w:rPr>
                <w:iCs/>
                <w:color w:val="000000"/>
                <w:spacing w:val="12"/>
                <w:lang w:val="uk-UA"/>
              </w:rPr>
            </w:pPr>
            <w:r w:rsidRPr="00CA37E7">
              <w:rPr>
                <w:iCs/>
                <w:color w:val="000000"/>
                <w:spacing w:val="12"/>
                <w:highlight w:val="red"/>
                <w:lang w:val="uk-UA"/>
              </w:rPr>
              <w:t>Рис. 1.3. Схематичне зображення штангенглибиномір: 1 – штанга, 2 – опорна площина, 3 – рамка з ноніусом</w:t>
            </w:r>
          </w:p>
        </w:tc>
      </w:tr>
    </w:tbl>
    <w:p w:rsidR="00FC1AD2" w:rsidRPr="00A538CC" w:rsidRDefault="00AA53CE" w:rsidP="00E32DEF">
      <w:pPr>
        <w:shd w:val="clear" w:color="auto" w:fill="FFFFFF"/>
        <w:ind w:firstLine="340"/>
        <w:jc w:val="both"/>
      </w:pPr>
      <w:r w:rsidRPr="00A538CC">
        <w:rPr>
          <w:noProof/>
        </w:rPr>
        <w:drawing>
          <wp:inline distT="0" distB="0" distL="0" distR="0">
            <wp:extent cx="3492500" cy="21399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92500" cy="2139950"/>
                    </a:xfrm>
                    <a:prstGeom prst="rect">
                      <a:avLst/>
                    </a:prstGeom>
                    <a:noFill/>
                    <a:ln>
                      <a:noFill/>
                    </a:ln>
                  </pic:spPr>
                </pic:pic>
              </a:graphicData>
            </a:graphic>
          </wp:inline>
        </w:drawing>
      </w:r>
    </w:p>
    <w:p w:rsidR="004B2843" w:rsidRPr="00A538CC" w:rsidRDefault="004B2843" w:rsidP="00E32DEF">
      <w:pPr>
        <w:ind w:firstLine="340"/>
        <w:jc w:val="both"/>
        <w:rPr>
          <w:iCs/>
          <w:color w:val="000000"/>
          <w:spacing w:val="12"/>
          <w:lang w:val="uk-UA"/>
        </w:rPr>
      </w:pPr>
      <w:r w:rsidRPr="00A538CC">
        <w:rPr>
          <w:iCs/>
          <w:color w:val="000000"/>
          <w:spacing w:val="12"/>
          <w:highlight w:val="green"/>
          <w:lang w:val="uk-UA"/>
        </w:rPr>
        <w:t>Рис.</w:t>
      </w:r>
      <w:r w:rsidR="00770915">
        <w:rPr>
          <w:iCs/>
          <w:color w:val="000000"/>
          <w:spacing w:val="12"/>
          <w:highlight w:val="green"/>
          <w:lang w:val="uk-UA"/>
        </w:rPr>
        <w:t>2</w:t>
      </w:r>
      <w:r w:rsidRPr="00A538CC">
        <w:rPr>
          <w:iCs/>
          <w:color w:val="000000"/>
          <w:spacing w:val="12"/>
          <w:highlight w:val="green"/>
          <w:lang w:val="uk-UA"/>
        </w:rPr>
        <w:t>.</w:t>
      </w:r>
      <w:r w:rsidR="00347036">
        <w:rPr>
          <w:iCs/>
          <w:color w:val="000000"/>
          <w:spacing w:val="12"/>
          <w:highlight w:val="green"/>
          <w:lang w:val="uk-UA"/>
        </w:rPr>
        <w:t>1.</w:t>
      </w:r>
      <w:r w:rsidRPr="00A538CC">
        <w:rPr>
          <w:iCs/>
          <w:color w:val="000000"/>
          <w:spacing w:val="12"/>
          <w:highlight w:val="green"/>
          <w:lang w:val="uk-UA"/>
        </w:rPr>
        <w:t>3. Схематичне зображення штангенглибиноміра: 1 – рамка, 2 – ноніус, 3 – стопорний гвинт, 4 – штанга, 5 – загострений вимірювальний наконечник.</w:t>
      </w:r>
    </w:p>
    <w:p w:rsidR="00F6777C" w:rsidRPr="00A538CC" w:rsidRDefault="00F6777C" w:rsidP="00E32DEF">
      <w:pPr>
        <w:shd w:val="clear" w:color="auto" w:fill="FFFFFF"/>
        <w:ind w:firstLine="340"/>
        <w:jc w:val="both"/>
        <w:rPr>
          <w:iCs/>
          <w:color w:val="000000"/>
          <w:spacing w:val="12"/>
          <w:lang w:val="uk-UA"/>
        </w:rPr>
      </w:pPr>
    </w:p>
    <w:p w:rsidR="00FC1AD2" w:rsidRPr="00A538CC" w:rsidRDefault="00FC1AD2" w:rsidP="00E32DEF">
      <w:pPr>
        <w:shd w:val="clear" w:color="auto" w:fill="FFFFFF"/>
        <w:ind w:firstLine="340"/>
        <w:jc w:val="both"/>
        <w:rPr>
          <w:color w:val="000000"/>
          <w:spacing w:val="1"/>
          <w:lang w:val="uk-UA"/>
        </w:rPr>
      </w:pPr>
      <w:r w:rsidRPr="00A538CC">
        <w:rPr>
          <w:b/>
          <w:i/>
          <w:iCs/>
          <w:color w:val="000000"/>
          <w:spacing w:val="-4"/>
          <w:lang w:val="uk-UA"/>
        </w:rPr>
        <w:t xml:space="preserve">Мікрометр </w:t>
      </w:r>
      <w:r w:rsidRPr="00A538CC">
        <w:rPr>
          <w:color w:val="000000"/>
          <w:spacing w:val="-4"/>
          <w:lang w:val="uk-UA"/>
        </w:rPr>
        <w:t xml:space="preserve">(рис. </w:t>
      </w:r>
      <w:r w:rsidR="00770915">
        <w:rPr>
          <w:color w:val="000000"/>
          <w:spacing w:val="-4"/>
          <w:lang w:val="uk-UA"/>
        </w:rPr>
        <w:t>2</w:t>
      </w:r>
      <w:r w:rsidRPr="00A538CC">
        <w:rPr>
          <w:color w:val="000000"/>
          <w:spacing w:val="-4"/>
          <w:lang w:val="uk-UA"/>
        </w:rPr>
        <w:t>.</w:t>
      </w:r>
      <w:r w:rsidR="00347036">
        <w:rPr>
          <w:color w:val="000000"/>
          <w:spacing w:val="-4"/>
          <w:lang w:val="uk-UA"/>
        </w:rPr>
        <w:t>1.</w:t>
      </w:r>
      <w:r w:rsidRPr="00A538CC">
        <w:rPr>
          <w:color w:val="000000"/>
          <w:spacing w:val="-4"/>
          <w:lang w:val="uk-UA"/>
        </w:rPr>
        <w:t xml:space="preserve">4) – це інструмент для вимірювання лінійних </w:t>
      </w:r>
      <w:r w:rsidRPr="00A538CC">
        <w:rPr>
          <w:color w:val="000000"/>
          <w:spacing w:val="-2"/>
          <w:lang w:val="uk-UA"/>
        </w:rPr>
        <w:t xml:space="preserve">розмірів з точністю до </w:t>
      </w:r>
      <w:smartTag w:uri="urn:schemas-microsoft-com:office:smarttags" w:element="metricconverter">
        <w:smartTagPr>
          <w:attr w:name="ProductID" w:val="0,01 мм"/>
        </w:smartTagPr>
        <w:r w:rsidRPr="00A538CC">
          <w:rPr>
            <w:color w:val="000000"/>
            <w:spacing w:val="-2"/>
            <w:lang w:val="uk-UA"/>
          </w:rPr>
          <w:t>0,01 мм</w:t>
        </w:r>
      </w:smartTag>
      <w:r w:rsidRPr="00A538CC">
        <w:rPr>
          <w:color w:val="000000"/>
          <w:spacing w:val="-2"/>
          <w:lang w:val="uk-UA"/>
        </w:rPr>
        <w:t xml:space="preserve">. Він складається із стальної скоби </w:t>
      </w:r>
      <w:r w:rsidRPr="00CA37E7">
        <w:rPr>
          <w:color w:val="000000"/>
          <w:spacing w:val="-2"/>
          <w:highlight w:val="red"/>
          <w:lang w:val="uk-UA"/>
        </w:rPr>
        <w:t>8</w:t>
      </w:r>
      <w:r w:rsidR="00A03CE1" w:rsidRPr="00A538CC">
        <w:rPr>
          <w:color w:val="000000"/>
          <w:spacing w:val="-2"/>
          <w:highlight w:val="green"/>
          <w:lang w:val="uk-UA"/>
        </w:rPr>
        <w:t>1</w:t>
      </w:r>
      <w:r w:rsidRPr="00A538CC">
        <w:rPr>
          <w:color w:val="000000"/>
          <w:spacing w:val="-2"/>
          <w:lang w:val="uk-UA"/>
        </w:rPr>
        <w:t xml:space="preserve">, що має нерухому опорну п’яту </w:t>
      </w:r>
      <w:r w:rsidRPr="00CA37E7">
        <w:rPr>
          <w:color w:val="000000"/>
          <w:spacing w:val="-2"/>
          <w:highlight w:val="red"/>
          <w:lang w:val="uk-UA"/>
        </w:rPr>
        <w:t>1</w:t>
      </w:r>
      <w:r w:rsidR="00A03CE1" w:rsidRPr="00A538CC">
        <w:rPr>
          <w:color w:val="000000"/>
          <w:spacing w:val="-2"/>
          <w:highlight w:val="green"/>
          <w:lang w:val="uk-UA"/>
        </w:rPr>
        <w:t>2</w:t>
      </w:r>
      <w:r w:rsidRPr="00A538CC">
        <w:rPr>
          <w:color w:val="000000"/>
          <w:spacing w:val="-2"/>
          <w:lang w:val="uk-UA"/>
        </w:rPr>
        <w:t xml:space="preserve">, </w:t>
      </w:r>
      <w:r w:rsidRPr="00CA37E7">
        <w:rPr>
          <w:color w:val="000000"/>
          <w:spacing w:val="-2"/>
          <w:highlight w:val="red"/>
          <w:lang w:val="uk-UA"/>
        </w:rPr>
        <w:t>стебла 8</w:t>
      </w:r>
      <w:r w:rsidR="00A03CE1" w:rsidRPr="00A538CC">
        <w:rPr>
          <w:color w:val="000000"/>
          <w:spacing w:val="-2"/>
          <w:highlight w:val="green"/>
          <w:lang w:val="uk-UA"/>
        </w:rPr>
        <w:t>втулки з міліметровою шкалою 5</w:t>
      </w:r>
      <w:r w:rsidRPr="00A538CC">
        <w:rPr>
          <w:color w:val="000000"/>
          <w:spacing w:val="-2"/>
          <w:lang w:val="uk-UA"/>
        </w:rPr>
        <w:t xml:space="preserve">, мікрометричного гвинта </w:t>
      </w:r>
      <w:r w:rsidRPr="00CA37E7">
        <w:rPr>
          <w:color w:val="000000"/>
          <w:spacing w:val="1"/>
          <w:highlight w:val="red"/>
          <w:lang w:val="uk-UA"/>
        </w:rPr>
        <w:t>2</w:t>
      </w:r>
      <w:r w:rsidR="00A03CE1" w:rsidRPr="00A538CC">
        <w:rPr>
          <w:color w:val="000000"/>
          <w:spacing w:val="1"/>
          <w:highlight w:val="green"/>
          <w:lang w:val="uk-UA"/>
        </w:rPr>
        <w:t>3</w:t>
      </w:r>
      <w:r w:rsidRPr="00A538CC">
        <w:rPr>
          <w:color w:val="000000"/>
          <w:spacing w:val="1"/>
          <w:lang w:val="uk-UA"/>
        </w:rPr>
        <w:t xml:space="preserve"> і стопорного гвинта 7.</w:t>
      </w:r>
    </w:p>
    <w:p w:rsidR="00FC1AD2" w:rsidRPr="00A538CC" w:rsidRDefault="00FC1AD2" w:rsidP="00E32DEF">
      <w:pPr>
        <w:shd w:val="clear" w:color="auto" w:fill="FFFFFF"/>
        <w:ind w:firstLine="340"/>
        <w:jc w:val="both"/>
        <w:rPr>
          <w:lang w:val="uk-UA"/>
        </w:rPr>
      </w:pPr>
      <w:r w:rsidRPr="00A538CC">
        <w:rPr>
          <w:color w:val="000000"/>
          <w:spacing w:val="-1"/>
          <w:lang w:val="uk-UA"/>
        </w:rPr>
        <w:t xml:space="preserve">Мікрометричний гвинт переміщується всередині спеціальної </w:t>
      </w:r>
      <w:r w:rsidRPr="00A538CC">
        <w:rPr>
          <w:color w:val="000000"/>
          <w:lang w:val="uk-UA"/>
        </w:rPr>
        <w:t xml:space="preserve">гільзи з різьбою, закріпленою </w:t>
      </w:r>
      <w:r w:rsidRPr="00CA37E7">
        <w:rPr>
          <w:color w:val="000000"/>
          <w:highlight w:val="red"/>
          <w:lang w:val="uk-UA"/>
        </w:rPr>
        <w:t>в стеблі 3</w:t>
      </w:r>
      <w:r w:rsidR="00A03CE1" w:rsidRPr="00A538CC">
        <w:rPr>
          <w:color w:val="000000"/>
          <w:highlight w:val="green"/>
          <w:lang w:val="uk-UA"/>
        </w:rPr>
        <w:t>у втулці 5</w:t>
      </w:r>
      <w:r w:rsidRPr="00A538CC">
        <w:rPr>
          <w:color w:val="000000"/>
          <w:lang w:val="uk-UA"/>
        </w:rPr>
        <w:t xml:space="preserve">. Крок гвинта </w:t>
      </w:r>
      <w:r w:rsidRPr="00A538CC">
        <w:rPr>
          <w:color w:val="000000"/>
          <w:lang w:val="uk-UA"/>
        </w:rPr>
        <w:lastRenderedPageBreak/>
        <w:t>0,5-</w:t>
      </w:r>
      <w:smartTag w:uri="urn:schemas-microsoft-com:office:smarttags" w:element="metricconverter">
        <w:smartTagPr>
          <w:attr w:name="ProductID" w:val="1,0 мм"/>
        </w:smartTagPr>
        <w:r w:rsidRPr="00A538CC">
          <w:rPr>
            <w:color w:val="000000"/>
            <w:lang w:val="uk-UA"/>
          </w:rPr>
          <w:t>1,0 мм</w:t>
        </w:r>
      </w:smartTag>
      <w:r w:rsidRPr="00A538CC">
        <w:rPr>
          <w:color w:val="000000"/>
          <w:lang w:val="uk-UA"/>
        </w:rPr>
        <w:t xml:space="preserve">. </w:t>
      </w:r>
      <w:r w:rsidRPr="00A538CC">
        <w:rPr>
          <w:color w:val="000000"/>
          <w:spacing w:val="-5"/>
          <w:lang w:val="uk-UA"/>
        </w:rPr>
        <w:t xml:space="preserve">На зовнішній поверхні </w:t>
      </w:r>
      <w:r w:rsidR="00A03CE1" w:rsidRPr="00A538CC">
        <w:rPr>
          <w:color w:val="000000"/>
          <w:spacing w:val="-5"/>
          <w:highlight w:val="green"/>
          <w:lang w:val="uk-UA"/>
        </w:rPr>
        <w:t>втулки</w:t>
      </w:r>
      <w:r w:rsidRPr="00A538CC">
        <w:rPr>
          <w:color w:val="000000"/>
          <w:spacing w:val="-5"/>
          <w:lang w:val="uk-UA"/>
        </w:rPr>
        <w:t xml:space="preserve">нанесено дві поздовжні шкали, зсунуті </w:t>
      </w:r>
      <w:r w:rsidRPr="00A538CC">
        <w:rPr>
          <w:color w:val="000000"/>
          <w:spacing w:val="2"/>
          <w:lang w:val="uk-UA"/>
        </w:rPr>
        <w:t xml:space="preserve">одна відносно одної на </w:t>
      </w:r>
      <w:smartTag w:uri="urn:schemas-microsoft-com:office:smarttags" w:element="metricconverter">
        <w:smartTagPr>
          <w:attr w:name="ProductID" w:val="0,5 мм"/>
        </w:smartTagPr>
        <w:r w:rsidRPr="00A538CC">
          <w:rPr>
            <w:color w:val="000000"/>
            <w:spacing w:val="2"/>
            <w:lang w:val="uk-UA"/>
          </w:rPr>
          <w:t>0,5 мм</w:t>
        </w:r>
      </w:smartTag>
      <w:r w:rsidRPr="00A538CC">
        <w:rPr>
          <w:color w:val="000000"/>
          <w:spacing w:val="2"/>
          <w:lang w:val="uk-UA"/>
        </w:rPr>
        <w:t xml:space="preserve">. Зовні </w:t>
      </w:r>
      <w:r w:rsidRPr="00CA37E7">
        <w:rPr>
          <w:color w:val="000000"/>
          <w:spacing w:val="2"/>
          <w:highlight w:val="red"/>
          <w:lang w:val="uk-UA"/>
        </w:rPr>
        <w:t>стебло</w:t>
      </w:r>
      <w:r w:rsidR="00A03CE1" w:rsidRPr="00A538CC">
        <w:rPr>
          <w:color w:val="000000"/>
          <w:spacing w:val="2"/>
          <w:highlight w:val="green"/>
          <w:lang w:val="uk-UA"/>
        </w:rPr>
        <w:t>втулка</w:t>
      </w:r>
      <w:r w:rsidRPr="00A538CC">
        <w:rPr>
          <w:color w:val="000000"/>
          <w:spacing w:val="2"/>
          <w:lang w:val="uk-UA"/>
        </w:rPr>
        <w:t xml:space="preserve">охоплює барабан </w:t>
      </w:r>
      <w:r w:rsidRPr="00CA37E7">
        <w:rPr>
          <w:color w:val="000000"/>
          <w:spacing w:val="2"/>
          <w:highlight w:val="red"/>
          <w:lang w:val="uk-UA"/>
        </w:rPr>
        <w:t>4</w:t>
      </w:r>
      <w:r w:rsidR="00A03CE1" w:rsidRPr="00A538CC">
        <w:rPr>
          <w:color w:val="000000"/>
          <w:spacing w:val="2"/>
          <w:highlight w:val="green"/>
          <w:lang w:val="uk-UA"/>
        </w:rPr>
        <w:t>6</w:t>
      </w:r>
      <w:r w:rsidRPr="00A538CC">
        <w:rPr>
          <w:color w:val="000000"/>
          <w:spacing w:val="2"/>
          <w:lang w:val="uk-UA"/>
        </w:rPr>
        <w:t xml:space="preserve">, </w:t>
      </w:r>
      <w:r w:rsidRPr="00A538CC">
        <w:rPr>
          <w:color w:val="000000"/>
          <w:spacing w:val="-1"/>
          <w:lang w:val="uk-UA"/>
        </w:rPr>
        <w:t xml:space="preserve">з’єднаний з мікрометричним гвинтом. Таким чином, при обертанні </w:t>
      </w:r>
      <w:r w:rsidRPr="00A538CC">
        <w:rPr>
          <w:color w:val="000000"/>
          <w:spacing w:val="-6"/>
          <w:lang w:val="uk-UA"/>
        </w:rPr>
        <w:t>барабана обертається і гвинт; при цьому переміщується його вимірю</w:t>
      </w:r>
      <w:r w:rsidRPr="00A538CC">
        <w:rPr>
          <w:color w:val="000000"/>
          <w:spacing w:val="-6"/>
          <w:lang w:val="uk-UA"/>
        </w:rPr>
        <w:softHyphen/>
      </w:r>
      <w:r w:rsidRPr="00A538CC">
        <w:rPr>
          <w:color w:val="000000"/>
          <w:spacing w:val="-5"/>
          <w:lang w:val="uk-UA"/>
        </w:rPr>
        <w:t xml:space="preserve">вальна поверхня </w:t>
      </w:r>
      <w:r w:rsidRPr="00CA37E7">
        <w:rPr>
          <w:color w:val="000000"/>
          <w:spacing w:val="-5"/>
          <w:highlight w:val="red"/>
          <w:lang w:val="uk-UA"/>
        </w:rPr>
        <w:t>2</w:t>
      </w:r>
      <w:r w:rsidR="00A03CE1" w:rsidRPr="00A538CC">
        <w:rPr>
          <w:color w:val="000000"/>
          <w:spacing w:val="-5"/>
          <w:highlight w:val="green"/>
          <w:lang w:val="uk-UA"/>
        </w:rPr>
        <w:t>3</w:t>
      </w:r>
      <w:r w:rsidRPr="00A538CC">
        <w:rPr>
          <w:color w:val="000000"/>
          <w:spacing w:val="-5"/>
          <w:lang w:val="uk-UA"/>
        </w:rPr>
        <w:t xml:space="preserve">. Дія мікрометра ґрунтується на властивості гвинта </w:t>
      </w:r>
      <w:r w:rsidRPr="00A538CC">
        <w:rPr>
          <w:color w:val="000000"/>
          <w:spacing w:val="-3"/>
          <w:lang w:val="uk-UA"/>
        </w:rPr>
        <w:t>здійснювати при повороті його поступального переміщення, пропор</w:t>
      </w:r>
      <w:r w:rsidRPr="00A538CC">
        <w:rPr>
          <w:color w:val="000000"/>
          <w:spacing w:val="-3"/>
          <w:lang w:val="uk-UA"/>
        </w:rPr>
        <w:softHyphen/>
        <w:t xml:space="preserve">ційне куту повороту. Скошений обід 6 барабана поділено на 50 (або </w:t>
      </w:r>
      <w:r w:rsidRPr="00A538CC">
        <w:rPr>
          <w:color w:val="000000"/>
          <w:spacing w:val="1"/>
          <w:lang w:val="uk-UA"/>
        </w:rPr>
        <w:t xml:space="preserve">100) однакових поділок. На правому кінці барабана є особливий </w:t>
      </w:r>
      <w:r w:rsidRPr="00A538CC">
        <w:rPr>
          <w:color w:val="000000"/>
          <w:spacing w:val="-5"/>
          <w:lang w:val="uk-UA"/>
        </w:rPr>
        <w:t xml:space="preserve">фрикційний пристрій - тріскачка </w:t>
      </w:r>
      <w:r w:rsidRPr="00CA37E7">
        <w:rPr>
          <w:color w:val="000000"/>
          <w:spacing w:val="-5"/>
          <w:highlight w:val="red"/>
          <w:lang w:val="uk-UA"/>
        </w:rPr>
        <w:t>5</w:t>
      </w:r>
      <w:r w:rsidR="00A03CE1" w:rsidRPr="00A538CC">
        <w:rPr>
          <w:color w:val="000000"/>
          <w:spacing w:val="-5"/>
          <w:highlight w:val="green"/>
          <w:lang w:val="uk-UA"/>
        </w:rPr>
        <w:t>7</w:t>
      </w:r>
      <w:r w:rsidRPr="00A538CC">
        <w:rPr>
          <w:color w:val="000000"/>
          <w:spacing w:val="-5"/>
          <w:lang w:val="uk-UA"/>
        </w:rPr>
        <w:t xml:space="preserve">. При вимірюванні слід обертати </w:t>
      </w:r>
      <w:r w:rsidRPr="00A538CC">
        <w:rPr>
          <w:color w:val="000000"/>
          <w:spacing w:val="4"/>
          <w:lang w:val="uk-UA"/>
        </w:rPr>
        <w:t xml:space="preserve">барабан тільки за головку тріскачки. Деталь при вимірюванні </w:t>
      </w:r>
      <w:r w:rsidRPr="00A538CC">
        <w:rPr>
          <w:color w:val="000000"/>
          <w:spacing w:val="-2"/>
          <w:lang w:val="uk-UA"/>
        </w:rPr>
        <w:t xml:space="preserve">затискається між п’ятою і мікрометричним гвинтом. Після того, як </w:t>
      </w:r>
      <w:r w:rsidRPr="00A538CC">
        <w:rPr>
          <w:color w:val="000000"/>
          <w:lang w:val="uk-UA"/>
        </w:rPr>
        <w:t xml:space="preserve">досягнуто певного ступеня натиску на деталь </w:t>
      </w:r>
      <w:r w:rsidRPr="00A538CC">
        <w:rPr>
          <w:color w:val="000000"/>
          <w:spacing w:val="31"/>
          <w:lang w:val="uk-UA"/>
        </w:rPr>
        <w:t>(5-6</w:t>
      </w:r>
      <w:r w:rsidRPr="00A538CC">
        <w:rPr>
          <w:color w:val="000000"/>
          <w:lang w:val="uk-UA"/>
        </w:rPr>
        <w:t xml:space="preserve"> Н), фрикційна </w:t>
      </w:r>
      <w:r w:rsidRPr="00A538CC">
        <w:rPr>
          <w:color w:val="000000"/>
          <w:spacing w:val="-1"/>
          <w:lang w:val="uk-UA"/>
        </w:rPr>
        <w:t xml:space="preserve">головка починає проковзувати, даючи характерний тріск. Завдяки цьому затиснута деталь деформується порівняно мало (її розміри </w:t>
      </w:r>
      <w:r w:rsidRPr="00A538CC">
        <w:rPr>
          <w:color w:val="000000"/>
          <w:spacing w:val="14"/>
          <w:lang w:val="uk-UA"/>
        </w:rPr>
        <w:t xml:space="preserve">не спотворюються) і, крім того, це запобігає псуванню </w:t>
      </w:r>
      <w:r w:rsidRPr="00A538CC">
        <w:rPr>
          <w:color w:val="000000"/>
          <w:lang w:val="uk-UA"/>
        </w:rPr>
        <w:t>мікрометричного гвинта.</w:t>
      </w:r>
    </w:p>
    <w:tbl>
      <w:tblPr>
        <w:tblW w:w="0" w:type="auto"/>
        <w:tblLook w:val="01E0" w:firstRow="1" w:lastRow="1" w:firstColumn="1" w:lastColumn="1" w:noHBand="0" w:noVBand="0"/>
      </w:tblPr>
      <w:tblGrid>
        <w:gridCol w:w="6906"/>
      </w:tblGrid>
      <w:tr w:rsidR="00FC1AD2" w:rsidRPr="00A538CC" w:rsidTr="00D67A38">
        <w:tc>
          <w:tcPr>
            <w:tcW w:w="9857" w:type="dxa"/>
          </w:tcPr>
          <w:p w:rsidR="00FC1AD2" w:rsidRPr="00A538CC" w:rsidRDefault="00AA53CE" w:rsidP="00E32DEF">
            <w:pPr>
              <w:ind w:firstLine="340"/>
              <w:jc w:val="both"/>
              <w:rPr>
                <w:iCs/>
                <w:color w:val="000000"/>
                <w:spacing w:val="12"/>
              </w:rPr>
            </w:pPr>
            <w:r w:rsidRPr="00A538CC">
              <w:rPr>
                <w:noProof/>
              </w:rPr>
              <w:drawing>
                <wp:inline distT="0" distB="0" distL="0" distR="0">
                  <wp:extent cx="3657600" cy="17272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57600" cy="1727200"/>
                          </a:xfrm>
                          <a:prstGeom prst="rect">
                            <a:avLst/>
                          </a:prstGeom>
                          <a:noFill/>
                          <a:ln>
                            <a:noFill/>
                          </a:ln>
                        </pic:spPr>
                      </pic:pic>
                    </a:graphicData>
                  </a:graphic>
                </wp:inline>
              </w:drawing>
            </w:r>
          </w:p>
        </w:tc>
      </w:tr>
      <w:tr w:rsidR="00FC1AD2" w:rsidRPr="00A70D9E" w:rsidTr="00D67A38">
        <w:tc>
          <w:tcPr>
            <w:tcW w:w="9857" w:type="dxa"/>
          </w:tcPr>
          <w:p w:rsidR="00FC1AD2" w:rsidRPr="00A538CC" w:rsidRDefault="00FC1AD2" w:rsidP="00E32DEF">
            <w:pPr>
              <w:ind w:firstLine="340"/>
              <w:jc w:val="both"/>
              <w:rPr>
                <w:color w:val="000000"/>
                <w:spacing w:val="-3"/>
                <w:lang w:val="uk-UA"/>
              </w:rPr>
            </w:pPr>
            <w:r w:rsidRPr="00CA37E7">
              <w:rPr>
                <w:iCs/>
                <w:color w:val="000000"/>
                <w:spacing w:val="12"/>
                <w:highlight w:val="red"/>
                <w:lang w:val="uk-UA"/>
              </w:rPr>
              <w:t xml:space="preserve">Рис. 1.4. Схематичне зображення мікрометра: 1 – опорна п’ята, 2 - </w:t>
            </w:r>
            <w:r w:rsidRPr="00CA37E7">
              <w:rPr>
                <w:color w:val="000000"/>
                <w:spacing w:val="-2"/>
                <w:highlight w:val="red"/>
                <w:lang w:val="uk-UA"/>
              </w:rPr>
              <w:t xml:space="preserve">мікрометричного гвинта, 3 – стебль, 4 – барабан, 5 – </w:t>
            </w:r>
            <w:r w:rsidRPr="00CA37E7">
              <w:rPr>
                <w:color w:val="000000"/>
                <w:spacing w:val="-5"/>
                <w:highlight w:val="red"/>
                <w:lang w:val="uk-UA"/>
              </w:rPr>
              <w:t xml:space="preserve">пристрій – тріскачка, 6 </w:t>
            </w:r>
            <w:r w:rsidRPr="00CA37E7">
              <w:rPr>
                <w:iCs/>
                <w:color w:val="000000"/>
                <w:spacing w:val="12"/>
                <w:highlight w:val="red"/>
                <w:lang w:val="uk-UA"/>
              </w:rPr>
              <w:t>–</w:t>
            </w:r>
            <w:r w:rsidRPr="00CA37E7">
              <w:rPr>
                <w:color w:val="000000"/>
                <w:spacing w:val="-3"/>
                <w:highlight w:val="red"/>
                <w:lang w:val="uk-UA"/>
              </w:rPr>
              <w:t>скошений обід, 7 – стопорний гвинт, 8 – стальна скоба</w:t>
            </w:r>
          </w:p>
          <w:p w:rsidR="00F353B7" w:rsidRPr="00A538CC" w:rsidRDefault="00F353B7" w:rsidP="00E32DEF">
            <w:pPr>
              <w:ind w:firstLine="340"/>
              <w:jc w:val="both"/>
              <w:rPr>
                <w:iCs/>
                <w:color w:val="000000"/>
                <w:spacing w:val="12"/>
                <w:lang w:val="uk-UA"/>
              </w:rPr>
            </w:pPr>
            <w:r w:rsidRPr="00A538CC">
              <w:rPr>
                <w:iCs/>
                <w:color w:val="000000"/>
                <w:spacing w:val="12"/>
                <w:highlight w:val="green"/>
                <w:lang w:val="uk-UA"/>
              </w:rPr>
              <w:t xml:space="preserve">Рис. </w:t>
            </w:r>
            <w:r w:rsidR="00770915">
              <w:rPr>
                <w:iCs/>
                <w:color w:val="000000"/>
                <w:spacing w:val="12"/>
                <w:highlight w:val="green"/>
                <w:lang w:val="uk-UA"/>
              </w:rPr>
              <w:t>2</w:t>
            </w:r>
            <w:r w:rsidRPr="00A538CC">
              <w:rPr>
                <w:iCs/>
                <w:color w:val="000000"/>
                <w:spacing w:val="12"/>
                <w:highlight w:val="green"/>
                <w:lang w:val="uk-UA"/>
              </w:rPr>
              <w:t>.</w:t>
            </w:r>
            <w:r w:rsidR="0041617E">
              <w:rPr>
                <w:iCs/>
                <w:color w:val="000000"/>
                <w:spacing w:val="12"/>
                <w:highlight w:val="green"/>
                <w:lang w:val="uk-UA"/>
              </w:rPr>
              <w:t>1.</w:t>
            </w:r>
            <w:r w:rsidRPr="00A538CC">
              <w:rPr>
                <w:iCs/>
                <w:color w:val="000000"/>
                <w:spacing w:val="12"/>
                <w:highlight w:val="green"/>
                <w:lang w:val="uk-UA"/>
              </w:rPr>
              <w:t>4. Схематичне зображення мікрометра:1 – скоба; 2 – нерухома п'ята;   3 – торець мікрометричного гвинта; 4 – стопорний гвинт;   5 – втулка з міліметровою шкалою; 6 – барабан зі шкалою ноніуса; 7 – тріскачка</w:t>
            </w:r>
          </w:p>
        </w:tc>
      </w:tr>
    </w:tbl>
    <w:p w:rsidR="00FC1AD2" w:rsidRPr="00A538CC" w:rsidRDefault="00FC1AD2" w:rsidP="00E32DEF">
      <w:pPr>
        <w:shd w:val="clear" w:color="auto" w:fill="FFFFFF"/>
        <w:ind w:firstLine="340"/>
        <w:jc w:val="both"/>
        <w:rPr>
          <w:lang w:val="uk-UA"/>
        </w:rPr>
      </w:pPr>
      <w:r w:rsidRPr="00A538CC">
        <w:rPr>
          <w:color w:val="000000"/>
          <w:spacing w:val="12"/>
          <w:lang w:val="uk-UA"/>
        </w:rPr>
        <w:lastRenderedPageBreak/>
        <w:t xml:space="preserve">Для відлічування показів мікрометра по шкалі стебла </w:t>
      </w:r>
      <w:r w:rsidRPr="00A538CC">
        <w:rPr>
          <w:color w:val="000000"/>
          <w:spacing w:val="1"/>
          <w:lang w:val="uk-UA"/>
        </w:rPr>
        <w:t xml:space="preserve">визначають ціле число (нижня шкала) і половини (верхня шкала) </w:t>
      </w:r>
      <w:r w:rsidRPr="00A538CC">
        <w:rPr>
          <w:color w:val="000000"/>
          <w:spacing w:val="-2"/>
          <w:lang w:val="uk-UA"/>
        </w:rPr>
        <w:t xml:space="preserve">міліметрів. Для відлічування сотих часток міліметра користуються поділками на барабані (крок мікрометричного гвинта визначається </w:t>
      </w:r>
      <w:r w:rsidRPr="00A538CC">
        <w:rPr>
          <w:color w:val="000000"/>
          <w:spacing w:val="-5"/>
          <w:lang w:val="uk-UA"/>
        </w:rPr>
        <w:t>заздалегідь).</w:t>
      </w:r>
    </w:p>
    <w:p w:rsidR="00FC1AD2" w:rsidRPr="00CA37E7" w:rsidRDefault="00FC1AD2" w:rsidP="00E32DEF">
      <w:pPr>
        <w:shd w:val="clear" w:color="auto" w:fill="FFFFFF"/>
        <w:ind w:firstLine="340"/>
        <w:jc w:val="both"/>
        <w:rPr>
          <w:color w:val="000000"/>
          <w:spacing w:val="14"/>
          <w:highlight w:val="red"/>
          <w:lang w:val="uk-UA"/>
        </w:rPr>
      </w:pPr>
      <w:r w:rsidRPr="00CA37E7">
        <w:rPr>
          <w:b/>
          <w:i/>
          <w:iCs/>
          <w:color w:val="000000"/>
          <w:spacing w:val="5"/>
          <w:highlight w:val="red"/>
          <w:lang w:val="uk-UA"/>
        </w:rPr>
        <w:t>Вимірювальний мікроскоп МИР-1</w:t>
      </w:r>
      <w:r w:rsidRPr="00CA37E7">
        <w:rPr>
          <w:color w:val="000000"/>
          <w:spacing w:val="5"/>
          <w:highlight w:val="red"/>
          <w:lang w:val="uk-UA"/>
        </w:rPr>
        <w:t xml:space="preserve">(рис. 1.5) складається з </w:t>
      </w:r>
      <w:r w:rsidRPr="00CA37E7">
        <w:rPr>
          <w:color w:val="000000"/>
          <w:spacing w:val="1"/>
          <w:highlight w:val="red"/>
          <w:lang w:val="uk-UA"/>
        </w:rPr>
        <w:t xml:space="preserve">корпусу 2, висувного тубуса 3 (з нанесеними на ньому поділками від 130 до 200), об'єктива 1 і окуляра 4. Мікроскоп установлюють </w:t>
      </w:r>
      <w:r w:rsidRPr="00CA37E7">
        <w:rPr>
          <w:color w:val="000000"/>
          <w:spacing w:val="2"/>
          <w:highlight w:val="red"/>
          <w:lang w:val="uk-UA"/>
        </w:rPr>
        <w:t xml:space="preserve">на вертикальному штативі 9. Головка кремальєри 11 призначена </w:t>
      </w:r>
      <w:r w:rsidRPr="00CA37E7">
        <w:rPr>
          <w:color w:val="000000"/>
          <w:spacing w:val="5"/>
          <w:highlight w:val="red"/>
          <w:lang w:val="uk-UA"/>
        </w:rPr>
        <w:t xml:space="preserve">для переміщення мікроскопа при його фокусуванні в напрямі </w:t>
      </w:r>
      <w:r w:rsidRPr="00CA37E7">
        <w:rPr>
          <w:color w:val="000000"/>
          <w:spacing w:val="11"/>
          <w:highlight w:val="red"/>
          <w:lang w:val="uk-UA"/>
        </w:rPr>
        <w:t xml:space="preserve">вимірюваного об’єкта. Шарнір із затискним гвинтом 5 дає </w:t>
      </w:r>
      <w:r w:rsidRPr="00CA37E7">
        <w:rPr>
          <w:color w:val="000000"/>
          <w:spacing w:val="10"/>
          <w:highlight w:val="red"/>
          <w:lang w:val="uk-UA"/>
        </w:rPr>
        <w:t xml:space="preserve">можливість установлювати мікроскоп під певним кутом до </w:t>
      </w:r>
      <w:r w:rsidRPr="00CA37E7">
        <w:rPr>
          <w:color w:val="000000"/>
          <w:spacing w:val="14"/>
          <w:highlight w:val="red"/>
          <w:lang w:val="uk-UA"/>
        </w:rPr>
        <w:t xml:space="preserve">горизонтального напряму. </w:t>
      </w:r>
    </w:p>
    <w:p w:rsidR="00FC1AD2" w:rsidRPr="00CA37E7" w:rsidRDefault="00FC1AD2" w:rsidP="00E32DEF">
      <w:pPr>
        <w:shd w:val="clear" w:color="auto" w:fill="FFFFFF"/>
        <w:ind w:firstLine="340"/>
        <w:jc w:val="both"/>
        <w:rPr>
          <w:highlight w:val="red"/>
          <w:lang w:val="uk-UA"/>
        </w:rPr>
      </w:pPr>
      <w:r w:rsidRPr="00CA37E7">
        <w:rPr>
          <w:color w:val="000000"/>
          <w:spacing w:val="14"/>
          <w:highlight w:val="red"/>
          <w:lang w:val="uk-UA"/>
        </w:rPr>
        <w:t xml:space="preserve">Гвинтом 6 фіксується поворот </w:t>
      </w:r>
      <w:r w:rsidRPr="00CA37E7">
        <w:rPr>
          <w:color w:val="000000"/>
          <w:spacing w:val="2"/>
          <w:highlight w:val="red"/>
          <w:lang w:val="uk-UA"/>
        </w:rPr>
        <w:t xml:space="preserve">мікроскопа навколо вертикальної осі. Вертикальне переміщення </w:t>
      </w:r>
      <w:r w:rsidRPr="00CA37E7">
        <w:rPr>
          <w:color w:val="000000"/>
          <w:spacing w:val="14"/>
          <w:highlight w:val="red"/>
          <w:lang w:val="uk-UA"/>
        </w:rPr>
        <w:t xml:space="preserve">мікроскопа здійснюється поворотом кремальєри 7. Його </w:t>
      </w:r>
      <w:r w:rsidRPr="00CA37E7">
        <w:rPr>
          <w:color w:val="000000"/>
          <w:spacing w:val="2"/>
          <w:highlight w:val="red"/>
          <w:lang w:val="uk-UA"/>
        </w:rPr>
        <w:t xml:space="preserve">вимірюють за допомогою міліметрової шкали з ноніусом 10. Від </w:t>
      </w:r>
      <w:r w:rsidRPr="00CA37E7">
        <w:rPr>
          <w:color w:val="000000"/>
          <w:highlight w:val="red"/>
          <w:lang w:val="uk-UA"/>
        </w:rPr>
        <w:t>звичайного мікроскопа вимірювальний відрізняється тим, що, по-</w:t>
      </w:r>
      <w:r w:rsidRPr="00CA37E7">
        <w:rPr>
          <w:color w:val="000000"/>
          <w:spacing w:val="7"/>
          <w:highlight w:val="red"/>
          <w:lang w:val="uk-UA"/>
        </w:rPr>
        <w:t xml:space="preserve">перше, фокусна відстань об’єктива порівняно велика (замість </w:t>
      </w:r>
      <w:r w:rsidRPr="00CA37E7">
        <w:rPr>
          <w:color w:val="000000"/>
          <w:highlight w:val="red"/>
          <w:lang w:val="uk-UA"/>
        </w:rPr>
        <w:t xml:space="preserve">кількох міліметрів вона становить кілька сантиметрів) і, по-друге, </w:t>
      </w:r>
      <w:r w:rsidRPr="00CA37E7">
        <w:rPr>
          <w:color w:val="000000"/>
          <w:spacing w:val="8"/>
          <w:highlight w:val="red"/>
          <w:lang w:val="uk-UA"/>
        </w:rPr>
        <w:t xml:space="preserve">всередині окуляра в площині, в якій розміщено зображення </w:t>
      </w:r>
      <w:r w:rsidRPr="00CA37E7">
        <w:rPr>
          <w:color w:val="000000"/>
          <w:spacing w:val="13"/>
          <w:highlight w:val="red"/>
          <w:lang w:val="uk-UA"/>
        </w:rPr>
        <w:t xml:space="preserve">предмета, що його дає об’єктив, розміщується окулярний </w:t>
      </w:r>
      <w:r w:rsidRPr="00CA37E7">
        <w:rPr>
          <w:color w:val="000000"/>
          <w:spacing w:val="-2"/>
          <w:highlight w:val="red"/>
          <w:lang w:val="uk-UA"/>
        </w:rPr>
        <w:t xml:space="preserve">мікрометр (скляна пластинка - шкала з дрібними поділками). Око </w:t>
      </w:r>
      <w:r w:rsidRPr="00CA37E7">
        <w:rPr>
          <w:color w:val="000000"/>
          <w:spacing w:val="3"/>
          <w:highlight w:val="red"/>
          <w:lang w:val="uk-UA"/>
        </w:rPr>
        <w:t xml:space="preserve">спостерігача бачить у полі зору мікроскопа зображення шкали, </w:t>
      </w:r>
      <w:r w:rsidRPr="00CA37E7">
        <w:rPr>
          <w:color w:val="000000"/>
          <w:spacing w:val="2"/>
          <w:highlight w:val="red"/>
          <w:lang w:val="uk-UA"/>
        </w:rPr>
        <w:t xml:space="preserve">суміщене із зображенням предмета. </w:t>
      </w:r>
      <w:r w:rsidRPr="00CA37E7">
        <w:rPr>
          <w:color w:val="000000"/>
          <w:spacing w:val="6"/>
          <w:highlight w:val="red"/>
          <w:lang w:val="uk-UA"/>
        </w:rPr>
        <w:t xml:space="preserve">Для вимірювання розмірів предмета потрібно знати ціну </w:t>
      </w:r>
      <w:r w:rsidRPr="00CA37E7">
        <w:rPr>
          <w:color w:val="000000"/>
          <w:spacing w:val="-4"/>
          <w:highlight w:val="red"/>
          <w:lang w:val="uk-UA"/>
        </w:rPr>
        <w:t xml:space="preserve">поділки шкали окуляра. Ціною поділки шкали називається довжина </w:t>
      </w:r>
      <w:r w:rsidRPr="00CA37E7">
        <w:rPr>
          <w:color w:val="000000"/>
          <w:spacing w:val="1"/>
          <w:highlight w:val="red"/>
          <w:lang w:val="uk-UA"/>
        </w:rPr>
        <w:t xml:space="preserve">такого об’єкта, зображення якого закриває одну поділку шкали. </w:t>
      </w:r>
      <w:r w:rsidRPr="00CA37E7">
        <w:rPr>
          <w:color w:val="000000"/>
          <w:spacing w:val="-2"/>
          <w:highlight w:val="red"/>
          <w:lang w:val="uk-UA"/>
        </w:rPr>
        <w:t>Вона залежить від відстані між об’єктивом і окуляром мікроскопа.</w:t>
      </w:r>
    </w:p>
    <w:tbl>
      <w:tblPr>
        <w:tblW w:w="0" w:type="auto"/>
        <w:tblLook w:val="01E0" w:firstRow="1" w:lastRow="1" w:firstColumn="1" w:lastColumn="1" w:noHBand="0" w:noVBand="0"/>
      </w:tblPr>
      <w:tblGrid>
        <w:gridCol w:w="6906"/>
      </w:tblGrid>
      <w:tr w:rsidR="00FC1AD2" w:rsidRPr="00576A88" w:rsidTr="00D67A38">
        <w:tc>
          <w:tcPr>
            <w:tcW w:w="9857" w:type="dxa"/>
          </w:tcPr>
          <w:p w:rsidR="00FC1AD2" w:rsidRPr="00576A88" w:rsidRDefault="00AA53CE" w:rsidP="00E32DEF">
            <w:pPr>
              <w:ind w:firstLine="340"/>
              <w:jc w:val="both"/>
              <w:rPr>
                <w:iCs/>
                <w:color w:val="000000"/>
                <w:spacing w:val="12"/>
                <w:highlight w:val="yellow"/>
                <w:lang w:val="uk-UA"/>
              </w:rPr>
            </w:pPr>
            <w:r w:rsidRPr="00576A88">
              <w:rPr>
                <w:noProof/>
                <w:highlight w:val="yellow"/>
              </w:rPr>
              <w:lastRenderedPageBreak/>
              <w:drawing>
                <wp:inline distT="0" distB="0" distL="0" distR="0">
                  <wp:extent cx="2832100" cy="1352550"/>
                  <wp:effectExtent l="0" t="0" r="0" b="0"/>
                  <wp:docPr id="180" name="Рисунок 4" descr="http://www.mbs10.ru/images/instr/instr_mir-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mbs10.ru/images/instr/instr_mir-2/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32100" cy="1352550"/>
                          </a:xfrm>
                          <a:prstGeom prst="rect">
                            <a:avLst/>
                          </a:prstGeom>
                          <a:noFill/>
                          <a:ln>
                            <a:noFill/>
                          </a:ln>
                        </pic:spPr>
                      </pic:pic>
                    </a:graphicData>
                  </a:graphic>
                </wp:inline>
              </w:drawing>
            </w:r>
          </w:p>
        </w:tc>
      </w:tr>
      <w:tr w:rsidR="00FC1AD2" w:rsidRPr="00CA37E7" w:rsidTr="00D67A38">
        <w:tc>
          <w:tcPr>
            <w:tcW w:w="9857" w:type="dxa"/>
          </w:tcPr>
          <w:p w:rsidR="00FC1AD2" w:rsidRPr="00CA37E7" w:rsidRDefault="00FC1AD2" w:rsidP="00E32DEF">
            <w:pPr>
              <w:ind w:firstLine="340"/>
              <w:jc w:val="both"/>
              <w:rPr>
                <w:iCs/>
                <w:color w:val="000000"/>
                <w:spacing w:val="12"/>
                <w:highlight w:val="red"/>
                <w:lang w:val="uk-UA"/>
              </w:rPr>
            </w:pPr>
            <w:r w:rsidRPr="00CA37E7">
              <w:rPr>
                <w:iCs/>
                <w:color w:val="000000"/>
                <w:spacing w:val="12"/>
                <w:highlight w:val="red"/>
                <w:lang w:val="uk-UA"/>
              </w:rPr>
              <w:t xml:space="preserve">Рис. 1.4. Схематичне зображення вимірювального мікроскопа МИР -1:  </w:t>
            </w:r>
          </w:p>
        </w:tc>
      </w:tr>
    </w:tbl>
    <w:p w:rsidR="00FC1AD2" w:rsidRPr="00CA37E7" w:rsidRDefault="00FC1AD2" w:rsidP="00E32DEF">
      <w:pPr>
        <w:shd w:val="clear" w:color="auto" w:fill="FFFFFF"/>
        <w:ind w:firstLine="340"/>
        <w:jc w:val="both"/>
        <w:rPr>
          <w:iCs/>
          <w:color w:val="000000"/>
          <w:spacing w:val="12"/>
          <w:highlight w:val="red"/>
          <w:lang w:val="uk-UA"/>
        </w:rPr>
      </w:pPr>
    </w:p>
    <w:p w:rsidR="00FC1AD2" w:rsidRPr="00A538CC" w:rsidRDefault="00FC1AD2" w:rsidP="00E32DEF">
      <w:pPr>
        <w:shd w:val="clear" w:color="auto" w:fill="FFFFFF"/>
        <w:ind w:firstLine="340"/>
        <w:jc w:val="both"/>
        <w:rPr>
          <w:color w:val="000000"/>
          <w:lang w:val="uk-UA"/>
        </w:rPr>
      </w:pPr>
      <w:r w:rsidRPr="00CA37E7">
        <w:rPr>
          <w:color w:val="000000"/>
          <w:spacing w:val="-1"/>
          <w:highlight w:val="red"/>
          <w:lang w:val="uk-UA"/>
        </w:rPr>
        <w:t xml:space="preserve">При вимірюванні малих відстаней (3 - </w:t>
      </w:r>
      <w:smartTag w:uri="urn:schemas-microsoft-com:office:smarttags" w:element="metricconverter">
        <w:smartTagPr>
          <w:attr w:name="ProductID" w:val="5 мм"/>
        </w:smartTagPr>
        <w:r w:rsidRPr="00CA37E7">
          <w:rPr>
            <w:color w:val="000000"/>
            <w:spacing w:val="-1"/>
            <w:highlight w:val="red"/>
            <w:lang w:val="uk-UA"/>
          </w:rPr>
          <w:t>5 мм</w:t>
        </w:r>
      </w:smartTag>
      <w:r w:rsidRPr="00CA37E7">
        <w:rPr>
          <w:color w:val="000000"/>
          <w:spacing w:val="-1"/>
          <w:highlight w:val="red"/>
          <w:lang w:val="uk-UA"/>
        </w:rPr>
        <w:t xml:space="preserve">), які не виходять </w:t>
      </w:r>
      <w:r w:rsidRPr="00CA37E7">
        <w:rPr>
          <w:color w:val="000000"/>
          <w:spacing w:val="-2"/>
          <w:highlight w:val="red"/>
          <w:lang w:val="uk-UA"/>
        </w:rPr>
        <w:t xml:space="preserve">за межі шкали окуляра, користуються тільки шкалою окуляра. Для </w:t>
      </w:r>
      <w:r w:rsidRPr="00CA37E7">
        <w:rPr>
          <w:color w:val="000000"/>
          <w:spacing w:val="8"/>
          <w:highlight w:val="red"/>
          <w:lang w:val="uk-UA"/>
        </w:rPr>
        <w:t xml:space="preserve">вимірювання великих вертикальних відстаней користуються </w:t>
      </w:r>
      <w:r w:rsidRPr="00CA37E7">
        <w:rPr>
          <w:color w:val="000000"/>
          <w:spacing w:val="-3"/>
          <w:highlight w:val="red"/>
          <w:lang w:val="uk-UA"/>
        </w:rPr>
        <w:t xml:space="preserve">ноніусом і шкалою на штативі. Штатив установлюють вертикально </w:t>
      </w:r>
      <w:r w:rsidRPr="00CA37E7">
        <w:rPr>
          <w:color w:val="000000"/>
          <w:highlight w:val="red"/>
          <w:lang w:val="uk-UA"/>
        </w:rPr>
        <w:t>за допомогою гвинтів 8.</w:t>
      </w:r>
    </w:p>
    <w:p w:rsidR="003D6040" w:rsidRPr="00A538CC" w:rsidRDefault="003D6040" w:rsidP="00E32DEF">
      <w:pPr>
        <w:pStyle w:val="a4"/>
        <w:spacing w:line="240" w:lineRule="auto"/>
        <w:ind w:firstLine="340"/>
        <w:jc w:val="both"/>
        <w:rPr>
          <w:sz w:val="24"/>
          <w:highlight w:val="green"/>
        </w:rPr>
      </w:pPr>
      <w:r w:rsidRPr="00A538CC">
        <w:rPr>
          <w:sz w:val="24"/>
          <w:highlight w:val="green"/>
        </w:rPr>
        <w:t>Густиною (</w:t>
      </w:r>
      <w:r w:rsidRPr="00A538CC">
        <w:rPr>
          <w:color w:val="000000"/>
          <w:sz w:val="24"/>
          <w:highlight w:val="green"/>
        </w:rPr>
        <w:t>ρ</w:t>
      </w:r>
      <w:r w:rsidRPr="00A538CC">
        <w:rPr>
          <w:sz w:val="24"/>
          <w:highlight w:val="green"/>
        </w:rPr>
        <w:t xml:space="preserve">) є величина, що визначається для однорідної речовини (тіла) її масою в одиниці об'єму. Тобто для однорідного тіла знаходимо </w:t>
      </w:r>
    </w:p>
    <w:p w:rsidR="003D6040" w:rsidRPr="00A538CC" w:rsidRDefault="00D6578A" w:rsidP="00E32DEF">
      <w:pPr>
        <w:pStyle w:val="afb"/>
        <w:spacing w:before="0" w:after="0"/>
        <w:ind w:firstLine="340"/>
        <w:rPr>
          <w:szCs w:val="24"/>
          <w:highlight w:val="green"/>
        </w:rPr>
      </w:pPr>
      <w:r w:rsidRPr="00B965EF">
        <w:rPr>
          <w:szCs w:val="24"/>
          <w:highlight w:val="green"/>
          <w:lang w:val="ru-RU"/>
        </w:rPr>
        <w:tab/>
      </w:r>
      <w:r w:rsidR="00AA53CE" w:rsidRPr="00A538CC">
        <w:rPr>
          <w:noProof/>
          <w:position w:val="-10"/>
          <w:szCs w:val="24"/>
          <w:highlight w:val="green"/>
          <w:lang w:val="ru-RU"/>
        </w:rPr>
        <w:drawing>
          <wp:inline distT="0" distB="0" distL="0" distR="0">
            <wp:extent cx="574430" cy="216766"/>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5360" cy="220890"/>
                    </a:xfrm>
                    <a:prstGeom prst="rect">
                      <a:avLst/>
                    </a:prstGeom>
                    <a:noFill/>
                    <a:ln>
                      <a:noFill/>
                    </a:ln>
                  </pic:spPr>
                </pic:pic>
              </a:graphicData>
            </a:graphic>
          </wp:inline>
        </w:drawing>
      </w:r>
      <w:r w:rsidR="003D6040" w:rsidRPr="00A538CC">
        <w:rPr>
          <w:szCs w:val="24"/>
          <w:highlight w:val="green"/>
        </w:rPr>
        <w:t>,</w:t>
      </w:r>
      <w:r>
        <w:rPr>
          <w:szCs w:val="24"/>
          <w:highlight w:val="green"/>
        </w:rPr>
        <w:tab/>
      </w:r>
      <w:r w:rsidR="003D6040" w:rsidRPr="00A538CC">
        <w:rPr>
          <w:szCs w:val="24"/>
          <w:highlight w:val="green"/>
        </w:rPr>
        <w:t>(</w:t>
      </w:r>
      <w:r w:rsidR="00BA69C7" w:rsidRPr="00B965EF">
        <w:rPr>
          <w:szCs w:val="24"/>
          <w:highlight w:val="green"/>
          <w:lang w:val="ru-RU"/>
        </w:rPr>
        <w:t>2</w:t>
      </w:r>
      <w:r w:rsidR="003D6040" w:rsidRPr="00A538CC">
        <w:rPr>
          <w:szCs w:val="24"/>
          <w:highlight w:val="green"/>
        </w:rPr>
        <w:t>.1</w:t>
      </w:r>
      <w:r w:rsidR="0041617E">
        <w:rPr>
          <w:szCs w:val="24"/>
          <w:highlight w:val="green"/>
        </w:rPr>
        <w:t>.1</w:t>
      </w:r>
      <w:r w:rsidR="003D6040" w:rsidRPr="00A538CC">
        <w:rPr>
          <w:szCs w:val="24"/>
          <w:highlight w:val="green"/>
        </w:rPr>
        <w:t>)</w:t>
      </w:r>
    </w:p>
    <w:p w:rsidR="003D6040" w:rsidRPr="00A538CC" w:rsidRDefault="003D6040" w:rsidP="00E32DEF">
      <w:pPr>
        <w:ind w:firstLine="340"/>
        <w:jc w:val="both"/>
        <w:rPr>
          <w:highlight w:val="green"/>
        </w:rPr>
      </w:pPr>
      <w:r w:rsidRPr="00A538CC">
        <w:rPr>
          <w:highlight w:val="green"/>
        </w:rPr>
        <w:t xml:space="preserve">де </w:t>
      </w:r>
      <w:r w:rsidRPr="00A538CC">
        <w:rPr>
          <w:i/>
          <w:highlight w:val="green"/>
        </w:rPr>
        <w:t>m</w:t>
      </w:r>
      <w:r w:rsidRPr="00A538CC">
        <w:rPr>
          <w:highlight w:val="green"/>
        </w:rPr>
        <w:t xml:space="preserve"> – масатіла; </w:t>
      </w:r>
      <w:r w:rsidRPr="00A538CC">
        <w:rPr>
          <w:i/>
          <w:highlight w:val="green"/>
        </w:rPr>
        <w:t xml:space="preserve">V – </w:t>
      </w:r>
      <w:r w:rsidRPr="00A538CC">
        <w:rPr>
          <w:highlight w:val="green"/>
        </w:rPr>
        <w:t>йогооб'єм.</w:t>
      </w:r>
    </w:p>
    <w:p w:rsidR="003D6040" w:rsidRPr="00A538CC" w:rsidRDefault="003D6040" w:rsidP="00E32DEF">
      <w:pPr>
        <w:pStyle w:val="a4"/>
        <w:spacing w:line="240" w:lineRule="auto"/>
        <w:ind w:firstLine="340"/>
        <w:jc w:val="both"/>
        <w:rPr>
          <w:sz w:val="24"/>
          <w:highlight w:val="green"/>
        </w:rPr>
      </w:pPr>
      <w:r w:rsidRPr="00A538CC">
        <w:rPr>
          <w:sz w:val="24"/>
          <w:highlight w:val="green"/>
        </w:rPr>
        <w:t xml:space="preserve">Для обчислення густини тіла правильної геометричної форми проводимо вимірювання: маси тіла, його лінійних розмірів. </w:t>
      </w:r>
    </w:p>
    <w:p w:rsidR="003D6040" w:rsidRPr="00A538CC" w:rsidRDefault="003D6040" w:rsidP="00E32DEF">
      <w:pPr>
        <w:pStyle w:val="a4"/>
        <w:spacing w:line="240" w:lineRule="auto"/>
        <w:ind w:firstLine="340"/>
        <w:jc w:val="both"/>
        <w:rPr>
          <w:sz w:val="24"/>
          <w:highlight w:val="green"/>
        </w:rPr>
      </w:pPr>
      <w:r w:rsidRPr="00A538CC">
        <w:rPr>
          <w:sz w:val="24"/>
          <w:highlight w:val="green"/>
        </w:rPr>
        <w:t>Далі обчислюємо об’єм за виміряними значеннями лінійних розмірів та відповідною формулою для тіла правильної геометричної форми. Нижче наведено формули об'ємів найпростіших геометричних фігур:</w:t>
      </w:r>
    </w:p>
    <w:p w:rsidR="003D6040" w:rsidRPr="00A538CC" w:rsidRDefault="003D6040" w:rsidP="00E32DEF">
      <w:pPr>
        <w:ind w:firstLine="340"/>
        <w:jc w:val="both"/>
        <w:rPr>
          <w:highlight w:val="green"/>
        </w:rPr>
      </w:pPr>
      <w:r w:rsidRPr="00A538CC">
        <w:rPr>
          <w:highlight w:val="green"/>
        </w:rPr>
        <w:t xml:space="preserve">а) об’ємпаралелепіпедазі сторонами </w:t>
      </w:r>
      <w:r w:rsidRPr="00A538CC">
        <w:rPr>
          <w:i/>
          <w:highlight w:val="green"/>
        </w:rPr>
        <w:t>a</w:t>
      </w:r>
      <w:r w:rsidRPr="00A538CC">
        <w:rPr>
          <w:highlight w:val="green"/>
        </w:rPr>
        <w:t xml:space="preserve">, </w:t>
      </w:r>
      <w:r w:rsidRPr="00A538CC">
        <w:rPr>
          <w:i/>
          <w:highlight w:val="green"/>
        </w:rPr>
        <w:t>b</w:t>
      </w:r>
      <w:r w:rsidRPr="00A538CC">
        <w:rPr>
          <w:highlight w:val="green"/>
        </w:rPr>
        <w:t xml:space="preserve">, </w:t>
      </w:r>
      <w:r w:rsidRPr="00A538CC">
        <w:rPr>
          <w:i/>
          <w:highlight w:val="green"/>
        </w:rPr>
        <w:t>c</w:t>
      </w:r>
    </w:p>
    <w:p w:rsidR="003D6040" w:rsidRPr="00A538CC" w:rsidRDefault="003D6040" w:rsidP="00E32DEF">
      <w:pPr>
        <w:pStyle w:val="afb"/>
        <w:spacing w:before="0" w:after="0"/>
        <w:ind w:firstLine="340"/>
        <w:rPr>
          <w:szCs w:val="24"/>
          <w:highlight w:val="green"/>
        </w:rPr>
      </w:pPr>
      <w:r w:rsidRPr="00A538CC">
        <w:rPr>
          <w:szCs w:val="24"/>
          <w:highlight w:val="green"/>
        </w:rPr>
        <w:tab/>
      </w:r>
      <w:r w:rsidR="00AA53CE" w:rsidRPr="00A538CC">
        <w:rPr>
          <w:noProof/>
          <w:position w:val="-6"/>
          <w:szCs w:val="24"/>
          <w:highlight w:val="green"/>
          <w:lang w:val="ru-RU"/>
        </w:rPr>
        <w:drawing>
          <wp:inline distT="0" distB="0" distL="0" distR="0">
            <wp:extent cx="520700" cy="1778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0700" cy="177800"/>
                    </a:xfrm>
                    <a:prstGeom prst="rect">
                      <a:avLst/>
                    </a:prstGeom>
                    <a:noFill/>
                    <a:ln>
                      <a:noFill/>
                    </a:ln>
                  </pic:spPr>
                </pic:pic>
              </a:graphicData>
            </a:graphic>
          </wp:inline>
        </w:drawing>
      </w:r>
      <w:r w:rsidRPr="00A538CC">
        <w:rPr>
          <w:szCs w:val="24"/>
          <w:highlight w:val="green"/>
        </w:rPr>
        <w:t>;</w:t>
      </w:r>
      <w:r w:rsidRPr="00A538CC">
        <w:rPr>
          <w:szCs w:val="24"/>
          <w:highlight w:val="green"/>
        </w:rPr>
        <w:tab/>
        <w:t>(</w:t>
      </w:r>
      <w:r w:rsidR="00BA69C7" w:rsidRPr="00B965EF">
        <w:rPr>
          <w:noProof/>
          <w:szCs w:val="24"/>
          <w:highlight w:val="green"/>
          <w:lang w:val="ru-RU"/>
        </w:rPr>
        <w:t>2</w:t>
      </w:r>
      <w:r w:rsidRPr="00A538CC">
        <w:rPr>
          <w:szCs w:val="24"/>
          <w:highlight w:val="green"/>
        </w:rPr>
        <w:t>.</w:t>
      </w:r>
      <w:r w:rsidR="0041617E">
        <w:rPr>
          <w:szCs w:val="24"/>
          <w:highlight w:val="green"/>
        </w:rPr>
        <w:t>1.2</w:t>
      </w:r>
      <w:r w:rsidRPr="00A538CC">
        <w:rPr>
          <w:szCs w:val="24"/>
          <w:highlight w:val="green"/>
        </w:rPr>
        <w:t>)</w:t>
      </w:r>
    </w:p>
    <w:p w:rsidR="003D6040" w:rsidRPr="00A538CC" w:rsidRDefault="003D6040" w:rsidP="00E32DEF">
      <w:pPr>
        <w:ind w:firstLine="340"/>
        <w:jc w:val="both"/>
        <w:rPr>
          <w:highlight w:val="green"/>
        </w:rPr>
      </w:pPr>
      <w:r w:rsidRPr="00A538CC">
        <w:rPr>
          <w:highlight w:val="green"/>
        </w:rPr>
        <w:t>б) об’ємциліндра з висотою</w:t>
      </w:r>
      <w:r w:rsidRPr="00A538CC">
        <w:rPr>
          <w:i/>
          <w:highlight w:val="green"/>
        </w:rPr>
        <w:t>h</w:t>
      </w:r>
      <w:r w:rsidRPr="00A538CC">
        <w:rPr>
          <w:highlight w:val="green"/>
        </w:rPr>
        <w:t xml:space="preserve"> та діаметромоснови</w:t>
      </w:r>
      <w:r w:rsidRPr="00A538CC">
        <w:rPr>
          <w:i/>
          <w:highlight w:val="green"/>
        </w:rPr>
        <w:t>D</w:t>
      </w:r>
    </w:p>
    <w:p w:rsidR="003D6040" w:rsidRPr="00A538CC" w:rsidRDefault="003D6040" w:rsidP="00E32DEF">
      <w:pPr>
        <w:pStyle w:val="afb"/>
        <w:spacing w:before="0" w:after="0"/>
        <w:ind w:firstLine="340"/>
        <w:rPr>
          <w:szCs w:val="24"/>
          <w:highlight w:val="green"/>
        </w:rPr>
      </w:pPr>
      <w:r w:rsidRPr="00A538CC">
        <w:rPr>
          <w:szCs w:val="24"/>
          <w:highlight w:val="green"/>
        </w:rPr>
        <w:tab/>
      </w:r>
      <w:r w:rsidR="00AA53CE" w:rsidRPr="00A538CC">
        <w:rPr>
          <w:noProof/>
          <w:position w:val="-6"/>
          <w:szCs w:val="24"/>
          <w:highlight w:val="green"/>
          <w:lang w:val="ru-RU"/>
        </w:rPr>
        <w:drawing>
          <wp:inline distT="0" distB="0" distL="0" distR="0">
            <wp:extent cx="800100" cy="2159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0100" cy="215900"/>
                    </a:xfrm>
                    <a:prstGeom prst="rect">
                      <a:avLst/>
                    </a:prstGeom>
                    <a:noFill/>
                    <a:ln>
                      <a:noFill/>
                    </a:ln>
                  </pic:spPr>
                </pic:pic>
              </a:graphicData>
            </a:graphic>
          </wp:inline>
        </w:drawing>
      </w:r>
      <w:r w:rsidRPr="00A538CC">
        <w:rPr>
          <w:szCs w:val="24"/>
          <w:highlight w:val="green"/>
        </w:rPr>
        <w:t>.</w:t>
      </w:r>
      <w:r w:rsidRPr="00A538CC">
        <w:rPr>
          <w:szCs w:val="24"/>
          <w:highlight w:val="green"/>
        </w:rPr>
        <w:tab/>
        <w:t>(</w:t>
      </w:r>
      <w:r w:rsidR="00BA69C7" w:rsidRPr="00BA69C7">
        <w:rPr>
          <w:noProof/>
          <w:szCs w:val="24"/>
          <w:highlight w:val="green"/>
          <w:lang w:val="ru-RU"/>
        </w:rPr>
        <w:t>2</w:t>
      </w:r>
      <w:r w:rsidRPr="00A538CC">
        <w:rPr>
          <w:szCs w:val="24"/>
          <w:highlight w:val="green"/>
        </w:rPr>
        <w:t>.</w:t>
      </w:r>
      <w:r w:rsidR="0041617E">
        <w:rPr>
          <w:szCs w:val="24"/>
          <w:highlight w:val="green"/>
        </w:rPr>
        <w:t>1.</w:t>
      </w:r>
      <w:r w:rsidRPr="00A538CC">
        <w:rPr>
          <w:szCs w:val="24"/>
          <w:highlight w:val="green"/>
        </w:rPr>
        <w:t>3)</w:t>
      </w:r>
    </w:p>
    <w:p w:rsidR="003D6040" w:rsidRPr="00A538CC" w:rsidRDefault="003D6040" w:rsidP="00E32DEF">
      <w:pPr>
        <w:pStyle w:val="a4"/>
        <w:spacing w:line="240" w:lineRule="auto"/>
        <w:ind w:firstLine="340"/>
        <w:jc w:val="both"/>
        <w:rPr>
          <w:sz w:val="24"/>
          <w:highlight w:val="green"/>
        </w:rPr>
      </w:pPr>
      <w:r w:rsidRPr="00A538CC">
        <w:rPr>
          <w:sz w:val="24"/>
          <w:highlight w:val="green"/>
        </w:rPr>
        <w:t>Обчисливши об’єм та вимірявши масу, можна знайти густину тіла за допомогою визначення (</w:t>
      </w:r>
      <w:r w:rsidRPr="00A538CC">
        <w:rPr>
          <w:noProof/>
          <w:sz w:val="24"/>
          <w:highlight w:val="green"/>
        </w:rPr>
        <w:t>2.1</w:t>
      </w:r>
      <w:r w:rsidR="0041617E">
        <w:rPr>
          <w:noProof/>
          <w:sz w:val="24"/>
          <w:highlight w:val="green"/>
        </w:rPr>
        <w:t>.1</w:t>
      </w:r>
      <w:r w:rsidRPr="00A538CC">
        <w:rPr>
          <w:sz w:val="24"/>
          <w:highlight w:val="green"/>
        </w:rPr>
        <w:t>). Значення густини для деяких металів і сплавів наведено в табл. </w:t>
      </w:r>
      <w:r w:rsidR="0041617E">
        <w:rPr>
          <w:noProof/>
          <w:sz w:val="24"/>
          <w:highlight w:val="green"/>
        </w:rPr>
        <w:t>2</w:t>
      </w:r>
      <w:r w:rsidRPr="00A538CC">
        <w:rPr>
          <w:sz w:val="24"/>
          <w:highlight w:val="green"/>
        </w:rPr>
        <w:t>.1.</w:t>
      </w:r>
      <w:r w:rsidR="00B1604C">
        <w:rPr>
          <w:sz w:val="24"/>
          <w:highlight w:val="green"/>
        </w:rPr>
        <w:t>1</w:t>
      </w:r>
    </w:p>
    <w:p w:rsidR="003D6040" w:rsidRPr="00A538CC" w:rsidRDefault="003D6040" w:rsidP="00E32DEF">
      <w:pPr>
        <w:pStyle w:val="afd"/>
        <w:ind w:firstLine="340"/>
        <w:rPr>
          <w:szCs w:val="24"/>
          <w:highlight w:val="green"/>
        </w:rPr>
      </w:pPr>
      <w:r w:rsidRPr="00A538CC">
        <w:rPr>
          <w:rStyle w:val="afe"/>
          <w:szCs w:val="24"/>
        </w:rPr>
        <w:lastRenderedPageBreak/>
        <w:t>Таблиця</w:t>
      </w:r>
      <w:r w:rsidRPr="00A538CC">
        <w:rPr>
          <w:szCs w:val="24"/>
          <w:highlight w:val="green"/>
        </w:rPr>
        <w:t> </w:t>
      </w:r>
      <w:r w:rsidR="005C3573">
        <w:rPr>
          <w:noProof/>
          <w:szCs w:val="24"/>
          <w:highlight w:val="green"/>
          <w:lang w:val="en-US"/>
        </w:rPr>
        <w:t>2</w:t>
      </w:r>
      <w:r w:rsidRPr="00A538CC">
        <w:rPr>
          <w:szCs w:val="24"/>
          <w:highlight w:val="green"/>
        </w:rPr>
        <w:t>.1</w:t>
      </w:r>
      <w:r w:rsidR="00B1604C">
        <w:rPr>
          <w:szCs w:val="24"/>
          <w:highlight w:val="green"/>
        </w:rPr>
        <w:t>.1</w:t>
      </w:r>
    </w:p>
    <w:tbl>
      <w:tblPr>
        <w:tblW w:w="4911" w:type="pct"/>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305"/>
        <w:gridCol w:w="1360"/>
        <w:gridCol w:w="1051"/>
        <w:gridCol w:w="1126"/>
        <w:gridCol w:w="959"/>
        <w:gridCol w:w="982"/>
      </w:tblGrid>
      <w:tr w:rsidR="00FD0299" w:rsidRPr="00FD0299" w:rsidTr="00AC34D9">
        <w:trPr>
          <w:trHeight w:val="435"/>
        </w:trPr>
        <w:tc>
          <w:tcPr>
            <w:tcW w:w="961" w:type="pct"/>
          </w:tcPr>
          <w:p w:rsidR="003D6040" w:rsidRPr="00FD0299" w:rsidRDefault="003D6040" w:rsidP="00E32DEF">
            <w:pPr>
              <w:ind w:firstLine="340"/>
              <w:jc w:val="both"/>
              <w:rPr>
                <w:sz w:val="22"/>
                <w:szCs w:val="22"/>
                <w:highlight w:val="green"/>
              </w:rPr>
            </w:pPr>
            <w:r w:rsidRPr="00FD0299">
              <w:rPr>
                <w:sz w:val="22"/>
                <w:szCs w:val="22"/>
                <w:highlight w:val="green"/>
              </w:rPr>
              <w:t>Речовина</w:t>
            </w:r>
          </w:p>
        </w:tc>
        <w:tc>
          <w:tcPr>
            <w:tcW w:w="1002" w:type="pct"/>
          </w:tcPr>
          <w:p w:rsidR="003D6040" w:rsidRPr="00FD0299" w:rsidRDefault="003D6040" w:rsidP="00E32DEF">
            <w:pPr>
              <w:ind w:firstLine="340"/>
              <w:rPr>
                <w:iCs/>
                <w:sz w:val="22"/>
                <w:szCs w:val="22"/>
                <w:highlight w:val="green"/>
              </w:rPr>
            </w:pPr>
            <w:r w:rsidRPr="00FD0299">
              <w:rPr>
                <w:iCs/>
                <w:sz w:val="22"/>
                <w:szCs w:val="22"/>
                <w:highlight w:val="green"/>
              </w:rPr>
              <w:t>Алюміній</w:t>
            </w:r>
          </w:p>
        </w:tc>
        <w:tc>
          <w:tcPr>
            <w:tcW w:w="775" w:type="pct"/>
          </w:tcPr>
          <w:p w:rsidR="003D6040" w:rsidRPr="00FD0299" w:rsidRDefault="003D6040" w:rsidP="00E32DEF">
            <w:pPr>
              <w:ind w:firstLine="340"/>
              <w:rPr>
                <w:sz w:val="22"/>
                <w:szCs w:val="22"/>
                <w:highlight w:val="green"/>
              </w:rPr>
            </w:pPr>
            <w:r w:rsidRPr="00FD0299">
              <w:rPr>
                <w:sz w:val="22"/>
                <w:szCs w:val="22"/>
                <w:highlight w:val="green"/>
              </w:rPr>
              <w:t>Сталь</w:t>
            </w:r>
          </w:p>
        </w:tc>
        <w:tc>
          <w:tcPr>
            <w:tcW w:w="830" w:type="pct"/>
          </w:tcPr>
          <w:p w:rsidR="003D6040" w:rsidRPr="00FD0299" w:rsidRDefault="003D6040" w:rsidP="00E32DEF">
            <w:pPr>
              <w:ind w:firstLine="340"/>
              <w:rPr>
                <w:sz w:val="22"/>
                <w:szCs w:val="22"/>
                <w:highlight w:val="green"/>
              </w:rPr>
            </w:pPr>
            <w:r w:rsidRPr="00FD0299">
              <w:rPr>
                <w:sz w:val="22"/>
                <w:szCs w:val="22"/>
                <w:highlight w:val="green"/>
              </w:rPr>
              <w:t>Бронза</w:t>
            </w:r>
          </w:p>
        </w:tc>
        <w:tc>
          <w:tcPr>
            <w:tcW w:w="707" w:type="pct"/>
          </w:tcPr>
          <w:p w:rsidR="003D6040" w:rsidRPr="00FD0299" w:rsidRDefault="003D6040" w:rsidP="00E32DEF">
            <w:pPr>
              <w:ind w:firstLine="340"/>
              <w:jc w:val="both"/>
              <w:rPr>
                <w:iCs/>
                <w:sz w:val="22"/>
                <w:szCs w:val="22"/>
                <w:highlight w:val="green"/>
              </w:rPr>
            </w:pPr>
            <w:r w:rsidRPr="00FD0299">
              <w:rPr>
                <w:iCs/>
                <w:sz w:val="22"/>
                <w:szCs w:val="22"/>
                <w:highlight w:val="green"/>
              </w:rPr>
              <w:t>Мідь</w:t>
            </w:r>
          </w:p>
        </w:tc>
        <w:tc>
          <w:tcPr>
            <w:tcW w:w="724" w:type="pct"/>
          </w:tcPr>
          <w:p w:rsidR="003D6040" w:rsidRPr="00FD0299" w:rsidRDefault="003D6040" w:rsidP="00E32DEF">
            <w:pPr>
              <w:ind w:firstLine="340"/>
              <w:jc w:val="both"/>
              <w:rPr>
                <w:iCs/>
                <w:sz w:val="22"/>
                <w:szCs w:val="22"/>
                <w:highlight w:val="green"/>
              </w:rPr>
            </w:pPr>
            <w:r w:rsidRPr="00FD0299">
              <w:rPr>
                <w:iCs/>
                <w:sz w:val="22"/>
                <w:szCs w:val="22"/>
                <w:highlight w:val="green"/>
              </w:rPr>
              <w:t>Золото</w:t>
            </w:r>
          </w:p>
        </w:tc>
      </w:tr>
      <w:tr w:rsidR="00FD0299" w:rsidRPr="00FD0299" w:rsidTr="00AC34D9">
        <w:trPr>
          <w:trHeight w:val="871"/>
        </w:trPr>
        <w:tc>
          <w:tcPr>
            <w:tcW w:w="961" w:type="pct"/>
          </w:tcPr>
          <w:p w:rsidR="003D6040" w:rsidRPr="00FD0299" w:rsidRDefault="003D6040" w:rsidP="00E32DEF">
            <w:pPr>
              <w:ind w:firstLine="340"/>
              <w:jc w:val="both"/>
              <w:rPr>
                <w:sz w:val="22"/>
                <w:szCs w:val="22"/>
                <w:highlight w:val="green"/>
              </w:rPr>
            </w:pPr>
            <w:r w:rsidRPr="00FD0299">
              <w:rPr>
                <w:sz w:val="22"/>
                <w:szCs w:val="22"/>
                <w:highlight w:val="green"/>
              </w:rPr>
              <w:t xml:space="preserve">Густина, </w:t>
            </w:r>
          </w:p>
          <w:p w:rsidR="003D6040" w:rsidRPr="00FD0299" w:rsidRDefault="003D6040" w:rsidP="00E32DEF">
            <w:pPr>
              <w:ind w:firstLine="340"/>
              <w:jc w:val="both"/>
              <w:rPr>
                <w:sz w:val="22"/>
                <w:szCs w:val="22"/>
                <w:highlight w:val="green"/>
              </w:rPr>
            </w:pPr>
            <w:r w:rsidRPr="00FD0299">
              <w:rPr>
                <w:sz w:val="22"/>
                <w:szCs w:val="22"/>
                <w:highlight w:val="green"/>
              </w:rPr>
              <w:t>10</w:t>
            </w:r>
            <w:r w:rsidRPr="00FD0299">
              <w:rPr>
                <w:sz w:val="22"/>
                <w:szCs w:val="22"/>
                <w:highlight w:val="green"/>
                <w:vertAlign w:val="superscript"/>
              </w:rPr>
              <w:t>3</w:t>
            </w:r>
            <w:r w:rsidRPr="00FD0299">
              <w:rPr>
                <w:sz w:val="22"/>
                <w:szCs w:val="22"/>
                <w:highlight w:val="green"/>
              </w:rPr>
              <w:t xml:space="preserve"> кг/м</w:t>
            </w:r>
            <w:r w:rsidRPr="00FD0299">
              <w:rPr>
                <w:sz w:val="22"/>
                <w:szCs w:val="22"/>
                <w:highlight w:val="green"/>
                <w:vertAlign w:val="superscript"/>
              </w:rPr>
              <w:t>3</w:t>
            </w:r>
          </w:p>
        </w:tc>
        <w:tc>
          <w:tcPr>
            <w:tcW w:w="1002" w:type="pct"/>
            <w:vAlign w:val="center"/>
          </w:tcPr>
          <w:p w:rsidR="003D6040" w:rsidRPr="00FD0299" w:rsidRDefault="003D6040" w:rsidP="00E32DEF">
            <w:pPr>
              <w:ind w:firstLine="340"/>
              <w:rPr>
                <w:sz w:val="22"/>
                <w:szCs w:val="22"/>
                <w:highlight w:val="green"/>
              </w:rPr>
            </w:pPr>
            <w:r w:rsidRPr="00FD0299">
              <w:rPr>
                <w:sz w:val="22"/>
                <w:szCs w:val="22"/>
                <w:highlight w:val="green"/>
              </w:rPr>
              <w:t>2,7</w:t>
            </w:r>
          </w:p>
        </w:tc>
        <w:tc>
          <w:tcPr>
            <w:tcW w:w="775" w:type="pct"/>
            <w:vAlign w:val="center"/>
          </w:tcPr>
          <w:p w:rsidR="003D6040" w:rsidRPr="00FD0299" w:rsidRDefault="003D6040" w:rsidP="00E32DEF">
            <w:pPr>
              <w:ind w:firstLine="340"/>
              <w:rPr>
                <w:sz w:val="22"/>
                <w:szCs w:val="22"/>
                <w:highlight w:val="green"/>
              </w:rPr>
            </w:pPr>
            <w:r w:rsidRPr="00FD0299">
              <w:rPr>
                <w:sz w:val="22"/>
                <w:szCs w:val="22"/>
                <w:highlight w:val="green"/>
              </w:rPr>
              <w:t>7,7–7,9</w:t>
            </w:r>
          </w:p>
        </w:tc>
        <w:tc>
          <w:tcPr>
            <w:tcW w:w="830" w:type="pct"/>
            <w:vAlign w:val="center"/>
          </w:tcPr>
          <w:p w:rsidR="003D6040" w:rsidRPr="00FD0299" w:rsidRDefault="003D6040" w:rsidP="00E32DEF">
            <w:pPr>
              <w:ind w:firstLine="340"/>
              <w:rPr>
                <w:sz w:val="22"/>
                <w:szCs w:val="22"/>
                <w:highlight w:val="green"/>
              </w:rPr>
            </w:pPr>
            <w:r w:rsidRPr="00FD0299">
              <w:rPr>
                <w:sz w:val="22"/>
                <w:szCs w:val="22"/>
                <w:highlight w:val="green"/>
              </w:rPr>
              <w:t>7,5–8,8</w:t>
            </w:r>
          </w:p>
        </w:tc>
        <w:tc>
          <w:tcPr>
            <w:tcW w:w="707" w:type="pct"/>
            <w:vAlign w:val="center"/>
          </w:tcPr>
          <w:p w:rsidR="003D6040" w:rsidRPr="00FD0299" w:rsidRDefault="003D6040" w:rsidP="00E32DEF">
            <w:pPr>
              <w:ind w:firstLine="340"/>
              <w:jc w:val="both"/>
              <w:rPr>
                <w:sz w:val="22"/>
                <w:szCs w:val="22"/>
                <w:highlight w:val="green"/>
              </w:rPr>
            </w:pPr>
            <w:r w:rsidRPr="00FD0299">
              <w:rPr>
                <w:sz w:val="22"/>
                <w:szCs w:val="22"/>
                <w:highlight w:val="green"/>
              </w:rPr>
              <w:t>8,9</w:t>
            </w:r>
          </w:p>
        </w:tc>
        <w:tc>
          <w:tcPr>
            <w:tcW w:w="724" w:type="pct"/>
            <w:vAlign w:val="center"/>
          </w:tcPr>
          <w:p w:rsidR="003D6040" w:rsidRPr="00FD0299" w:rsidRDefault="003D6040" w:rsidP="00E32DEF">
            <w:pPr>
              <w:ind w:firstLine="340"/>
              <w:jc w:val="both"/>
              <w:rPr>
                <w:sz w:val="22"/>
                <w:szCs w:val="22"/>
                <w:highlight w:val="green"/>
              </w:rPr>
            </w:pPr>
            <w:r w:rsidRPr="00FD0299">
              <w:rPr>
                <w:sz w:val="22"/>
                <w:szCs w:val="22"/>
                <w:highlight w:val="green"/>
              </w:rPr>
              <w:t>19,3</w:t>
            </w:r>
          </w:p>
        </w:tc>
      </w:tr>
    </w:tbl>
    <w:p w:rsidR="003D6040" w:rsidRPr="00A538CC" w:rsidRDefault="003D6040" w:rsidP="00E32DEF">
      <w:pPr>
        <w:ind w:firstLine="340"/>
        <w:jc w:val="both"/>
        <w:rPr>
          <w:highlight w:val="green"/>
        </w:rPr>
      </w:pPr>
    </w:p>
    <w:p w:rsidR="003D6040" w:rsidRPr="00A538CC" w:rsidRDefault="003D6040" w:rsidP="00E32DEF">
      <w:pPr>
        <w:pStyle w:val="a4"/>
        <w:spacing w:line="240" w:lineRule="auto"/>
        <w:ind w:firstLine="340"/>
        <w:jc w:val="both"/>
        <w:rPr>
          <w:sz w:val="24"/>
          <w:highlight w:val="green"/>
        </w:rPr>
      </w:pPr>
      <w:r w:rsidRPr="00A538CC">
        <w:rPr>
          <w:sz w:val="24"/>
          <w:highlight w:val="green"/>
        </w:rPr>
        <w:t xml:space="preserve">У лабораторній роботі визначають густину тіла з трьох серій експериментів. У першій із них використовують для вимірювань лінійних розмірів лінійку, в другій – штангенциркуль, у третій – мікрометр. Точність вищезгаданих інструментів різна. Тому в різних серіях експериментів повинна бути різною і точність вимірювання густини тіла. Найменшу абсолютну похибку потрібно очікувати у вимірюваннях, де застосовується мікрометр, найбільшу – де застосовується лінійка. Розрахунок похибок вимірювань у трьох серіях експериментів, їх порівняння між собою є основним завданням цієї лабораторної роботи. </w:t>
      </w:r>
    </w:p>
    <w:p w:rsidR="003D6040" w:rsidRPr="00A538CC" w:rsidRDefault="003D6040" w:rsidP="00E32DEF">
      <w:pPr>
        <w:pStyle w:val="a4"/>
        <w:spacing w:line="240" w:lineRule="auto"/>
        <w:ind w:firstLine="340"/>
        <w:jc w:val="both"/>
        <w:rPr>
          <w:sz w:val="24"/>
          <w:highlight w:val="green"/>
        </w:rPr>
      </w:pPr>
      <w:r w:rsidRPr="00A538CC">
        <w:rPr>
          <w:sz w:val="24"/>
          <w:highlight w:val="green"/>
        </w:rPr>
        <w:t>Найпростішим інструментом для вимірювання лінійних розмірів є лінійка. Її найменша поділка дорівнює 1 мм. Точність вимірювання за допомогою лінійки буде дорівнювати половині ціни поділки, тобто 0,5 </w:t>
      </w:r>
      <w:r w:rsidRPr="00A538CC">
        <w:rPr>
          <w:iCs/>
          <w:sz w:val="24"/>
          <w:highlight w:val="green"/>
        </w:rPr>
        <w:t>мм</w:t>
      </w:r>
      <w:r w:rsidRPr="00A538CC">
        <w:rPr>
          <w:sz w:val="24"/>
          <w:highlight w:val="green"/>
        </w:rPr>
        <w:t xml:space="preserve">. </w:t>
      </w:r>
    </w:p>
    <w:p w:rsidR="003D6040" w:rsidRPr="00A538CC" w:rsidRDefault="003D6040" w:rsidP="00E32DEF">
      <w:pPr>
        <w:pStyle w:val="a4"/>
        <w:spacing w:line="240" w:lineRule="auto"/>
        <w:ind w:firstLine="340"/>
        <w:jc w:val="both"/>
        <w:rPr>
          <w:sz w:val="24"/>
        </w:rPr>
      </w:pPr>
      <w:r w:rsidRPr="00A538CC">
        <w:rPr>
          <w:sz w:val="24"/>
          <w:highlight w:val="green"/>
        </w:rPr>
        <w:t>Для вимірювань із більш високою точністю використовують штангенциркуль та мікрометр. Підвищення точності досягається завдяки використанню допоміжної шкали – ноніуса.</w:t>
      </w:r>
    </w:p>
    <w:p w:rsidR="00FC1AD2" w:rsidRDefault="00FC1AD2" w:rsidP="00E32DEF">
      <w:pPr>
        <w:shd w:val="clear" w:color="auto" w:fill="FFFFFF"/>
        <w:ind w:firstLine="340"/>
        <w:jc w:val="both"/>
        <w:rPr>
          <w:lang w:val="uk-UA"/>
        </w:rPr>
      </w:pPr>
    </w:p>
    <w:p w:rsidR="00B1604C" w:rsidRDefault="00B1604C" w:rsidP="00E32DEF">
      <w:pPr>
        <w:shd w:val="clear" w:color="auto" w:fill="FFFFFF"/>
        <w:ind w:firstLine="340"/>
        <w:jc w:val="both"/>
        <w:rPr>
          <w:lang w:val="uk-UA"/>
        </w:rPr>
      </w:pPr>
    </w:p>
    <w:p w:rsidR="00B1604C" w:rsidRDefault="00B1604C" w:rsidP="00E32DEF">
      <w:pPr>
        <w:shd w:val="clear" w:color="auto" w:fill="FFFFFF"/>
        <w:ind w:firstLine="340"/>
        <w:jc w:val="both"/>
        <w:rPr>
          <w:lang w:val="uk-UA"/>
        </w:rPr>
      </w:pPr>
    </w:p>
    <w:p w:rsidR="00B1604C" w:rsidRPr="00A538CC" w:rsidRDefault="00B1604C" w:rsidP="00E32DEF">
      <w:pPr>
        <w:shd w:val="clear" w:color="auto" w:fill="FFFFFF"/>
        <w:ind w:firstLine="340"/>
        <w:jc w:val="both"/>
        <w:rPr>
          <w:lang w:val="uk-UA"/>
        </w:rPr>
      </w:pPr>
    </w:p>
    <w:p w:rsidR="00FC1AD2" w:rsidRPr="00A538CC" w:rsidRDefault="00FC1AD2" w:rsidP="00E32DEF">
      <w:pPr>
        <w:pStyle w:val="3"/>
        <w:ind w:firstLine="340"/>
      </w:pPr>
      <w:bookmarkStart w:id="59" w:name="_Toc14719625"/>
      <w:r w:rsidRPr="00A538CC">
        <w:t>Порядок виконання роботи</w:t>
      </w:r>
      <w:bookmarkEnd w:id="59"/>
    </w:p>
    <w:p w:rsidR="00FC1AD2" w:rsidRPr="00CA37E7" w:rsidRDefault="00FC1AD2" w:rsidP="00E32DEF">
      <w:pPr>
        <w:pStyle w:val="15"/>
        <w:numPr>
          <w:ilvl w:val="0"/>
          <w:numId w:val="12"/>
        </w:numPr>
        <w:shd w:val="clear" w:color="auto" w:fill="FFFFFF"/>
        <w:tabs>
          <w:tab w:val="left" w:pos="360"/>
          <w:tab w:val="left" w:pos="874"/>
        </w:tabs>
        <w:ind w:left="0" w:firstLine="340"/>
        <w:jc w:val="both"/>
        <w:rPr>
          <w:sz w:val="24"/>
          <w:szCs w:val="24"/>
          <w:highlight w:val="red"/>
          <w:lang w:val="uk-UA"/>
        </w:rPr>
      </w:pPr>
      <w:r w:rsidRPr="00CA37E7">
        <w:rPr>
          <w:color w:val="000000"/>
          <w:spacing w:val="17"/>
          <w:sz w:val="24"/>
          <w:szCs w:val="24"/>
          <w:highlight w:val="red"/>
          <w:lang w:val="uk-UA"/>
        </w:rPr>
        <w:t xml:space="preserve">Вивчити конструкцію та технічні характеристики </w:t>
      </w:r>
      <w:r w:rsidRPr="00CA37E7">
        <w:rPr>
          <w:color w:val="000000"/>
          <w:sz w:val="24"/>
          <w:szCs w:val="24"/>
          <w:highlight w:val="red"/>
          <w:lang w:val="uk-UA"/>
        </w:rPr>
        <w:t xml:space="preserve">штангенциркуля і штангенглибиноміра. Засвоїти метод лінійного </w:t>
      </w:r>
      <w:r w:rsidRPr="00CA37E7">
        <w:rPr>
          <w:color w:val="000000"/>
          <w:spacing w:val="11"/>
          <w:sz w:val="24"/>
          <w:szCs w:val="24"/>
          <w:highlight w:val="red"/>
          <w:lang w:val="uk-UA"/>
        </w:rPr>
        <w:t xml:space="preserve">ноніуса. Навчитися читати на штангенінструменті довільно </w:t>
      </w:r>
      <w:r w:rsidRPr="00CA37E7">
        <w:rPr>
          <w:color w:val="000000"/>
          <w:spacing w:val="10"/>
          <w:sz w:val="24"/>
          <w:szCs w:val="24"/>
          <w:highlight w:val="red"/>
          <w:lang w:val="uk-UA"/>
        </w:rPr>
        <w:t xml:space="preserve">поставлений розмір. </w:t>
      </w:r>
      <w:r w:rsidRPr="00CA37E7">
        <w:rPr>
          <w:color w:val="000000"/>
          <w:spacing w:val="10"/>
          <w:sz w:val="24"/>
          <w:szCs w:val="24"/>
          <w:highlight w:val="red"/>
          <w:lang w:val="uk-UA"/>
        </w:rPr>
        <w:lastRenderedPageBreak/>
        <w:t xml:space="preserve">Провести вимірювання розмірів тіла за </w:t>
      </w:r>
      <w:r w:rsidRPr="00CA37E7">
        <w:rPr>
          <w:color w:val="000000"/>
          <w:spacing w:val="7"/>
          <w:sz w:val="24"/>
          <w:szCs w:val="24"/>
          <w:highlight w:val="red"/>
          <w:lang w:val="uk-UA"/>
        </w:rPr>
        <w:t xml:space="preserve">завданням викладача. Зробити ескіз деталі і проставити після </w:t>
      </w:r>
      <w:r w:rsidRPr="00CA37E7">
        <w:rPr>
          <w:color w:val="000000"/>
          <w:spacing w:val="-2"/>
          <w:sz w:val="24"/>
          <w:szCs w:val="24"/>
          <w:highlight w:val="red"/>
          <w:lang w:val="uk-UA"/>
        </w:rPr>
        <w:t>усереднення всі її розміри, виміряні в 6 -10 різних місцях.</w:t>
      </w:r>
    </w:p>
    <w:p w:rsidR="00FC1AD2" w:rsidRPr="00CA37E7" w:rsidRDefault="00FC1AD2" w:rsidP="00E32DEF">
      <w:pPr>
        <w:pStyle w:val="15"/>
        <w:numPr>
          <w:ilvl w:val="0"/>
          <w:numId w:val="12"/>
        </w:numPr>
        <w:shd w:val="clear" w:color="auto" w:fill="FFFFFF"/>
        <w:tabs>
          <w:tab w:val="left" w:pos="360"/>
          <w:tab w:val="left" w:pos="734"/>
        </w:tabs>
        <w:ind w:left="0" w:firstLine="340"/>
        <w:jc w:val="both"/>
        <w:rPr>
          <w:sz w:val="24"/>
          <w:szCs w:val="24"/>
          <w:highlight w:val="red"/>
          <w:lang w:val="uk-UA"/>
        </w:rPr>
      </w:pPr>
      <w:r w:rsidRPr="00CA37E7">
        <w:rPr>
          <w:color w:val="000000"/>
          <w:spacing w:val="-6"/>
          <w:sz w:val="24"/>
          <w:szCs w:val="24"/>
          <w:highlight w:val="red"/>
          <w:lang w:val="uk-UA"/>
        </w:rPr>
        <w:t xml:space="preserve">Вивчити конструкцію та технічні характеристики мікрометра. </w:t>
      </w:r>
      <w:r w:rsidRPr="00CA37E7">
        <w:rPr>
          <w:color w:val="000000"/>
          <w:spacing w:val="-2"/>
          <w:sz w:val="24"/>
          <w:szCs w:val="24"/>
          <w:highlight w:val="red"/>
          <w:lang w:val="uk-UA"/>
        </w:rPr>
        <w:t xml:space="preserve">Засвоїти метод мікрометричного гвинта. Перевірити встановлення </w:t>
      </w:r>
      <w:r w:rsidRPr="00CA37E7">
        <w:rPr>
          <w:color w:val="000000"/>
          <w:spacing w:val="-1"/>
          <w:sz w:val="24"/>
          <w:szCs w:val="24"/>
          <w:highlight w:val="red"/>
          <w:lang w:val="uk-UA"/>
        </w:rPr>
        <w:t xml:space="preserve">мікрометричного гвинта па нуль. Навчитися читати на мікрометрі </w:t>
      </w:r>
      <w:r w:rsidRPr="00CA37E7">
        <w:rPr>
          <w:color w:val="000000"/>
          <w:spacing w:val="1"/>
          <w:sz w:val="24"/>
          <w:szCs w:val="24"/>
          <w:highlight w:val="red"/>
          <w:lang w:val="uk-UA"/>
        </w:rPr>
        <w:t>довільно поставлений розмір.</w:t>
      </w:r>
    </w:p>
    <w:p w:rsidR="00FC1AD2" w:rsidRPr="00CA37E7" w:rsidRDefault="00FC1AD2" w:rsidP="00E32DEF">
      <w:pPr>
        <w:pStyle w:val="15"/>
        <w:shd w:val="clear" w:color="auto" w:fill="FFFFFF"/>
        <w:tabs>
          <w:tab w:val="left" w:pos="360"/>
        </w:tabs>
        <w:ind w:left="0" w:firstLine="340"/>
        <w:jc w:val="both"/>
        <w:rPr>
          <w:sz w:val="24"/>
          <w:szCs w:val="24"/>
          <w:highlight w:val="red"/>
          <w:lang w:val="uk-UA"/>
        </w:rPr>
      </w:pPr>
      <w:r w:rsidRPr="00CA37E7">
        <w:rPr>
          <w:color w:val="000000"/>
          <w:spacing w:val="-4"/>
          <w:sz w:val="24"/>
          <w:szCs w:val="24"/>
          <w:highlight w:val="red"/>
          <w:lang w:val="uk-UA"/>
        </w:rPr>
        <w:t xml:space="preserve">Виміряти мікрометром товщину металевої пластинки в центрі, </w:t>
      </w:r>
      <w:r w:rsidRPr="00CA37E7">
        <w:rPr>
          <w:color w:val="000000"/>
          <w:spacing w:val="-2"/>
          <w:sz w:val="24"/>
          <w:szCs w:val="24"/>
          <w:highlight w:val="red"/>
          <w:lang w:val="uk-UA"/>
        </w:rPr>
        <w:t xml:space="preserve">поблизу кожного з чотирьох її кутів і діаметри різних електричних </w:t>
      </w:r>
      <w:r w:rsidRPr="00CA37E7">
        <w:rPr>
          <w:color w:val="000000"/>
          <w:spacing w:val="-6"/>
          <w:sz w:val="24"/>
          <w:szCs w:val="24"/>
          <w:highlight w:val="red"/>
          <w:lang w:val="uk-UA"/>
        </w:rPr>
        <w:t xml:space="preserve">проводів (в 6 - 10 різних місцях). За істинне значення взяти середнє </w:t>
      </w:r>
      <w:r w:rsidRPr="00CA37E7">
        <w:rPr>
          <w:color w:val="000000"/>
          <w:spacing w:val="-1"/>
          <w:sz w:val="24"/>
          <w:szCs w:val="24"/>
          <w:highlight w:val="red"/>
          <w:lang w:val="uk-UA"/>
        </w:rPr>
        <w:t>арифметичне. Записати кінцеві результати.</w:t>
      </w:r>
    </w:p>
    <w:p w:rsidR="00FC1AD2" w:rsidRPr="00CA37E7" w:rsidRDefault="00FC1AD2" w:rsidP="00E32DEF">
      <w:pPr>
        <w:pStyle w:val="15"/>
        <w:numPr>
          <w:ilvl w:val="0"/>
          <w:numId w:val="12"/>
        </w:numPr>
        <w:shd w:val="clear" w:color="auto" w:fill="FFFFFF"/>
        <w:tabs>
          <w:tab w:val="left" w:pos="360"/>
          <w:tab w:val="left" w:pos="734"/>
        </w:tabs>
        <w:ind w:left="0" w:firstLine="340"/>
        <w:jc w:val="both"/>
        <w:rPr>
          <w:sz w:val="24"/>
          <w:szCs w:val="24"/>
          <w:highlight w:val="red"/>
          <w:lang w:val="uk-UA"/>
        </w:rPr>
      </w:pPr>
      <w:r w:rsidRPr="00CA37E7">
        <w:rPr>
          <w:color w:val="000000"/>
          <w:spacing w:val="-4"/>
          <w:sz w:val="24"/>
          <w:szCs w:val="24"/>
          <w:highlight w:val="red"/>
          <w:lang w:val="uk-UA"/>
        </w:rPr>
        <w:t xml:space="preserve">Вивчити конструкцію та технічні характеристики індикатора </w:t>
      </w:r>
      <w:r w:rsidRPr="00CA37E7">
        <w:rPr>
          <w:color w:val="000000"/>
          <w:spacing w:val="-1"/>
          <w:sz w:val="24"/>
          <w:szCs w:val="24"/>
          <w:highlight w:val="red"/>
          <w:lang w:val="uk-UA"/>
        </w:rPr>
        <w:t>годинникового типу. При цьому особливу увагу звернути на кіне</w:t>
      </w:r>
      <w:r w:rsidRPr="00CA37E7">
        <w:rPr>
          <w:color w:val="000000"/>
          <w:spacing w:val="1"/>
          <w:sz w:val="24"/>
          <w:szCs w:val="24"/>
          <w:highlight w:val="red"/>
          <w:lang w:val="uk-UA"/>
        </w:rPr>
        <w:t>матичну схему індикатора. Навчитися читати довільні розміри.</w:t>
      </w:r>
    </w:p>
    <w:p w:rsidR="00FC1AD2" w:rsidRPr="00CA37E7" w:rsidRDefault="00FC1AD2" w:rsidP="00E32DEF">
      <w:pPr>
        <w:pStyle w:val="15"/>
        <w:numPr>
          <w:ilvl w:val="0"/>
          <w:numId w:val="12"/>
        </w:numPr>
        <w:shd w:val="clear" w:color="auto" w:fill="FFFFFF"/>
        <w:tabs>
          <w:tab w:val="left" w:pos="360"/>
          <w:tab w:val="left" w:pos="830"/>
        </w:tabs>
        <w:ind w:left="0" w:firstLine="340"/>
        <w:jc w:val="both"/>
        <w:rPr>
          <w:sz w:val="24"/>
          <w:szCs w:val="24"/>
          <w:highlight w:val="red"/>
          <w:lang w:val="uk-UA"/>
        </w:rPr>
      </w:pPr>
      <w:r w:rsidRPr="00CA37E7">
        <w:rPr>
          <w:color w:val="000000"/>
          <w:spacing w:val="17"/>
          <w:sz w:val="24"/>
          <w:szCs w:val="24"/>
          <w:highlight w:val="red"/>
          <w:lang w:val="uk-UA"/>
        </w:rPr>
        <w:t xml:space="preserve">Вивчити конструкцію та технічні характеристики </w:t>
      </w:r>
      <w:r w:rsidRPr="00CA37E7">
        <w:rPr>
          <w:color w:val="000000"/>
          <w:spacing w:val="-1"/>
          <w:sz w:val="24"/>
          <w:szCs w:val="24"/>
          <w:highlight w:val="red"/>
          <w:lang w:val="uk-UA"/>
        </w:rPr>
        <w:t>вимірювального мікроскопа МИР-1. Ціну поділки мікроскопа при</w:t>
      </w:r>
      <w:r w:rsidRPr="00CA37E7">
        <w:rPr>
          <w:color w:val="000000"/>
          <w:spacing w:val="1"/>
          <w:sz w:val="24"/>
          <w:szCs w:val="24"/>
          <w:highlight w:val="red"/>
          <w:lang w:val="uk-UA"/>
        </w:rPr>
        <w:t xml:space="preserve">різних положеннях тубуса взяти із заводського паспорта. </w:t>
      </w:r>
      <w:r w:rsidRPr="00CA37E7">
        <w:rPr>
          <w:color w:val="000000"/>
          <w:spacing w:val="-4"/>
          <w:sz w:val="24"/>
          <w:szCs w:val="24"/>
          <w:highlight w:val="red"/>
          <w:lang w:val="uk-UA"/>
        </w:rPr>
        <w:t xml:space="preserve">Самостійно для фіксованого положення тубуса визначити ціну </w:t>
      </w:r>
      <w:r w:rsidRPr="00CA37E7">
        <w:rPr>
          <w:color w:val="000000"/>
          <w:spacing w:val="-2"/>
          <w:sz w:val="24"/>
          <w:szCs w:val="24"/>
          <w:highlight w:val="red"/>
          <w:lang w:val="uk-UA"/>
        </w:rPr>
        <w:t xml:space="preserve">поділки. Для цього мікроскоп наводять на предмет, розміри якого </w:t>
      </w:r>
      <w:r w:rsidRPr="00CA37E7">
        <w:rPr>
          <w:color w:val="000000"/>
          <w:spacing w:val="-6"/>
          <w:sz w:val="24"/>
          <w:szCs w:val="24"/>
          <w:highlight w:val="red"/>
          <w:lang w:val="uk-UA"/>
        </w:rPr>
        <w:t xml:space="preserve">наперед відомі (дві-три поділки міліметрової шкали штангенциркуля </w:t>
      </w:r>
      <w:r w:rsidRPr="00CA37E7">
        <w:rPr>
          <w:color w:val="000000"/>
          <w:spacing w:val="7"/>
          <w:sz w:val="24"/>
          <w:szCs w:val="24"/>
          <w:highlight w:val="red"/>
          <w:lang w:val="uk-UA"/>
        </w:rPr>
        <w:t xml:space="preserve">або логарифмічної лінійки). Підрахувати число поділок, які </w:t>
      </w:r>
      <w:r w:rsidRPr="00CA37E7">
        <w:rPr>
          <w:color w:val="000000"/>
          <w:spacing w:val="12"/>
          <w:sz w:val="24"/>
          <w:szCs w:val="24"/>
          <w:highlight w:val="red"/>
          <w:lang w:val="uk-UA"/>
        </w:rPr>
        <w:t xml:space="preserve">розглядаються в мікроскоп. Ціна поділки дорівнюватиме </w:t>
      </w:r>
      <w:r w:rsidRPr="00CA37E7">
        <w:rPr>
          <w:color w:val="000000"/>
          <w:sz w:val="24"/>
          <w:szCs w:val="24"/>
          <w:highlight w:val="red"/>
          <w:lang w:val="uk-UA"/>
        </w:rPr>
        <w:t>відношенню числа поділок до довжини предмета в міліметрах.</w:t>
      </w:r>
    </w:p>
    <w:p w:rsidR="00FC1AD2" w:rsidRPr="00CA37E7" w:rsidRDefault="00FC1AD2" w:rsidP="00E32DEF">
      <w:pPr>
        <w:pStyle w:val="15"/>
        <w:numPr>
          <w:ilvl w:val="0"/>
          <w:numId w:val="12"/>
        </w:numPr>
        <w:shd w:val="clear" w:color="auto" w:fill="FFFFFF"/>
        <w:tabs>
          <w:tab w:val="left" w:pos="360"/>
        </w:tabs>
        <w:ind w:left="0" w:firstLine="340"/>
        <w:jc w:val="both"/>
        <w:rPr>
          <w:sz w:val="24"/>
          <w:szCs w:val="24"/>
          <w:highlight w:val="red"/>
          <w:lang w:val="uk-UA"/>
        </w:rPr>
      </w:pPr>
      <w:r w:rsidRPr="00CA37E7">
        <w:rPr>
          <w:color w:val="000000"/>
          <w:spacing w:val="-1"/>
          <w:sz w:val="24"/>
          <w:szCs w:val="24"/>
          <w:highlight w:val="red"/>
          <w:lang w:val="uk-UA"/>
        </w:rPr>
        <w:t xml:space="preserve">Використовуючи штангенциркуль визначити розміри </w:t>
      </w:r>
      <w:r w:rsidRPr="00CA37E7">
        <w:rPr>
          <w:color w:val="000000"/>
          <w:spacing w:val="4"/>
          <w:sz w:val="24"/>
          <w:szCs w:val="24"/>
          <w:highlight w:val="red"/>
          <w:lang w:val="uk-UA"/>
        </w:rPr>
        <w:t xml:space="preserve">циліндричної деталі та визначити її </w:t>
      </w:r>
      <w:r w:rsidRPr="00CA37E7">
        <w:rPr>
          <w:i/>
          <w:iCs/>
          <w:color w:val="000000"/>
          <w:spacing w:val="4"/>
          <w:sz w:val="24"/>
          <w:szCs w:val="24"/>
          <w:highlight w:val="red"/>
          <w:lang w:val="uk-UA"/>
        </w:rPr>
        <w:t xml:space="preserve">V. </w:t>
      </w:r>
      <w:r w:rsidRPr="00CA37E7">
        <w:rPr>
          <w:color w:val="000000"/>
          <w:spacing w:val="4"/>
          <w:sz w:val="24"/>
          <w:szCs w:val="24"/>
          <w:highlight w:val="red"/>
          <w:lang w:val="uk-UA"/>
        </w:rPr>
        <w:t xml:space="preserve">Розрахувати похибку </w:t>
      </w:r>
      <w:r w:rsidRPr="00CA37E7">
        <w:rPr>
          <w:color w:val="000000"/>
          <w:spacing w:val="-8"/>
          <w:sz w:val="24"/>
          <w:szCs w:val="24"/>
          <w:highlight w:val="red"/>
          <w:lang w:val="uk-UA"/>
        </w:rPr>
        <w:t>непрямих вимірювань.</w:t>
      </w:r>
    </w:p>
    <w:p w:rsidR="00CF7C4B" w:rsidRPr="00CA37E7" w:rsidRDefault="00CF7C4B" w:rsidP="00E32DEF">
      <w:pPr>
        <w:ind w:left="714" w:firstLine="340"/>
        <w:jc w:val="both"/>
        <w:rPr>
          <w:b/>
          <w:highlight w:val="green"/>
        </w:rPr>
      </w:pPr>
      <w:r w:rsidRPr="00CA37E7">
        <w:rPr>
          <w:b/>
          <w:smallCaps/>
          <w:color w:val="000000"/>
          <w:highlight w:val="green"/>
        </w:rPr>
        <w:t>В</w:t>
      </w:r>
      <w:r w:rsidRPr="00CA37E7">
        <w:rPr>
          <w:b/>
          <w:smallCaps/>
          <w:color w:val="000000"/>
          <w:highlight w:val="green"/>
          <w:lang w:val="uk-UA"/>
        </w:rPr>
        <w:t>изначення маси тіла</w:t>
      </w:r>
    </w:p>
    <w:p w:rsidR="00CF7C4B" w:rsidRPr="00CA37E7" w:rsidRDefault="00CF7C4B" w:rsidP="00E32DEF">
      <w:pPr>
        <w:pStyle w:val="aff"/>
        <w:ind w:left="0" w:firstLine="340"/>
        <w:jc w:val="both"/>
        <w:rPr>
          <w:highlight w:val="green"/>
        </w:rPr>
      </w:pPr>
      <w:r w:rsidRPr="00CA37E7">
        <w:rPr>
          <w:b/>
          <w:color w:val="000000"/>
          <w:highlight w:val="green"/>
        </w:rPr>
        <w:t>1</w:t>
      </w:r>
      <w:r w:rsidRPr="00CA37E7">
        <w:rPr>
          <w:color w:val="000000"/>
          <w:highlight w:val="green"/>
        </w:rPr>
        <w:t>Врівноважтетерези.</w:t>
      </w:r>
    </w:p>
    <w:p w:rsidR="00CF7C4B" w:rsidRPr="00CA37E7" w:rsidRDefault="00CF7C4B" w:rsidP="00E32DEF">
      <w:pPr>
        <w:ind w:firstLine="340"/>
        <w:jc w:val="both"/>
        <w:rPr>
          <w:color w:val="000000"/>
          <w:highlight w:val="green"/>
        </w:rPr>
      </w:pPr>
      <w:r w:rsidRPr="00CA37E7">
        <w:rPr>
          <w:b/>
          <w:color w:val="000000"/>
          <w:highlight w:val="green"/>
        </w:rPr>
        <w:t>2</w:t>
      </w:r>
      <w:r w:rsidRPr="00CA37E7">
        <w:rPr>
          <w:color w:val="000000"/>
          <w:highlight w:val="green"/>
        </w:rPr>
        <w:t>Зважтедосліджуванетілоспочатку на правому, потім на лівомуважелітерезів.</w:t>
      </w:r>
    </w:p>
    <w:p w:rsidR="00CF7C4B" w:rsidRPr="00CA37E7" w:rsidRDefault="00CF7C4B" w:rsidP="00E32DEF">
      <w:pPr>
        <w:pStyle w:val="aff"/>
        <w:ind w:left="0" w:firstLine="340"/>
        <w:jc w:val="both"/>
        <w:rPr>
          <w:color w:val="000000"/>
          <w:highlight w:val="green"/>
        </w:rPr>
      </w:pPr>
      <w:r w:rsidRPr="00CA37E7">
        <w:rPr>
          <w:b/>
          <w:color w:val="000000"/>
          <w:highlight w:val="green"/>
        </w:rPr>
        <w:t>3</w:t>
      </w:r>
      <w:r w:rsidRPr="00CA37E7">
        <w:rPr>
          <w:color w:val="000000"/>
          <w:highlight w:val="green"/>
        </w:rPr>
        <w:t xml:space="preserve">Визначитьсереднєзначеннямаситіла. </w:t>
      </w:r>
    </w:p>
    <w:p w:rsidR="00CF7C4B" w:rsidRPr="00CA37E7" w:rsidRDefault="00774459" w:rsidP="00E32DEF">
      <w:pPr>
        <w:ind w:firstLine="340"/>
        <w:jc w:val="center"/>
        <w:rPr>
          <w:color w:val="000000"/>
          <w:highlight w:val="green"/>
        </w:rPr>
      </w:pPr>
      <m:oMath>
        <m:d>
          <m:dPr>
            <m:begChr m:val="〈"/>
            <m:endChr m:val="〉"/>
            <m:ctrlPr>
              <w:rPr>
                <w:rFonts w:ascii="Cambria Math" w:hAnsi="Cambria Math"/>
                <w:i/>
                <w:color w:val="000000"/>
                <w:highlight w:val="green"/>
                <w:lang w:val="en-US"/>
              </w:rPr>
            </m:ctrlPr>
          </m:dPr>
          <m:e>
            <m:r>
              <w:rPr>
                <w:rFonts w:ascii="Cambria Math" w:hAnsi="Cambria Math"/>
                <w:color w:val="000000"/>
                <w:highlight w:val="green"/>
                <w:lang w:val="en-US"/>
              </w:rPr>
              <m:t>m</m:t>
            </m:r>
          </m:e>
        </m:d>
      </m:oMath>
      <w:r w:rsidR="00CF7C4B" w:rsidRPr="00CA37E7">
        <w:rPr>
          <w:color w:val="000000"/>
          <w:highlight w:val="green"/>
        </w:rPr>
        <w:t xml:space="preserve"> = </w:t>
      </w:r>
      <m:oMath>
        <m:f>
          <m:fPr>
            <m:ctrlPr>
              <w:rPr>
                <w:rFonts w:ascii="Cambria Math" w:hAnsi="Cambria Math"/>
                <w:i/>
                <w:color w:val="000000"/>
                <w:highlight w:val="green"/>
                <w:lang w:val="en-US"/>
              </w:rPr>
            </m:ctrlPr>
          </m:fPr>
          <m:num>
            <m:r>
              <w:rPr>
                <w:rFonts w:ascii="Cambria Math" w:hAnsi="Cambria Math"/>
                <w:color w:val="000000"/>
                <w:highlight w:val="green"/>
              </w:rPr>
              <m:t>1</m:t>
            </m:r>
          </m:num>
          <m:den>
            <m:r>
              <w:rPr>
                <w:rFonts w:ascii="Cambria Math" w:hAnsi="Cambria Math"/>
                <w:color w:val="000000"/>
                <w:highlight w:val="green"/>
              </w:rPr>
              <m:t>2</m:t>
            </m:r>
          </m:den>
        </m:f>
      </m:oMath>
      <w:r w:rsidR="00CF7C4B" w:rsidRPr="00CA37E7">
        <w:rPr>
          <w:color w:val="000000"/>
          <w:highlight w:val="green"/>
        </w:rPr>
        <w:t xml:space="preserve"> (</w:t>
      </w:r>
      <m:oMath>
        <m:sSub>
          <m:sSubPr>
            <m:ctrlPr>
              <w:rPr>
                <w:rFonts w:ascii="Cambria Math" w:hAnsi="Cambria Math"/>
                <w:i/>
                <w:color w:val="000000"/>
                <w:highlight w:val="green"/>
                <w:lang w:val="en-US"/>
              </w:rPr>
            </m:ctrlPr>
          </m:sSubPr>
          <m:e>
            <m:r>
              <w:rPr>
                <w:rFonts w:ascii="Cambria Math" w:hAnsi="Cambria Math"/>
                <w:color w:val="000000"/>
                <w:highlight w:val="green"/>
                <w:lang w:val="en-US"/>
              </w:rPr>
              <m:t>m</m:t>
            </m:r>
          </m:e>
          <m:sub>
            <m:r>
              <w:rPr>
                <w:rFonts w:ascii="Cambria Math" w:hAnsi="Cambria Math"/>
                <w:color w:val="000000"/>
                <w:highlight w:val="green"/>
              </w:rPr>
              <m:t>1</m:t>
            </m:r>
          </m:sub>
        </m:sSub>
        <m:r>
          <w:rPr>
            <w:rFonts w:ascii="Cambria Math" w:hAnsi="Cambria Math"/>
            <w:color w:val="000000"/>
            <w:highlight w:val="green"/>
          </w:rPr>
          <m:t>+</m:t>
        </m:r>
        <m:sSub>
          <m:sSubPr>
            <m:ctrlPr>
              <w:rPr>
                <w:rFonts w:ascii="Cambria Math" w:hAnsi="Cambria Math"/>
                <w:i/>
                <w:color w:val="000000"/>
                <w:highlight w:val="green"/>
                <w:lang w:val="en-US"/>
              </w:rPr>
            </m:ctrlPr>
          </m:sSubPr>
          <m:e>
            <m:r>
              <w:rPr>
                <w:rFonts w:ascii="Cambria Math" w:hAnsi="Cambria Math"/>
                <w:color w:val="000000"/>
                <w:highlight w:val="green"/>
                <w:lang w:val="en-US"/>
              </w:rPr>
              <m:t>m</m:t>
            </m:r>
          </m:e>
          <m:sub>
            <m:r>
              <w:rPr>
                <w:rFonts w:ascii="Cambria Math" w:hAnsi="Cambria Math"/>
                <w:color w:val="000000"/>
                <w:highlight w:val="green"/>
              </w:rPr>
              <m:t>2</m:t>
            </m:r>
          </m:sub>
        </m:sSub>
      </m:oMath>
      <w:r w:rsidR="00CF7C4B" w:rsidRPr="00CA37E7">
        <w:rPr>
          <w:color w:val="000000"/>
          <w:highlight w:val="green"/>
        </w:rPr>
        <w:t>)</w:t>
      </w:r>
    </w:p>
    <w:p w:rsidR="00CF7C4B" w:rsidRPr="00CA37E7" w:rsidRDefault="00CF7C4B" w:rsidP="00E32DEF">
      <w:pPr>
        <w:pStyle w:val="aff"/>
        <w:ind w:left="0" w:firstLine="340"/>
        <w:jc w:val="both"/>
        <w:rPr>
          <w:color w:val="000000"/>
          <w:highlight w:val="green"/>
        </w:rPr>
      </w:pPr>
      <w:r w:rsidRPr="00CA37E7">
        <w:rPr>
          <w:b/>
          <w:color w:val="000000"/>
          <w:highlight w:val="green"/>
        </w:rPr>
        <w:t>4</w:t>
      </w:r>
      <w:r w:rsidRPr="00CA37E7">
        <w:rPr>
          <w:color w:val="000000"/>
          <w:highlight w:val="green"/>
        </w:rPr>
        <w:t xml:space="preserve">Визначитьпохибкутерезів. </w:t>
      </w:r>
    </w:p>
    <w:p w:rsidR="00CF7C4B" w:rsidRPr="00CA37E7" w:rsidRDefault="00CF7C4B" w:rsidP="00E32DEF">
      <w:pPr>
        <w:ind w:firstLine="340"/>
        <w:jc w:val="center"/>
        <w:rPr>
          <w:color w:val="000000"/>
          <w:highlight w:val="green"/>
        </w:rPr>
      </w:pPr>
      <w:r w:rsidRPr="00CA37E7">
        <w:rPr>
          <w:b/>
          <w:color w:val="000000"/>
          <w:highlight w:val="green"/>
        </w:rPr>
        <w:lastRenderedPageBreak/>
        <w:t>∆</w:t>
      </w:r>
      <w:r w:rsidRPr="00CA37E7">
        <w:rPr>
          <w:i/>
          <w:color w:val="000000"/>
          <w:highlight w:val="green"/>
          <w:lang w:val="en-US"/>
        </w:rPr>
        <w:t>m</w:t>
      </w:r>
      <w:r w:rsidRPr="00CA37E7">
        <w:rPr>
          <w:color w:val="000000"/>
          <w:highlight w:val="green"/>
        </w:rPr>
        <w:t xml:space="preserve">= </w:t>
      </w:r>
      <m:oMath>
        <m:f>
          <m:fPr>
            <m:ctrlPr>
              <w:rPr>
                <w:rFonts w:ascii="Cambria Math" w:hAnsi="Cambria Math"/>
                <w:i/>
                <w:color w:val="000000"/>
                <w:highlight w:val="green"/>
                <w:lang w:val="en-US"/>
              </w:rPr>
            </m:ctrlPr>
          </m:fPr>
          <m:num>
            <m:r>
              <w:rPr>
                <w:rFonts w:ascii="Cambria Math" w:hAnsi="Cambria Math"/>
                <w:color w:val="000000"/>
                <w:highlight w:val="green"/>
              </w:rPr>
              <m:t>1</m:t>
            </m:r>
          </m:num>
          <m:den>
            <m:r>
              <w:rPr>
                <w:rFonts w:ascii="Cambria Math" w:hAnsi="Cambria Math"/>
                <w:color w:val="000000"/>
                <w:highlight w:val="green"/>
              </w:rPr>
              <m:t>2</m:t>
            </m:r>
          </m:den>
        </m:f>
      </m:oMath>
      <w:r w:rsidRPr="00CA37E7">
        <w:rPr>
          <w:color w:val="000000"/>
          <w:highlight w:val="green"/>
        </w:rPr>
        <w:t xml:space="preserve"> (</w:t>
      </w:r>
      <m:oMath>
        <m:d>
          <m:dPr>
            <m:begChr m:val="|"/>
            <m:endChr m:val="|"/>
            <m:ctrlPr>
              <w:rPr>
                <w:rFonts w:ascii="Cambria Math" w:hAnsi="Cambria Math"/>
                <w:i/>
                <w:color w:val="000000"/>
                <w:highlight w:val="green"/>
              </w:rPr>
            </m:ctrlPr>
          </m:dPr>
          <m:e>
            <m:d>
              <m:dPr>
                <m:begChr m:val="〈"/>
                <m:endChr m:val="〉"/>
                <m:ctrlPr>
                  <w:rPr>
                    <w:rFonts w:ascii="Cambria Math" w:hAnsi="Cambria Math"/>
                    <w:i/>
                    <w:color w:val="000000"/>
                    <w:highlight w:val="green"/>
                  </w:rPr>
                </m:ctrlPr>
              </m:dPr>
              <m:e>
                <m:r>
                  <w:rPr>
                    <w:rFonts w:ascii="Cambria Math" w:hAnsi="Cambria Math"/>
                    <w:color w:val="000000"/>
                    <w:highlight w:val="green"/>
                  </w:rPr>
                  <m:t>m</m:t>
                </m:r>
              </m:e>
            </m:d>
            <m:sSub>
              <m:sSubPr>
                <m:ctrlPr>
                  <w:rPr>
                    <w:rFonts w:ascii="Cambria Math" w:hAnsi="Cambria Math"/>
                    <w:i/>
                    <w:color w:val="000000"/>
                    <w:highlight w:val="green"/>
                    <w:lang w:val="en-US"/>
                  </w:rPr>
                </m:ctrlPr>
              </m:sSubPr>
              <m:e>
                <m:r>
                  <w:rPr>
                    <w:rFonts w:ascii="Cambria Math" w:hAnsi="Cambria Math"/>
                    <w:color w:val="000000"/>
                    <w:highlight w:val="green"/>
                  </w:rPr>
                  <m:t>-</m:t>
                </m:r>
                <m:r>
                  <w:rPr>
                    <w:rFonts w:ascii="Cambria Math" w:hAnsi="Cambria Math"/>
                    <w:color w:val="000000"/>
                    <w:highlight w:val="green"/>
                    <w:lang w:val="en-US"/>
                  </w:rPr>
                  <m:t>m</m:t>
                </m:r>
              </m:e>
              <m:sub>
                <m:r>
                  <w:rPr>
                    <w:rFonts w:ascii="Cambria Math" w:hAnsi="Cambria Math"/>
                    <w:color w:val="000000"/>
                    <w:highlight w:val="green"/>
                  </w:rPr>
                  <m:t>1</m:t>
                </m:r>
              </m:sub>
            </m:sSub>
          </m:e>
        </m:d>
        <m:r>
          <w:rPr>
            <w:rFonts w:ascii="Cambria Math" w:hAnsi="Cambria Math"/>
            <w:color w:val="000000"/>
            <w:highlight w:val="green"/>
          </w:rPr>
          <m:t>+</m:t>
        </m:r>
        <m:d>
          <m:dPr>
            <m:begChr m:val="|"/>
            <m:endChr m:val="|"/>
            <m:ctrlPr>
              <w:rPr>
                <w:rFonts w:ascii="Cambria Math" w:hAnsi="Cambria Math"/>
                <w:i/>
                <w:color w:val="000000"/>
                <w:highlight w:val="green"/>
              </w:rPr>
            </m:ctrlPr>
          </m:dPr>
          <m:e>
            <m:d>
              <m:dPr>
                <m:begChr m:val="〈"/>
                <m:endChr m:val="〉"/>
                <m:ctrlPr>
                  <w:rPr>
                    <w:rFonts w:ascii="Cambria Math" w:hAnsi="Cambria Math"/>
                    <w:i/>
                    <w:color w:val="000000"/>
                    <w:highlight w:val="green"/>
                  </w:rPr>
                </m:ctrlPr>
              </m:dPr>
              <m:e>
                <m:r>
                  <w:rPr>
                    <w:rFonts w:ascii="Cambria Math" w:hAnsi="Cambria Math"/>
                    <w:color w:val="000000"/>
                    <w:highlight w:val="green"/>
                  </w:rPr>
                  <m:t>m</m:t>
                </m:r>
              </m:e>
            </m:d>
            <m:sSub>
              <m:sSubPr>
                <m:ctrlPr>
                  <w:rPr>
                    <w:rFonts w:ascii="Cambria Math" w:hAnsi="Cambria Math"/>
                    <w:i/>
                    <w:color w:val="000000"/>
                    <w:highlight w:val="green"/>
                    <w:lang w:val="en-US"/>
                  </w:rPr>
                </m:ctrlPr>
              </m:sSubPr>
              <m:e>
                <m:r>
                  <w:rPr>
                    <w:rFonts w:ascii="Cambria Math" w:hAnsi="Cambria Math"/>
                    <w:color w:val="000000"/>
                    <w:highlight w:val="green"/>
                  </w:rPr>
                  <m:t>-</m:t>
                </m:r>
                <m:r>
                  <w:rPr>
                    <w:rFonts w:ascii="Cambria Math" w:hAnsi="Cambria Math"/>
                    <w:color w:val="000000"/>
                    <w:highlight w:val="green"/>
                    <w:lang w:val="en-US"/>
                  </w:rPr>
                  <m:t>m</m:t>
                </m:r>
              </m:e>
              <m:sub>
                <m:r>
                  <w:rPr>
                    <w:rFonts w:ascii="Cambria Math" w:hAnsi="Cambria Math"/>
                    <w:color w:val="000000"/>
                    <w:highlight w:val="green"/>
                  </w:rPr>
                  <m:t>2</m:t>
                </m:r>
              </m:sub>
            </m:sSub>
          </m:e>
        </m:d>
      </m:oMath>
      <w:r w:rsidRPr="00CA37E7">
        <w:rPr>
          <w:color w:val="000000"/>
          <w:highlight w:val="green"/>
        </w:rPr>
        <w:t>)</w:t>
      </w:r>
    </w:p>
    <w:p w:rsidR="00CF7C4B" w:rsidRPr="00CA37E7" w:rsidRDefault="00CF7C4B" w:rsidP="00E32DEF">
      <w:pPr>
        <w:pStyle w:val="aff"/>
        <w:ind w:left="0" w:firstLine="340"/>
        <w:jc w:val="both"/>
        <w:rPr>
          <w:color w:val="000000"/>
          <w:highlight w:val="green"/>
        </w:rPr>
      </w:pPr>
      <w:r w:rsidRPr="00CA37E7">
        <w:rPr>
          <w:b/>
          <w:color w:val="000000"/>
          <w:highlight w:val="green"/>
        </w:rPr>
        <w:t>5</w:t>
      </w:r>
      <w:r w:rsidRPr="00CA37E7">
        <w:rPr>
          <w:color w:val="000000"/>
          <w:highlight w:val="green"/>
        </w:rPr>
        <w:t>Значення</w:t>
      </w:r>
      <m:oMath>
        <m:d>
          <m:dPr>
            <m:begChr m:val="〈"/>
            <m:endChr m:val="〉"/>
            <m:ctrlPr>
              <w:rPr>
                <w:rFonts w:ascii="Cambria Math" w:hAnsi="Cambria Math"/>
                <w:i/>
                <w:color w:val="000000"/>
                <w:highlight w:val="green"/>
              </w:rPr>
            </m:ctrlPr>
          </m:dPr>
          <m:e>
            <m:r>
              <w:rPr>
                <w:rFonts w:ascii="Cambria Math" w:hAnsi="Cambria Math"/>
                <w:color w:val="000000"/>
                <w:highlight w:val="green"/>
              </w:rPr>
              <m:t>m</m:t>
            </m:r>
          </m:e>
        </m:d>
      </m:oMath>
      <w:r w:rsidRPr="00CA37E7">
        <w:rPr>
          <w:color w:val="000000"/>
          <w:highlight w:val="green"/>
        </w:rPr>
        <w:t xml:space="preserve">  і </w:t>
      </w:r>
      <w:r w:rsidRPr="00CA37E7">
        <w:rPr>
          <w:b/>
          <w:color w:val="000000"/>
          <w:highlight w:val="green"/>
        </w:rPr>
        <w:t>∆</w:t>
      </w:r>
      <w:r w:rsidRPr="00CA37E7">
        <w:rPr>
          <w:i/>
          <w:color w:val="000000"/>
          <w:highlight w:val="green"/>
          <w:lang w:val="en-US"/>
        </w:rPr>
        <w:t>m</w:t>
      </w:r>
      <w:r w:rsidRPr="00CA37E7">
        <w:rPr>
          <w:color w:val="000000"/>
          <w:highlight w:val="green"/>
        </w:rPr>
        <w:t xml:space="preserve">запишіть до таблиць 1,2,3. </w:t>
      </w:r>
    </w:p>
    <w:p w:rsidR="00CF7C4B" w:rsidRPr="00CA37E7" w:rsidRDefault="00CF7C4B" w:rsidP="00E32DEF">
      <w:pPr>
        <w:ind w:firstLine="340"/>
        <w:jc w:val="both"/>
        <w:rPr>
          <w:b/>
          <w:i/>
          <w:smallCaps/>
          <w:color w:val="000000"/>
          <w:highlight w:val="green"/>
        </w:rPr>
      </w:pPr>
    </w:p>
    <w:p w:rsidR="00C54C7B" w:rsidRPr="00CA37E7" w:rsidRDefault="00C54C7B" w:rsidP="00E32DEF">
      <w:pPr>
        <w:ind w:firstLine="340"/>
        <w:jc w:val="both"/>
        <w:rPr>
          <w:b/>
          <w:i/>
          <w:smallCaps/>
          <w:color w:val="000000"/>
          <w:highlight w:val="green"/>
        </w:rPr>
      </w:pPr>
    </w:p>
    <w:p w:rsidR="00CF7C4B" w:rsidRPr="00CA37E7" w:rsidRDefault="00CF7C4B" w:rsidP="00E32DEF">
      <w:pPr>
        <w:ind w:firstLine="340"/>
        <w:jc w:val="both"/>
        <w:rPr>
          <w:highlight w:val="green"/>
          <w:lang w:val="uk-UA"/>
        </w:rPr>
      </w:pPr>
      <w:r w:rsidRPr="00CA37E7">
        <w:rPr>
          <w:b/>
          <w:smallCaps/>
          <w:color w:val="000000"/>
          <w:highlight w:val="green"/>
        </w:rPr>
        <w:t>В</w:t>
      </w:r>
      <w:r w:rsidRPr="00CA37E7">
        <w:rPr>
          <w:b/>
          <w:smallCaps/>
          <w:color w:val="000000"/>
          <w:highlight w:val="green"/>
          <w:lang w:val="uk-UA"/>
        </w:rPr>
        <w:t>изначення густини матеріалуциліндру</w:t>
      </w:r>
    </w:p>
    <w:p w:rsidR="00CF7C4B" w:rsidRPr="00CA37E7" w:rsidRDefault="00CF7C4B" w:rsidP="00E32DEF">
      <w:pPr>
        <w:ind w:firstLine="340"/>
        <w:jc w:val="both"/>
        <w:rPr>
          <w:highlight w:val="green"/>
        </w:rPr>
      </w:pPr>
    </w:p>
    <w:p w:rsidR="00CF7C4B" w:rsidRPr="00CA37E7" w:rsidRDefault="00CF7C4B" w:rsidP="00E32DEF">
      <w:pPr>
        <w:ind w:firstLine="340"/>
        <w:jc w:val="both"/>
        <w:rPr>
          <w:highlight w:val="green"/>
        </w:rPr>
      </w:pPr>
      <w:r w:rsidRPr="00CA37E7">
        <w:rPr>
          <w:b/>
          <w:color w:val="000000"/>
          <w:highlight w:val="green"/>
        </w:rPr>
        <w:t>І Вимірювання  за допомогоюлінійки</w:t>
      </w:r>
    </w:p>
    <w:p w:rsidR="00CF7C4B" w:rsidRPr="00CA37E7" w:rsidRDefault="00CF7C4B" w:rsidP="00E32DEF">
      <w:pPr>
        <w:ind w:firstLine="340"/>
        <w:jc w:val="both"/>
        <w:rPr>
          <w:highlight w:val="green"/>
        </w:rPr>
      </w:pPr>
      <w:r w:rsidRPr="00CA37E7">
        <w:rPr>
          <w:b/>
          <w:color w:val="000000"/>
          <w:highlight w:val="green"/>
        </w:rPr>
        <w:t>1</w:t>
      </w:r>
      <w:r w:rsidRPr="00CA37E7">
        <w:rPr>
          <w:color w:val="000000"/>
          <w:highlight w:val="green"/>
        </w:rPr>
        <w:t>Виміряти за допомогоюлінійкитричі в різнихмісцяхвисоту</w:t>
      </w:r>
      <w:r w:rsidRPr="00CA37E7">
        <w:rPr>
          <w:i/>
          <w:noProof/>
          <w:highlight w:val="green"/>
          <w:lang w:val="en-US"/>
        </w:rPr>
        <w:t>h</w:t>
      </w:r>
      <w:r w:rsidRPr="00CA37E7">
        <w:rPr>
          <w:color w:val="000000"/>
          <w:highlight w:val="green"/>
        </w:rPr>
        <w:t xml:space="preserve"> і діаметр</w:t>
      </w:r>
      <w:r w:rsidRPr="00CA37E7">
        <w:rPr>
          <w:i/>
          <w:noProof/>
          <w:highlight w:val="green"/>
          <w:lang w:val="en-US"/>
        </w:rPr>
        <w:t>D</w:t>
      </w:r>
      <w:r w:rsidRPr="00CA37E7">
        <w:rPr>
          <w:color w:val="000000"/>
          <w:highlight w:val="green"/>
        </w:rPr>
        <w:t xml:space="preserve">циліндру. Результати занести в табл. 1 </w:t>
      </w:r>
    </w:p>
    <w:p w:rsidR="00CF7C4B" w:rsidRPr="00CA37E7" w:rsidRDefault="00CF7C4B" w:rsidP="00E32DEF">
      <w:pPr>
        <w:ind w:firstLine="340"/>
        <w:jc w:val="both"/>
        <w:rPr>
          <w:highlight w:val="green"/>
        </w:rPr>
      </w:pPr>
      <w:r w:rsidRPr="00CA37E7">
        <w:rPr>
          <w:b/>
          <w:color w:val="000000"/>
          <w:highlight w:val="green"/>
        </w:rPr>
        <w:t>2</w:t>
      </w:r>
      <w:r w:rsidRPr="00CA37E7">
        <w:rPr>
          <w:color w:val="000000"/>
          <w:highlight w:val="green"/>
        </w:rPr>
        <w:t>Підрахуватипохибкипрямихвимірюваньвисоти</w:t>
      </w:r>
      <w:r w:rsidRPr="00CA37E7">
        <w:rPr>
          <w:noProof/>
          <w:highlight w:val="green"/>
        </w:rPr>
        <w:t>∆</w:t>
      </w:r>
      <w:r w:rsidRPr="00CA37E7">
        <w:rPr>
          <w:i/>
          <w:noProof/>
          <w:highlight w:val="green"/>
          <w:lang w:val="en-US"/>
        </w:rPr>
        <w:t>h</w:t>
      </w:r>
      <w:r w:rsidRPr="00CA37E7">
        <w:rPr>
          <w:color w:val="000000"/>
          <w:highlight w:val="green"/>
        </w:rPr>
        <w:t xml:space="preserve"> і діаметру</w:t>
      </w:r>
      <w:r w:rsidRPr="00CA37E7">
        <w:rPr>
          <w:noProof/>
          <w:highlight w:val="green"/>
        </w:rPr>
        <w:t>∆</w:t>
      </w:r>
      <w:r w:rsidRPr="00CA37E7">
        <w:rPr>
          <w:i/>
          <w:noProof/>
          <w:highlight w:val="green"/>
          <w:lang w:val="en-US"/>
        </w:rPr>
        <w:t>D</w:t>
      </w:r>
      <w:r w:rsidRPr="00CA37E7">
        <w:rPr>
          <w:color w:val="000000"/>
          <w:highlight w:val="green"/>
        </w:rPr>
        <w:t xml:space="preserve">, для лінійки вони співпадають з приладовими. </w:t>
      </w:r>
    </w:p>
    <w:p w:rsidR="00CF7C4B" w:rsidRPr="00CA37E7" w:rsidRDefault="00CF7C4B" w:rsidP="00E32DEF">
      <w:pPr>
        <w:ind w:firstLine="340"/>
        <w:jc w:val="both"/>
        <w:rPr>
          <w:highlight w:val="green"/>
        </w:rPr>
      </w:pPr>
      <w:r w:rsidRPr="00CA37E7">
        <w:rPr>
          <w:b/>
          <w:color w:val="000000"/>
          <w:highlight w:val="green"/>
        </w:rPr>
        <w:t>3.</w:t>
      </w:r>
      <w:r w:rsidRPr="00CA37E7">
        <w:rPr>
          <w:color w:val="000000"/>
          <w:highlight w:val="green"/>
        </w:rPr>
        <w:t xml:space="preserve">Підрахуватизначеннягустиниматеріалуциліндра за формулою        ρ = </w:t>
      </w:r>
      <m:oMath>
        <m:f>
          <m:fPr>
            <m:ctrlPr>
              <w:rPr>
                <w:rFonts w:ascii="Cambria Math" w:hAnsi="Cambria Math"/>
                <w:i/>
                <w:color w:val="000000"/>
                <w:highlight w:val="green"/>
                <w:lang w:val="en-US"/>
              </w:rPr>
            </m:ctrlPr>
          </m:fPr>
          <m:num>
            <m:r>
              <w:rPr>
                <w:rFonts w:ascii="Cambria Math" w:hAnsi="Cambria Math"/>
                <w:color w:val="000000"/>
                <w:highlight w:val="green"/>
                <w:lang w:val="en-US"/>
              </w:rPr>
              <m:t>m</m:t>
            </m:r>
          </m:num>
          <m:den>
            <m:r>
              <w:rPr>
                <w:rFonts w:ascii="Cambria Math" w:hAnsi="Cambria Math"/>
                <w:color w:val="000000"/>
                <w:highlight w:val="green"/>
                <w:lang w:val="en-US"/>
              </w:rPr>
              <m:t>V</m:t>
            </m:r>
          </m:den>
        </m:f>
      </m:oMath>
      <w:r w:rsidRPr="00CA37E7">
        <w:rPr>
          <w:color w:val="000000"/>
          <w:highlight w:val="green"/>
        </w:rPr>
        <w:t xml:space="preserve"> = </w:t>
      </w:r>
      <m:oMath>
        <m:f>
          <m:fPr>
            <m:ctrlPr>
              <w:rPr>
                <w:rFonts w:ascii="Cambria Math" w:hAnsi="Cambria Math"/>
                <w:i/>
                <w:color w:val="000000"/>
                <w:highlight w:val="green"/>
                <w:lang w:val="en-US"/>
              </w:rPr>
            </m:ctrlPr>
          </m:fPr>
          <m:num>
            <m:r>
              <w:rPr>
                <w:rFonts w:ascii="Cambria Math" w:hAnsi="Cambria Math"/>
                <w:color w:val="000000"/>
                <w:highlight w:val="green"/>
              </w:rPr>
              <m:t>4</m:t>
            </m:r>
            <m:r>
              <w:rPr>
                <w:rFonts w:ascii="Cambria Math" w:hAnsi="Cambria Math"/>
                <w:color w:val="000000"/>
                <w:highlight w:val="green"/>
                <w:lang w:val="en-US"/>
              </w:rPr>
              <m:t>m</m:t>
            </m:r>
          </m:num>
          <m:den>
            <m:r>
              <w:rPr>
                <w:rFonts w:ascii="Cambria Math" w:hAnsi="Cambria Math"/>
                <w:color w:val="000000"/>
                <w:highlight w:val="green"/>
                <w:lang w:val="en-US"/>
              </w:rPr>
              <m:t>π</m:t>
            </m:r>
            <m:sSup>
              <m:sSupPr>
                <m:ctrlPr>
                  <w:rPr>
                    <w:rFonts w:ascii="Cambria Math" w:hAnsi="Cambria Math"/>
                    <w:i/>
                    <w:color w:val="000000"/>
                    <w:highlight w:val="green"/>
                    <w:lang w:val="en-US"/>
                  </w:rPr>
                </m:ctrlPr>
              </m:sSupPr>
              <m:e>
                <m:r>
                  <w:rPr>
                    <w:rFonts w:ascii="Cambria Math" w:hAnsi="Cambria Math"/>
                    <w:color w:val="000000"/>
                    <w:highlight w:val="green"/>
                    <w:lang w:val="en-US"/>
                  </w:rPr>
                  <m:t>D</m:t>
                </m:r>
              </m:e>
              <m:sup>
                <m:r>
                  <w:rPr>
                    <w:rFonts w:ascii="Cambria Math" w:hAnsi="Cambria Math"/>
                    <w:color w:val="000000"/>
                    <w:highlight w:val="green"/>
                  </w:rPr>
                  <m:t>2</m:t>
                </m:r>
              </m:sup>
            </m:sSup>
            <m:r>
              <w:rPr>
                <w:rFonts w:ascii="Cambria Math" w:hAnsi="Cambria Math"/>
                <w:color w:val="000000"/>
                <w:highlight w:val="green"/>
              </w:rPr>
              <m:t>h</m:t>
            </m:r>
          </m:den>
        </m:f>
      </m:oMath>
    </w:p>
    <w:p w:rsidR="00CF7C4B" w:rsidRPr="00CA37E7" w:rsidRDefault="00CF7C4B" w:rsidP="00E32DEF">
      <w:pPr>
        <w:ind w:firstLine="340"/>
        <w:jc w:val="both"/>
        <w:rPr>
          <w:highlight w:val="green"/>
        </w:rPr>
      </w:pPr>
      <w:r w:rsidRPr="00CA37E7">
        <w:rPr>
          <w:color w:val="000000"/>
          <w:highlight w:val="green"/>
        </w:rPr>
        <w:t>Результати занести у таблицю 1.</w:t>
      </w:r>
    </w:p>
    <w:p w:rsidR="00CF7C4B" w:rsidRPr="00CA37E7" w:rsidRDefault="00CF7C4B" w:rsidP="00E32DEF">
      <w:pPr>
        <w:ind w:firstLine="340"/>
        <w:jc w:val="both"/>
        <w:rPr>
          <w:color w:val="000000"/>
          <w:highlight w:val="green"/>
        </w:rPr>
      </w:pPr>
      <w:r w:rsidRPr="00CA37E7">
        <w:rPr>
          <w:b/>
          <w:color w:val="000000"/>
          <w:highlight w:val="green"/>
        </w:rPr>
        <w:t>4</w:t>
      </w:r>
      <w:r w:rsidRPr="00CA37E7">
        <w:rPr>
          <w:color w:val="000000"/>
          <w:highlight w:val="green"/>
        </w:rPr>
        <w:t>Підрахуватиабсолютну і відноснупохибкувимірюваннягустини за формулами:</w:t>
      </w:r>
    </w:p>
    <w:p w:rsidR="00CF7C4B" w:rsidRPr="00CA37E7" w:rsidRDefault="00CF7C4B" w:rsidP="00E32DEF">
      <w:pPr>
        <w:ind w:firstLine="340"/>
        <w:jc w:val="both"/>
        <w:rPr>
          <w:highlight w:val="green"/>
        </w:rPr>
      </w:pPr>
      <w:r w:rsidRPr="00CA37E7">
        <w:rPr>
          <w:color w:val="000000"/>
          <w:highlight w:val="green"/>
        </w:rPr>
        <w:t xml:space="preserve">∆ρ = </w:t>
      </w:r>
      <m:oMath>
        <m:d>
          <m:dPr>
            <m:begChr m:val="〈"/>
            <m:endChr m:val="〉"/>
            <m:ctrlPr>
              <w:rPr>
                <w:rFonts w:ascii="Cambria Math" w:hAnsi="Cambria Math"/>
                <w:i/>
                <w:color w:val="000000"/>
                <w:highlight w:val="green"/>
                <w:lang w:val="en-US"/>
              </w:rPr>
            </m:ctrlPr>
          </m:dPr>
          <m:e>
            <m:r>
              <w:rPr>
                <w:rFonts w:ascii="Cambria Math" w:hAnsi="Cambria Math"/>
                <w:color w:val="000000"/>
                <w:highlight w:val="green"/>
                <w:lang w:val="en-US"/>
              </w:rPr>
              <m:t>ρ</m:t>
            </m:r>
          </m:e>
        </m:d>
        <m:rad>
          <m:radPr>
            <m:degHide m:val="1"/>
            <m:ctrlPr>
              <w:rPr>
                <w:rFonts w:ascii="Cambria Math" w:hAnsi="Cambria Math"/>
                <w:i/>
                <w:color w:val="000000"/>
                <w:highlight w:val="green"/>
                <w:lang w:val="en-US"/>
              </w:rPr>
            </m:ctrlPr>
          </m:radPr>
          <m:deg/>
          <m:e>
            <m:sSup>
              <m:sSupPr>
                <m:ctrlPr>
                  <w:rPr>
                    <w:rFonts w:ascii="Cambria Math" w:hAnsi="Cambria Math"/>
                    <w:i/>
                    <w:color w:val="000000"/>
                    <w:highlight w:val="green"/>
                    <w:lang w:val="en-US"/>
                  </w:rPr>
                </m:ctrlPr>
              </m:sSupPr>
              <m:e>
                <m:d>
                  <m:dPr>
                    <m:ctrlPr>
                      <w:rPr>
                        <w:rFonts w:ascii="Cambria Math" w:hAnsi="Cambria Math"/>
                        <w:i/>
                        <w:color w:val="000000"/>
                        <w:highlight w:val="green"/>
                        <w:lang w:val="en-US"/>
                      </w:rPr>
                    </m:ctrlPr>
                  </m:dPr>
                  <m:e>
                    <m:f>
                      <m:fPr>
                        <m:ctrlPr>
                          <w:rPr>
                            <w:rFonts w:ascii="Cambria Math" w:hAnsi="Cambria Math"/>
                            <w:i/>
                            <w:color w:val="000000"/>
                            <w:highlight w:val="green"/>
                            <w:lang w:val="en-US"/>
                          </w:rPr>
                        </m:ctrlPr>
                      </m:fPr>
                      <m:num>
                        <m:r>
                          <w:rPr>
                            <w:rFonts w:ascii="Cambria Math" w:hAnsi="Cambria Math"/>
                            <w:color w:val="000000"/>
                            <w:highlight w:val="green"/>
                          </w:rPr>
                          <m:t>∆</m:t>
                        </m:r>
                        <m:r>
                          <w:rPr>
                            <w:rFonts w:ascii="Cambria Math" w:hAnsi="Cambria Math"/>
                            <w:color w:val="000000"/>
                            <w:highlight w:val="green"/>
                            <w:lang w:val="en-US"/>
                          </w:rPr>
                          <m:t>m</m:t>
                        </m:r>
                      </m:num>
                      <m:den>
                        <m:d>
                          <m:dPr>
                            <m:begChr m:val="〈"/>
                            <m:endChr m:val="〉"/>
                            <m:ctrlPr>
                              <w:rPr>
                                <w:rFonts w:ascii="Cambria Math" w:hAnsi="Cambria Math"/>
                                <w:i/>
                                <w:color w:val="000000"/>
                                <w:highlight w:val="green"/>
                                <w:lang w:val="en-US"/>
                              </w:rPr>
                            </m:ctrlPr>
                          </m:dPr>
                          <m:e>
                            <m:r>
                              <w:rPr>
                                <w:rFonts w:ascii="Cambria Math" w:hAnsi="Cambria Math"/>
                                <w:color w:val="000000"/>
                                <w:highlight w:val="green"/>
                                <w:lang w:val="en-US"/>
                              </w:rPr>
                              <m:t>m</m:t>
                            </m:r>
                          </m:e>
                        </m:d>
                      </m:den>
                    </m:f>
                  </m:e>
                </m:d>
              </m:e>
              <m:sup>
                <m:r>
                  <w:rPr>
                    <w:rFonts w:ascii="Cambria Math" w:hAnsi="Cambria Math"/>
                    <w:color w:val="000000"/>
                    <w:highlight w:val="green"/>
                  </w:rPr>
                  <m:t>2</m:t>
                </m:r>
              </m:sup>
            </m:sSup>
            <m:r>
              <w:rPr>
                <w:rFonts w:ascii="Cambria Math" w:hAnsi="Cambria Math"/>
                <w:color w:val="000000"/>
                <w:highlight w:val="green"/>
              </w:rPr>
              <m:t>+</m:t>
            </m:r>
            <m:sSup>
              <m:sSupPr>
                <m:ctrlPr>
                  <w:rPr>
                    <w:rFonts w:ascii="Cambria Math" w:hAnsi="Cambria Math"/>
                    <w:i/>
                    <w:color w:val="000000"/>
                    <w:highlight w:val="green"/>
                    <w:lang w:val="en-US"/>
                  </w:rPr>
                </m:ctrlPr>
              </m:sSupPr>
              <m:e>
                <m:d>
                  <m:dPr>
                    <m:ctrlPr>
                      <w:rPr>
                        <w:rFonts w:ascii="Cambria Math" w:hAnsi="Cambria Math"/>
                        <w:i/>
                        <w:color w:val="000000"/>
                        <w:highlight w:val="green"/>
                        <w:lang w:val="en-US"/>
                      </w:rPr>
                    </m:ctrlPr>
                  </m:dPr>
                  <m:e>
                    <m:f>
                      <m:fPr>
                        <m:ctrlPr>
                          <w:rPr>
                            <w:rFonts w:ascii="Cambria Math" w:hAnsi="Cambria Math"/>
                            <w:i/>
                            <w:color w:val="000000"/>
                            <w:highlight w:val="green"/>
                            <w:lang w:val="en-US"/>
                          </w:rPr>
                        </m:ctrlPr>
                      </m:fPr>
                      <m:num>
                        <m:r>
                          <w:rPr>
                            <w:rFonts w:ascii="Cambria Math" w:hAnsi="Cambria Math"/>
                            <w:color w:val="000000"/>
                            <w:highlight w:val="green"/>
                          </w:rPr>
                          <m:t>2∆</m:t>
                        </m:r>
                        <m:r>
                          <w:rPr>
                            <w:rFonts w:ascii="Cambria Math" w:hAnsi="Cambria Math"/>
                            <w:color w:val="000000"/>
                            <w:highlight w:val="green"/>
                            <w:lang w:val="en-US"/>
                          </w:rPr>
                          <m:t>D</m:t>
                        </m:r>
                      </m:num>
                      <m:den>
                        <m:d>
                          <m:dPr>
                            <m:begChr m:val="〈"/>
                            <m:endChr m:val="〉"/>
                            <m:ctrlPr>
                              <w:rPr>
                                <w:rFonts w:ascii="Cambria Math" w:hAnsi="Cambria Math"/>
                                <w:i/>
                                <w:color w:val="000000"/>
                                <w:highlight w:val="green"/>
                                <w:lang w:val="en-US"/>
                              </w:rPr>
                            </m:ctrlPr>
                          </m:dPr>
                          <m:e>
                            <m:r>
                              <w:rPr>
                                <w:rFonts w:ascii="Cambria Math" w:hAnsi="Cambria Math"/>
                                <w:color w:val="000000"/>
                                <w:highlight w:val="green"/>
                                <w:lang w:val="en-US"/>
                              </w:rPr>
                              <m:t>D</m:t>
                            </m:r>
                          </m:e>
                        </m:d>
                      </m:den>
                    </m:f>
                  </m:e>
                </m:d>
              </m:e>
              <m:sup>
                <m:r>
                  <w:rPr>
                    <w:rFonts w:ascii="Cambria Math" w:hAnsi="Cambria Math"/>
                    <w:color w:val="000000"/>
                    <w:highlight w:val="green"/>
                  </w:rPr>
                  <m:t>2</m:t>
                </m:r>
              </m:sup>
            </m:sSup>
            <m:r>
              <w:rPr>
                <w:rFonts w:ascii="Cambria Math" w:hAnsi="Cambria Math"/>
                <w:color w:val="000000"/>
                <w:highlight w:val="green"/>
              </w:rPr>
              <m:t>+</m:t>
            </m:r>
            <m:sSup>
              <m:sSupPr>
                <m:ctrlPr>
                  <w:rPr>
                    <w:rFonts w:ascii="Cambria Math" w:hAnsi="Cambria Math"/>
                    <w:i/>
                    <w:color w:val="000000"/>
                    <w:highlight w:val="green"/>
                    <w:lang w:val="en-US"/>
                  </w:rPr>
                </m:ctrlPr>
              </m:sSupPr>
              <m:e>
                <m:d>
                  <m:dPr>
                    <m:ctrlPr>
                      <w:rPr>
                        <w:rFonts w:ascii="Cambria Math" w:hAnsi="Cambria Math"/>
                        <w:i/>
                        <w:color w:val="000000"/>
                        <w:highlight w:val="green"/>
                        <w:lang w:val="en-US"/>
                      </w:rPr>
                    </m:ctrlPr>
                  </m:dPr>
                  <m:e>
                    <m:f>
                      <m:fPr>
                        <m:ctrlPr>
                          <w:rPr>
                            <w:rFonts w:ascii="Cambria Math" w:hAnsi="Cambria Math"/>
                            <w:i/>
                            <w:color w:val="000000"/>
                            <w:highlight w:val="green"/>
                            <w:lang w:val="en-US"/>
                          </w:rPr>
                        </m:ctrlPr>
                      </m:fPr>
                      <m:num>
                        <m:r>
                          <w:rPr>
                            <w:rFonts w:ascii="Cambria Math" w:hAnsi="Cambria Math"/>
                            <w:color w:val="000000"/>
                            <w:highlight w:val="green"/>
                          </w:rPr>
                          <m:t>∆h</m:t>
                        </m:r>
                      </m:num>
                      <m:den>
                        <m:d>
                          <m:dPr>
                            <m:begChr m:val="〈"/>
                            <m:endChr m:val="〉"/>
                            <m:ctrlPr>
                              <w:rPr>
                                <w:rFonts w:ascii="Cambria Math" w:hAnsi="Cambria Math"/>
                                <w:i/>
                                <w:color w:val="000000"/>
                                <w:highlight w:val="green"/>
                                <w:lang w:val="en-US"/>
                              </w:rPr>
                            </m:ctrlPr>
                          </m:dPr>
                          <m:e>
                            <m:r>
                              <w:rPr>
                                <w:rFonts w:ascii="Cambria Math" w:hAnsi="Cambria Math"/>
                                <w:color w:val="000000"/>
                                <w:highlight w:val="green"/>
                              </w:rPr>
                              <m:t>h</m:t>
                            </m:r>
                          </m:e>
                        </m:d>
                      </m:den>
                    </m:f>
                  </m:e>
                </m:d>
              </m:e>
              <m:sup>
                <m:r>
                  <w:rPr>
                    <w:rFonts w:ascii="Cambria Math" w:hAnsi="Cambria Math"/>
                    <w:color w:val="000000"/>
                    <w:highlight w:val="green"/>
                  </w:rPr>
                  <m:t>2</m:t>
                </m:r>
              </m:sup>
            </m:sSup>
          </m:e>
        </m:rad>
      </m:oMath>
      <w:r w:rsidRPr="00CA37E7">
        <w:rPr>
          <w:color w:val="000000"/>
          <w:highlight w:val="green"/>
        </w:rPr>
        <w:t xml:space="preserve"> , </w:t>
      </w:r>
      <w:r w:rsidRPr="00CA37E7">
        <w:rPr>
          <w:color w:val="000000"/>
          <w:highlight w:val="green"/>
          <w:lang w:val="en-US"/>
        </w:rPr>
        <w:t>δ</w:t>
      </w:r>
      <w:r w:rsidRPr="00CA37E7">
        <w:rPr>
          <w:color w:val="000000"/>
          <w:highlight w:val="green"/>
        </w:rPr>
        <w:t xml:space="preserve"> = </w:t>
      </w:r>
      <m:oMath>
        <m:f>
          <m:fPr>
            <m:ctrlPr>
              <w:rPr>
                <w:rFonts w:ascii="Cambria Math" w:hAnsi="Cambria Math"/>
                <w:i/>
                <w:color w:val="000000"/>
                <w:highlight w:val="green"/>
                <w:lang w:val="en-US"/>
              </w:rPr>
            </m:ctrlPr>
          </m:fPr>
          <m:num>
            <m:r>
              <m:rPr>
                <m:sty m:val="p"/>
              </m:rPr>
              <w:rPr>
                <w:rFonts w:ascii="Cambria Math" w:hAnsi="Cambria Math"/>
                <w:color w:val="000000"/>
                <w:highlight w:val="green"/>
              </w:rPr>
              <m:t>∆ρ</m:t>
            </m:r>
          </m:num>
          <m:den>
            <m:d>
              <m:dPr>
                <m:begChr m:val="〈"/>
                <m:endChr m:val="〉"/>
                <m:ctrlPr>
                  <w:rPr>
                    <w:rFonts w:ascii="Cambria Math" w:hAnsi="Cambria Math"/>
                    <w:i/>
                    <w:color w:val="000000"/>
                    <w:highlight w:val="green"/>
                    <w:lang w:val="en-US"/>
                  </w:rPr>
                </m:ctrlPr>
              </m:dPr>
              <m:e>
                <m:r>
                  <w:rPr>
                    <w:rFonts w:ascii="Cambria Math" w:hAnsi="Cambria Math"/>
                    <w:color w:val="000000"/>
                    <w:highlight w:val="green"/>
                    <w:lang w:val="en-US"/>
                  </w:rPr>
                  <m:t>ρ</m:t>
                </m:r>
              </m:e>
            </m:d>
          </m:den>
        </m:f>
      </m:oMath>
      <w:r w:rsidRPr="00CA37E7">
        <w:rPr>
          <w:color w:val="000000"/>
          <w:highlight w:val="green"/>
        </w:rPr>
        <w:t>·100%</w:t>
      </w:r>
    </w:p>
    <w:p w:rsidR="00CF7C4B" w:rsidRPr="00CA37E7" w:rsidRDefault="00CF7C4B" w:rsidP="00E32DEF">
      <w:pPr>
        <w:ind w:firstLine="340"/>
        <w:jc w:val="both"/>
        <w:rPr>
          <w:highlight w:val="green"/>
        </w:rPr>
      </w:pPr>
      <w:r w:rsidRPr="00CA37E7">
        <w:rPr>
          <w:color w:val="000000"/>
          <w:highlight w:val="green"/>
        </w:rPr>
        <w:t>Результатиобчислень занести в табл. 1.</w:t>
      </w:r>
    </w:p>
    <w:p w:rsidR="00CF7C4B" w:rsidRPr="00CA37E7" w:rsidRDefault="00CF7C4B" w:rsidP="00E32DEF">
      <w:pPr>
        <w:ind w:firstLine="340"/>
        <w:jc w:val="both"/>
        <w:rPr>
          <w:highlight w:val="green"/>
        </w:rPr>
      </w:pPr>
      <w:r w:rsidRPr="00CA37E7">
        <w:rPr>
          <w:b/>
          <w:color w:val="000000"/>
          <w:highlight w:val="green"/>
        </w:rPr>
        <w:t xml:space="preserve">10 </w:t>
      </w:r>
      <w:r w:rsidRPr="00CA37E7">
        <w:rPr>
          <w:color w:val="000000"/>
          <w:highlight w:val="green"/>
        </w:rPr>
        <w:t>Записати результат у вигляді</w:t>
      </w:r>
      <m:oMath>
        <m:sSub>
          <m:sSubPr>
            <m:ctrlPr>
              <w:rPr>
                <w:rFonts w:ascii="Cambria Math" w:hAnsi="Cambria Math"/>
                <w:i/>
                <w:color w:val="000000"/>
                <w:highlight w:val="green"/>
                <w:lang w:val="en-US"/>
              </w:rPr>
            </m:ctrlPr>
          </m:sSubPr>
          <m:e>
            <m:r>
              <w:rPr>
                <w:rFonts w:ascii="Cambria Math" w:hAnsi="Cambria Math"/>
                <w:color w:val="000000"/>
                <w:highlight w:val="green"/>
                <w:lang w:val="en-US"/>
              </w:rPr>
              <m:t>ρ</m:t>
            </m:r>
          </m:e>
          <m:sub>
            <m:r>
              <w:rPr>
                <w:rFonts w:ascii="Cambria Math" w:hAnsi="Cambria Math"/>
                <w:color w:val="000000"/>
                <w:highlight w:val="green"/>
                <w:lang w:val="uk-UA"/>
              </w:rPr>
              <m:t>л</m:t>
            </m:r>
          </m:sub>
        </m:sSub>
      </m:oMath>
      <w:r w:rsidRPr="00CA37E7">
        <w:rPr>
          <w:color w:val="000000"/>
          <w:highlight w:val="green"/>
          <w:lang w:val="uk-UA"/>
        </w:rPr>
        <w:t xml:space="preserve"> = </w:t>
      </w:r>
      <m:oMath>
        <m:d>
          <m:dPr>
            <m:begChr m:val="〈"/>
            <m:endChr m:val="〉"/>
            <m:ctrlPr>
              <w:rPr>
                <w:rFonts w:ascii="Cambria Math" w:hAnsi="Cambria Math"/>
                <w:i/>
                <w:color w:val="000000"/>
                <w:highlight w:val="green"/>
                <w:lang w:val="en-US"/>
              </w:rPr>
            </m:ctrlPr>
          </m:dPr>
          <m:e>
            <m:r>
              <w:rPr>
                <w:rFonts w:ascii="Cambria Math" w:hAnsi="Cambria Math"/>
                <w:color w:val="000000"/>
                <w:highlight w:val="green"/>
                <w:lang w:val="en-US"/>
              </w:rPr>
              <m:t>ρ</m:t>
            </m:r>
          </m:e>
        </m:d>
        <m:r>
          <w:rPr>
            <w:rFonts w:ascii="Cambria Math" w:hAnsi="Cambria Math"/>
            <w:color w:val="000000"/>
            <w:highlight w:val="green"/>
          </w:rPr>
          <m:t xml:space="preserve"> ± </m:t>
        </m:r>
        <m:r>
          <m:rPr>
            <m:sty m:val="p"/>
          </m:rPr>
          <w:rPr>
            <w:rFonts w:ascii="Cambria Math" w:hAnsi="Cambria Math"/>
            <w:color w:val="000000"/>
            <w:highlight w:val="green"/>
          </w:rPr>
          <m:t>∆ρ</m:t>
        </m:r>
      </m:oMath>
      <w:r w:rsidRPr="00CA37E7">
        <w:rPr>
          <w:color w:val="000000"/>
          <w:highlight w:val="green"/>
        </w:rPr>
        <w:t xml:space="preserve">, де </w:t>
      </w:r>
      <m:oMath>
        <m:sSub>
          <m:sSubPr>
            <m:ctrlPr>
              <w:rPr>
                <w:rFonts w:ascii="Cambria Math" w:hAnsi="Cambria Math"/>
                <w:i/>
                <w:color w:val="000000"/>
                <w:highlight w:val="green"/>
                <w:lang w:val="en-US"/>
              </w:rPr>
            </m:ctrlPr>
          </m:sSubPr>
          <m:e>
            <m:r>
              <w:rPr>
                <w:rFonts w:ascii="Cambria Math" w:hAnsi="Cambria Math"/>
                <w:color w:val="000000"/>
                <w:highlight w:val="green"/>
                <w:lang w:val="en-US"/>
              </w:rPr>
              <m:t>ρ</m:t>
            </m:r>
          </m:e>
          <m:sub>
            <m:r>
              <w:rPr>
                <w:rFonts w:ascii="Cambria Math" w:hAnsi="Cambria Math"/>
                <w:color w:val="000000"/>
                <w:highlight w:val="green"/>
                <w:lang w:val="uk-UA"/>
              </w:rPr>
              <m:t>л</m:t>
            </m:r>
          </m:sub>
        </m:sSub>
      </m:oMath>
      <w:r w:rsidRPr="00CA37E7">
        <w:rPr>
          <w:color w:val="000000"/>
          <w:highlight w:val="green"/>
        </w:rPr>
        <w:t xml:space="preserve"> - густинатіла, яка визначається з використаннямлінійки.</w:t>
      </w:r>
    </w:p>
    <w:p w:rsidR="00CF7C4B" w:rsidRPr="00CA37E7" w:rsidRDefault="00CF7C4B" w:rsidP="00E32DEF">
      <w:pPr>
        <w:shd w:val="clear" w:color="auto" w:fill="FFFFFF"/>
        <w:ind w:firstLine="340"/>
        <w:jc w:val="both"/>
        <w:rPr>
          <w:highlight w:val="green"/>
          <w:lang w:val="uk-UA"/>
        </w:rPr>
      </w:pPr>
    </w:p>
    <w:p w:rsidR="00905292" w:rsidRPr="00CA37E7" w:rsidRDefault="00905292" w:rsidP="00E32DEF">
      <w:pPr>
        <w:ind w:firstLine="340"/>
        <w:jc w:val="both"/>
        <w:rPr>
          <w:b/>
          <w:i/>
          <w:smallCaps/>
          <w:color w:val="000000"/>
          <w:highlight w:val="green"/>
        </w:rPr>
      </w:pPr>
    </w:p>
    <w:p w:rsidR="00CF7C4B" w:rsidRPr="00CA37E7" w:rsidRDefault="00CF7C4B" w:rsidP="00E32DEF">
      <w:pPr>
        <w:ind w:firstLine="340"/>
        <w:jc w:val="both"/>
        <w:rPr>
          <w:highlight w:val="green"/>
        </w:rPr>
      </w:pPr>
      <w:r w:rsidRPr="00CA37E7">
        <w:rPr>
          <w:b/>
          <w:i/>
          <w:smallCaps/>
          <w:color w:val="000000"/>
          <w:highlight w:val="green"/>
        </w:rPr>
        <w:t>ТАБЛИЦЯ 1</w:t>
      </w:r>
    </w:p>
    <w:p w:rsidR="00CF7C4B" w:rsidRPr="00CA37E7" w:rsidRDefault="00CF7C4B" w:rsidP="00E32DEF">
      <w:pPr>
        <w:ind w:firstLine="340"/>
        <w:jc w:val="both"/>
        <w:rPr>
          <w:highlight w:val="green"/>
        </w:rPr>
      </w:pPr>
      <w:r w:rsidRPr="00CA37E7">
        <w:rPr>
          <w:b/>
          <w:i/>
          <w:color w:val="000000"/>
          <w:highlight w:val="green"/>
        </w:rPr>
        <w:t>Результативимірювань за допомогоюлінійки</w:t>
      </w:r>
    </w:p>
    <w:tbl>
      <w:tblPr>
        <w:tblW w:w="6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
        <w:gridCol w:w="908"/>
        <w:gridCol w:w="967"/>
        <w:gridCol w:w="965"/>
        <w:gridCol w:w="1022"/>
        <w:gridCol w:w="967"/>
        <w:gridCol w:w="971"/>
      </w:tblGrid>
      <w:tr w:rsidR="00CF7C4B" w:rsidRPr="00CA37E7" w:rsidTr="00DC46C5">
        <w:trPr>
          <w:trHeight w:val="342"/>
          <w:jc w:val="center"/>
        </w:trPr>
        <w:tc>
          <w:tcPr>
            <w:tcW w:w="907" w:type="dxa"/>
            <w:gridSpan w:val="4"/>
            <w:tcBorders>
              <w:top w:val="single" w:sz="4" w:space="0" w:color="000000"/>
              <w:left w:val="single" w:sz="4" w:space="0" w:color="000000"/>
              <w:bottom w:val="single" w:sz="4" w:space="0" w:color="000000"/>
              <w:right w:val="single" w:sz="4" w:space="0" w:color="000000"/>
            </w:tcBorders>
            <w:vAlign w:val="center"/>
          </w:tcPr>
          <w:p w:rsidR="00CF7C4B" w:rsidRPr="00CA37E7" w:rsidRDefault="00774459" w:rsidP="00E32DEF">
            <w:pPr>
              <w:ind w:firstLine="340"/>
              <w:jc w:val="both"/>
              <w:rPr>
                <w:sz w:val="20"/>
                <w:szCs w:val="20"/>
                <w:highlight w:val="green"/>
              </w:rPr>
            </w:pPr>
            <m:oMath>
              <m:d>
                <m:dPr>
                  <m:begChr m:val="〈"/>
                  <m:endChr m:val="〉"/>
                  <m:ctrlPr>
                    <w:rPr>
                      <w:rFonts w:ascii="Cambria Math" w:hAnsi="Cambria Math"/>
                      <w:i/>
                      <w:color w:val="000000"/>
                      <w:sz w:val="20"/>
                      <w:szCs w:val="20"/>
                      <w:highlight w:val="green"/>
                      <w:lang w:val="en-US"/>
                    </w:rPr>
                  </m:ctrlPr>
                </m:dPr>
                <m:e>
                  <m:r>
                    <w:rPr>
                      <w:rFonts w:ascii="Cambria Math" w:hAnsi="Cambria Math"/>
                      <w:color w:val="000000"/>
                      <w:sz w:val="20"/>
                      <w:szCs w:val="20"/>
                      <w:highlight w:val="green"/>
                      <w:lang w:val="en-US"/>
                    </w:rPr>
                    <m:t>m</m:t>
                  </m:r>
                </m:e>
              </m:d>
            </m:oMath>
            <w:r w:rsidR="00CF7C4B" w:rsidRPr="00CA37E7">
              <w:rPr>
                <w:color w:val="000000"/>
                <w:sz w:val="20"/>
                <w:szCs w:val="20"/>
                <w:highlight w:val="green"/>
              </w:rPr>
              <w:t xml:space="preserve"> =                      ∆</w:t>
            </w:r>
            <w:r w:rsidR="00CF7C4B" w:rsidRPr="00CA37E7">
              <w:rPr>
                <w:i/>
                <w:color w:val="000000"/>
                <w:sz w:val="20"/>
                <w:szCs w:val="20"/>
                <w:highlight w:val="green"/>
                <w:lang w:val="en-US"/>
              </w:rPr>
              <w:t>m</w:t>
            </w:r>
            <w:r w:rsidR="00CF7C4B" w:rsidRPr="00CA37E7">
              <w:rPr>
                <w:color w:val="000000"/>
                <w:sz w:val="20"/>
                <w:szCs w:val="20"/>
                <w:highlight w:val="green"/>
              </w:rPr>
              <w:t xml:space="preserve"> =          </w:t>
            </w:r>
          </w:p>
        </w:tc>
        <w:tc>
          <w:tcPr>
            <w:tcW w:w="1021" w:type="dxa"/>
            <w:gridSpan w:val="3"/>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r w:rsidRPr="00CA37E7">
              <w:rPr>
                <w:i/>
                <w:color w:val="000000"/>
                <w:sz w:val="20"/>
                <w:szCs w:val="20"/>
                <w:highlight w:val="green"/>
              </w:rPr>
              <w:t>Форма - циліндр</w:t>
            </w:r>
          </w:p>
        </w:tc>
      </w:tr>
      <w:tr w:rsidR="00DC46C5" w:rsidRPr="00CA37E7" w:rsidTr="00DC46C5">
        <w:trPr>
          <w:trHeight w:val="1350"/>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r w:rsidRPr="00CA37E7">
              <w:rPr>
                <w:i/>
                <w:color w:val="000000"/>
                <w:sz w:val="20"/>
                <w:szCs w:val="20"/>
                <w:highlight w:val="green"/>
              </w:rPr>
              <w:t>№</w:t>
            </w:r>
          </w:p>
          <w:p w:rsidR="00CF7C4B" w:rsidRPr="00CA37E7" w:rsidRDefault="00CF7C4B" w:rsidP="00E32DEF">
            <w:pPr>
              <w:ind w:firstLine="340"/>
              <w:jc w:val="both"/>
              <w:rPr>
                <w:sz w:val="20"/>
                <w:szCs w:val="20"/>
                <w:highlight w:val="green"/>
              </w:rPr>
            </w:pPr>
            <w:r w:rsidRPr="00CA37E7">
              <w:rPr>
                <w:i/>
                <w:color w:val="000000"/>
                <w:sz w:val="20"/>
                <w:szCs w:val="20"/>
                <w:highlight w:val="green"/>
              </w:rPr>
              <w:t>досліду</w:t>
            </w:r>
          </w:p>
        </w:tc>
        <w:tc>
          <w:tcPr>
            <w:tcW w:w="907"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r w:rsidRPr="00CA37E7">
              <w:rPr>
                <w:i/>
                <w:color w:val="000000"/>
                <w:sz w:val="20"/>
                <w:szCs w:val="20"/>
                <w:highlight w:val="green"/>
              </w:rPr>
              <w:t>Висота</w:t>
            </w:r>
          </w:p>
          <w:p w:rsidR="00CF7C4B" w:rsidRPr="00CA37E7" w:rsidRDefault="00CF7C4B" w:rsidP="00E32DEF">
            <w:pPr>
              <w:ind w:firstLine="340"/>
              <w:jc w:val="both"/>
              <w:rPr>
                <w:sz w:val="20"/>
                <w:szCs w:val="20"/>
                <w:highlight w:val="green"/>
              </w:rPr>
            </w:pPr>
            <w:r w:rsidRPr="00CA37E7">
              <w:rPr>
                <w:i/>
                <w:noProof/>
                <w:sz w:val="20"/>
                <w:szCs w:val="20"/>
                <w:highlight w:val="green"/>
                <w:lang w:val="en-US"/>
              </w:rPr>
              <w:t>h</w:t>
            </w:r>
            <w:r w:rsidRPr="00CA37E7">
              <w:rPr>
                <w:i/>
                <w:color w:val="000000"/>
                <w:sz w:val="20"/>
                <w:szCs w:val="20"/>
                <w:highlight w:val="green"/>
              </w:rPr>
              <w:t>, мм</w:t>
            </w:r>
          </w:p>
        </w:tc>
        <w:tc>
          <w:tcPr>
            <w:tcW w:w="966"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r w:rsidRPr="00CA37E7">
              <w:rPr>
                <w:i/>
                <w:color w:val="000000"/>
                <w:sz w:val="20"/>
                <w:szCs w:val="20"/>
                <w:highlight w:val="green"/>
              </w:rPr>
              <w:t>Похибка</w:t>
            </w:r>
          </w:p>
          <w:p w:rsidR="00CF7C4B" w:rsidRPr="00CA37E7" w:rsidRDefault="00CF7C4B" w:rsidP="00E32DEF">
            <w:pPr>
              <w:ind w:firstLine="340"/>
              <w:jc w:val="both"/>
              <w:rPr>
                <w:sz w:val="20"/>
                <w:szCs w:val="20"/>
                <w:highlight w:val="green"/>
              </w:rPr>
            </w:pPr>
            <w:r w:rsidRPr="00CA37E7">
              <w:rPr>
                <w:noProof/>
                <w:sz w:val="20"/>
                <w:szCs w:val="20"/>
                <w:highlight w:val="green"/>
              </w:rPr>
              <w:t>∆</w:t>
            </w:r>
            <w:r w:rsidRPr="00CA37E7">
              <w:rPr>
                <w:i/>
                <w:noProof/>
                <w:sz w:val="20"/>
                <w:szCs w:val="20"/>
                <w:highlight w:val="green"/>
                <w:lang w:val="en-US"/>
              </w:rPr>
              <w:t>h</w:t>
            </w:r>
            <w:r w:rsidRPr="00CA37E7">
              <w:rPr>
                <w:i/>
                <w:color w:val="000000"/>
                <w:sz w:val="20"/>
                <w:szCs w:val="20"/>
                <w:highlight w:val="green"/>
              </w:rPr>
              <w:t>, мм</w:t>
            </w:r>
          </w:p>
        </w:tc>
        <w:tc>
          <w:tcPr>
            <w:tcW w:w="964" w:type="dxa"/>
            <w:tcBorders>
              <w:top w:val="single" w:sz="4" w:space="0" w:color="000000"/>
              <w:left w:val="single" w:sz="4" w:space="0" w:color="000000"/>
              <w:bottom w:val="single" w:sz="4" w:space="0" w:color="000000"/>
              <w:right w:val="single" w:sz="4" w:space="0" w:color="000000"/>
            </w:tcBorders>
            <w:vAlign w:val="center"/>
          </w:tcPr>
          <w:p w:rsidR="00DC46C5" w:rsidRPr="00CA37E7" w:rsidRDefault="00CF7C4B" w:rsidP="00E32DEF">
            <w:pPr>
              <w:ind w:firstLine="340"/>
              <w:jc w:val="both"/>
              <w:rPr>
                <w:i/>
                <w:color w:val="000000"/>
                <w:sz w:val="20"/>
                <w:szCs w:val="20"/>
                <w:highlight w:val="green"/>
              </w:rPr>
            </w:pPr>
            <w:r w:rsidRPr="00CA37E7">
              <w:rPr>
                <w:i/>
                <w:color w:val="000000"/>
                <w:sz w:val="20"/>
                <w:szCs w:val="20"/>
                <w:highlight w:val="green"/>
              </w:rPr>
              <w:t>Діаметр</w:t>
            </w:r>
          </w:p>
          <w:p w:rsidR="00CF7C4B" w:rsidRPr="00CA37E7" w:rsidRDefault="00CF7C4B" w:rsidP="00E32DEF">
            <w:pPr>
              <w:ind w:firstLine="340"/>
              <w:jc w:val="both"/>
              <w:rPr>
                <w:sz w:val="20"/>
                <w:szCs w:val="20"/>
                <w:highlight w:val="green"/>
              </w:rPr>
            </w:pPr>
            <w:r w:rsidRPr="00CA37E7">
              <w:rPr>
                <w:i/>
                <w:noProof/>
                <w:sz w:val="20"/>
                <w:szCs w:val="20"/>
                <w:highlight w:val="green"/>
                <w:lang w:val="en-US"/>
              </w:rPr>
              <w:t>D</w:t>
            </w:r>
            <w:r w:rsidRPr="00CA37E7">
              <w:rPr>
                <w:i/>
                <w:color w:val="000000"/>
                <w:sz w:val="20"/>
                <w:szCs w:val="20"/>
                <w:highlight w:val="green"/>
              </w:rPr>
              <w:t>, мм</w:t>
            </w:r>
          </w:p>
        </w:tc>
        <w:tc>
          <w:tcPr>
            <w:tcW w:w="1021"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r w:rsidRPr="00CA37E7">
              <w:rPr>
                <w:i/>
                <w:color w:val="000000"/>
                <w:sz w:val="20"/>
                <w:szCs w:val="20"/>
                <w:highlight w:val="green"/>
              </w:rPr>
              <w:t>Похибка</w:t>
            </w:r>
          </w:p>
          <w:p w:rsidR="00CF7C4B" w:rsidRPr="00CA37E7" w:rsidRDefault="00CF7C4B" w:rsidP="00E32DEF">
            <w:pPr>
              <w:ind w:firstLine="340"/>
              <w:jc w:val="both"/>
              <w:rPr>
                <w:sz w:val="20"/>
                <w:szCs w:val="20"/>
                <w:highlight w:val="green"/>
              </w:rPr>
            </w:pPr>
            <w:r w:rsidRPr="00CA37E7">
              <w:rPr>
                <w:noProof/>
                <w:sz w:val="20"/>
                <w:szCs w:val="20"/>
                <w:highlight w:val="green"/>
              </w:rPr>
              <w:t>∆</w:t>
            </w:r>
            <w:r w:rsidRPr="00CA37E7">
              <w:rPr>
                <w:i/>
                <w:noProof/>
                <w:sz w:val="20"/>
                <w:szCs w:val="20"/>
                <w:highlight w:val="green"/>
                <w:lang w:val="en-US"/>
              </w:rPr>
              <w:t>D</w:t>
            </w:r>
            <w:r w:rsidRPr="00CA37E7">
              <w:rPr>
                <w:i/>
                <w:color w:val="000000"/>
                <w:sz w:val="20"/>
                <w:szCs w:val="20"/>
                <w:highlight w:val="green"/>
              </w:rPr>
              <w:t>, мм</w:t>
            </w:r>
          </w:p>
        </w:tc>
        <w:tc>
          <w:tcPr>
            <w:tcW w:w="966"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r w:rsidRPr="00CA37E7">
              <w:rPr>
                <w:i/>
                <w:color w:val="000000"/>
                <w:sz w:val="20"/>
                <w:szCs w:val="20"/>
                <w:highlight w:val="green"/>
              </w:rPr>
              <w:t>Густина</w:t>
            </w:r>
          </w:p>
          <w:p w:rsidR="00CF7C4B" w:rsidRPr="00CA37E7" w:rsidRDefault="00774459" w:rsidP="00E32DEF">
            <w:pPr>
              <w:ind w:firstLine="340"/>
              <w:jc w:val="both"/>
              <w:rPr>
                <w:sz w:val="20"/>
                <w:szCs w:val="20"/>
                <w:highlight w:val="green"/>
              </w:rPr>
            </w:pPr>
            <m:oMath>
              <m:d>
                <m:dPr>
                  <m:begChr m:val="〈"/>
                  <m:endChr m:val="〉"/>
                  <m:ctrlPr>
                    <w:rPr>
                      <w:rFonts w:ascii="Cambria Math" w:hAnsi="Cambria Math"/>
                      <w:i/>
                      <w:color w:val="000000"/>
                      <w:sz w:val="20"/>
                      <w:szCs w:val="20"/>
                      <w:highlight w:val="green"/>
                      <w:lang w:val="en-US"/>
                    </w:rPr>
                  </m:ctrlPr>
                </m:dPr>
                <m:e>
                  <m:r>
                    <w:rPr>
                      <w:rFonts w:ascii="Cambria Math" w:hAnsi="Cambria Math"/>
                      <w:color w:val="000000"/>
                      <w:sz w:val="20"/>
                      <w:szCs w:val="20"/>
                      <w:highlight w:val="green"/>
                      <w:lang w:val="en-US"/>
                    </w:rPr>
                    <m:t>ρ</m:t>
                  </m:r>
                </m:e>
              </m:d>
            </m:oMath>
            <w:r w:rsidR="00CF7C4B" w:rsidRPr="00CA37E7">
              <w:rPr>
                <w:color w:val="000000"/>
                <w:sz w:val="20"/>
                <w:szCs w:val="20"/>
                <w:highlight w:val="green"/>
              </w:rPr>
              <w:t xml:space="preserve">, </w:t>
            </w:r>
            <m:oMath>
              <m:f>
                <m:fPr>
                  <m:ctrlPr>
                    <w:rPr>
                      <w:rFonts w:ascii="Cambria Math" w:hAnsi="Cambria Math"/>
                      <w:i/>
                      <w:color w:val="000000"/>
                      <w:sz w:val="20"/>
                      <w:szCs w:val="20"/>
                      <w:highlight w:val="green"/>
                    </w:rPr>
                  </m:ctrlPr>
                </m:fPr>
                <m:num>
                  <m:r>
                    <w:rPr>
                      <w:rFonts w:ascii="Cambria Math" w:hAnsi="Cambria Math"/>
                      <w:color w:val="000000"/>
                      <w:sz w:val="20"/>
                      <w:szCs w:val="20"/>
                      <w:highlight w:val="green"/>
                    </w:rPr>
                    <m:t>кг</m:t>
                  </m:r>
                </m:num>
                <m:den>
                  <m:sSup>
                    <m:sSupPr>
                      <m:ctrlPr>
                        <w:rPr>
                          <w:rFonts w:ascii="Cambria Math" w:hAnsi="Cambria Math"/>
                          <w:i/>
                          <w:color w:val="000000"/>
                          <w:sz w:val="20"/>
                          <w:szCs w:val="20"/>
                          <w:highlight w:val="green"/>
                        </w:rPr>
                      </m:ctrlPr>
                    </m:sSupPr>
                    <m:e>
                      <m:r>
                        <w:rPr>
                          <w:rFonts w:ascii="Cambria Math" w:hAnsi="Cambria Math"/>
                          <w:color w:val="000000"/>
                          <w:sz w:val="20"/>
                          <w:szCs w:val="20"/>
                          <w:highlight w:val="green"/>
                        </w:rPr>
                        <m:t>м</m:t>
                      </m:r>
                    </m:e>
                    <m:sup>
                      <m:r>
                        <w:rPr>
                          <w:rFonts w:ascii="Cambria Math" w:hAnsi="Cambria Math"/>
                          <w:color w:val="000000"/>
                          <w:sz w:val="20"/>
                          <w:szCs w:val="20"/>
                          <w:highlight w:val="green"/>
                        </w:rPr>
                        <m:t>3</m:t>
                      </m:r>
                    </m:sup>
                  </m:sSup>
                </m:den>
              </m:f>
            </m:oMath>
          </w:p>
        </w:tc>
        <w:tc>
          <w:tcPr>
            <w:tcW w:w="970"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r w:rsidRPr="00CA37E7">
              <w:rPr>
                <w:i/>
                <w:color w:val="000000"/>
                <w:sz w:val="20"/>
                <w:szCs w:val="20"/>
                <w:highlight w:val="green"/>
              </w:rPr>
              <w:t>Похибка</w:t>
            </w:r>
          </w:p>
          <w:p w:rsidR="00CF7C4B" w:rsidRPr="00CA37E7" w:rsidRDefault="00CF7C4B" w:rsidP="00E32DEF">
            <w:pPr>
              <w:ind w:firstLine="340"/>
              <w:jc w:val="both"/>
              <w:rPr>
                <w:sz w:val="20"/>
                <w:szCs w:val="20"/>
                <w:highlight w:val="green"/>
                <w:lang w:val="uk-UA"/>
              </w:rPr>
            </w:pPr>
            <w:r w:rsidRPr="00CA37E7">
              <w:rPr>
                <w:color w:val="000000"/>
                <w:sz w:val="20"/>
                <w:szCs w:val="20"/>
                <w:highlight w:val="green"/>
              </w:rPr>
              <w:t>∆ρ</w:t>
            </w:r>
            <w:r w:rsidRPr="00CA37E7">
              <w:rPr>
                <w:color w:val="000000"/>
                <w:sz w:val="20"/>
                <w:szCs w:val="20"/>
                <w:highlight w:val="green"/>
                <w:lang w:val="uk-UA"/>
              </w:rPr>
              <w:t xml:space="preserve">, </w:t>
            </w:r>
            <m:oMath>
              <m:f>
                <m:fPr>
                  <m:ctrlPr>
                    <w:rPr>
                      <w:rFonts w:ascii="Cambria Math" w:hAnsi="Cambria Math"/>
                      <w:i/>
                      <w:color w:val="000000"/>
                      <w:sz w:val="20"/>
                      <w:szCs w:val="20"/>
                      <w:highlight w:val="green"/>
                    </w:rPr>
                  </m:ctrlPr>
                </m:fPr>
                <m:num>
                  <m:r>
                    <w:rPr>
                      <w:rFonts w:ascii="Cambria Math" w:hAnsi="Cambria Math"/>
                      <w:color w:val="000000"/>
                      <w:sz w:val="20"/>
                      <w:szCs w:val="20"/>
                      <w:highlight w:val="green"/>
                    </w:rPr>
                    <m:t>кг</m:t>
                  </m:r>
                </m:num>
                <m:den>
                  <m:sSup>
                    <m:sSupPr>
                      <m:ctrlPr>
                        <w:rPr>
                          <w:rFonts w:ascii="Cambria Math" w:hAnsi="Cambria Math"/>
                          <w:i/>
                          <w:color w:val="000000"/>
                          <w:sz w:val="20"/>
                          <w:szCs w:val="20"/>
                          <w:highlight w:val="green"/>
                        </w:rPr>
                      </m:ctrlPr>
                    </m:sSupPr>
                    <m:e>
                      <m:r>
                        <w:rPr>
                          <w:rFonts w:ascii="Cambria Math" w:hAnsi="Cambria Math"/>
                          <w:color w:val="000000"/>
                          <w:sz w:val="20"/>
                          <w:szCs w:val="20"/>
                          <w:highlight w:val="green"/>
                        </w:rPr>
                        <m:t>м</m:t>
                      </m:r>
                    </m:e>
                    <m:sup>
                      <m:r>
                        <w:rPr>
                          <w:rFonts w:ascii="Cambria Math" w:hAnsi="Cambria Math"/>
                          <w:color w:val="000000"/>
                          <w:sz w:val="20"/>
                          <w:szCs w:val="20"/>
                          <w:highlight w:val="green"/>
                        </w:rPr>
                        <m:t>3</m:t>
                      </m:r>
                    </m:sup>
                  </m:sSup>
                </m:den>
              </m:f>
            </m:oMath>
          </w:p>
        </w:tc>
      </w:tr>
      <w:tr w:rsidR="00DC46C5" w:rsidRPr="00CA37E7" w:rsidTr="00DC46C5">
        <w:trPr>
          <w:trHeight w:val="333"/>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r w:rsidRPr="00CA37E7">
              <w:rPr>
                <w:color w:val="000000"/>
                <w:sz w:val="20"/>
                <w:szCs w:val="20"/>
                <w:highlight w:val="green"/>
              </w:rPr>
              <w:t>1</w:t>
            </w:r>
          </w:p>
        </w:tc>
        <w:tc>
          <w:tcPr>
            <w:tcW w:w="907"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p>
        </w:tc>
        <w:tc>
          <w:tcPr>
            <w:tcW w:w="966" w:type="dxa"/>
            <w:vMerge w:val="restart"/>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p>
        </w:tc>
      </w:tr>
      <w:tr w:rsidR="00DC46C5" w:rsidRPr="00CA37E7" w:rsidTr="00DC46C5">
        <w:trPr>
          <w:trHeight w:val="674"/>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r w:rsidRPr="00CA37E7">
              <w:rPr>
                <w:color w:val="000000"/>
                <w:sz w:val="20"/>
                <w:szCs w:val="20"/>
                <w:highlight w:val="green"/>
              </w:rPr>
              <w:lastRenderedPageBreak/>
              <w:t>2</w:t>
            </w:r>
          </w:p>
        </w:tc>
        <w:tc>
          <w:tcPr>
            <w:tcW w:w="907"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p>
        </w:tc>
        <w:tc>
          <w:tcPr>
            <w:tcW w:w="966" w:type="dxa"/>
            <w:vMerge/>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p>
          <w:p w:rsidR="00CF7C4B" w:rsidRPr="00CA37E7" w:rsidRDefault="00CF7C4B" w:rsidP="00E32DEF">
            <w:pPr>
              <w:ind w:firstLine="340"/>
              <w:jc w:val="both"/>
              <w:rPr>
                <w:sz w:val="20"/>
                <w:szCs w:val="20"/>
                <w:highlight w:val="green"/>
              </w:rPr>
            </w:pPr>
          </w:p>
        </w:tc>
      </w:tr>
      <w:tr w:rsidR="00DC46C5" w:rsidRPr="00CA37E7" w:rsidTr="00DC46C5">
        <w:trPr>
          <w:trHeight w:val="674"/>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r w:rsidRPr="00CA37E7">
              <w:rPr>
                <w:color w:val="000000"/>
                <w:sz w:val="20"/>
                <w:szCs w:val="20"/>
                <w:highlight w:val="green"/>
              </w:rPr>
              <w:t>3</w:t>
            </w:r>
          </w:p>
        </w:tc>
        <w:tc>
          <w:tcPr>
            <w:tcW w:w="907"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p>
        </w:tc>
        <w:tc>
          <w:tcPr>
            <w:tcW w:w="966" w:type="dxa"/>
            <w:vMerge/>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p>
          <w:p w:rsidR="00CF7C4B" w:rsidRPr="00CA37E7" w:rsidRDefault="00CF7C4B" w:rsidP="00E32DEF">
            <w:pPr>
              <w:ind w:firstLine="340"/>
              <w:jc w:val="both"/>
              <w:rPr>
                <w:sz w:val="20"/>
                <w:szCs w:val="20"/>
                <w:highlight w:val="green"/>
              </w:rPr>
            </w:pPr>
          </w:p>
        </w:tc>
      </w:tr>
      <w:tr w:rsidR="00DC46C5" w:rsidRPr="00CA37E7" w:rsidTr="00DC46C5">
        <w:trPr>
          <w:trHeight w:val="674"/>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lang w:val="uk-UA"/>
              </w:rPr>
            </w:pPr>
            <w:r w:rsidRPr="00CA37E7">
              <w:rPr>
                <w:i/>
                <w:color w:val="000000"/>
                <w:sz w:val="20"/>
                <w:szCs w:val="20"/>
                <w:highlight w:val="green"/>
              </w:rPr>
              <w:t>Середн</w:t>
            </w:r>
            <w:r w:rsidR="00EB3B52" w:rsidRPr="00CA37E7">
              <w:rPr>
                <w:i/>
                <w:color w:val="000000"/>
                <w:sz w:val="20"/>
                <w:szCs w:val="20"/>
                <w:highlight w:val="green"/>
                <w:lang w:val="uk-UA"/>
              </w:rPr>
              <w:t>є</w:t>
            </w:r>
          </w:p>
        </w:tc>
        <w:tc>
          <w:tcPr>
            <w:tcW w:w="907"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p>
        </w:tc>
        <w:tc>
          <w:tcPr>
            <w:tcW w:w="966" w:type="dxa"/>
            <w:vMerge/>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p>
          <w:p w:rsidR="00CF7C4B" w:rsidRPr="00CA37E7" w:rsidRDefault="00CF7C4B" w:rsidP="00E32DEF">
            <w:pPr>
              <w:ind w:firstLine="340"/>
              <w:jc w:val="both"/>
              <w:rPr>
                <w:sz w:val="20"/>
                <w:szCs w:val="20"/>
                <w:highlight w:val="green"/>
              </w:rPr>
            </w:pPr>
          </w:p>
        </w:tc>
      </w:tr>
      <w:tr w:rsidR="00DC46C5" w:rsidRPr="00CA37E7" w:rsidTr="00DC46C5">
        <w:trPr>
          <w:trHeight w:val="1341"/>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both"/>
              <w:rPr>
                <w:sz w:val="20"/>
                <w:szCs w:val="20"/>
                <w:highlight w:val="green"/>
              </w:rPr>
            </w:pPr>
            <w:r w:rsidRPr="00CA37E7">
              <w:rPr>
                <w:i/>
                <w:color w:val="000000"/>
                <w:sz w:val="20"/>
                <w:szCs w:val="20"/>
                <w:highlight w:val="green"/>
              </w:rPr>
              <w:t>Похибка</w:t>
            </w:r>
          </w:p>
          <w:p w:rsidR="00CF7C4B" w:rsidRPr="00CA37E7" w:rsidRDefault="00CF7C4B" w:rsidP="00E32DEF">
            <w:pPr>
              <w:ind w:firstLine="340"/>
              <w:jc w:val="both"/>
              <w:rPr>
                <w:sz w:val="20"/>
                <w:szCs w:val="20"/>
                <w:highlight w:val="green"/>
              </w:rPr>
            </w:pPr>
            <w:r w:rsidRPr="00CA37E7">
              <w:rPr>
                <w:i/>
                <w:color w:val="000000"/>
                <w:sz w:val="20"/>
                <w:szCs w:val="20"/>
                <w:highlight w:val="green"/>
              </w:rPr>
              <w:t>приладу</w:t>
            </w:r>
          </w:p>
        </w:tc>
        <w:tc>
          <w:tcPr>
            <w:tcW w:w="907"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center"/>
              <w:rPr>
                <w:sz w:val="20"/>
                <w:szCs w:val="20"/>
                <w:highlight w:val="green"/>
              </w:rPr>
            </w:pPr>
            <w:r w:rsidRPr="00CA37E7">
              <w:rPr>
                <w:color w:val="000000"/>
                <w:sz w:val="20"/>
                <w:szCs w:val="20"/>
                <w:highlight w:val="green"/>
              </w:rPr>
              <w:t>х</w:t>
            </w:r>
          </w:p>
        </w:tc>
        <w:tc>
          <w:tcPr>
            <w:tcW w:w="966"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center"/>
              <w:rPr>
                <w:sz w:val="20"/>
                <w:szCs w:val="20"/>
                <w:highlight w:val="green"/>
              </w:rPr>
            </w:pPr>
            <w:r w:rsidRPr="00CA37E7">
              <w:rPr>
                <w:color w:val="000000"/>
                <w:sz w:val="20"/>
                <w:szCs w:val="20"/>
                <w:highlight w:val="green"/>
              </w:rPr>
              <w:t>0,5</w:t>
            </w:r>
          </w:p>
        </w:tc>
        <w:tc>
          <w:tcPr>
            <w:tcW w:w="964"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center"/>
              <w:rPr>
                <w:sz w:val="20"/>
                <w:szCs w:val="20"/>
                <w:highlight w:val="green"/>
              </w:rPr>
            </w:pPr>
            <w:r w:rsidRPr="00CA37E7">
              <w:rPr>
                <w:color w:val="000000"/>
                <w:sz w:val="20"/>
                <w:szCs w:val="20"/>
                <w:highlight w:val="green"/>
              </w:rPr>
              <w:t>х</w:t>
            </w:r>
          </w:p>
        </w:tc>
        <w:tc>
          <w:tcPr>
            <w:tcW w:w="1021"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center"/>
              <w:rPr>
                <w:sz w:val="20"/>
                <w:szCs w:val="20"/>
                <w:highlight w:val="green"/>
              </w:rPr>
            </w:pPr>
            <w:r w:rsidRPr="00CA37E7">
              <w:rPr>
                <w:color w:val="000000"/>
                <w:sz w:val="20"/>
                <w:szCs w:val="20"/>
                <w:highlight w:val="green"/>
              </w:rPr>
              <w:t>0,5</w:t>
            </w:r>
          </w:p>
        </w:tc>
        <w:tc>
          <w:tcPr>
            <w:tcW w:w="966"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center"/>
              <w:rPr>
                <w:sz w:val="20"/>
                <w:szCs w:val="20"/>
                <w:highlight w:val="green"/>
              </w:rPr>
            </w:pPr>
            <w:r w:rsidRPr="00CA37E7">
              <w:rPr>
                <w:color w:val="000000"/>
                <w:sz w:val="20"/>
                <w:szCs w:val="20"/>
                <w:highlight w:val="green"/>
              </w:rPr>
              <w:t>х</w:t>
            </w:r>
          </w:p>
        </w:tc>
        <w:tc>
          <w:tcPr>
            <w:tcW w:w="970" w:type="dxa"/>
            <w:tcBorders>
              <w:top w:val="single" w:sz="4" w:space="0" w:color="000000"/>
              <w:left w:val="single" w:sz="4" w:space="0" w:color="000000"/>
              <w:bottom w:val="single" w:sz="4" w:space="0" w:color="000000"/>
              <w:right w:val="single" w:sz="4" w:space="0" w:color="000000"/>
            </w:tcBorders>
            <w:vAlign w:val="center"/>
          </w:tcPr>
          <w:p w:rsidR="00CF7C4B" w:rsidRPr="00CA37E7" w:rsidRDefault="00CF7C4B" w:rsidP="00E32DEF">
            <w:pPr>
              <w:ind w:firstLine="340"/>
              <w:jc w:val="center"/>
              <w:rPr>
                <w:sz w:val="20"/>
                <w:szCs w:val="20"/>
                <w:highlight w:val="green"/>
              </w:rPr>
            </w:pPr>
            <w:r w:rsidRPr="00CA37E7">
              <w:rPr>
                <w:color w:val="000000"/>
                <w:sz w:val="20"/>
                <w:szCs w:val="20"/>
                <w:highlight w:val="green"/>
              </w:rPr>
              <w:t>х</w:t>
            </w:r>
          </w:p>
        </w:tc>
      </w:tr>
    </w:tbl>
    <w:p w:rsidR="00CF7C4B" w:rsidRPr="00CA37E7" w:rsidRDefault="00CF7C4B" w:rsidP="00E32DEF">
      <w:pPr>
        <w:ind w:firstLine="340"/>
        <w:jc w:val="both"/>
        <w:rPr>
          <w:highlight w:val="green"/>
          <w:lang w:val="uk-UA"/>
        </w:rPr>
      </w:pPr>
    </w:p>
    <w:p w:rsidR="00CF7C4B" w:rsidRPr="00CA37E7" w:rsidRDefault="00CF7C4B" w:rsidP="00E32DEF">
      <w:pPr>
        <w:ind w:firstLine="340"/>
        <w:jc w:val="both"/>
        <w:rPr>
          <w:highlight w:val="green"/>
        </w:rPr>
      </w:pPr>
      <w:r w:rsidRPr="00CA37E7">
        <w:rPr>
          <w:b/>
          <w:color w:val="000000"/>
          <w:highlight w:val="green"/>
        </w:rPr>
        <w:t>ІІ Вимірювання за допомогою штангенциркуля</w:t>
      </w:r>
    </w:p>
    <w:p w:rsidR="00CF7C4B" w:rsidRPr="00CA37E7" w:rsidRDefault="00CF7C4B" w:rsidP="00E32DEF">
      <w:pPr>
        <w:ind w:firstLine="340"/>
        <w:jc w:val="both"/>
        <w:rPr>
          <w:highlight w:val="green"/>
        </w:rPr>
      </w:pPr>
      <w:r w:rsidRPr="00CA37E7">
        <w:rPr>
          <w:b/>
          <w:color w:val="000000"/>
          <w:highlight w:val="green"/>
        </w:rPr>
        <w:t>11</w:t>
      </w:r>
      <w:r w:rsidRPr="00CA37E7">
        <w:rPr>
          <w:color w:val="000000"/>
          <w:highlight w:val="green"/>
        </w:rPr>
        <w:t>Виміряти за допомогою</w:t>
      </w:r>
      <w:r w:rsidRPr="00CA37E7">
        <w:rPr>
          <w:b/>
          <w:color w:val="000000"/>
          <w:highlight w:val="green"/>
        </w:rPr>
        <w:t>штангенциркуля</w:t>
      </w:r>
      <w:r w:rsidRPr="00CA37E7">
        <w:rPr>
          <w:color w:val="000000"/>
          <w:highlight w:val="green"/>
        </w:rPr>
        <w:t>тричі в різнихмісцяхвисоту</w:t>
      </w:r>
      <w:r w:rsidRPr="00CA37E7">
        <w:rPr>
          <w:i/>
          <w:noProof/>
          <w:highlight w:val="green"/>
          <w:lang w:val="en-US"/>
        </w:rPr>
        <w:t>h</w:t>
      </w:r>
      <w:r w:rsidRPr="00CA37E7">
        <w:rPr>
          <w:color w:val="000000"/>
          <w:highlight w:val="green"/>
        </w:rPr>
        <w:t xml:space="preserve"> і діаметр</w:t>
      </w:r>
      <w:r w:rsidRPr="00CA37E7">
        <w:rPr>
          <w:i/>
          <w:noProof/>
          <w:highlight w:val="green"/>
          <w:lang w:val="en-US"/>
        </w:rPr>
        <w:t>D</w:t>
      </w:r>
      <w:r w:rsidRPr="00CA37E7">
        <w:rPr>
          <w:color w:val="000000"/>
          <w:highlight w:val="green"/>
        </w:rPr>
        <w:t xml:space="preserve">циліндру, результати занести в табл. 2 </w:t>
      </w:r>
    </w:p>
    <w:p w:rsidR="00CF7C4B" w:rsidRPr="00CA37E7" w:rsidRDefault="00CF7C4B" w:rsidP="00E32DEF">
      <w:pPr>
        <w:ind w:firstLine="340"/>
        <w:jc w:val="both"/>
        <w:rPr>
          <w:highlight w:val="green"/>
        </w:rPr>
      </w:pPr>
      <w:r w:rsidRPr="00CA37E7">
        <w:rPr>
          <w:b/>
          <w:color w:val="000000"/>
          <w:highlight w:val="green"/>
        </w:rPr>
        <w:t>12</w:t>
      </w:r>
      <w:r w:rsidRPr="00CA37E7">
        <w:rPr>
          <w:color w:val="000000"/>
          <w:highlight w:val="green"/>
        </w:rPr>
        <w:t>Підрахуватипохибкипрямихвимірюваньвисоти</w:t>
      </w:r>
      <w:r w:rsidRPr="00CA37E7">
        <w:rPr>
          <w:noProof/>
          <w:highlight w:val="green"/>
        </w:rPr>
        <w:t>∆</w:t>
      </w:r>
      <w:r w:rsidRPr="00CA37E7">
        <w:rPr>
          <w:i/>
          <w:noProof/>
          <w:highlight w:val="green"/>
          <w:lang w:val="en-US"/>
        </w:rPr>
        <w:t>h</w:t>
      </w:r>
      <w:r w:rsidRPr="00CA37E7">
        <w:rPr>
          <w:color w:val="000000"/>
          <w:highlight w:val="green"/>
        </w:rPr>
        <w:t xml:space="preserve"> і діаметру</w:t>
      </w:r>
      <w:r w:rsidRPr="00CA37E7">
        <w:rPr>
          <w:noProof/>
          <w:highlight w:val="green"/>
        </w:rPr>
        <w:t>∆</w:t>
      </w:r>
      <w:r w:rsidRPr="00CA37E7">
        <w:rPr>
          <w:i/>
          <w:noProof/>
          <w:highlight w:val="green"/>
          <w:lang w:val="en-US"/>
        </w:rPr>
        <w:t>D</w:t>
      </w:r>
      <w:r w:rsidRPr="00CA37E7">
        <w:rPr>
          <w:color w:val="000000"/>
          <w:highlight w:val="green"/>
        </w:rPr>
        <w:t xml:space="preserve">, результати занести в табл.2. </w:t>
      </w:r>
    </w:p>
    <w:p w:rsidR="00CF7C4B" w:rsidRPr="00CA37E7" w:rsidRDefault="00CF7C4B" w:rsidP="00E32DEF">
      <w:pPr>
        <w:ind w:firstLine="340"/>
        <w:jc w:val="both"/>
        <w:rPr>
          <w:highlight w:val="green"/>
        </w:rPr>
      </w:pPr>
      <w:r w:rsidRPr="00CA37E7">
        <w:rPr>
          <w:b/>
          <w:color w:val="000000"/>
          <w:highlight w:val="green"/>
        </w:rPr>
        <w:t>13</w:t>
      </w:r>
      <w:r w:rsidRPr="00CA37E7">
        <w:rPr>
          <w:color w:val="000000"/>
          <w:highlight w:val="green"/>
        </w:rPr>
        <w:t xml:space="preserve">Визначитиприладовупохибку штангенциркуля, результати занести в табл.2. </w:t>
      </w:r>
    </w:p>
    <w:p w:rsidR="00CF7C4B" w:rsidRPr="00CA37E7" w:rsidRDefault="00CF7C4B" w:rsidP="00E32DEF">
      <w:pPr>
        <w:ind w:firstLine="340"/>
        <w:jc w:val="both"/>
        <w:rPr>
          <w:highlight w:val="green"/>
        </w:rPr>
      </w:pPr>
      <w:r w:rsidRPr="00CA37E7">
        <w:rPr>
          <w:b/>
          <w:color w:val="000000"/>
          <w:highlight w:val="green"/>
        </w:rPr>
        <w:t>14</w:t>
      </w:r>
      <w:r w:rsidRPr="00CA37E7">
        <w:rPr>
          <w:color w:val="000000"/>
          <w:highlight w:val="green"/>
        </w:rPr>
        <w:t xml:space="preserve">Підрахуватизначеннягустиниматеріалуциліндра за формулою       ρ = </w:t>
      </w:r>
      <m:oMath>
        <m:f>
          <m:fPr>
            <m:ctrlPr>
              <w:rPr>
                <w:rFonts w:ascii="Cambria Math" w:hAnsi="Cambria Math"/>
                <w:i/>
                <w:color w:val="000000"/>
                <w:highlight w:val="green"/>
                <w:lang w:val="en-US"/>
              </w:rPr>
            </m:ctrlPr>
          </m:fPr>
          <m:num>
            <m:r>
              <w:rPr>
                <w:rFonts w:ascii="Cambria Math" w:hAnsi="Cambria Math"/>
                <w:color w:val="000000"/>
                <w:highlight w:val="green"/>
                <w:lang w:val="en-US"/>
              </w:rPr>
              <m:t>m</m:t>
            </m:r>
          </m:num>
          <m:den>
            <m:r>
              <w:rPr>
                <w:rFonts w:ascii="Cambria Math" w:hAnsi="Cambria Math"/>
                <w:color w:val="000000"/>
                <w:highlight w:val="green"/>
                <w:lang w:val="en-US"/>
              </w:rPr>
              <m:t>V</m:t>
            </m:r>
          </m:den>
        </m:f>
      </m:oMath>
      <w:r w:rsidRPr="00CA37E7">
        <w:rPr>
          <w:color w:val="000000"/>
          <w:highlight w:val="green"/>
        </w:rPr>
        <w:t xml:space="preserve"> = </w:t>
      </w:r>
      <m:oMath>
        <m:f>
          <m:fPr>
            <m:ctrlPr>
              <w:rPr>
                <w:rFonts w:ascii="Cambria Math" w:hAnsi="Cambria Math"/>
                <w:i/>
                <w:color w:val="000000"/>
                <w:highlight w:val="green"/>
                <w:lang w:val="en-US"/>
              </w:rPr>
            </m:ctrlPr>
          </m:fPr>
          <m:num>
            <m:r>
              <w:rPr>
                <w:rFonts w:ascii="Cambria Math" w:hAnsi="Cambria Math"/>
                <w:color w:val="000000"/>
                <w:highlight w:val="green"/>
              </w:rPr>
              <m:t>4</m:t>
            </m:r>
            <m:r>
              <w:rPr>
                <w:rFonts w:ascii="Cambria Math" w:hAnsi="Cambria Math"/>
                <w:color w:val="000000"/>
                <w:highlight w:val="green"/>
                <w:lang w:val="en-US"/>
              </w:rPr>
              <m:t>m</m:t>
            </m:r>
          </m:num>
          <m:den>
            <m:r>
              <w:rPr>
                <w:rFonts w:ascii="Cambria Math" w:hAnsi="Cambria Math"/>
                <w:color w:val="000000"/>
                <w:highlight w:val="green"/>
                <w:lang w:val="en-US"/>
              </w:rPr>
              <m:t>π</m:t>
            </m:r>
            <m:sSup>
              <m:sSupPr>
                <m:ctrlPr>
                  <w:rPr>
                    <w:rFonts w:ascii="Cambria Math" w:hAnsi="Cambria Math"/>
                    <w:i/>
                    <w:color w:val="000000"/>
                    <w:highlight w:val="green"/>
                    <w:lang w:val="en-US"/>
                  </w:rPr>
                </m:ctrlPr>
              </m:sSupPr>
              <m:e>
                <m:r>
                  <w:rPr>
                    <w:rFonts w:ascii="Cambria Math" w:hAnsi="Cambria Math"/>
                    <w:color w:val="000000"/>
                    <w:highlight w:val="green"/>
                    <w:lang w:val="en-US"/>
                  </w:rPr>
                  <m:t>D</m:t>
                </m:r>
              </m:e>
              <m:sup>
                <m:r>
                  <w:rPr>
                    <w:rFonts w:ascii="Cambria Math" w:hAnsi="Cambria Math"/>
                    <w:color w:val="000000"/>
                    <w:highlight w:val="green"/>
                  </w:rPr>
                  <m:t>2</m:t>
                </m:r>
              </m:sup>
            </m:sSup>
            <m:r>
              <w:rPr>
                <w:rFonts w:ascii="Cambria Math" w:hAnsi="Cambria Math"/>
                <w:color w:val="000000"/>
                <w:highlight w:val="green"/>
              </w:rPr>
              <m:t>h</m:t>
            </m:r>
          </m:den>
        </m:f>
      </m:oMath>
      <w:r w:rsidRPr="00CA37E7">
        <w:rPr>
          <w:color w:val="000000"/>
          <w:highlight w:val="green"/>
        </w:rPr>
        <w:t>.</w:t>
      </w:r>
    </w:p>
    <w:p w:rsidR="00CF7C4B" w:rsidRPr="00CA37E7" w:rsidRDefault="00CF7C4B" w:rsidP="00E32DEF">
      <w:pPr>
        <w:ind w:firstLine="340"/>
        <w:jc w:val="both"/>
        <w:rPr>
          <w:color w:val="000000"/>
          <w:highlight w:val="green"/>
        </w:rPr>
      </w:pPr>
      <w:r w:rsidRPr="00CA37E7">
        <w:rPr>
          <w:color w:val="000000"/>
          <w:highlight w:val="green"/>
        </w:rPr>
        <w:t>Результати занести у таблицю 2.</w:t>
      </w:r>
    </w:p>
    <w:p w:rsidR="00CF7C4B" w:rsidRPr="00CA37E7" w:rsidRDefault="00CF7C4B" w:rsidP="00E32DEF">
      <w:pPr>
        <w:ind w:firstLine="340"/>
        <w:jc w:val="both"/>
        <w:rPr>
          <w:highlight w:val="green"/>
        </w:rPr>
      </w:pPr>
      <w:r w:rsidRPr="00CA37E7">
        <w:rPr>
          <w:b/>
          <w:i/>
          <w:smallCaps/>
          <w:color w:val="000000"/>
          <w:highlight w:val="green"/>
        </w:rPr>
        <w:t>ТАБЛИЦЯ 2</w:t>
      </w:r>
    </w:p>
    <w:p w:rsidR="00CF7C4B" w:rsidRPr="00CA37E7" w:rsidRDefault="00CF7C4B" w:rsidP="00E32DEF">
      <w:pPr>
        <w:ind w:firstLine="340"/>
        <w:jc w:val="both"/>
        <w:rPr>
          <w:b/>
          <w:i/>
          <w:color w:val="000000"/>
          <w:highlight w:val="green"/>
        </w:rPr>
      </w:pPr>
      <w:r w:rsidRPr="00CA37E7">
        <w:rPr>
          <w:b/>
          <w:i/>
          <w:color w:val="000000"/>
          <w:highlight w:val="green"/>
        </w:rPr>
        <w:t>Результативимірювань за допомогою штангенциркуля</w:t>
      </w:r>
    </w:p>
    <w:tbl>
      <w:tblPr>
        <w:tblW w:w="6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
        <w:gridCol w:w="908"/>
        <w:gridCol w:w="967"/>
        <w:gridCol w:w="965"/>
        <w:gridCol w:w="1022"/>
        <w:gridCol w:w="967"/>
        <w:gridCol w:w="971"/>
      </w:tblGrid>
      <w:tr w:rsidR="008A7892" w:rsidRPr="00CA37E7" w:rsidTr="00F87DDA">
        <w:trPr>
          <w:trHeight w:val="342"/>
          <w:jc w:val="center"/>
        </w:trPr>
        <w:tc>
          <w:tcPr>
            <w:tcW w:w="907" w:type="dxa"/>
            <w:gridSpan w:val="4"/>
            <w:tcBorders>
              <w:top w:val="single" w:sz="4" w:space="0" w:color="000000"/>
              <w:left w:val="single" w:sz="4" w:space="0" w:color="000000"/>
              <w:bottom w:val="single" w:sz="4" w:space="0" w:color="000000"/>
              <w:right w:val="single" w:sz="4" w:space="0" w:color="000000"/>
            </w:tcBorders>
            <w:vAlign w:val="center"/>
          </w:tcPr>
          <w:p w:rsidR="008A7892" w:rsidRPr="00CA37E7" w:rsidRDefault="00774459" w:rsidP="00E32DEF">
            <w:pPr>
              <w:ind w:firstLine="340"/>
              <w:jc w:val="both"/>
              <w:rPr>
                <w:sz w:val="20"/>
                <w:szCs w:val="20"/>
                <w:highlight w:val="green"/>
              </w:rPr>
            </w:pPr>
            <m:oMath>
              <m:d>
                <m:dPr>
                  <m:begChr m:val="〈"/>
                  <m:endChr m:val="〉"/>
                  <m:ctrlPr>
                    <w:rPr>
                      <w:rFonts w:ascii="Cambria Math" w:hAnsi="Cambria Math"/>
                      <w:i/>
                      <w:color w:val="000000"/>
                      <w:sz w:val="20"/>
                      <w:szCs w:val="20"/>
                      <w:highlight w:val="green"/>
                      <w:lang w:val="en-US"/>
                    </w:rPr>
                  </m:ctrlPr>
                </m:dPr>
                <m:e>
                  <m:r>
                    <w:rPr>
                      <w:rFonts w:ascii="Cambria Math" w:hAnsi="Cambria Math"/>
                      <w:color w:val="000000"/>
                      <w:sz w:val="20"/>
                      <w:szCs w:val="20"/>
                      <w:highlight w:val="green"/>
                      <w:lang w:val="en-US"/>
                    </w:rPr>
                    <m:t>m</m:t>
                  </m:r>
                </m:e>
              </m:d>
            </m:oMath>
            <w:r w:rsidR="008A7892" w:rsidRPr="00CA37E7">
              <w:rPr>
                <w:color w:val="000000"/>
                <w:sz w:val="20"/>
                <w:szCs w:val="20"/>
                <w:highlight w:val="green"/>
              </w:rPr>
              <w:t xml:space="preserve"> =                      ∆</w:t>
            </w:r>
            <w:r w:rsidR="008A7892" w:rsidRPr="00CA37E7">
              <w:rPr>
                <w:i/>
                <w:color w:val="000000"/>
                <w:sz w:val="20"/>
                <w:szCs w:val="20"/>
                <w:highlight w:val="green"/>
                <w:lang w:val="en-US"/>
              </w:rPr>
              <w:t>m</w:t>
            </w:r>
            <w:r w:rsidR="008A7892" w:rsidRPr="00CA37E7">
              <w:rPr>
                <w:color w:val="000000"/>
                <w:sz w:val="20"/>
                <w:szCs w:val="20"/>
                <w:highlight w:val="green"/>
              </w:rPr>
              <w:t xml:space="preserve"> =          </w:t>
            </w:r>
          </w:p>
        </w:tc>
        <w:tc>
          <w:tcPr>
            <w:tcW w:w="1021" w:type="dxa"/>
            <w:gridSpan w:val="3"/>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r w:rsidRPr="00CA37E7">
              <w:rPr>
                <w:i/>
                <w:color w:val="000000"/>
                <w:sz w:val="20"/>
                <w:szCs w:val="20"/>
                <w:highlight w:val="green"/>
              </w:rPr>
              <w:t>Форма - циліндр</w:t>
            </w:r>
          </w:p>
        </w:tc>
      </w:tr>
      <w:tr w:rsidR="008A7892" w:rsidRPr="00CA37E7" w:rsidTr="00F87DDA">
        <w:trPr>
          <w:trHeight w:val="1350"/>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r w:rsidRPr="00CA37E7">
              <w:rPr>
                <w:i/>
                <w:color w:val="000000"/>
                <w:sz w:val="20"/>
                <w:szCs w:val="20"/>
                <w:highlight w:val="green"/>
              </w:rPr>
              <w:t>№</w:t>
            </w:r>
          </w:p>
          <w:p w:rsidR="008A7892" w:rsidRPr="00CA37E7" w:rsidRDefault="008A7892" w:rsidP="00E32DEF">
            <w:pPr>
              <w:ind w:firstLine="340"/>
              <w:jc w:val="both"/>
              <w:rPr>
                <w:sz w:val="20"/>
                <w:szCs w:val="20"/>
                <w:highlight w:val="green"/>
              </w:rPr>
            </w:pPr>
            <w:r w:rsidRPr="00CA37E7">
              <w:rPr>
                <w:i/>
                <w:color w:val="000000"/>
                <w:sz w:val="20"/>
                <w:szCs w:val="20"/>
                <w:highlight w:val="green"/>
              </w:rPr>
              <w:t>досліду</w:t>
            </w:r>
          </w:p>
        </w:tc>
        <w:tc>
          <w:tcPr>
            <w:tcW w:w="907"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r w:rsidRPr="00CA37E7">
              <w:rPr>
                <w:i/>
                <w:color w:val="000000"/>
                <w:sz w:val="20"/>
                <w:szCs w:val="20"/>
                <w:highlight w:val="green"/>
              </w:rPr>
              <w:t>Висота</w:t>
            </w:r>
          </w:p>
          <w:p w:rsidR="008A7892" w:rsidRPr="00CA37E7" w:rsidRDefault="008A7892" w:rsidP="00E32DEF">
            <w:pPr>
              <w:ind w:firstLine="340"/>
              <w:jc w:val="both"/>
              <w:rPr>
                <w:sz w:val="20"/>
                <w:szCs w:val="20"/>
                <w:highlight w:val="green"/>
              </w:rPr>
            </w:pPr>
            <w:r w:rsidRPr="00CA37E7">
              <w:rPr>
                <w:i/>
                <w:noProof/>
                <w:sz w:val="20"/>
                <w:szCs w:val="20"/>
                <w:highlight w:val="green"/>
                <w:lang w:val="en-US"/>
              </w:rPr>
              <w:t>h</w:t>
            </w:r>
            <w:r w:rsidRPr="00CA37E7">
              <w:rPr>
                <w:i/>
                <w:color w:val="000000"/>
                <w:sz w:val="20"/>
                <w:szCs w:val="20"/>
                <w:highlight w:val="green"/>
              </w:rPr>
              <w:t>, мм</w:t>
            </w:r>
          </w:p>
        </w:tc>
        <w:tc>
          <w:tcPr>
            <w:tcW w:w="966"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r w:rsidRPr="00CA37E7">
              <w:rPr>
                <w:i/>
                <w:color w:val="000000"/>
                <w:sz w:val="20"/>
                <w:szCs w:val="20"/>
                <w:highlight w:val="green"/>
              </w:rPr>
              <w:t>Похибка</w:t>
            </w:r>
          </w:p>
          <w:p w:rsidR="008A7892" w:rsidRPr="00CA37E7" w:rsidRDefault="008A7892" w:rsidP="00E32DEF">
            <w:pPr>
              <w:ind w:firstLine="340"/>
              <w:jc w:val="both"/>
              <w:rPr>
                <w:sz w:val="20"/>
                <w:szCs w:val="20"/>
                <w:highlight w:val="green"/>
              </w:rPr>
            </w:pPr>
            <w:r w:rsidRPr="00CA37E7">
              <w:rPr>
                <w:noProof/>
                <w:sz w:val="20"/>
                <w:szCs w:val="20"/>
                <w:highlight w:val="green"/>
              </w:rPr>
              <w:t>∆</w:t>
            </w:r>
            <w:r w:rsidRPr="00CA37E7">
              <w:rPr>
                <w:i/>
                <w:noProof/>
                <w:sz w:val="20"/>
                <w:szCs w:val="20"/>
                <w:highlight w:val="green"/>
                <w:lang w:val="en-US"/>
              </w:rPr>
              <w:t>h</w:t>
            </w:r>
            <w:r w:rsidRPr="00CA37E7">
              <w:rPr>
                <w:i/>
                <w:color w:val="000000"/>
                <w:sz w:val="20"/>
                <w:szCs w:val="20"/>
                <w:highlight w:val="green"/>
              </w:rPr>
              <w:t>, мм</w:t>
            </w:r>
          </w:p>
        </w:tc>
        <w:tc>
          <w:tcPr>
            <w:tcW w:w="964"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i/>
                <w:color w:val="000000"/>
                <w:sz w:val="20"/>
                <w:szCs w:val="20"/>
                <w:highlight w:val="green"/>
              </w:rPr>
            </w:pPr>
            <w:r w:rsidRPr="00CA37E7">
              <w:rPr>
                <w:i/>
                <w:color w:val="000000"/>
                <w:sz w:val="20"/>
                <w:szCs w:val="20"/>
                <w:highlight w:val="green"/>
              </w:rPr>
              <w:t>Діаметр</w:t>
            </w:r>
          </w:p>
          <w:p w:rsidR="008A7892" w:rsidRPr="00CA37E7" w:rsidRDefault="008A7892" w:rsidP="00E32DEF">
            <w:pPr>
              <w:ind w:firstLine="340"/>
              <w:jc w:val="both"/>
              <w:rPr>
                <w:sz w:val="20"/>
                <w:szCs w:val="20"/>
                <w:highlight w:val="green"/>
              </w:rPr>
            </w:pPr>
            <w:r w:rsidRPr="00CA37E7">
              <w:rPr>
                <w:i/>
                <w:noProof/>
                <w:sz w:val="20"/>
                <w:szCs w:val="20"/>
                <w:highlight w:val="green"/>
                <w:lang w:val="en-US"/>
              </w:rPr>
              <w:t>D</w:t>
            </w:r>
            <w:r w:rsidRPr="00CA37E7">
              <w:rPr>
                <w:i/>
                <w:color w:val="000000"/>
                <w:sz w:val="20"/>
                <w:szCs w:val="20"/>
                <w:highlight w:val="green"/>
              </w:rPr>
              <w:t>, мм</w:t>
            </w:r>
          </w:p>
        </w:tc>
        <w:tc>
          <w:tcPr>
            <w:tcW w:w="1021"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r w:rsidRPr="00CA37E7">
              <w:rPr>
                <w:i/>
                <w:color w:val="000000"/>
                <w:sz w:val="20"/>
                <w:szCs w:val="20"/>
                <w:highlight w:val="green"/>
              </w:rPr>
              <w:t>Похибка</w:t>
            </w:r>
          </w:p>
          <w:p w:rsidR="008A7892" w:rsidRPr="00CA37E7" w:rsidRDefault="008A7892" w:rsidP="00E32DEF">
            <w:pPr>
              <w:ind w:firstLine="340"/>
              <w:jc w:val="both"/>
              <w:rPr>
                <w:sz w:val="20"/>
                <w:szCs w:val="20"/>
                <w:highlight w:val="green"/>
              </w:rPr>
            </w:pPr>
            <w:r w:rsidRPr="00CA37E7">
              <w:rPr>
                <w:noProof/>
                <w:sz w:val="20"/>
                <w:szCs w:val="20"/>
                <w:highlight w:val="green"/>
              </w:rPr>
              <w:t>∆</w:t>
            </w:r>
            <w:r w:rsidRPr="00CA37E7">
              <w:rPr>
                <w:i/>
                <w:noProof/>
                <w:sz w:val="20"/>
                <w:szCs w:val="20"/>
                <w:highlight w:val="green"/>
                <w:lang w:val="en-US"/>
              </w:rPr>
              <w:t>D</w:t>
            </w:r>
            <w:r w:rsidRPr="00CA37E7">
              <w:rPr>
                <w:i/>
                <w:color w:val="000000"/>
                <w:sz w:val="20"/>
                <w:szCs w:val="20"/>
                <w:highlight w:val="green"/>
              </w:rPr>
              <w:t>, мм</w:t>
            </w:r>
          </w:p>
        </w:tc>
        <w:tc>
          <w:tcPr>
            <w:tcW w:w="966"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r w:rsidRPr="00CA37E7">
              <w:rPr>
                <w:i/>
                <w:color w:val="000000"/>
                <w:sz w:val="20"/>
                <w:szCs w:val="20"/>
                <w:highlight w:val="green"/>
              </w:rPr>
              <w:t>Густина</w:t>
            </w:r>
          </w:p>
          <w:p w:rsidR="008A7892" w:rsidRPr="00CA37E7" w:rsidRDefault="00774459" w:rsidP="00E32DEF">
            <w:pPr>
              <w:ind w:firstLine="340"/>
              <w:jc w:val="both"/>
              <w:rPr>
                <w:sz w:val="20"/>
                <w:szCs w:val="20"/>
                <w:highlight w:val="green"/>
              </w:rPr>
            </w:pPr>
            <m:oMath>
              <m:d>
                <m:dPr>
                  <m:begChr m:val="〈"/>
                  <m:endChr m:val="〉"/>
                  <m:ctrlPr>
                    <w:rPr>
                      <w:rFonts w:ascii="Cambria Math" w:hAnsi="Cambria Math"/>
                      <w:i/>
                      <w:color w:val="000000"/>
                      <w:sz w:val="20"/>
                      <w:szCs w:val="20"/>
                      <w:highlight w:val="green"/>
                      <w:lang w:val="en-US"/>
                    </w:rPr>
                  </m:ctrlPr>
                </m:dPr>
                <m:e>
                  <m:r>
                    <w:rPr>
                      <w:rFonts w:ascii="Cambria Math" w:hAnsi="Cambria Math"/>
                      <w:color w:val="000000"/>
                      <w:sz w:val="20"/>
                      <w:szCs w:val="20"/>
                      <w:highlight w:val="green"/>
                      <w:lang w:val="en-US"/>
                    </w:rPr>
                    <m:t>ρ</m:t>
                  </m:r>
                </m:e>
              </m:d>
            </m:oMath>
            <w:r w:rsidR="008A7892" w:rsidRPr="00CA37E7">
              <w:rPr>
                <w:color w:val="000000"/>
                <w:sz w:val="20"/>
                <w:szCs w:val="20"/>
                <w:highlight w:val="green"/>
              </w:rPr>
              <w:t xml:space="preserve">, </w:t>
            </w:r>
            <m:oMath>
              <m:f>
                <m:fPr>
                  <m:ctrlPr>
                    <w:rPr>
                      <w:rFonts w:ascii="Cambria Math" w:hAnsi="Cambria Math"/>
                      <w:i/>
                      <w:color w:val="000000"/>
                      <w:sz w:val="20"/>
                      <w:szCs w:val="20"/>
                      <w:highlight w:val="green"/>
                    </w:rPr>
                  </m:ctrlPr>
                </m:fPr>
                <m:num>
                  <m:r>
                    <w:rPr>
                      <w:rFonts w:ascii="Cambria Math" w:hAnsi="Cambria Math"/>
                      <w:color w:val="000000"/>
                      <w:sz w:val="20"/>
                      <w:szCs w:val="20"/>
                      <w:highlight w:val="green"/>
                    </w:rPr>
                    <m:t>кг</m:t>
                  </m:r>
                </m:num>
                <m:den>
                  <m:sSup>
                    <m:sSupPr>
                      <m:ctrlPr>
                        <w:rPr>
                          <w:rFonts w:ascii="Cambria Math" w:hAnsi="Cambria Math"/>
                          <w:i/>
                          <w:color w:val="000000"/>
                          <w:sz w:val="20"/>
                          <w:szCs w:val="20"/>
                          <w:highlight w:val="green"/>
                        </w:rPr>
                      </m:ctrlPr>
                    </m:sSupPr>
                    <m:e>
                      <m:r>
                        <w:rPr>
                          <w:rFonts w:ascii="Cambria Math" w:hAnsi="Cambria Math"/>
                          <w:color w:val="000000"/>
                          <w:sz w:val="20"/>
                          <w:szCs w:val="20"/>
                          <w:highlight w:val="green"/>
                        </w:rPr>
                        <m:t>м</m:t>
                      </m:r>
                    </m:e>
                    <m:sup>
                      <m:r>
                        <w:rPr>
                          <w:rFonts w:ascii="Cambria Math" w:hAnsi="Cambria Math"/>
                          <w:color w:val="000000"/>
                          <w:sz w:val="20"/>
                          <w:szCs w:val="20"/>
                          <w:highlight w:val="green"/>
                        </w:rPr>
                        <m:t>3</m:t>
                      </m:r>
                    </m:sup>
                  </m:sSup>
                </m:den>
              </m:f>
            </m:oMath>
          </w:p>
        </w:tc>
        <w:tc>
          <w:tcPr>
            <w:tcW w:w="970"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r w:rsidRPr="00CA37E7">
              <w:rPr>
                <w:i/>
                <w:color w:val="000000"/>
                <w:sz w:val="20"/>
                <w:szCs w:val="20"/>
                <w:highlight w:val="green"/>
              </w:rPr>
              <w:t>Похибка</w:t>
            </w:r>
          </w:p>
          <w:p w:rsidR="008A7892" w:rsidRPr="00CA37E7" w:rsidRDefault="008A7892" w:rsidP="00E32DEF">
            <w:pPr>
              <w:ind w:firstLine="340"/>
              <w:jc w:val="both"/>
              <w:rPr>
                <w:sz w:val="20"/>
                <w:szCs w:val="20"/>
                <w:highlight w:val="green"/>
                <w:lang w:val="uk-UA"/>
              </w:rPr>
            </w:pPr>
            <w:r w:rsidRPr="00CA37E7">
              <w:rPr>
                <w:color w:val="000000"/>
                <w:sz w:val="20"/>
                <w:szCs w:val="20"/>
                <w:highlight w:val="green"/>
              </w:rPr>
              <w:t>∆ρ</w:t>
            </w:r>
            <w:r w:rsidRPr="00CA37E7">
              <w:rPr>
                <w:color w:val="000000"/>
                <w:sz w:val="20"/>
                <w:szCs w:val="20"/>
                <w:highlight w:val="green"/>
                <w:lang w:val="uk-UA"/>
              </w:rPr>
              <w:t xml:space="preserve">, </w:t>
            </w:r>
            <m:oMath>
              <m:f>
                <m:fPr>
                  <m:ctrlPr>
                    <w:rPr>
                      <w:rFonts w:ascii="Cambria Math" w:hAnsi="Cambria Math"/>
                      <w:i/>
                      <w:color w:val="000000"/>
                      <w:sz w:val="20"/>
                      <w:szCs w:val="20"/>
                      <w:highlight w:val="green"/>
                    </w:rPr>
                  </m:ctrlPr>
                </m:fPr>
                <m:num>
                  <m:r>
                    <w:rPr>
                      <w:rFonts w:ascii="Cambria Math" w:hAnsi="Cambria Math"/>
                      <w:color w:val="000000"/>
                      <w:sz w:val="20"/>
                      <w:szCs w:val="20"/>
                      <w:highlight w:val="green"/>
                    </w:rPr>
                    <m:t>кг</m:t>
                  </m:r>
                </m:num>
                <m:den>
                  <m:sSup>
                    <m:sSupPr>
                      <m:ctrlPr>
                        <w:rPr>
                          <w:rFonts w:ascii="Cambria Math" w:hAnsi="Cambria Math"/>
                          <w:i/>
                          <w:color w:val="000000"/>
                          <w:sz w:val="20"/>
                          <w:szCs w:val="20"/>
                          <w:highlight w:val="green"/>
                        </w:rPr>
                      </m:ctrlPr>
                    </m:sSupPr>
                    <m:e>
                      <m:r>
                        <w:rPr>
                          <w:rFonts w:ascii="Cambria Math" w:hAnsi="Cambria Math"/>
                          <w:color w:val="000000"/>
                          <w:sz w:val="20"/>
                          <w:szCs w:val="20"/>
                          <w:highlight w:val="green"/>
                        </w:rPr>
                        <m:t>м</m:t>
                      </m:r>
                    </m:e>
                    <m:sup>
                      <m:r>
                        <w:rPr>
                          <w:rFonts w:ascii="Cambria Math" w:hAnsi="Cambria Math"/>
                          <w:color w:val="000000"/>
                          <w:sz w:val="20"/>
                          <w:szCs w:val="20"/>
                          <w:highlight w:val="green"/>
                        </w:rPr>
                        <m:t>3</m:t>
                      </m:r>
                    </m:sup>
                  </m:sSup>
                </m:den>
              </m:f>
            </m:oMath>
          </w:p>
        </w:tc>
      </w:tr>
      <w:tr w:rsidR="008A7892" w:rsidRPr="00CA37E7" w:rsidTr="00F87DDA">
        <w:trPr>
          <w:trHeight w:val="333"/>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r w:rsidRPr="00CA37E7">
              <w:rPr>
                <w:color w:val="000000"/>
                <w:sz w:val="20"/>
                <w:szCs w:val="20"/>
                <w:highlight w:val="green"/>
              </w:rPr>
              <w:t>1</w:t>
            </w:r>
          </w:p>
        </w:tc>
        <w:tc>
          <w:tcPr>
            <w:tcW w:w="907"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p>
        </w:tc>
        <w:tc>
          <w:tcPr>
            <w:tcW w:w="966" w:type="dxa"/>
            <w:vMerge w:val="restart"/>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p>
        </w:tc>
      </w:tr>
      <w:tr w:rsidR="008A7892" w:rsidRPr="00CA37E7" w:rsidTr="00F87DDA">
        <w:trPr>
          <w:trHeight w:val="674"/>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r w:rsidRPr="00CA37E7">
              <w:rPr>
                <w:color w:val="000000"/>
                <w:sz w:val="20"/>
                <w:szCs w:val="20"/>
                <w:highlight w:val="green"/>
              </w:rPr>
              <w:lastRenderedPageBreak/>
              <w:t>2</w:t>
            </w:r>
          </w:p>
        </w:tc>
        <w:tc>
          <w:tcPr>
            <w:tcW w:w="907"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p>
        </w:tc>
        <w:tc>
          <w:tcPr>
            <w:tcW w:w="966" w:type="dxa"/>
            <w:vMerge/>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p>
          <w:p w:rsidR="008A7892" w:rsidRPr="00CA37E7" w:rsidRDefault="008A7892" w:rsidP="00E32DEF">
            <w:pPr>
              <w:ind w:firstLine="340"/>
              <w:jc w:val="both"/>
              <w:rPr>
                <w:sz w:val="20"/>
                <w:szCs w:val="20"/>
                <w:highlight w:val="green"/>
              </w:rPr>
            </w:pPr>
          </w:p>
        </w:tc>
      </w:tr>
      <w:tr w:rsidR="008A7892" w:rsidRPr="00CA37E7" w:rsidTr="00F87DDA">
        <w:trPr>
          <w:trHeight w:val="674"/>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r w:rsidRPr="00CA37E7">
              <w:rPr>
                <w:color w:val="000000"/>
                <w:sz w:val="20"/>
                <w:szCs w:val="20"/>
                <w:highlight w:val="green"/>
              </w:rPr>
              <w:t>3</w:t>
            </w:r>
          </w:p>
        </w:tc>
        <w:tc>
          <w:tcPr>
            <w:tcW w:w="907"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p>
        </w:tc>
        <w:tc>
          <w:tcPr>
            <w:tcW w:w="966" w:type="dxa"/>
            <w:vMerge/>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p>
          <w:p w:rsidR="008A7892" w:rsidRPr="00CA37E7" w:rsidRDefault="008A7892" w:rsidP="00E32DEF">
            <w:pPr>
              <w:ind w:firstLine="340"/>
              <w:jc w:val="both"/>
              <w:rPr>
                <w:sz w:val="20"/>
                <w:szCs w:val="20"/>
                <w:highlight w:val="green"/>
              </w:rPr>
            </w:pPr>
          </w:p>
        </w:tc>
      </w:tr>
      <w:tr w:rsidR="008A7892" w:rsidRPr="00CA37E7" w:rsidTr="00F87DDA">
        <w:trPr>
          <w:trHeight w:val="674"/>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lang w:val="uk-UA"/>
              </w:rPr>
            </w:pPr>
            <w:r w:rsidRPr="00CA37E7">
              <w:rPr>
                <w:i/>
                <w:color w:val="000000"/>
                <w:sz w:val="20"/>
                <w:szCs w:val="20"/>
                <w:highlight w:val="green"/>
              </w:rPr>
              <w:t>Середн</w:t>
            </w:r>
            <w:r w:rsidRPr="00CA37E7">
              <w:rPr>
                <w:i/>
                <w:color w:val="000000"/>
                <w:sz w:val="20"/>
                <w:szCs w:val="20"/>
                <w:highlight w:val="green"/>
                <w:lang w:val="uk-UA"/>
              </w:rPr>
              <w:t>є</w:t>
            </w:r>
          </w:p>
        </w:tc>
        <w:tc>
          <w:tcPr>
            <w:tcW w:w="907"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p>
        </w:tc>
        <w:tc>
          <w:tcPr>
            <w:tcW w:w="966" w:type="dxa"/>
            <w:vMerge/>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p>
          <w:p w:rsidR="008A7892" w:rsidRPr="00CA37E7" w:rsidRDefault="008A7892" w:rsidP="00E32DEF">
            <w:pPr>
              <w:ind w:firstLine="340"/>
              <w:jc w:val="both"/>
              <w:rPr>
                <w:sz w:val="20"/>
                <w:szCs w:val="20"/>
                <w:highlight w:val="green"/>
              </w:rPr>
            </w:pPr>
          </w:p>
        </w:tc>
      </w:tr>
      <w:tr w:rsidR="008A7892" w:rsidRPr="00CA37E7" w:rsidTr="00F87DDA">
        <w:trPr>
          <w:trHeight w:val="1341"/>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both"/>
              <w:rPr>
                <w:sz w:val="20"/>
                <w:szCs w:val="20"/>
                <w:highlight w:val="green"/>
              </w:rPr>
            </w:pPr>
            <w:r w:rsidRPr="00CA37E7">
              <w:rPr>
                <w:i/>
                <w:color w:val="000000"/>
                <w:sz w:val="20"/>
                <w:szCs w:val="20"/>
                <w:highlight w:val="green"/>
              </w:rPr>
              <w:t>Похибка</w:t>
            </w:r>
          </w:p>
          <w:p w:rsidR="008A7892" w:rsidRPr="00CA37E7" w:rsidRDefault="008A7892" w:rsidP="00E32DEF">
            <w:pPr>
              <w:ind w:firstLine="340"/>
              <w:jc w:val="both"/>
              <w:rPr>
                <w:sz w:val="20"/>
                <w:szCs w:val="20"/>
                <w:highlight w:val="green"/>
              </w:rPr>
            </w:pPr>
            <w:r w:rsidRPr="00CA37E7">
              <w:rPr>
                <w:i/>
                <w:color w:val="000000"/>
                <w:sz w:val="20"/>
                <w:szCs w:val="20"/>
                <w:highlight w:val="green"/>
              </w:rPr>
              <w:t>приладу</w:t>
            </w:r>
          </w:p>
        </w:tc>
        <w:tc>
          <w:tcPr>
            <w:tcW w:w="907"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center"/>
              <w:rPr>
                <w:sz w:val="20"/>
                <w:szCs w:val="20"/>
                <w:highlight w:val="green"/>
              </w:rPr>
            </w:pPr>
            <w:r w:rsidRPr="00CA37E7">
              <w:rPr>
                <w:color w:val="000000"/>
                <w:sz w:val="20"/>
                <w:szCs w:val="20"/>
                <w:highlight w:val="green"/>
              </w:rPr>
              <w:t>х</w:t>
            </w:r>
          </w:p>
        </w:tc>
        <w:tc>
          <w:tcPr>
            <w:tcW w:w="966"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center"/>
              <w:rPr>
                <w:sz w:val="20"/>
                <w:szCs w:val="20"/>
                <w:highlight w:val="green"/>
              </w:rPr>
            </w:pPr>
            <w:r w:rsidRPr="00CA37E7">
              <w:rPr>
                <w:color w:val="000000"/>
                <w:sz w:val="20"/>
                <w:szCs w:val="20"/>
                <w:highlight w:val="green"/>
              </w:rPr>
              <w:t>0,5</w:t>
            </w:r>
          </w:p>
        </w:tc>
        <w:tc>
          <w:tcPr>
            <w:tcW w:w="964"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center"/>
              <w:rPr>
                <w:sz w:val="20"/>
                <w:szCs w:val="20"/>
                <w:highlight w:val="green"/>
              </w:rPr>
            </w:pPr>
            <w:r w:rsidRPr="00CA37E7">
              <w:rPr>
                <w:color w:val="000000"/>
                <w:sz w:val="20"/>
                <w:szCs w:val="20"/>
                <w:highlight w:val="green"/>
              </w:rPr>
              <w:t>х</w:t>
            </w:r>
          </w:p>
        </w:tc>
        <w:tc>
          <w:tcPr>
            <w:tcW w:w="1021"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center"/>
              <w:rPr>
                <w:sz w:val="20"/>
                <w:szCs w:val="20"/>
                <w:highlight w:val="green"/>
              </w:rPr>
            </w:pPr>
            <w:r w:rsidRPr="00CA37E7">
              <w:rPr>
                <w:color w:val="000000"/>
                <w:sz w:val="20"/>
                <w:szCs w:val="20"/>
                <w:highlight w:val="green"/>
              </w:rPr>
              <w:t>0,5</w:t>
            </w:r>
          </w:p>
        </w:tc>
        <w:tc>
          <w:tcPr>
            <w:tcW w:w="966"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center"/>
              <w:rPr>
                <w:sz w:val="20"/>
                <w:szCs w:val="20"/>
                <w:highlight w:val="green"/>
              </w:rPr>
            </w:pPr>
            <w:r w:rsidRPr="00CA37E7">
              <w:rPr>
                <w:color w:val="000000"/>
                <w:sz w:val="20"/>
                <w:szCs w:val="20"/>
                <w:highlight w:val="green"/>
              </w:rPr>
              <w:t>х</w:t>
            </w:r>
          </w:p>
        </w:tc>
        <w:tc>
          <w:tcPr>
            <w:tcW w:w="970" w:type="dxa"/>
            <w:tcBorders>
              <w:top w:val="single" w:sz="4" w:space="0" w:color="000000"/>
              <w:left w:val="single" w:sz="4" w:space="0" w:color="000000"/>
              <w:bottom w:val="single" w:sz="4" w:space="0" w:color="000000"/>
              <w:right w:val="single" w:sz="4" w:space="0" w:color="000000"/>
            </w:tcBorders>
            <w:vAlign w:val="center"/>
          </w:tcPr>
          <w:p w:rsidR="008A7892" w:rsidRPr="00CA37E7" w:rsidRDefault="008A7892" w:rsidP="00E32DEF">
            <w:pPr>
              <w:ind w:firstLine="340"/>
              <w:jc w:val="center"/>
              <w:rPr>
                <w:sz w:val="20"/>
                <w:szCs w:val="20"/>
                <w:highlight w:val="green"/>
              </w:rPr>
            </w:pPr>
            <w:r w:rsidRPr="00CA37E7">
              <w:rPr>
                <w:color w:val="000000"/>
                <w:sz w:val="20"/>
                <w:szCs w:val="20"/>
                <w:highlight w:val="green"/>
              </w:rPr>
              <w:t>х</w:t>
            </w:r>
          </w:p>
        </w:tc>
      </w:tr>
    </w:tbl>
    <w:p w:rsidR="008A7892" w:rsidRPr="00CA37E7" w:rsidRDefault="008A7892" w:rsidP="00E32DEF">
      <w:pPr>
        <w:ind w:firstLine="340"/>
        <w:jc w:val="both"/>
        <w:rPr>
          <w:highlight w:val="green"/>
        </w:rPr>
      </w:pPr>
    </w:p>
    <w:p w:rsidR="00CF7C4B" w:rsidRPr="00CA37E7" w:rsidRDefault="00CF7C4B" w:rsidP="00E32DEF">
      <w:pPr>
        <w:ind w:firstLine="340"/>
        <w:jc w:val="both"/>
        <w:rPr>
          <w:highlight w:val="green"/>
        </w:rPr>
      </w:pPr>
    </w:p>
    <w:p w:rsidR="00CF7C4B" w:rsidRPr="00CA37E7" w:rsidRDefault="00CF7C4B" w:rsidP="00E32DEF">
      <w:pPr>
        <w:ind w:firstLine="340"/>
        <w:jc w:val="both"/>
        <w:rPr>
          <w:highlight w:val="green"/>
        </w:rPr>
      </w:pPr>
      <w:r w:rsidRPr="00CA37E7">
        <w:rPr>
          <w:b/>
          <w:color w:val="000000"/>
          <w:highlight w:val="green"/>
        </w:rPr>
        <w:t xml:space="preserve">15 </w:t>
      </w:r>
      <w:r w:rsidRPr="00CA37E7">
        <w:rPr>
          <w:color w:val="000000"/>
          <w:highlight w:val="green"/>
        </w:rPr>
        <w:t>Підрахуватиабсолютну і відноснупохибкувимірюваннягустини за формулами:</w:t>
      </w:r>
    </w:p>
    <w:p w:rsidR="00CF7C4B" w:rsidRPr="00CA37E7" w:rsidRDefault="00CF7C4B" w:rsidP="00E32DEF">
      <w:pPr>
        <w:ind w:firstLine="340"/>
        <w:jc w:val="both"/>
        <w:rPr>
          <w:highlight w:val="green"/>
        </w:rPr>
      </w:pPr>
      <w:r w:rsidRPr="00CA37E7">
        <w:rPr>
          <w:color w:val="000000"/>
          <w:highlight w:val="green"/>
        </w:rPr>
        <w:t xml:space="preserve">∆ρ = </w:t>
      </w:r>
      <m:oMath>
        <m:d>
          <m:dPr>
            <m:begChr m:val="〈"/>
            <m:endChr m:val="〉"/>
            <m:ctrlPr>
              <w:rPr>
                <w:rFonts w:ascii="Cambria Math" w:hAnsi="Cambria Math"/>
                <w:i/>
                <w:color w:val="000000"/>
                <w:highlight w:val="green"/>
                <w:lang w:val="en-US"/>
              </w:rPr>
            </m:ctrlPr>
          </m:dPr>
          <m:e>
            <m:r>
              <w:rPr>
                <w:rFonts w:ascii="Cambria Math" w:hAnsi="Cambria Math"/>
                <w:color w:val="000000"/>
                <w:highlight w:val="green"/>
                <w:lang w:val="en-US"/>
              </w:rPr>
              <m:t>ρ</m:t>
            </m:r>
          </m:e>
        </m:d>
        <m:rad>
          <m:radPr>
            <m:degHide m:val="1"/>
            <m:ctrlPr>
              <w:rPr>
                <w:rFonts w:ascii="Cambria Math" w:hAnsi="Cambria Math"/>
                <w:i/>
                <w:color w:val="000000"/>
                <w:highlight w:val="green"/>
                <w:lang w:val="en-US"/>
              </w:rPr>
            </m:ctrlPr>
          </m:radPr>
          <m:deg/>
          <m:e>
            <m:sSup>
              <m:sSupPr>
                <m:ctrlPr>
                  <w:rPr>
                    <w:rFonts w:ascii="Cambria Math" w:hAnsi="Cambria Math"/>
                    <w:i/>
                    <w:color w:val="000000"/>
                    <w:highlight w:val="green"/>
                    <w:lang w:val="en-US"/>
                  </w:rPr>
                </m:ctrlPr>
              </m:sSupPr>
              <m:e>
                <m:d>
                  <m:dPr>
                    <m:ctrlPr>
                      <w:rPr>
                        <w:rFonts w:ascii="Cambria Math" w:hAnsi="Cambria Math"/>
                        <w:i/>
                        <w:color w:val="000000"/>
                        <w:highlight w:val="green"/>
                        <w:lang w:val="en-US"/>
                      </w:rPr>
                    </m:ctrlPr>
                  </m:dPr>
                  <m:e>
                    <m:f>
                      <m:fPr>
                        <m:ctrlPr>
                          <w:rPr>
                            <w:rFonts w:ascii="Cambria Math" w:hAnsi="Cambria Math"/>
                            <w:i/>
                            <w:color w:val="000000"/>
                            <w:highlight w:val="green"/>
                            <w:lang w:val="en-US"/>
                          </w:rPr>
                        </m:ctrlPr>
                      </m:fPr>
                      <m:num>
                        <m:r>
                          <w:rPr>
                            <w:rFonts w:ascii="Cambria Math" w:hAnsi="Cambria Math"/>
                            <w:color w:val="000000"/>
                            <w:highlight w:val="green"/>
                          </w:rPr>
                          <m:t>∆</m:t>
                        </m:r>
                        <m:r>
                          <w:rPr>
                            <w:rFonts w:ascii="Cambria Math" w:hAnsi="Cambria Math"/>
                            <w:color w:val="000000"/>
                            <w:highlight w:val="green"/>
                            <w:lang w:val="en-US"/>
                          </w:rPr>
                          <m:t>m</m:t>
                        </m:r>
                      </m:num>
                      <m:den>
                        <m:d>
                          <m:dPr>
                            <m:begChr m:val="〈"/>
                            <m:endChr m:val="〉"/>
                            <m:ctrlPr>
                              <w:rPr>
                                <w:rFonts w:ascii="Cambria Math" w:hAnsi="Cambria Math"/>
                                <w:i/>
                                <w:color w:val="000000"/>
                                <w:highlight w:val="green"/>
                                <w:lang w:val="en-US"/>
                              </w:rPr>
                            </m:ctrlPr>
                          </m:dPr>
                          <m:e>
                            <m:r>
                              <w:rPr>
                                <w:rFonts w:ascii="Cambria Math" w:hAnsi="Cambria Math"/>
                                <w:color w:val="000000"/>
                                <w:highlight w:val="green"/>
                                <w:lang w:val="en-US"/>
                              </w:rPr>
                              <m:t>m</m:t>
                            </m:r>
                          </m:e>
                        </m:d>
                      </m:den>
                    </m:f>
                  </m:e>
                </m:d>
              </m:e>
              <m:sup>
                <m:r>
                  <w:rPr>
                    <w:rFonts w:ascii="Cambria Math" w:hAnsi="Cambria Math"/>
                    <w:color w:val="000000"/>
                    <w:highlight w:val="green"/>
                  </w:rPr>
                  <m:t>2</m:t>
                </m:r>
              </m:sup>
            </m:sSup>
            <m:r>
              <w:rPr>
                <w:rFonts w:ascii="Cambria Math" w:hAnsi="Cambria Math"/>
                <w:color w:val="000000"/>
                <w:highlight w:val="green"/>
              </w:rPr>
              <m:t>+</m:t>
            </m:r>
            <m:sSup>
              <m:sSupPr>
                <m:ctrlPr>
                  <w:rPr>
                    <w:rFonts w:ascii="Cambria Math" w:hAnsi="Cambria Math"/>
                    <w:i/>
                    <w:color w:val="000000"/>
                    <w:highlight w:val="green"/>
                    <w:lang w:val="en-US"/>
                  </w:rPr>
                </m:ctrlPr>
              </m:sSupPr>
              <m:e>
                <m:d>
                  <m:dPr>
                    <m:ctrlPr>
                      <w:rPr>
                        <w:rFonts w:ascii="Cambria Math" w:hAnsi="Cambria Math"/>
                        <w:i/>
                        <w:color w:val="000000"/>
                        <w:highlight w:val="green"/>
                        <w:lang w:val="en-US"/>
                      </w:rPr>
                    </m:ctrlPr>
                  </m:dPr>
                  <m:e>
                    <m:f>
                      <m:fPr>
                        <m:ctrlPr>
                          <w:rPr>
                            <w:rFonts w:ascii="Cambria Math" w:hAnsi="Cambria Math"/>
                            <w:i/>
                            <w:color w:val="000000"/>
                            <w:highlight w:val="green"/>
                            <w:lang w:val="en-US"/>
                          </w:rPr>
                        </m:ctrlPr>
                      </m:fPr>
                      <m:num>
                        <m:r>
                          <w:rPr>
                            <w:rFonts w:ascii="Cambria Math" w:hAnsi="Cambria Math"/>
                            <w:color w:val="000000"/>
                            <w:highlight w:val="green"/>
                          </w:rPr>
                          <m:t>2∆</m:t>
                        </m:r>
                        <m:r>
                          <w:rPr>
                            <w:rFonts w:ascii="Cambria Math" w:hAnsi="Cambria Math"/>
                            <w:color w:val="000000"/>
                            <w:highlight w:val="green"/>
                            <w:lang w:val="en-US"/>
                          </w:rPr>
                          <m:t>D</m:t>
                        </m:r>
                      </m:num>
                      <m:den>
                        <m:d>
                          <m:dPr>
                            <m:begChr m:val="〈"/>
                            <m:endChr m:val="〉"/>
                            <m:ctrlPr>
                              <w:rPr>
                                <w:rFonts w:ascii="Cambria Math" w:hAnsi="Cambria Math"/>
                                <w:i/>
                                <w:color w:val="000000"/>
                                <w:highlight w:val="green"/>
                                <w:lang w:val="en-US"/>
                              </w:rPr>
                            </m:ctrlPr>
                          </m:dPr>
                          <m:e>
                            <m:r>
                              <w:rPr>
                                <w:rFonts w:ascii="Cambria Math" w:hAnsi="Cambria Math"/>
                                <w:color w:val="000000"/>
                                <w:highlight w:val="green"/>
                                <w:lang w:val="en-US"/>
                              </w:rPr>
                              <m:t>D</m:t>
                            </m:r>
                          </m:e>
                        </m:d>
                      </m:den>
                    </m:f>
                  </m:e>
                </m:d>
              </m:e>
              <m:sup>
                <m:r>
                  <w:rPr>
                    <w:rFonts w:ascii="Cambria Math" w:hAnsi="Cambria Math"/>
                    <w:color w:val="000000"/>
                    <w:highlight w:val="green"/>
                  </w:rPr>
                  <m:t>2</m:t>
                </m:r>
              </m:sup>
            </m:sSup>
            <m:r>
              <w:rPr>
                <w:rFonts w:ascii="Cambria Math" w:hAnsi="Cambria Math"/>
                <w:color w:val="000000"/>
                <w:highlight w:val="green"/>
              </w:rPr>
              <m:t>+</m:t>
            </m:r>
            <m:sSup>
              <m:sSupPr>
                <m:ctrlPr>
                  <w:rPr>
                    <w:rFonts w:ascii="Cambria Math" w:hAnsi="Cambria Math"/>
                    <w:i/>
                    <w:color w:val="000000"/>
                    <w:highlight w:val="green"/>
                    <w:lang w:val="en-US"/>
                  </w:rPr>
                </m:ctrlPr>
              </m:sSupPr>
              <m:e>
                <m:d>
                  <m:dPr>
                    <m:ctrlPr>
                      <w:rPr>
                        <w:rFonts w:ascii="Cambria Math" w:hAnsi="Cambria Math"/>
                        <w:i/>
                        <w:color w:val="000000"/>
                        <w:highlight w:val="green"/>
                        <w:lang w:val="en-US"/>
                      </w:rPr>
                    </m:ctrlPr>
                  </m:dPr>
                  <m:e>
                    <m:f>
                      <m:fPr>
                        <m:ctrlPr>
                          <w:rPr>
                            <w:rFonts w:ascii="Cambria Math" w:hAnsi="Cambria Math"/>
                            <w:i/>
                            <w:color w:val="000000"/>
                            <w:highlight w:val="green"/>
                            <w:lang w:val="en-US"/>
                          </w:rPr>
                        </m:ctrlPr>
                      </m:fPr>
                      <m:num>
                        <m:r>
                          <w:rPr>
                            <w:rFonts w:ascii="Cambria Math" w:hAnsi="Cambria Math"/>
                            <w:color w:val="000000"/>
                            <w:highlight w:val="green"/>
                          </w:rPr>
                          <m:t>∆h</m:t>
                        </m:r>
                      </m:num>
                      <m:den>
                        <m:d>
                          <m:dPr>
                            <m:begChr m:val="〈"/>
                            <m:endChr m:val="〉"/>
                            <m:ctrlPr>
                              <w:rPr>
                                <w:rFonts w:ascii="Cambria Math" w:hAnsi="Cambria Math"/>
                                <w:i/>
                                <w:color w:val="000000"/>
                                <w:highlight w:val="green"/>
                                <w:lang w:val="en-US"/>
                              </w:rPr>
                            </m:ctrlPr>
                          </m:dPr>
                          <m:e>
                            <m:r>
                              <w:rPr>
                                <w:rFonts w:ascii="Cambria Math" w:hAnsi="Cambria Math"/>
                                <w:color w:val="000000"/>
                                <w:highlight w:val="green"/>
                              </w:rPr>
                              <m:t>h</m:t>
                            </m:r>
                          </m:e>
                        </m:d>
                      </m:den>
                    </m:f>
                  </m:e>
                </m:d>
              </m:e>
              <m:sup>
                <m:r>
                  <w:rPr>
                    <w:rFonts w:ascii="Cambria Math" w:hAnsi="Cambria Math"/>
                    <w:color w:val="000000"/>
                    <w:highlight w:val="green"/>
                  </w:rPr>
                  <m:t>2</m:t>
                </m:r>
              </m:sup>
            </m:sSup>
          </m:e>
        </m:rad>
      </m:oMath>
      <w:r w:rsidRPr="00CA37E7">
        <w:rPr>
          <w:color w:val="000000"/>
          <w:highlight w:val="green"/>
        </w:rPr>
        <w:t xml:space="preserve"> , </w:t>
      </w:r>
      <w:r w:rsidRPr="00CA37E7">
        <w:rPr>
          <w:color w:val="000000"/>
          <w:highlight w:val="green"/>
          <w:lang w:val="en-US"/>
        </w:rPr>
        <w:t>δ</w:t>
      </w:r>
      <w:r w:rsidRPr="00CA37E7">
        <w:rPr>
          <w:color w:val="000000"/>
          <w:highlight w:val="green"/>
        </w:rPr>
        <w:t xml:space="preserve"> = </w:t>
      </w:r>
      <m:oMath>
        <m:f>
          <m:fPr>
            <m:ctrlPr>
              <w:rPr>
                <w:rFonts w:ascii="Cambria Math" w:hAnsi="Cambria Math"/>
                <w:i/>
                <w:color w:val="000000"/>
                <w:highlight w:val="green"/>
                <w:lang w:val="en-US"/>
              </w:rPr>
            </m:ctrlPr>
          </m:fPr>
          <m:num>
            <m:r>
              <m:rPr>
                <m:sty m:val="p"/>
              </m:rPr>
              <w:rPr>
                <w:rFonts w:ascii="Cambria Math" w:hAnsi="Cambria Math"/>
                <w:color w:val="000000"/>
                <w:highlight w:val="green"/>
              </w:rPr>
              <m:t>∆ρ</m:t>
            </m:r>
          </m:num>
          <m:den>
            <m:d>
              <m:dPr>
                <m:begChr m:val="〈"/>
                <m:endChr m:val="〉"/>
                <m:ctrlPr>
                  <w:rPr>
                    <w:rFonts w:ascii="Cambria Math" w:hAnsi="Cambria Math"/>
                    <w:i/>
                    <w:color w:val="000000"/>
                    <w:highlight w:val="green"/>
                    <w:lang w:val="en-US"/>
                  </w:rPr>
                </m:ctrlPr>
              </m:dPr>
              <m:e>
                <m:r>
                  <w:rPr>
                    <w:rFonts w:ascii="Cambria Math" w:hAnsi="Cambria Math"/>
                    <w:color w:val="000000"/>
                    <w:highlight w:val="green"/>
                    <w:lang w:val="en-US"/>
                  </w:rPr>
                  <m:t>ρ</m:t>
                </m:r>
              </m:e>
            </m:d>
          </m:den>
        </m:f>
      </m:oMath>
      <w:r w:rsidRPr="00CA37E7">
        <w:rPr>
          <w:color w:val="000000"/>
          <w:highlight w:val="green"/>
        </w:rPr>
        <w:t>·100%</w:t>
      </w:r>
    </w:p>
    <w:p w:rsidR="00CF7C4B" w:rsidRPr="00CA37E7" w:rsidRDefault="00CF7C4B" w:rsidP="00E32DEF">
      <w:pPr>
        <w:ind w:firstLine="340"/>
        <w:jc w:val="both"/>
        <w:rPr>
          <w:highlight w:val="green"/>
        </w:rPr>
      </w:pPr>
      <w:r w:rsidRPr="00CA37E7">
        <w:rPr>
          <w:color w:val="000000"/>
          <w:highlight w:val="green"/>
        </w:rPr>
        <w:t>Результатиобчислень занести в табл. 2</w:t>
      </w:r>
    </w:p>
    <w:p w:rsidR="00CF7C4B" w:rsidRPr="00CA37E7" w:rsidRDefault="00CF7C4B" w:rsidP="00E32DEF">
      <w:pPr>
        <w:ind w:firstLine="340"/>
        <w:jc w:val="both"/>
        <w:rPr>
          <w:highlight w:val="green"/>
        </w:rPr>
      </w:pPr>
      <w:r w:rsidRPr="00CA37E7">
        <w:rPr>
          <w:b/>
          <w:color w:val="000000"/>
          <w:highlight w:val="green"/>
        </w:rPr>
        <w:t>16</w:t>
      </w:r>
      <w:r w:rsidRPr="00CA37E7">
        <w:rPr>
          <w:color w:val="000000"/>
          <w:highlight w:val="green"/>
        </w:rPr>
        <w:t>Записати результат у вигляді</w:t>
      </w:r>
      <m:oMath>
        <m:sSub>
          <m:sSubPr>
            <m:ctrlPr>
              <w:rPr>
                <w:rFonts w:ascii="Cambria Math" w:hAnsi="Cambria Math"/>
                <w:i/>
                <w:color w:val="000000"/>
                <w:highlight w:val="green"/>
                <w:lang w:val="en-US"/>
              </w:rPr>
            </m:ctrlPr>
          </m:sSubPr>
          <m:e>
            <m:r>
              <w:rPr>
                <w:rFonts w:ascii="Cambria Math" w:hAnsi="Cambria Math"/>
                <w:color w:val="000000"/>
                <w:highlight w:val="green"/>
                <w:lang w:val="en-US"/>
              </w:rPr>
              <m:t>ρ</m:t>
            </m:r>
          </m:e>
          <m:sub>
            <m:r>
              <w:rPr>
                <w:rFonts w:ascii="Cambria Math" w:hAnsi="Cambria Math"/>
                <w:color w:val="000000"/>
                <w:highlight w:val="green"/>
                <w:lang w:val="uk-UA"/>
              </w:rPr>
              <m:t>ш</m:t>
            </m:r>
          </m:sub>
        </m:sSub>
      </m:oMath>
      <w:r w:rsidRPr="00CA37E7">
        <w:rPr>
          <w:color w:val="000000"/>
          <w:highlight w:val="green"/>
          <w:lang w:val="uk-UA"/>
        </w:rPr>
        <w:t xml:space="preserve"> = </w:t>
      </w:r>
      <m:oMath>
        <m:d>
          <m:dPr>
            <m:begChr m:val="〈"/>
            <m:endChr m:val="〉"/>
            <m:ctrlPr>
              <w:rPr>
                <w:rFonts w:ascii="Cambria Math" w:hAnsi="Cambria Math"/>
                <w:i/>
                <w:color w:val="000000"/>
                <w:highlight w:val="green"/>
                <w:lang w:val="en-US"/>
              </w:rPr>
            </m:ctrlPr>
          </m:dPr>
          <m:e>
            <m:r>
              <w:rPr>
                <w:rFonts w:ascii="Cambria Math" w:hAnsi="Cambria Math"/>
                <w:color w:val="000000"/>
                <w:highlight w:val="green"/>
                <w:lang w:val="en-US"/>
              </w:rPr>
              <m:t>ρ</m:t>
            </m:r>
          </m:e>
        </m:d>
        <m:r>
          <w:rPr>
            <w:rFonts w:ascii="Cambria Math" w:hAnsi="Cambria Math"/>
            <w:color w:val="000000"/>
            <w:highlight w:val="green"/>
          </w:rPr>
          <m:t xml:space="preserve"> ± </m:t>
        </m:r>
        <m:r>
          <m:rPr>
            <m:sty m:val="p"/>
          </m:rPr>
          <w:rPr>
            <w:rFonts w:ascii="Cambria Math" w:hAnsi="Cambria Math"/>
            <w:color w:val="000000"/>
            <w:highlight w:val="green"/>
          </w:rPr>
          <m:t>∆ρ</m:t>
        </m:r>
      </m:oMath>
      <w:r w:rsidRPr="00CA37E7">
        <w:rPr>
          <w:color w:val="000000"/>
          <w:highlight w:val="green"/>
        </w:rPr>
        <w:t>,</w:t>
      </w:r>
    </w:p>
    <w:p w:rsidR="00CF7C4B" w:rsidRPr="00CA37E7" w:rsidRDefault="00774459" w:rsidP="00E32DEF">
      <w:pPr>
        <w:ind w:firstLine="340"/>
        <w:jc w:val="both"/>
        <w:rPr>
          <w:highlight w:val="green"/>
        </w:rPr>
      </w:pPr>
      <m:oMath>
        <m:sSub>
          <m:sSubPr>
            <m:ctrlPr>
              <w:rPr>
                <w:rFonts w:ascii="Cambria Math" w:hAnsi="Cambria Math"/>
                <w:i/>
                <w:color w:val="000000"/>
                <w:highlight w:val="green"/>
                <w:lang w:val="en-US"/>
              </w:rPr>
            </m:ctrlPr>
          </m:sSubPr>
          <m:e>
            <m:r>
              <w:rPr>
                <w:rFonts w:ascii="Cambria Math" w:hAnsi="Cambria Math"/>
                <w:color w:val="000000"/>
                <w:highlight w:val="green"/>
                <w:lang w:val="en-US"/>
              </w:rPr>
              <m:t>ρ</m:t>
            </m:r>
          </m:e>
          <m:sub>
            <m:r>
              <w:rPr>
                <w:rFonts w:ascii="Cambria Math" w:hAnsi="Cambria Math"/>
                <w:color w:val="000000"/>
                <w:highlight w:val="green"/>
                <w:lang w:val="uk-UA"/>
              </w:rPr>
              <m:t>ш</m:t>
            </m:r>
          </m:sub>
        </m:sSub>
      </m:oMath>
      <w:r w:rsidR="00CF7C4B" w:rsidRPr="00CA37E7">
        <w:rPr>
          <w:color w:val="000000"/>
          <w:highlight w:val="green"/>
        </w:rPr>
        <w:t xml:space="preserve"> - густина тіла, визначена з використанням штангенциркуля.</w:t>
      </w:r>
    </w:p>
    <w:p w:rsidR="00CF7C4B" w:rsidRPr="00CA37E7" w:rsidRDefault="00CF7C4B" w:rsidP="00E32DEF">
      <w:pPr>
        <w:ind w:firstLine="340"/>
        <w:jc w:val="both"/>
        <w:rPr>
          <w:highlight w:val="green"/>
        </w:rPr>
      </w:pPr>
      <w:r w:rsidRPr="00CA37E7">
        <w:rPr>
          <w:b/>
          <w:color w:val="000000"/>
          <w:highlight w:val="green"/>
        </w:rPr>
        <w:t>ІІІ Вимірювання за допомогоюмікрометра</w:t>
      </w:r>
    </w:p>
    <w:p w:rsidR="00CF7C4B" w:rsidRPr="00CA37E7" w:rsidRDefault="00CF7C4B" w:rsidP="00E32DEF">
      <w:pPr>
        <w:ind w:firstLine="340"/>
        <w:jc w:val="both"/>
        <w:rPr>
          <w:highlight w:val="green"/>
        </w:rPr>
      </w:pPr>
      <w:r w:rsidRPr="00CA37E7">
        <w:rPr>
          <w:b/>
          <w:color w:val="000000"/>
          <w:highlight w:val="green"/>
        </w:rPr>
        <w:t>1</w:t>
      </w:r>
      <w:r w:rsidRPr="00CA37E7">
        <w:rPr>
          <w:b/>
          <w:color w:val="000000"/>
          <w:highlight w:val="green"/>
          <w:lang w:val="uk-UA"/>
        </w:rPr>
        <w:t>7</w:t>
      </w:r>
      <w:r w:rsidRPr="00CA37E7">
        <w:rPr>
          <w:color w:val="000000"/>
          <w:highlight w:val="green"/>
        </w:rPr>
        <w:t>Виміряти за допомогою</w:t>
      </w:r>
      <w:r w:rsidRPr="00CA37E7">
        <w:rPr>
          <w:b/>
          <w:color w:val="000000"/>
          <w:highlight w:val="green"/>
          <w:lang w:val="uk-UA"/>
        </w:rPr>
        <w:t>мікрометра</w:t>
      </w:r>
      <w:r w:rsidRPr="00CA37E7">
        <w:rPr>
          <w:color w:val="000000"/>
          <w:highlight w:val="green"/>
        </w:rPr>
        <w:t>тричі в різнихмісцяхвисоту</w:t>
      </w:r>
      <w:r w:rsidRPr="00CA37E7">
        <w:rPr>
          <w:i/>
          <w:noProof/>
          <w:highlight w:val="green"/>
          <w:lang w:val="en-US"/>
        </w:rPr>
        <w:t>h</w:t>
      </w:r>
      <w:r w:rsidRPr="00CA37E7">
        <w:rPr>
          <w:color w:val="000000"/>
          <w:highlight w:val="green"/>
        </w:rPr>
        <w:t xml:space="preserve"> і діаметр</w:t>
      </w:r>
      <w:r w:rsidRPr="00CA37E7">
        <w:rPr>
          <w:i/>
          <w:noProof/>
          <w:highlight w:val="green"/>
          <w:lang w:val="en-US"/>
        </w:rPr>
        <w:t>D</w:t>
      </w:r>
      <w:r w:rsidRPr="00CA37E7">
        <w:rPr>
          <w:color w:val="000000"/>
          <w:highlight w:val="green"/>
        </w:rPr>
        <w:t xml:space="preserve">циліндру, результати занести в табл. </w:t>
      </w:r>
      <w:r w:rsidRPr="00CA37E7">
        <w:rPr>
          <w:color w:val="000000"/>
          <w:highlight w:val="green"/>
          <w:lang w:val="uk-UA"/>
        </w:rPr>
        <w:t>3</w:t>
      </w:r>
    </w:p>
    <w:p w:rsidR="00CF7C4B" w:rsidRPr="00CA37E7" w:rsidRDefault="00CF7C4B" w:rsidP="00E32DEF">
      <w:pPr>
        <w:ind w:firstLine="340"/>
        <w:jc w:val="both"/>
        <w:rPr>
          <w:highlight w:val="green"/>
        </w:rPr>
      </w:pPr>
      <w:r w:rsidRPr="00CA37E7">
        <w:rPr>
          <w:b/>
          <w:color w:val="000000"/>
          <w:highlight w:val="green"/>
        </w:rPr>
        <w:t>1</w:t>
      </w:r>
      <w:r w:rsidRPr="00CA37E7">
        <w:rPr>
          <w:b/>
          <w:color w:val="000000"/>
          <w:highlight w:val="green"/>
          <w:lang w:val="uk-UA"/>
        </w:rPr>
        <w:t>8</w:t>
      </w:r>
      <w:r w:rsidRPr="00CA37E7">
        <w:rPr>
          <w:color w:val="000000"/>
          <w:highlight w:val="green"/>
        </w:rPr>
        <w:t>Підрахуватипохибкипрямихвимірюваньвисоти</w:t>
      </w:r>
      <w:r w:rsidRPr="00CA37E7">
        <w:rPr>
          <w:noProof/>
          <w:highlight w:val="green"/>
        </w:rPr>
        <w:t>∆</w:t>
      </w:r>
      <w:r w:rsidRPr="00CA37E7">
        <w:rPr>
          <w:i/>
          <w:noProof/>
          <w:highlight w:val="green"/>
          <w:lang w:val="en-US"/>
        </w:rPr>
        <w:t>h</w:t>
      </w:r>
      <w:r w:rsidRPr="00CA37E7">
        <w:rPr>
          <w:color w:val="000000"/>
          <w:highlight w:val="green"/>
        </w:rPr>
        <w:t xml:space="preserve"> і діаметру</w:t>
      </w:r>
      <w:r w:rsidRPr="00CA37E7">
        <w:rPr>
          <w:noProof/>
          <w:highlight w:val="green"/>
        </w:rPr>
        <w:t>∆</w:t>
      </w:r>
      <w:r w:rsidRPr="00CA37E7">
        <w:rPr>
          <w:i/>
          <w:noProof/>
          <w:highlight w:val="green"/>
          <w:lang w:val="en-US"/>
        </w:rPr>
        <w:t>D</w:t>
      </w:r>
      <w:r w:rsidRPr="00CA37E7">
        <w:rPr>
          <w:color w:val="000000"/>
          <w:highlight w:val="green"/>
        </w:rPr>
        <w:t>, результати занести в табл.</w:t>
      </w:r>
      <w:r w:rsidRPr="00CA37E7">
        <w:rPr>
          <w:color w:val="000000"/>
          <w:highlight w:val="green"/>
          <w:lang w:val="uk-UA"/>
        </w:rPr>
        <w:t>3</w:t>
      </w:r>
      <w:r w:rsidRPr="00CA37E7">
        <w:rPr>
          <w:color w:val="000000"/>
          <w:highlight w:val="green"/>
        </w:rPr>
        <w:t xml:space="preserve">. </w:t>
      </w:r>
    </w:p>
    <w:p w:rsidR="00CF7C4B" w:rsidRPr="00CA37E7" w:rsidRDefault="00CF7C4B" w:rsidP="00E32DEF">
      <w:pPr>
        <w:ind w:firstLine="340"/>
        <w:jc w:val="both"/>
        <w:rPr>
          <w:highlight w:val="green"/>
        </w:rPr>
      </w:pPr>
      <w:r w:rsidRPr="00CA37E7">
        <w:rPr>
          <w:b/>
          <w:color w:val="000000"/>
          <w:highlight w:val="green"/>
        </w:rPr>
        <w:t>1</w:t>
      </w:r>
      <w:r w:rsidRPr="00CA37E7">
        <w:rPr>
          <w:b/>
          <w:color w:val="000000"/>
          <w:highlight w:val="green"/>
          <w:lang w:val="uk-UA"/>
        </w:rPr>
        <w:t>9</w:t>
      </w:r>
      <w:r w:rsidRPr="00CA37E7">
        <w:rPr>
          <w:color w:val="000000"/>
          <w:highlight w:val="green"/>
        </w:rPr>
        <w:t>Визначитиприладовупохибку</w:t>
      </w:r>
      <w:r w:rsidRPr="00CA37E7">
        <w:rPr>
          <w:color w:val="000000"/>
          <w:highlight w:val="green"/>
          <w:lang w:val="uk-UA"/>
        </w:rPr>
        <w:t>мікрометра</w:t>
      </w:r>
      <w:r w:rsidRPr="00CA37E7">
        <w:rPr>
          <w:color w:val="000000"/>
          <w:highlight w:val="green"/>
        </w:rPr>
        <w:t>, результати занести в табл.</w:t>
      </w:r>
      <w:r w:rsidRPr="00CA37E7">
        <w:rPr>
          <w:color w:val="000000"/>
          <w:highlight w:val="green"/>
          <w:lang w:val="uk-UA"/>
        </w:rPr>
        <w:t>3</w:t>
      </w:r>
      <w:r w:rsidRPr="00CA37E7">
        <w:rPr>
          <w:color w:val="000000"/>
          <w:highlight w:val="green"/>
        </w:rPr>
        <w:t xml:space="preserve">. </w:t>
      </w:r>
    </w:p>
    <w:p w:rsidR="00CF7C4B" w:rsidRPr="00CA37E7" w:rsidRDefault="00CF7C4B" w:rsidP="00E32DEF">
      <w:pPr>
        <w:ind w:firstLine="340"/>
        <w:jc w:val="both"/>
        <w:rPr>
          <w:color w:val="000000"/>
          <w:highlight w:val="green"/>
        </w:rPr>
      </w:pPr>
      <w:r w:rsidRPr="00CA37E7">
        <w:rPr>
          <w:b/>
          <w:color w:val="000000"/>
          <w:highlight w:val="green"/>
          <w:lang w:val="uk-UA"/>
        </w:rPr>
        <w:t>20</w:t>
      </w:r>
      <w:r w:rsidRPr="00CA37E7">
        <w:rPr>
          <w:color w:val="000000"/>
          <w:highlight w:val="green"/>
        </w:rPr>
        <w:t xml:space="preserve">Підрахуватизначеннягустиниматеріалуциліндра за формулою      ρ = </w:t>
      </w:r>
      <m:oMath>
        <m:f>
          <m:fPr>
            <m:ctrlPr>
              <w:rPr>
                <w:rFonts w:ascii="Cambria Math" w:hAnsi="Cambria Math"/>
                <w:i/>
                <w:color w:val="000000"/>
                <w:highlight w:val="green"/>
                <w:lang w:val="en-US"/>
              </w:rPr>
            </m:ctrlPr>
          </m:fPr>
          <m:num>
            <m:r>
              <w:rPr>
                <w:rFonts w:ascii="Cambria Math" w:hAnsi="Cambria Math"/>
                <w:color w:val="000000"/>
                <w:highlight w:val="green"/>
                <w:lang w:val="en-US"/>
              </w:rPr>
              <m:t>m</m:t>
            </m:r>
          </m:num>
          <m:den>
            <m:r>
              <w:rPr>
                <w:rFonts w:ascii="Cambria Math" w:hAnsi="Cambria Math"/>
                <w:color w:val="000000"/>
                <w:highlight w:val="green"/>
                <w:lang w:val="en-US"/>
              </w:rPr>
              <m:t>V</m:t>
            </m:r>
          </m:den>
        </m:f>
      </m:oMath>
      <w:r w:rsidRPr="00CA37E7">
        <w:rPr>
          <w:color w:val="000000"/>
          <w:highlight w:val="green"/>
        </w:rPr>
        <w:t xml:space="preserve"> = </w:t>
      </w:r>
      <m:oMath>
        <m:f>
          <m:fPr>
            <m:ctrlPr>
              <w:rPr>
                <w:rFonts w:ascii="Cambria Math" w:hAnsi="Cambria Math"/>
                <w:i/>
                <w:color w:val="000000"/>
                <w:highlight w:val="green"/>
                <w:lang w:val="en-US"/>
              </w:rPr>
            </m:ctrlPr>
          </m:fPr>
          <m:num>
            <m:r>
              <w:rPr>
                <w:rFonts w:ascii="Cambria Math" w:hAnsi="Cambria Math"/>
                <w:color w:val="000000"/>
                <w:highlight w:val="green"/>
              </w:rPr>
              <m:t>4</m:t>
            </m:r>
            <m:r>
              <w:rPr>
                <w:rFonts w:ascii="Cambria Math" w:hAnsi="Cambria Math"/>
                <w:color w:val="000000"/>
                <w:highlight w:val="green"/>
                <w:lang w:val="en-US"/>
              </w:rPr>
              <m:t>m</m:t>
            </m:r>
          </m:num>
          <m:den>
            <m:r>
              <w:rPr>
                <w:rFonts w:ascii="Cambria Math" w:hAnsi="Cambria Math"/>
                <w:color w:val="000000"/>
                <w:highlight w:val="green"/>
                <w:lang w:val="en-US"/>
              </w:rPr>
              <m:t>π</m:t>
            </m:r>
            <m:sSup>
              <m:sSupPr>
                <m:ctrlPr>
                  <w:rPr>
                    <w:rFonts w:ascii="Cambria Math" w:hAnsi="Cambria Math"/>
                    <w:i/>
                    <w:color w:val="000000"/>
                    <w:highlight w:val="green"/>
                    <w:lang w:val="en-US"/>
                  </w:rPr>
                </m:ctrlPr>
              </m:sSupPr>
              <m:e>
                <m:r>
                  <w:rPr>
                    <w:rFonts w:ascii="Cambria Math" w:hAnsi="Cambria Math"/>
                    <w:color w:val="000000"/>
                    <w:highlight w:val="green"/>
                    <w:lang w:val="en-US"/>
                  </w:rPr>
                  <m:t>D</m:t>
                </m:r>
              </m:e>
              <m:sup>
                <m:r>
                  <w:rPr>
                    <w:rFonts w:ascii="Cambria Math" w:hAnsi="Cambria Math"/>
                    <w:color w:val="000000"/>
                    <w:highlight w:val="green"/>
                  </w:rPr>
                  <m:t>2</m:t>
                </m:r>
              </m:sup>
            </m:sSup>
            <m:r>
              <w:rPr>
                <w:rFonts w:ascii="Cambria Math" w:hAnsi="Cambria Math"/>
                <w:color w:val="000000"/>
                <w:highlight w:val="green"/>
              </w:rPr>
              <m:t>h</m:t>
            </m:r>
          </m:den>
        </m:f>
      </m:oMath>
      <w:r w:rsidRPr="00CA37E7">
        <w:rPr>
          <w:color w:val="000000"/>
          <w:highlight w:val="green"/>
        </w:rPr>
        <w:t>.</w:t>
      </w:r>
    </w:p>
    <w:p w:rsidR="00EF554C" w:rsidRPr="00CA37E7" w:rsidRDefault="00EF554C" w:rsidP="00E32DEF">
      <w:pPr>
        <w:ind w:firstLine="340"/>
        <w:jc w:val="both"/>
        <w:rPr>
          <w:b/>
          <w:i/>
          <w:smallCaps/>
          <w:color w:val="000000"/>
          <w:highlight w:val="green"/>
        </w:rPr>
      </w:pPr>
    </w:p>
    <w:p w:rsidR="00EF554C" w:rsidRPr="00CA37E7" w:rsidRDefault="00EF554C" w:rsidP="00E32DEF">
      <w:pPr>
        <w:ind w:firstLine="340"/>
        <w:jc w:val="both"/>
        <w:rPr>
          <w:b/>
          <w:i/>
          <w:smallCaps/>
          <w:color w:val="000000"/>
          <w:highlight w:val="green"/>
        </w:rPr>
      </w:pPr>
    </w:p>
    <w:p w:rsidR="00EF554C" w:rsidRPr="00CA37E7" w:rsidRDefault="00EF554C" w:rsidP="00E32DEF">
      <w:pPr>
        <w:ind w:firstLine="340"/>
        <w:jc w:val="both"/>
        <w:rPr>
          <w:b/>
          <w:i/>
          <w:smallCaps/>
          <w:color w:val="000000"/>
          <w:highlight w:val="green"/>
        </w:rPr>
      </w:pPr>
    </w:p>
    <w:p w:rsidR="00060E6A" w:rsidRPr="00CA37E7" w:rsidRDefault="00060E6A" w:rsidP="00E32DEF">
      <w:pPr>
        <w:ind w:firstLine="340"/>
        <w:jc w:val="both"/>
        <w:rPr>
          <w:b/>
          <w:i/>
          <w:smallCaps/>
          <w:color w:val="000000"/>
          <w:highlight w:val="green"/>
        </w:rPr>
      </w:pPr>
    </w:p>
    <w:p w:rsidR="00CF7C4B" w:rsidRPr="00CA37E7" w:rsidRDefault="00CF7C4B" w:rsidP="00E32DEF">
      <w:pPr>
        <w:ind w:firstLine="340"/>
        <w:jc w:val="both"/>
        <w:rPr>
          <w:highlight w:val="green"/>
        </w:rPr>
      </w:pPr>
      <w:r w:rsidRPr="00CA37E7">
        <w:rPr>
          <w:b/>
          <w:i/>
          <w:smallCaps/>
          <w:color w:val="000000"/>
          <w:highlight w:val="green"/>
        </w:rPr>
        <w:t xml:space="preserve">ТАБЛИЦЯ 3 </w:t>
      </w:r>
    </w:p>
    <w:p w:rsidR="00CF7C4B" w:rsidRPr="00CA37E7" w:rsidRDefault="00CF7C4B" w:rsidP="00E32DEF">
      <w:pPr>
        <w:ind w:firstLine="340"/>
        <w:jc w:val="both"/>
        <w:rPr>
          <w:b/>
          <w:i/>
          <w:color w:val="000000"/>
          <w:highlight w:val="green"/>
        </w:rPr>
      </w:pPr>
      <w:r w:rsidRPr="00CA37E7">
        <w:rPr>
          <w:b/>
          <w:i/>
          <w:color w:val="000000"/>
          <w:highlight w:val="green"/>
        </w:rPr>
        <w:t>Результативимірювань за допомогоюмікрометра</w:t>
      </w:r>
    </w:p>
    <w:tbl>
      <w:tblPr>
        <w:tblW w:w="67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
        <w:gridCol w:w="908"/>
        <w:gridCol w:w="967"/>
        <w:gridCol w:w="965"/>
        <w:gridCol w:w="1022"/>
        <w:gridCol w:w="967"/>
        <w:gridCol w:w="971"/>
      </w:tblGrid>
      <w:tr w:rsidR="00EF554C" w:rsidRPr="00CA37E7" w:rsidTr="00F87DDA">
        <w:trPr>
          <w:trHeight w:val="342"/>
          <w:jc w:val="center"/>
        </w:trPr>
        <w:tc>
          <w:tcPr>
            <w:tcW w:w="907" w:type="dxa"/>
            <w:gridSpan w:val="4"/>
            <w:tcBorders>
              <w:top w:val="single" w:sz="4" w:space="0" w:color="000000"/>
              <w:left w:val="single" w:sz="4" w:space="0" w:color="000000"/>
              <w:bottom w:val="single" w:sz="4" w:space="0" w:color="000000"/>
              <w:right w:val="single" w:sz="4" w:space="0" w:color="000000"/>
            </w:tcBorders>
            <w:vAlign w:val="center"/>
          </w:tcPr>
          <w:p w:rsidR="00EF554C" w:rsidRPr="00CA37E7" w:rsidRDefault="00774459" w:rsidP="00E32DEF">
            <w:pPr>
              <w:ind w:firstLine="340"/>
              <w:jc w:val="both"/>
              <w:rPr>
                <w:sz w:val="20"/>
                <w:szCs w:val="20"/>
                <w:highlight w:val="green"/>
              </w:rPr>
            </w:pPr>
            <m:oMath>
              <m:d>
                <m:dPr>
                  <m:begChr m:val="〈"/>
                  <m:endChr m:val="〉"/>
                  <m:ctrlPr>
                    <w:rPr>
                      <w:rFonts w:ascii="Cambria Math" w:hAnsi="Cambria Math"/>
                      <w:i/>
                      <w:color w:val="000000"/>
                      <w:sz w:val="20"/>
                      <w:szCs w:val="20"/>
                      <w:highlight w:val="green"/>
                      <w:lang w:val="en-US"/>
                    </w:rPr>
                  </m:ctrlPr>
                </m:dPr>
                <m:e>
                  <m:r>
                    <w:rPr>
                      <w:rFonts w:ascii="Cambria Math" w:hAnsi="Cambria Math"/>
                      <w:color w:val="000000"/>
                      <w:sz w:val="20"/>
                      <w:szCs w:val="20"/>
                      <w:highlight w:val="green"/>
                      <w:lang w:val="en-US"/>
                    </w:rPr>
                    <m:t>m</m:t>
                  </m:r>
                </m:e>
              </m:d>
            </m:oMath>
            <w:r w:rsidR="00EF554C" w:rsidRPr="00CA37E7">
              <w:rPr>
                <w:color w:val="000000"/>
                <w:sz w:val="20"/>
                <w:szCs w:val="20"/>
                <w:highlight w:val="green"/>
              </w:rPr>
              <w:t xml:space="preserve"> =                      ∆</w:t>
            </w:r>
            <w:r w:rsidR="00EF554C" w:rsidRPr="00CA37E7">
              <w:rPr>
                <w:i/>
                <w:color w:val="000000"/>
                <w:sz w:val="20"/>
                <w:szCs w:val="20"/>
                <w:highlight w:val="green"/>
                <w:lang w:val="en-US"/>
              </w:rPr>
              <w:t>m</w:t>
            </w:r>
            <w:r w:rsidR="00EF554C" w:rsidRPr="00CA37E7">
              <w:rPr>
                <w:color w:val="000000"/>
                <w:sz w:val="20"/>
                <w:szCs w:val="20"/>
                <w:highlight w:val="green"/>
              </w:rPr>
              <w:t xml:space="preserve"> =          </w:t>
            </w:r>
          </w:p>
        </w:tc>
        <w:tc>
          <w:tcPr>
            <w:tcW w:w="1021" w:type="dxa"/>
            <w:gridSpan w:val="3"/>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r w:rsidRPr="00CA37E7">
              <w:rPr>
                <w:i/>
                <w:color w:val="000000"/>
                <w:sz w:val="20"/>
                <w:szCs w:val="20"/>
                <w:highlight w:val="green"/>
              </w:rPr>
              <w:t>Форма - циліндр</w:t>
            </w:r>
          </w:p>
        </w:tc>
      </w:tr>
      <w:tr w:rsidR="00EF554C" w:rsidRPr="00CA37E7" w:rsidTr="00F87DDA">
        <w:trPr>
          <w:trHeight w:val="1350"/>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r w:rsidRPr="00CA37E7">
              <w:rPr>
                <w:i/>
                <w:color w:val="000000"/>
                <w:sz w:val="20"/>
                <w:szCs w:val="20"/>
                <w:highlight w:val="green"/>
              </w:rPr>
              <w:t>№</w:t>
            </w:r>
          </w:p>
          <w:p w:rsidR="00EF554C" w:rsidRPr="00CA37E7" w:rsidRDefault="00EF554C" w:rsidP="00E32DEF">
            <w:pPr>
              <w:ind w:firstLine="340"/>
              <w:jc w:val="both"/>
              <w:rPr>
                <w:sz w:val="20"/>
                <w:szCs w:val="20"/>
                <w:highlight w:val="green"/>
              </w:rPr>
            </w:pPr>
            <w:r w:rsidRPr="00CA37E7">
              <w:rPr>
                <w:i/>
                <w:color w:val="000000"/>
                <w:sz w:val="20"/>
                <w:szCs w:val="20"/>
                <w:highlight w:val="green"/>
              </w:rPr>
              <w:t>досліду</w:t>
            </w:r>
          </w:p>
        </w:tc>
        <w:tc>
          <w:tcPr>
            <w:tcW w:w="907"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r w:rsidRPr="00CA37E7">
              <w:rPr>
                <w:i/>
                <w:color w:val="000000"/>
                <w:sz w:val="20"/>
                <w:szCs w:val="20"/>
                <w:highlight w:val="green"/>
              </w:rPr>
              <w:t>Висота</w:t>
            </w:r>
          </w:p>
          <w:p w:rsidR="00EF554C" w:rsidRPr="00CA37E7" w:rsidRDefault="00EF554C" w:rsidP="00E32DEF">
            <w:pPr>
              <w:ind w:firstLine="340"/>
              <w:jc w:val="both"/>
              <w:rPr>
                <w:sz w:val="20"/>
                <w:szCs w:val="20"/>
                <w:highlight w:val="green"/>
              </w:rPr>
            </w:pPr>
            <w:r w:rsidRPr="00CA37E7">
              <w:rPr>
                <w:i/>
                <w:noProof/>
                <w:sz w:val="20"/>
                <w:szCs w:val="20"/>
                <w:highlight w:val="green"/>
                <w:lang w:val="en-US"/>
              </w:rPr>
              <w:t>h</w:t>
            </w:r>
            <w:r w:rsidRPr="00CA37E7">
              <w:rPr>
                <w:i/>
                <w:color w:val="000000"/>
                <w:sz w:val="20"/>
                <w:szCs w:val="20"/>
                <w:highlight w:val="green"/>
              </w:rPr>
              <w:t>, мм</w:t>
            </w:r>
          </w:p>
        </w:tc>
        <w:tc>
          <w:tcPr>
            <w:tcW w:w="966"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r w:rsidRPr="00CA37E7">
              <w:rPr>
                <w:i/>
                <w:color w:val="000000"/>
                <w:sz w:val="20"/>
                <w:szCs w:val="20"/>
                <w:highlight w:val="green"/>
              </w:rPr>
              <w:t>Похибка</w:t>
            </w:r>
          </w:p>
          <w:p w:rsidR="00EF554C" w:rsidRPr="00CA37E7" w:rsidRDefault="00EF554C" w:rsidP="00E32DEF">
            <w:pPr>
              <w:ind w:firstLine="340"/>
              <w:jc w:val="both"/>
              <w:rPr>
                <w:sz w:val="20"/>
                <w:szCs w:val="20"/>
                <w:highlight w:val="green"/>
              </w:rPr>
            </w:pPr>
            <w:r w:rsidRPr="00CA37E7">
              <w:rPr>
                <w:noProof/>
                <w:sz w:val="20"/>
                <w:szCs w:val="20"/>
                <w:highlight w:val="green"/>
              </w:rPr>
              <w:t>∆</w:t>
            </w:r>
            <w:r w:rsidRPr="00CA37E7">
              <w:rPr>
                <w:i/>
                <w:noProof/>
                <w:sz w:val="20"/>
                <w:szCs w:val="20"/>
                <w:highlight w:val="green"/>
                <w:lang w:val="en-US"/>
              </w:rPr>
              <w:t>h</w:t>
            </w:r>
            <w:r w:rsidRPr="00CA37E7">
              <w:rPr>
                <w:i/>
                <w:color w:val="000000"/>
                <w:sz w:val="20"/>
                <w:szCs w:val="20"/>
                <w:highlight w:val="green"/>
              </w:rPr>
              <w:t>, мм</w:t>
            </w:r>
          </w:p>
        </w:tc>
        <w:tc>
          <w:tcPr>
            <w:tcW w:w="964"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i/>
                <w:color w:val="000000"/>
                <w:sz w:val="20"/>
                <w:szCs w:val="20"/>
                <w:highlight w:val="green"/>
              </w:rPr>
            </w:pPr>
            <w:r w:rsidRPr="00CA37E7">
              <w:rPr>
                <w:i/>
                <w:color w:val="000000"/>
                <w:sz w:val="20"/>
                <w:szCs w:val="20"/>
                <w:highlight w:val="green"/>
              </w:rPr>
              <w:t>Діаметр</w:t>
            </w:r>
          </w:p>
          <w:p w:rsidR="00EF554C" w:rsidRPr="00CA37E7" w:rsidRDefault="00EF554C" w:rsidP="00E32DEF">
            <w:pPr>
              <w:ind w:firstLine="340"/>
              <w:jc w:val="both"/>
              <w:rPr>
                <w:sz w:val="20"/>
                <w:szCs w:val="20"/>
                <w:highlight w:val="green"/>
              </w:rPr>
            </w:pPr>
            <w:r w:rsidRPr="00CA37E7">
              <w:rPr>
                <w:i/>
                <w:noProof/>
                <w:sz w:val="20"/>
                <w:szCs w:val="20"/>
                <w:highlight w:val="green"/>
                <w:lang w:val="en-US"/>
              </w:rPr>
              <w:t>D</w:t>
            </w:r>
            <w:r w:rsidRPr="00CA37E7">
              <w:rPr>
                <w:i/>
                <w:color w:val="000000"/>
                <w:sz w:val="20"/>
                <w:szCs w:val="20"/>
                <w:highlight w:val="green"/>
              </w:rPr>
              <w:t>, мм</w:t>
            </w:r>
          </w:p>
        </w:tc>
        <w:tc>
          <w:tcPr>
            <w:tcW w:w="1021"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r w:rsidRPr="00CA37E7">
              <w:rPr>
                <w:i/>
                <w:color w:val="000000"/>
                <w:sz w:val="20"/>
                <w:szCs w:val="20"/>
                <w:highlight w:val="green"/>
              </w:rPr>
              <w:t>Похибка</w:t>
            </w:r>
          </w:p>
          <w:p w:rsidR="00EF554C" w:rsidRPr="00CA37E7" w:rsidRDefault="00EF554C" w:rsidP="00E32DEF">
            <w:pPr>
              <w:ind w:firstLine="340"/>
              <w:jc w:val="both"/>
              <w:rPr>
                <w:sz w:val="20"/>
                <w:szCs w:val="20"/>
                <w:highlight w:val="green"/>
              </w:rPr>
            </w:pPr>
            <w:r w:rsidRPr="00CA37E7">
              <w:rPr>
                <w:noProof/>
                <w:sz w:val="20"/>
                <w:szCs w:val="20"/>
                <w:highlight w:val="green"/>
              </w:rPr>
              <w:t>∆</w:t>
            </w:r>
            <w:r w:rsidRPr="00CA37E7">
              <w:rPr>
                <w:i/>
                <w:noProof/>
                <w:sz w:val="20"/>
                <w:szCs w:val="20"/>
                <w:highlight w:val="green"/>
                <w:lang w:val="en-US"/>
              </w:rPr>
              <w:t>D</w:t>
            </w:r>
            <w:r w:rsidRPr="00CA37E7">
              <w:rPr>
                <w:i/>
                <w:color w:val="000000"/>
                <w:sz w:val="20"/>
                <w:szCs w:val="20"/>
                <w:highlight w:val="green"/>
              </w:rPr>
              <w:t>, мм</w:t>
            </w:r>
          </w:p>
        </w:tc>
        <w:tc>
          <w:tcPr>
            <w:tcW w:w="966"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r w:rsidRPr="00CA37E7">
              <w:rPr>
                <w:i/>
                <w:color w:val="000000"/>
                <w:sz w:val="20"/>
                <w:szCs w:val="20"/>
                <w:highlight w:val="green"/>
              </w:rPr>
              <w:t>Густина</w:t>
            </w:r>
          </w:p>
          <w:p w:rsidR="00EF554C" w:rsidRPr="00CA37E7" w:rsidRDefault="00774459" w:rsidP="00E32DEF">
            <w:pPr>
              <w:ind w:firstLine="340"/>
              <w:jc w:val="both"/>
              <w:rPr>
                <w:sz w:val="20"/>
                <w:szCs w:val="20"/>
                <w:highlight w:val="green"/>
              </w:rPr>
            </w:pPr>
            <m:oMath>
              <m:d>
                <m:dPr>
                  <m:begChr m:val="〈"/>
                  <m:endChr m:val="〉"/>
                  <m:ctrlPr>
                    <w:rPr>
                      <w:rFonts w:ascii="Cambria Math" w:hAnsi="Cambria Math"/>
                      <w:i/>
                      <w:color w:val="000000"/>
                      <w:sz w:val="20"/>
                      <w:szCs w:val="20"/>
                      <w:highlight w:val="green"/>
                      <w:lang w:val="en-US"/>
                    </w:rPr>
                  </m:ctrlPr>
                </m:dPr>
                <m:e>
                  <m:r>
                    <w:rPr>
                      <w:rFonts w:ascii="Cambria Math" w:hAnsi="Cambria Math"/>
                      <w:color w:val="000000"/>
                      <w:sz w:val="20"/>
                      <w:szCs w:val="20"/>
                      <w:highlight w:val="green"/>
                      <w:lang w:val="en-US"/>
                    </w:rPr>
                    <m:t>ρ</m:t>
                  </m:r>
                </m:e>
              </m:d>
            </m:oMath>
            <w:r w:rsidR="00EF554C" w:rsidRPr="00CA37E7">
              <w:rPr>
                <w:color w:val="000000"/>
                <w:sz w:val="20"/>
                <w:szCs w:val="20"/>
                <w:highlight w:val="green"/>
              </w:rPr>
              <w:t xml:space="preserve">, </w:t>
            </w:r>
            <m:oMath>
              <m:f>
                <m:fPr>
                  <m:ctrlPr>
                    <w:rPr>
                      <w:rFonts w:ascii="Cambria Math" w:hAnsi="Cambria Math"/>
                      <w:i/>
                      <w:color w:val="000000"/>
                      <w:sz w:val="20"/>
                      <w:szCs w:val="20"/>
                      <w:highlight w:val="green"/>
                    </w:rPr>
                  </m:ctrlPr>
                </m:fPr>
                <m:num>
                  <m:r>
                    <w:rPr>
                      <w:rFonts w:ascii="Cambria Math" w:hAnsi="Cambria Math"/>
                      <w:color w:val="000000"/>
                      <w:sz w:val="20"/>
                      <w:szCs w:val="20"/>
                      <w:highlight w:val="green"/>
                    </w:rPr>
                    <m:t>кг</m:t>
                  </m:r>
                </m:num>
                <m:den>
                  <m:sSup>
                    <m:sSupPr>
                      <m:ctrlPr>
                        <w:rPr>
                          <w:rFonts w:ascii="Cambria Math" w:hAnsi="Cambria Math"/>
                          <w:i/>
                          <w:color w:val="000000"/>
                          <w:sz w:val="20"/>
                          <w:szCs w:val="20"/>
                          <w:highlight w:val="green"/>
                        </w:rPr>
                      </m:ctrlPr>
                    </m:sSupPr>
                    <m:e>
                      <m:r>
                        <w:rPr>
                          <w:rFonts w:ascii="Cambria Math" w:hAnsi="Cambria Math"/>
                          <w:color w:val="000000"/>
                          <w:sz w:val="20"/>
                          <w:szCs w:val="20"/>
                          <w:highlight w:val="green"/>
                        </w:rPr>
                        <m:t>м</m:t>
                      </m:r>
                    </m:e>
                    <m:sup>
                      <m:r>
                        <w:rPr>
                          <w:rFonts w:ascii="Cambria Math" w:hAnsi="Cambria Math"/>
                          <w:color w:val="000000"/>
                          <w:sz w:val="20"/>
                          <w:szCs w:val="20"/>
                          <w:highlight w:val="green"/>
                        </w:rPr>
                        <m:t>3</m:t>
                      </m:r>
                    </m:sup>
                  </m:sSup>
                </m:den>
              </m:f>
            </m:oMath>
          </w:p>
        </w:tc>
        <w:tc>
          <w:tcPr>
            <w:tcW w:w="970"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r w:rsidRPr="00CA37E7">
              <w:rPr>
                <w:i/>
                <w:color w:val="000000"/>
                <w:sz w:val="20"/>
                <w:szCs w:val="20"/>
                <w:highlight w:val="green"/>
              </w:rPr>
              <w:t>Похибка</w:t>
            </w:r>
          </w:p>
          <w:p w:rsidR="00EF554C" w:rsidRPr="00CA37E7" w:rsidRDefault="00EF554C" w:rsidP="00E32DEF">
            <w:pPr>
              <w:ind w:firstLine="340"/>
              <w:jc w:val="both"/>
              <w:rPr>
                <w:sz w:val="20"/>
                <w:szCs w:val="20"/>
                <w:highlight w:val="green"/>
                <w:lang w:val="uk-UA"/>
              </w:rPr>
            </w:pPr>
            <w:r w:rsidRPr="00CA37E7">
              <w:rPr>
                <w:color w:val="000000"/>
                <w:sz w:val="20"/>
                <w:szCs w:val="20"/>
                <w:highlight w:val="green"/>
              </w:rPr>
              <w:t>∆ρ</w:t>
            </w:r>
            <w:r w:rsidRPr="00CA37E7">
              <w:rPr>
                <w:color w:val="000000"/>
                <w:sz w:val="20"/>
                <w:szCs w:val="20"/>
                <w:highlight w:val="green"/>
                <w:lang w:val="uk-UA"/>
              </w:rPr>
              <w:t xml:space="preserve">, </w:t>
            </w:r>
            <m:oMath>
              <m:f>
                <m:fPr>
                  <m:ctrlPr>
                    <w:rPr>
                      <w:rFonts w:ascii="Cambria Math" w:hAnsi="Cambria Math"/>
                      <w:i/>
                      <w:color w:val="000000"/>
                      <w:sz w:val="20"/>
                      <w:szCs w:val="20"/>
                      <w:highlight w:val="green"/>
                    </w:rPr>
                  </m:ctrlPr>
                </m:fPr>
                <m:num>
                  <m:r>
                    <w:rPr>
                      <w:rFonts w:ascii="Cambria Math" w:hAnsi="Cambria Math"/>
                      <w:color w:val="000000"/>
                      <w:sz w:val="20"/>
                      <w:szCs w:val="20"/>
                      <w:highlight w:val="green"/>
                    </w:rPr>
                    <m:t>кг</m:t>
                  </m:r>
                </m:num>
                <m:den>
                  <m:sSup>
                    <m:sSupPr>
                      <m:ctrlPr>
                        <w:rPr>
                          <w:rFonts w:ascii="Cambria Math" w:hAnsi="Cambria Math"/>
                          <w:i/>
                          <w:color w:val="000000"/>
                          <w:sz w:val="20"/>
                          <w:szCs w:val="20"/>
                          <w:highlight w:val="green"/>
                        </w:rPr>
                      </m:ctrlPr>
                    </m:sSupPr>
                    <m:e>
                      <m:r>
                        <w:rPr>
                          <w:rFonts w:ascii="Cambria Math" w:hAnsi="Cambria Math"/>
                          <w:color w:val="000000"/>
                          <w:sz w:val="20"/>
                          <w:szCs w:val="20"/>
                          <w:highlight w:val="green"/>
                        </w:rPr>
                        <m:t>м</m:t>
                      </m:r>
                    </m:e>
                    <m:sup>
                      <m:r>
                        <w:rPr>
                          <w:rFonts w:ascii="Cambria Math" w:hAnsi="Cambria Math"/>
                          <w:color w:val="000000"/>
                          <w:sz w:val="20"/>
                          <w:szCs w:val="20"/>
                          <w:highlight w:val="green"/>
                        </w:rPr>
                        <m:t>3</m:t>
                      </m:r>
                    </m:sup>
                  </m:sSup>
                </m:den>
              </m:f>
            </m:oMath>
          </w:p>
        </w:tc>
      </w:tr>
      <w:tr w:rsidR="00EF554C" w:rsidRPr="00CA37E7" w:rsidTr="00F87DDA">
        <w:trPr>
          <w:trHeight w:val="333"/>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r w:rsidRPr="00CA37E7">
              <w:rPr>
                <w:color w:val="000000"/>
                <w:sz w:val="20"/>
                <w:szCs w:val="20"/>
                <w:highlight w:val="green"/>
              </w:rPr>
              <w:t>1</w:t>
            </w:r>
          </w:p>
        </w:tc>
        <w:tc>
          <w:tcPr>
            <w:tcW w:w="907"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p>
        </w:tc>
        <w:tc>
          <w:tcPr>
            <w:tcW w:w="966" w:type="dxa"/>
            <w:vMerge w:val="restart"/>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p>
        </w:tc>
      </w:tr>
      <w:tr w:rsidR="00EF554C" w:rsidRPr="00CA37E7" w:rsidTr="00F87DDA">
        <w:trPr>
          <w:trHeight w:val="674"/>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r w:rsidRPr="00CA37E7">
              <w:rPr>
                <w:color w:val="000000"/>
                <w:sz w:val="20"/>
                <w:szCs w:val="20"/>
                <w:highlight w:val="green"/>
              </w:rPr>
              <w:t>2</w:t>
            </w:r>
          </w:p>
        </w:tc>
        <w:tc>
          <w:tcPr>
            <w:tcW w:w="907"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p>
        </w:tc>
        <w:tc>
          <w:tcPr>
            <w:tcW w:w="966" w:type="dxa"/>
            <w:vMerge/>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p>
          <w:p w:rsidR="00EF554C" w:rsidRPr="00CA37E7" w:rsidRDefault="00EF554C" w:rsidP="00E32DEF">
            <w:pPr>
              <w:ind w:firstLine="340"/>
              <w:jc w:val="both"/>
              <w:rPr>
                <w:sz w:val="20"/>
                <w:szCs w:val="20"/>
                <w:highlight w:val="green"/>
              </w:rPr>
            </w:pPr>
          </w:p>
        </w:tc>
      </w:tr>
      <w:tr w:rsidR="00EF554C" w:rsidRPr="00CA37E7" w:rsidTr="00F87DDA">
        <w:trPr>
          <w:trHeight w:val="674"/>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r w:rsidRPr="00CA37E7">
              <w:rPr>
                <w:color w:val="000000"/>
                <w:sz w:val="20"/>
                <w:szCs w:val="20"/>
                <w:highlight w:val="green"/>
              </w:rPr>
              <w:t>3</w:t>
            </w:r>
          </w:p>
        </w:tc>
        <w:tc>
          <w:tcPr>
            <w:tcW w:w="907"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p>
        </w:tc>
        <w:tc>
          <w:tcPr>
            <w:tcW w:w="966" w:type="dxa"/>
            <w:vMerge/>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p>
          <w:p w:rsidR="00EF554C" w:rsidRPr="00CA37E7" w:rsidRDefault="00EF554C" w:rsidP="00E32DEF">
            <w:pPr>
              <w:ind w:firstLine="340"/>
              <w:jc w:val="both"/>
              <w:rPr>
                <w:sz w:val="20"/>
                <w:szCs w:val="20"/>
                <w:highlight w:val="green"/>
              </w:rPr>
            </w:pPr>
          </w:p>
        </w:tc>
      </w:tr>
      <w:tr w:rsidR="00EF554C" w:rsidRPr="00CA37E7" w:rsidTr="00F87DDA">
        <w:trPr>
          <w:trHeight w:val="674"/>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lang w:val="uk-UA"/>
              </w:rPr>
            </w:pPr>
            <w:r w:rsidRPr="00CA37E7">
              <w:rPr>
                <w:i/>
                <w:color w:val="000000"/>
                <w:sz w:val="20"/>
                <w:szCs w:val="20"/>
                <w:highlight w:val="green"/>
              </w:rPr>
              <w:t>Середн</w:t>
            </w:r>
            <w:r w:rsidRPr="00CA37E7">
              <w:rPr>
                <w:i/>
                <w:color w:val="000000"/>
                <w:sz w:val="20"/>
                <w:szCs w:val="20"/>
                <w:highlight w:val="green"/>
                <w:lang w:val="uk-UA"/>
              </w:rPr>
              <w:t>є</w:t>
            </w:r>
          </w:p>
        </w:tc>
        <w:tc>
          <w:tcPr>
            <w:tcW w:w="907"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p>
        </w:tc>
        <w:tc>
          <w:tcPr>
            <w:tcW w:w="964"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p>
        </w:tc>
        <w:tc>
          <w:tcPr>
            <w:tcW w:w="1021"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p>
        </w:tc>
        <w:tc>
          <w:tcPr>
            <w:tcW w:w="966" w:type="dxa"/>
            <w:vMerge/>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p>
        </w:tc>
        <w:tc>
          <w:tcPr>
            <w:tcW w:w="970"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p>
          <w:p w:rsidR="00EF554C" w:rsidRPr="00CA37E7" w:rsidRDefault="00EF554C" w:rsidP="00E32DEF">
            <w:pPr>
              <w:ind w:firstLine="340"/>
              <w:jc w:val="both"/>
              <w:rPr>
                <w:sz w:val="20"/>
                <w:szCs w:val="20"/>
                <w:highlight w:val="green"/>
              </w:rPr>
            </w:pPr>
          </w:p>
        </w:tc>
      </w:tr>
      <w:tr w:rsidR="00EF554C" w:rsidRPr="00CA37E7" w:rsidTr="00F87DDA">
        <w:trPr>
          <w:trHeight w:val="1341"/>
          <w:jc w:val="center"/>
        </w:trPr>
        <w:tc>
          <w:tcPr>
            <w:tcW w:w="963"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both"/>
              <w:rPr>
                <w:sz w:val="20"/>
                <w:szCs w:val="20"/>
                <w:highlight w:val="green"/>
              </w:rPr>
            </w:pPr>
            <w:r w:rsidRPr="00CA37E7">
              <w:rPr>
                <w:i/>
                <w:color w:val="000000"/>
                <w:sz w:val="20"/>
                <w:szCs w:val="20"/>
                <w:highlight w:val="green"/>
              </w:rPr>
              <w:t>Похибка</w:t>
            </w:r>
          </w:p>
          <w:p w:rsidR="00EF554C" w:rsidRPr="00CA37E7" w:rsidRDefault="00EF554C" w:rsidP="00E32DEF">
            <w:pPr>
              <w:ind w:firstLine="340"/>
              <w:jc w:val="both"/>
              <w:rPr>
                <w:sz w:val="20"/>
                <w:szCs w:val="20"/>
                <w:highlight w:val="green"/>
              </w:rPr>
            </w:pPr>
            <w:r w:rsidRPr="00CA37E7">
              <w:rPr>
                <w:i/>
                <w:color w:val="000000"/>
                <w:sz w:val="20"/>
                <w:szCs w:val="20"/>
                <w:highlight w:val="green"/>
              </w:rPr>
              <w:t>приладу</w:t>
            </w:r>
          </w:p>
        </w:tc>
        <w:tc>
          <w:tcPr>
            <w:tcW w:w="907"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center"/>
              <w:rPr>
                <w:sz w:val="20"/>
                <w:szCs w:val="20"/>
                <w:highlight w:val="green"/>
              </w:rPr>
            </w:pPr>
            <w:r w:rsidRPr="00CA37E7">
              <w:rPr>
                <w:color w:val="000000"/>
                <w:sz w:val="20"/>
                <w:szCs w:val="20"/>
                <w:highlight w:val="green"/>
              </w:rPr>
              <w:t>х</w:t>
            </w:r>
          </w:p>
        </w:tc>
        <w:tc>
          <w:tcPr>
            <w:tcW w:w="966"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center"/>
              <w:rPr>
                <w:sz w:val="20"/>
                <w:szCs w:val="20"/>
                <w:highlight w:val="green"/>
              </w:rPr>
            </w:pPr>
            <w:r w:rsidRPr="00CA37E7">
              <w:rPr>
                <w:color w:val="000000"/>
                <w:sz w:val="20"/>
                <w:szCs w:val="20"/>
                <w:highlight w:val="green"/>
              </w:rPr>
              <w:t>0,5</w:t>
            </w:r>
          </w:p>
        </w:tc>
        <w:tc>
          <w:tcPr>
            <w:tcW w:w="964"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center"/>
              <w:rPr>
                <w:sz w:val="20"/>
                <w:szCs w:val="20"/>
                <w:highlight w:val="green"/>
              </w:rPr>
            </w:pPr>
            <w:r w:rsidRPr="00CA37E7">
              <w:rPr>
                <w:color w:val="000000"/>
                <w:sz w:val="20"/>
                <w:szCs w:val="20"/>
                <w:highlight w:val="green"/>
              </w:rPr>
              <w:t>х</w:t>
            </w:r>
          </w:p>
        </w:tc>
        <w:tc>
          <w:tcPr>
            <w:tcW w:w="1021"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center"/>
              <w:rPr>
                <w:sz w:val="20"/>
                <w:szCs w:val="20"/>
                <w:highlight w:val="green"/>
              </w:rPr>
            </w:pPr>
            <w:r w:rsidRPr="00CA37E7">
              <w:rPr>
                <w:color w:val="000000"/>
                <w:sz w:val="20"/>
                <w:szCs w:val="20"/>
                <w:highlight w:val="green"/>
              </w:rPr>
              <w:t>0,5</w:t>
            </w:r>
          </w:p>
        </w:tc>
        <w:tc>
          <w:tcPr>
            <w:tcW w:w="966"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center"/>
              <w:rPr>
                <w:sz w:val="20"/>
                <w:szCs w:val="20"/>
                <w:highlight w:val="green"/>
              </w:rPr>
            </w:pPr>
            <w:r w:rsidRPr="00CA37E7">
              <w:rPr>
                <w:color w:val="000000"/>
                <w:sz w:val="20"/>
                <w:szCs w:val="20"/>
                <w:highlight w:val="green"/>
              </w:rPr>
              <w:t>х</w:t>
            </w:r>
          </w:p>
        </w:tc>
        <w:tc>
          <w:tcPr>
            <w:tcW w:w="970" w:type="dxa"/>
            <w:tcBorders>
              <w:top w:val="single" w:sz="4" w:space="0" w:color="000000"/>
              <w:left w:val="single" w:sz="4" w:space="0" w:color="000000"/>
              <w:bottom w:val="single" w:sz="4" w:space="0" w:color="000000"/>
              <w:right w:val="single" w:sz="4" w:space="0" w:color="000000"/>
            </w:tcBorders>
            <w:vAlign w:val="center"/>
          </w:tcPr>
          <w:p w:rsidR="00EF554C" w:rsidRPr="00CA37E7" w:rsidRDefault="00EF554C" w:rsidP="00E32DEF">
            <w:pPr>
              <w:ind w:firstLine="340"/>
              <w:jc w:val="center"/>
              <w:rPr>
                <w:sz w:val="20"/>
                <w:szCs w:val="20"/>
                <w:highlight w:val="green"/>
              </w:rPr>
            </w:pPr>
            <w:r w:rsidRPr="00CA37E7">
              <w:rPr>
                <w:color w:val="000000"/>
                <w:sz w:val="20"/>
                <w:szCs w:val="20"/>
                <w:highlight w:val="green"/>
              </w:rPr>
              <w:t>х</w:t>
            </w:r>
          </w:p>
        </w:tc>
      </w:tr>
    </w:tbl>
    <w:p w:rsidR="00EF554C" w:rsidRPr="00CA37E7" w:rsidRDefault="00EF554C" w:rsidP="00E32DEF">
      <w:pPr>
        <w:ind w:firstLine="340"/>
        <w:jc w:val="both"/>
        <w:rPr>
          <w:highlight w:val="green"/>
        </w:rPr>
      </w:pPr>
    </w:p>
    <w:p w:rsidR="00CF7C4B" w:rsidRPr="00CA37E7" w:rsidRDefault="00CF7C4B" w:rsidP="00E32DEF">
      <w:pPr>
        <w:ind w:firstLine="340"/>
        <w:jc w:val="both"/>
        <w:rPr>
          <w:highlight w:val="green"/>
        </w:rPr>
      </w:pPr>
      <w:r w:rsidRPr="00CA37E7">
        <w:rPr>
          <w:b/>
          <w:color w:val="000000"/>
          <w:highlight w:val="green"/>
          <w:lang w:val="uk-UA"/>
        </w:rPr>
        <w:t>21</w:t>
      </w:r>
      <w:r w:rsidRPr="00CA37E7">
        <w:rPr>
          <w:color w:val="000000"/>
          <w:highlight w:val="green"/>
        </w:rPr>
        <w:t>Підрахуватиабсолютну і відноснупохибкувимірюваннягустини за формулами:</w:t>
      </w:r>
    </w:p>
    <w:p w:rsidR="00CF7C4B" w:rsidRPr="00CA37E7" w:rsidRDefault="00CF7C4B" w:rsidP="00E32DEF">
      <w:pPr>
        <w:ind w:firstLine="340"/>
        <w:jc w:val="both"/>
        <w:rPr>
          <w:highlight w:val="green"/>
        </w:rPr>
      </w:pPr>
      <w:r w:rsidRPr="00CA37E7">
        <w:rPr>
          <w:color w:val="000000"/>
          <w:highlight w:val="green"/>
        </w:rPr>
        <w:t xml:space="preserve">∆ρ = </w:t>
      </w:r>
      <m:oMath>
        <m:d>
          <m:dPr>
            <m:begChr m:val="〈"/>
            <m:endChr m:val="〉"/>
            <m:ctrlPr>
              <w:rPr>
                <w:rFonts w:ascii="Cambria Math" w:hAnsi="Cambria Math"/>
                <w:i/>
                <w:color w:val="000000"/>
                <w:highlight w:val="green"/>
                <w:lang w:val="en-US"/>
              </w:rPr>
            </m:ctrlPr>
          </m:dPr>
          <m:e>
            <m:r>
              <w:rPr>
                <w:rFonts w:ascii="Cambria Math" w:hAnsi="Cambria Math"/>
                <w:color w:val="000000"/>
                <w:highlight w:val="green"/>
                <w:lang w:val="en-US"/>
              </w:rPr>
              <m:t>ρ</m:t>
            </m:r>
          </m:e>
        </m:d>
        <m:rad>
          <m:radPr>
            <m:degHide m:val="1"/>
            <m:ctrlPr>
              <w:rPr>
                <w:rFonts w:ascii="Cambria Math" w:hAnsi="Cambria Math"/>
                <w:i/>
                <w:color w:val="000000"/>
                <w:highlight w:val="green"/>
                <w:lang w:val="en-US"/>
              </w:rPr>
            </m:ctrlPr>
          </m:radPr>
          <m:deg/>
          <m:e>
            <m:sSup>
              <m:sSupPr>
                <m:ctrlPr>
                  <w:rPr>
                    <w:rFonts w:ascii="Cambria Math" w:hAnsi="Cambria Math"/>
                    <w:i/>
                    <w:color w:val="000000"/>
                    <w:highlight w:val="green"/>
                    <w:lang w:val="en-US"/>
                  </w:rPr>
                </m:ctrlPr>
              </m:sSupPr>
              <m:e>
                <m:d>
                  <m:dPr>
                    <m:ctrlPr>
                      <w:rPr>
                        <w:rFonts w:ascii="Cambria Math" w:hAnsi="Cambria Math"/>
                        <w:i/>
                        <w:color w:val="000000"/>
                        <w:highlight w:val="green"/>
                        <w:lang w:val="en-US"/>
                      </w:rPr>
                    </m:ctrlPr>
                  </m:dPr>
                  <m:e>
                    <m:f>
                      <m:fPr>
                        <m:ctrlPr>
                          <w:rPr>
                            <w:rFonts w:ascii="Cambria Math" w:hAnsi="Cambria Math"/>
                            <w:i/>
                            <w:color w:val="000000"/>
                            <w:highlight w:val="green"/>
                            <w:lang w:val="en-US"/>
                          </w:rPr>
                        </m:ctrlPr>
                      </m:fPr>
                      <m:num>
                        <m:r>
                          <w:rPr>
                            <w:rFonts w:ascii="Cambria Math" w:hAnsi="Cambria Math"/>
                            <w:color w:val="000000"/>
                            <w:highlight w:val="green"/>
                          </w:rPr>
                          <m:t>∆</m:t>
                        </m:r>
                        <m:r>
                          <w:rPr>
                            <w:rFonts w:ascii="Cambria Math" w:hAnsi="Cambria Math"/>
                            <w:color w:val="000000"/>
                            <w:highlight w:val="green"/>
                            <w:lang w:val="en-US"/>
                          </w:rPr>
                          <m:t>m</m:t>
                        </m:r>
                      </m:num>
                      <m:den>
                        <m:d>
                          <m:dPr>
                            <m:begChr m:val="〈"/>
                            <m:endChr m:val="〉"/>
                            <m:ctrlPr>
                              <w:rPr>
                                <w:rFonts w:ascii="Cambria Math" w:hAnsi="Cambria Math"/>
                                <w:i/>
                                <w:color w:val="000000"/>
                                <w:highlight w:val="green"/>
                                <w:lang w:val="en-US"/>
                              </w:rPr>
                            </m:ctrlPr>
                          </m:dPr>
                          <m:e>
                            <m:r>
                              <w:rPr>
                                <w:rFonts w:ascii="Cambria Math" w:hAnsi="Cambria Math"/>
                                <w:color w:val="000000"/>
                                <w:highlight w:val="green"/>
                                <w:lang w:val="en-US"/>
                              </w:rPr>
                              <m:t>m</m:t>
                            </m:r>
                          </m:e>
                        </m:d>
                      </m:den>
                    </m:f>
                  </m:e>
                </m:d>
              </m:e>
              <m:sup>
                <m:r>
                  <w:rPr>
                    <w:rFonts w:ascii="Cambria Math" w:hAnsi="Cambria Math"/>
                    <w:color w:val="000000"/>
                    <w:highlight w:val="green"/>
                  </w:rPr>
                  <m:t>2</m:t>
                </m:r>
              </m:sup>
            </m:sSup>
            <m:r>
              <w:rPr>
                <w:rFonts w:ascii="Cambria Math" w:hAnsi="Cambria Math"/>
                <w:color w:val="000000"/>
                <w:highlight w:val="green"/>
              </w:rPr>
              <m:t>+</m:t>
            </m:r>
            <m:sSup>
              <m:sSupPr>
                <m:ctrlPr>
                  <w:rPr>
                    <w:rFonts w:ascii="Cambria Math" w:hAnsi="Cambria Math"/>
                    <w:i/>
                    <w:color w:val="000000"/>
                    <w:highlight w:val="green"/>
                    <w:lang w:val="en-US"/>
                  </w:rPr>
                </m:ctrlPr>
              </m:sSupPr>
              <m:e>
                <m:d>
                  <m:dPr>
                    <m:ctrlPr>
                      <w:rPr>
                        <w:rFonts w:ascii="Cambria Math" w:hAnsi="Cambria Math"/>
                        <w:i/>
                        <w:color w:val="000000"/>
                        <w:highlight w:val="green"/>
                        <w:lang w:val="en-US"/>
                      </w:rPr>
                    </m:ctrlPr>
                  </m:dPr>
                  <m:e>
                    <m:f>
                      <m:fPr>
                        <m:ctrlPr>
                          <w:rPr>
                            <w:rFonts w:ascii="Cambria Math" w:hAnsi="Cambria Math"/>
                            <w:i/>
                            <w:color w:val="000000"/>
                            <w:highlight w:val="green"/>
                            <w:lang w:val="en-US"/>
                          </w:rPr>
                        </m:ctrlPr>
                      </m:fPr>
                      <m:num>
                        <m:r>
                          <w:rPr>
                            <w:rFonts w:ascii="Cambria Math" w:hAnsi="Cambria Math"/>
                            <w:color w:val="000000"/>
                            <w:highlight w:val="green"/>
                          </w:rPr>
                          <m:t>2∆</m:t>
                        </m:r>
                        <m:r>
                          <w:rPr>
                            <w:rFonts w:ascii="Cambria Math" w:hAnsi="Cambria Math"/>
                            <w:color w:val="000000"/>
                            <w:highlight w:val="green"/>
                            <w:lang w:val="en-US"/>
                          </w:rPr>
                          <m:t>D</m:t>
                        </m:r>
                      </m:num>
                      <m:den>
                        <m:d>
                          <m:dPr>
                            <m:begChr m:val="〈"/>
                            <m:endChr m:val="〉"/>
                            <m:ctrlPr>
                              <w:rPr>
                                <w:rFonts w:ascii="Cambria Math" w:hAnsi="Cambria Math"/>
                                <w:i/>
                                <w:color w:val="000000"/>
                                <w:highlight w:val="green"/>
                                <w:lang w:val="en-US"/>
                              </w:rPr>
                            </m:ctrlPr>
                          </m:dPr>
                          <m:e>
                            <m:r>
                              <w:rPr>
                                <w:rFonts w:ascii="Cambria Math" w:hAnsi="Cambria Math"/>
                                <w:color w:val="000000"/>
                                <w:highlight w:val="green"/>
                                <w:lang w:val="en-US"/>
                              </w:rPr>
                              <m:t>D</m:t>
                            </m:r>
                          </m:e>
                        </m:d>
                      </m:den>
                    </m:f>
                  </m:e>
                </m:d>
              </m:e>
              <m:sup>
                <m:r>
                  <w:rPr>
                    <w:rFonts w:ascii="Cambria Math" w:hAnsi="Cambria Math"/>
                    <w:color w:val="000000"/>
                    <w:highlight w:val="green"/>
                  </w:rPr>
                  <m:t>2</m:t>
                </m:r>
              </m:sup>
            </m:sSup>
            <m:r>
              <w:rPr>
                <w:rFonts w:ascii="Cambria Math" w:hAnsi="Cambria Math"/>
                <w:color w:val="000000"/>
                <w:highlight w:val="green"/>
              </w:rPr>
              <m:t>+</m:t>
            </m:r>
            <m:sSup>
              <m:sSupPr>
                <m:ctrlPr>
                  <w:rPr>
                    <w:rFonts w:ascii="Cambria Math" w:hAnsi="Cambria Math"/>
                    <w:i/>
                    <w:color w:val="000000"/>
                    <w:highlight w:val="green"/>
                    <w:lang w:val="en-US"/>
                  </w:rPr>
                </m:ctrlPr>
              </m:sSupPr>
              <m:e>
                <m:d>
                  <m:dPr>
                    <m:ctrlPr>
                      <w:rPr>
                        <w:rFonts w:ascii="Cambria Math" w:hAnsi="Cambria Math"/>
                        <w:i/>
                        <w:color w:val="000000"/>
                        <w:highlight w:val="green"/>
                        <w:lang w:val="en-US"/>
                      </w:rPr>
                    </m:ctrlPr>
                  </m:dPr>
                  <m:e>
                    <m:f>
                      <m:fPr>
                        <m:ctrlPr>
                          <w:rPr>
                            <w:rFonts w:ascii="Cambria Math" w:hAnsi="Cambria Math"/>
                            <w:i/>
                            <w:color w:val="000000"/>
                            <w:highlight w:val="green"/>
                            <w:lang w:val="en-US"/>
                          </w:rPr>
                        </m:ctrlPr>
                      </m:fPr>
                      <m:num>
                        <m:r>
                          <w:rPr>
                            <w:rFonts w:ascii="Cambria Math" w:hAnsi="Cambria Math"/>
                            <w:color w:val="000000"/>
                            <w:highlight w:val="green"/>
                          </w:rPr>
                          <m:t>∆h</m:t>
                        </m:r>
                      </m:num>
                      <m:den>
                        <m:d>
                          <m:dPr>
                            <m:begChr m:val="〈"/>
                            <m:endChr m:val="〉"/>
                            <m:ctrlPr>
                              <w:rPr>
                                <w:rFonts w:ascii="Cambria Math" w:hAnsi="Cambria Math"/>
                                <w:i/>
                                <w:color w:val="000000"/>
                                <w:highlight w:val="green"/>
                                <w:lang w:val="en-US"/>
                              </w:rPr>
                            </m:ctrlPr>
                          </m:dPr>
                          <m:e>
                            <m:r>
                              <w:rPr>
                                <w:rFonts w:ascii="Cambria Math" w:hAnsi="Cambria Math"/>
                                <w:color w:val="000000"/>
                                <w:highlight w:val="green"/>
                              </w:rPr>
                              <m:t>h</m:t>
                            </m:r>
                          </m:e>
                        </m:d>
                      </m:den>
                    </m:f>
                  </m:e>
                </m:d>
              </m:e>
              <m:sup>
                <m:r>
                  <w:rPr>
                    <w:rFonts w:ascii="Cambria Math" w:hAnsi="Cambria Math"/>
                    <w:color w:val="000000"/>
                    <w:highlight w:val="green"/>
                  </w:rPr>
                  <m:t>2</m:t>
                </m:r>
              </m:sup>
            </m:sSup>
          </m:e>
        </m:rad>
      </m:oMath>
      <w:r w:rsidRPr="00CA37E7">
        <w:rPr>
          <w:color w:val="000000"/>
          <w:highlight w:val="green"/>
        </w:rPr>
        <w:t xml:space="preserve"> , </w:t>
      </w:r>
      <w:r w:rsidRPr="00CA37E7">
        <w:rPr>
          <w:color w:val="000000"/>
          <w:highlight w:val="green"/>
          <w:lang w:val="en-US"/>
        </w:rPr>
        <w:t>δ</w:t>
      </w:r>
      <w:r w:rsidRPr="00CA37E7">
        <w:rPr>
          <w:color w:val="000000"/>
          <w:highlight w:val="green"/>
        </w:rPr>
        <w:t xml:space="preserve"> = </w:t>
      </w:r>
      <m:oMath>
        <m:f>
          <m:fPr>
            <m:ctrlPr>
              <w:rPr>
                <w:rFonts w:ascii="Cambria Math" w:hAnsi="Cambria Math"/>
                <w:i/>
                <w:color w:val="000000"/>
                <w:highlight w:val="green"/>
                <w:lang w:val="en-US"/>
              </w:rPr>
            </m:ctrlPr>
          </m:fPr>
          <m:num>
            <m:r>
              <m:rPr>
                <m:sty m:val="p"/>
              </m:rPr>
              <w:rPr>
                <w:rFonts w:ascii="Cambria Math" w:hAnsi="Cambria Math"/>
                <w:color w:val="000000"/>
                <w:highlight w:val="green"/>
              </w:rPr>
              <m:t>∆ρ</m:t>
            </m:r>
          </m:num>
          <m:den>
            <m:d>
              <m:dPr>
                <m:begChr m:val="〈"/>
                <m:endChr m:val="〉"/>
                <m:ctrlPr>
                  <w:rPr>
                    <w:rFonts w:ascii="Cambria Math" w:hAnsi="Cambria Math"/>
                    <w:i/>
                    <w:color w:val="000000"/>
                    <w:highlight w:val="green"/>
                    <w:lang w:val="en-US"/>
                  </w:rPr>
                </m:ctrlPr>
              </m:dPr>
              <m:e>
                <m:r>
                  <w:rPr>
                    <w:rFonts w:ascii="Cambria Math" w:hAnsi="Cambria Math"/>
                    <w:color w:val="000000"/>
                    <w:highlight w:val="green"/>
                    <w:lang w:val="en-US"/>
                  </w:rPr>
                  <m:t>ρ</m:t>
                </m:r>
              </m:e>
            </m:d>
          </m:den>
        </m:f>
      </m:oMath>
      <w:r w:rsidRPr="00CA37E7">
        <w:rPr>
          <w:color w:val="000000"/>
          <w:highlight w:val="green"/>
        </w:rPr>
        <w:t>·100%</w:t>
      </w:r>
    </w:p>
    <w:p w:rsidR="00CF7C4B" w:rsidRPr="00CA37E7" w:rsidRDefault="00CF7C4B" w:rsidP="00E32DEF">
      <w:pPr>
        <w:ind w:firstLine="340"/>
        <w:jc w:val="both"/>
        <w:rPr>
          <w:highlight w:val="green"/>
          <w:lang w:val="uk-UA"/>
        </w:rPr>
      </w:pPr>
      <w:r w:rsidRPr="00CA37E7">
        <w:rPr>
          <w:color w:val="000000"/>
          <w:highlight w:val="green"/>
        </w:rPr>
        <w:t xml:space="preserve">Результатиобчислень занести в табл. </w:t>
      </w:r>
      <w:r w:rsidR="00EB1097" w:rsidRPr="00CA37E7">
        <w:rPr>
          <w:color w:val="000000"/>
          <w:highlight w:val="green"/>
          <w:lang w:val="uk-UA"/>
        </w:rPr>
        <w:t>3</w:t>
      </w:r>
    </w:p>
    <w:p w:rsidR="00CF7C4B" w:rsidRPr="00CA37E7" w:rsidRDefault="00CF7C4B" w:rsidP="00E32DEF">
      <w:pPr>
        <w:ind w:firstLine="340"/>
        <w:jc w:val="both"/>
        <w:rPr>
          <w:color w:val="000000"/>
          <w:highlight w:val="green"/>
        </w:rPr>
      </w:pPr>
      <w:r w:rsidRPr="00CA37E7">
        <w:rPr>
          <w:b/>
          <w:color w:val="000000"/>
          <w:highlight w:val="green"/>
          <w:lang w:val="uk-UA"/>
        </w:rPr>
        <w:t>22</w:t>
      </w:r>
      <w:r w:rsidRPr="00CA37E7">
        <w:rPr>
          <w:color w:val="000000"/>
          <w:highlight w:val="green"/>
        </w:rPr>
        <w:t>Записати результат у вигляді</w:t>
      </w:r>
      <m:oMath>
        <m:sSub>
          <m:sSubPr>
            <m:ctrlPr>
              <w:rPr>
                <w:rFonts w:ascii="Cambria Math" w:hAnsi="Cambria Math"/>
                <w:i/>
                <w:color w:val="000000"/>
                <w:highlight w:val="green"/>
                <w:lang w:val="en-US"/>
              </w:rPr>
            </m:ctrlPr>
          </m:sSubPr>
          <m:e>
            <m:r>
              <w:rPr>
                <w:rFonts w:ascii="Cambria Math" w:hAnsi="Cambria Math"/>
                <w:color w:val="000000"/>
                <w:highlight w:val="green"/>
                <w:lang w:val="en-US"/>
              </w:rPr>
              <m:t>ρ</m:t>
            </m:r>
          </m:e>
          <m:sub>
            <m:r>
              <w:rPr>
                <w:rFonts w:ascii="Cambria Math" w:hAnsi="Cambria Math"/>
                <w:color w:val="000000"/>
                <w:highlight w:val="green"/>
                <w:lang w:val="uk-UA"/>
              </w:rPr>
              <m:t>м</m:t>
            </m:r>
          </m:sub>
        </m:sSub>
      </m:oMath>
      <w:r w:rsidRPr="00CA37E7">
        <w:rPr>
          <w:color w:val="000000"/>
          <w:highlight w:val="green"/>
          <w:lang w:val="uk-UA"/>
        </w:rPr>
        <w:t xml:space="preserve"> = </w:t>
      </w:r>
      <m:oMath>
        <m:d>
          <m:dPr>
            <m:begChr m:val="〈"/>
            <m:endChr m:val="〉"/>
            <m:ctrlPr>
              <w:rPr>
                <w:rFonts w:ascii="Cambria Math" w:hAnsi="Cambria Math"/>
                <w:i/>
                <w:color w:val="000000"/>
                <w:highlight w:val="green"/>
                <w:lang w:val="en-US"/>
              </w:rPr>
            </m:ctrlPr>
          </m:dPr>
          <m:e>
            <m:r>
              <w:rPr>
                <w:rFonts w:ascii="Cambria Math" w:hAnsi="Cambria Math"/>
                <w:color w:val="000000"/>
                <w:highlight w:val="green"/>
                <w:lang w:val="en-US"/>
              </w:rPr>
              <m:t>ρ</m:t>
            </m:r>
          </m:e>
        </m:d>
        <m:r>
          <w:rPr>
            <w:rFonts w:ascii="Cambria Math" w:hAnsi="Cambria Math"/>
            <w:color w:val="000000"/>
            <w:highlight w:val="green"/>
          </w:rPr>
          <m:t xml:space="preserve"> ± </m:t>
        </m:r>
        <m:r>
          <m:rPr>
            <m:sty m:val="p"/>
          </m:rPr>
          <w:rPr>
            <w:rFonts w:ascii="Cambria Math" w:hAnsi="Cambria Math"/>
            <w:color w:val="000000"/>
            <w:highlight w:val="green"/>
          </w:rPr>
          <m:t>∆ρ</m:t>
        </m:r>
      </m:oMath>
      <w:r w:rsidRPr="00CA37E7">
        <w:rPr>
          <w:color w:val="000000"/>
          <w:highlight w:val="green"/>
        </w:rPr>
        <w:t>,</w:t>
      </w:r>
      <m:oMath>
        <m:sSub>
          <m:sSubPr>
            <m:ctrlPr>
              <w:rPr>
                <w:rFonts w:ascii="Cambria Math" w:hAnsi="Cambria Math"/>
                <w:i/>
                <w:color w:val="000000"/>
                <w:highlight w:val="green"/>
                <w:lang w:val="en-US"/>
              </w:rPr>
            </m:ctrlPr>
          </m:sSubPr>
          <m:e>
            <m:r>
              <w:rPr>
                <w:rFonts w:ascii="Cambria Math" w:hAnsi="Cambria Math"/>
                <w:color w:val="000000"/>
                <w:highlight w:val="green"/>
                <w:lang w:val="en-US"/>
              </w:rPr>
              <m:t>ρ</m:t>
            </m:r>
          </m:e>
          <m:sub>
            <m:r>
              <w:rPr>
                <w:rFonts w:ascii="Cambria Math" w:hAnsi="Cambria Math"/>
                <w:color w:val="000000"/>
                <w:highlight w:val="green"/>
              </w:rPr>
              <m:t>м</m:t>
            </m:r>
          </m:sub>
        </m:sSub>
      </m:oMath>
      <w:r w:rsidRPr="00CA37E7">
        <w:rPr>
          <w:color w:val="000000"/>
          <w:highlight w:val="green"/>
        </w:rPr>
        <w:t xml:space="preserve"> - густина тіла, визначена з використанням </w:t>
      </w:r>
      <w:r w:rsidRPr="00CA37E7">
        <w:rPr>
          <w:color w:val="000000"/>
          <w:highlight w:val="green"/>
          <w:lang w:val="uk-UA"/>
        </w:rPr>
        <w:t>мікрометра</w:t>
      </w:r>
      <w:r w:rsidRPr="00CA37E7">
        <w:rPr>
          <w:color w:val="000000"/>
          <w:highlight w:val="green"/>
        </w:rPr>
        <w:t>.</w:t>
      </w:r>
    </w:p>
    <w:p w:rsidR="00CF7C4B" w:rsidRPr="00A538CC" w:rsidRDefault="00CF7C4B" w:rsidP="00E32DEF">
      <w:pPr>
        <w:ind w:firstLine="340"/>
        <w:jc w:val="both"/>
      </w:pPr>
      <w:r w:rsidRPr="00CA37E7">
        <w:rPr>
          <w:b/>
          <w:color w:val="000000"/>
          <w:highlight w:val="green"/>
        </w:rPr>
        <w:t xml:space="preserve">23 </w:t>
      </w:r>
      <w:r w:rsidRPr="00CA37E7">
        <w:rPr>
          <w:color w:val="000000"/>
          <w:highlight w:val="green"/>
        </w:rPr>
        <w:t>Порівнятирезультати, отримані за допомогоюрізнихприладів (лінійки, штангенциркуля, мікрометра). Зробитивисновок.</w:t>
      </w:r>
    </w:p>
    <w:p w:rsidR="00CF7C4B" w:rsidRPr="00A538CC" w:rsidRDefault="00CF7C4B" w:rsidP="00E32DEF">
      <w:pPr>
        <w:ind w:firstLine="340"/>
        <w:jc w:val="both"/>
      </w:pPr>
    </w:p>
    <w:p w:rsidR="00CF7C4B" w:rsidRPr="001F54A0" w:rsidRDefault="00CF7C4B" w:rsidP="00E32DEF">
      <w:pPr>
        <w:pStyle w:val="3"/>
        <w:ind w:firstLine="340"/>
      </w:pPr>
      <w:bookmarkStart w:id="60" w:name="_Toc2334809"/>
      <w:bookmarkStart w:id="61" w:name="_Toc2335454"/>
      <w:bookmarkStart w:id="62" w:name="_Toc14719626"/>
      <w:r w:rsidRPr="001F54A0">
        <w:t>Контрольні питання</w:t>
      </w:r>
      <w:bookmarkEnd w:id="60"/>
      <w:bookmarkEnd w:id="61"/>
      <w:bookmarkEnd w:id="62"/>
    </w:p>
    <w:p w:rsidR="00CF7C4B" w:rsidRPr="00EB1097" w:rsidRDefault="00CF7C4B" w:rsidP="00E32DEF">
      <w:pPr>
        <w:pStyle w:val="aff0"/>
        <w:ind w:left="0" w:firstLine="340"/>
        <w:rPr>
          <w:szCs w:val="24"/>
          <w:highlight w:val="green"/>
        </w:rPr>
      </w:pPr>
      <w:r w:rsidRPr="00EB1097">
        <w:rPr>
          <w:szCs w:val="24"/>
          <w:highlight w:val="green"/>
        </w:rPr>
        <w:t>1</w:t>
      </w:r>
      <w:r w:rsidRPr="00EB1097">
        <w:rPr>
          <w:szCs w:val="24"/>
          <w:highlight w:val="green"/>
        </w:rPr>
        <w:tab/>
        <w:t>Що називають густиною тіла?</w:t>
      </w:r>
    </w:p>
    <w:p w:rsidR="00CF7C4B" w:rsidRPr="00EB1097" w:rsidRDefault="00CF7C4B" w:rsidP="00E32DEF">
      <w:pPr>
        <w:pStyle w:val="aff0"/>
        <w:ind w:left="0" w:firstLine="340"/>
        <w:rPr>
          <w:szCs w:val="24"/>
          <w:highlight w:val="green"/>
        </w:rPr>
      </w:pPr>
      <w:r w:rsidRPr="00EB1097">
        <w:rPr>
          <w:szCs w:val="24"/>
          <w:highlight w:val="green"/>
        </w:rPr>
        <w:t>2</w:t>
      </w:r>
      <w:r w:rsidRPr="00EB1097">
        <w:rPr>
          <w:szCs w:val="24"/>
          <w:highlight w:val="green"/>
        </w:rPr>
        <w:tab/>
        <w:t>Поясніть, у чому полягає процес вимірювання за допомогою ноніуса?</w:t>
      </w:r>
    </w:p>
    <w:p w:rsidR="00CF7C4B" w:rsidRPr="00EB1097" w:rsidRDefault="00CF7C4B" w:rsidP="00E32DEF">
      <w:pPr>
        <w:pStyle w:val="aff0"/>
        <w:ind w:left="0" w:firstLine="340"/>
        <w:rPr>
          <w:szCs w:val="24"/>
          <w:highlight w:val="green"/>
        </w:rPr>
      </w:pPr>
      <w:r w:rsidRPr="00EB1097">
        <w:rPr>
          <w:szCs w:val="24"/>
          <w:highlight w:val="green"/>
        </w:rPr>
        <w:t>3</w:t>
      </w:r>
      <w:r w:rsidRPr="00EB1097">
        <w:rPr>
          <w:szCs w:val="24"/>
          <w:highlight w:val="green"/>
        </w:rPr>
        <w:tab/>
        <w:t>Яку будову має штангенциркуль? Розкажіть, як виконувати вимірювання за допомогою штангенциркуля?</w:t>
      </w:r>
    </w:p>
    <w:p w:rsidR="00CF7C4B" w:rsidRPr="00EB1097" w:rsidRDefault="00CF7C4B" w:rsidP="00E32DEF">
      <w:pPr>
        <w:pStyle w:val="aff0"/>
        <w:ind w:left="0" w:firstLine="340"/>
        <w:rPr>
          <w:szCs w:val="24"/>
          <w:highlight w:val="green"/>
        </w:rPr>
      </w:pPr>
      <w:r w:rsidRPr="00EB1097">
        <w:rPr>
          <w:szCs w:val="24"/>
          <w:highlight w:val="green"/>
        </w:rPr>
        <w:t>4</w:t>
      </w:r>
      <w:r w:rsidRPr="00EB1097">
        <w:rPr>
          <w:szCs w:val="24"/>
          <w:highlight w:val="green"/>
        </w:rPr>
        <w:tab/>
        <w:t>Яку будову має мікрометр? Розкажіть, як виконувати вимірювання за допомогою мікрометра.</w:t>
      </w:r>
    </w:p>
    <w:p w:rsidR="00CF7C4B" w:rsidRPr="00EB1097" w:rsidRDefault="00CF7C4B" w:rsidP="00E32DEF">
      <w:pPr>
        <w:pStyle w:val="aff0"/>
        <w:ind w:left="0" w:firstLine="340"/>
        <w:rPr>
          <w:szCs w:val="24"/>
          <w:highlight w:val="green"/>
        </w:rPr>
      </w:pPr>
      <w:r w:rsidRPr="00EB1097">
        <w:rPr>
          <w:szCs w:val="24"/>
          <w:highlight w:val="green"/>
        </w:rPr>
        <w:t>5</w:t>
      </w:r>
      <w:r w:rsidRPr="00EB1097">
        <w:rPr>
          <w:szCs w:val="24"/>
          <w:highlight w:val="green"/>
        </w:rPr>
        <w:tab/>
        <w:t>Для чого використовують у мікрометрі тріскачку?</w:t>
      </w:r>
    </w:p>
    <w:p w:rsidR="00CF7C4B" w:rsidRPr="00EB1097" w:rsidRDefault="00CF7C4B" w:rsidP="00E32DEF">
      <w:pPr>
        <w:pStyle w:val="aff0"/>
        <w:ind w:left="0" w:firstLine="340"/>
        <w:rPr>
          <w:szCs w:val="24"/>
          <w:highlight w:val="green"/>
        </w:rPr>
      </w:pPr>
      <w:r w:rsidRPr="00EB1097">
        <w:rPr>
          <w:szCs w:val="24"/>
          <w:highlight w:val="green"/>
        </w:rPr>
        <w:t>6</w:t>
      </w:r>
      <w:r w:rsidRPr="00EB1097">
        <w:rPr>
          <w:szCs w:val="24"/>
          <w:highlight w:val="green"/>
        </w:rPr>
        <w:tab/>
        <w:t>Яку будову мають технічні ваги? Поясніть правила зважування за допомогою технічних ваг? Як знайти абсолютну похибку вимірювання маси технічними вагами?</w:t>
      </w:r>
    </w:p>
    <w:p w:rsidR="00CF7C4B" w:rsidRPr="00EB1097" w:rsidRDefault="00CF7C4B" w:rsidP="00E32DEF">
      <w:pPr>
        <w:pStyle w:val="aff0"/>
        <w:ind w:left="0" w:firstLine="340"/>
        <w:rPr>
          <w:szCs w:val="24"/>
          <w:highlight w:val="green"/>
        </w:rPr>
      </w:pPr>
      <w:r w:rsidRPr="00EB1097">
        <w:rPr>
          <w:szCs w:val="24"/>
          <w:highlight w:val="green"/>
        </w:rPr>
        <w:t>7</w:t>
      </w:r>
      <w:r w:rsidRPr="00EB1097">
        <w:rPr>
          <w:szCs w:val="24"/>
          <w:highlight w:val="green"/>
        </w:rPr>
        <w:tab/>
        <w:t>Яка мета лабораторної роботи? Поясніть порядок виконання роботи.</w:t>
      </w:r>
    </w:p>
    <w:p w:rsidR="00CF7C4B" w:rsidRPr="00EB1097" w:rsidRDefault="00CF7C4B" w:rsidP="00E32DEF">
      <w:pPr>
        <w:pStyle w:val="aff0"/>
        <w:ind w:left="0" w:firstLine="340"/>
        <w:rPr>
          <w:szCs w:val="24"/>
          <w:highlight w:val="green"/>
        </w:rPr>
      </w:pPr>
      <w:r w:rsidRPr="00EB1097">
        <w:rPr>
          <w:szCs w:val="24"/>
          <w:highlight w:val="green"/>
        </w:rPr>
        <w:t>8</w:t>
      </w:r>
      <w:r w:rsidRPr="00EB1097">
        <w:rPr>
          <w:szCs w:val="24"/>
          <w:highlight w:val="green"/>
        </w:rPr>
        <w:tab/>
        <w:t>Чому в лабораторній роботі потрібно проводити вимірювання діаметра, висоти одним і тим самим інструментом у різних місцях тіла щонайменше п’ять разів?</w:t>
      </w:r>
    </w:p>
    <w:p w:rsidR="00CF7C4B" w:rsidRPr="00EB1097" w:rsidRDefault="00CF7C4B" w:rsidP="00E32DEF">
      <w:pPr>
        <w:pStyle w:val="aff0"/>
        <w:ind w:left="0" w:firstLine="340"/>
        <w:rPr>
          <w:szCs w:val="24"/>
          <w:highlight w:val="green"/>
        </w:rPr>
      </w:pPr>
      <w:r w:rsidRPr="00EB1097">
        <w:rPr>
          <w:szCs w:val="24"/>
          <w:highlight w:val="green"/>
        </w:rPr>
        <w:t>9</w:t>
      </w:r>
      <w:r w:rsidRPr="00EB1097">
        <w:rPr>
          <w:szCs w:val="24"/>
          <w:highlight w:val="green"/>
        </w:rPr>
        <w:tab/>
        <w:t>Доведіть формулу (</w:t>
      </w:r>
      <w:r w:rsidRPr="00EB1097">
        <w:rPr>
          <w:noProof/>
          <w:szCs w:val="24"/>
          <w:highlight w:val="green"/>
        </w:rPr>
        <w:t>2.1</w:t>
      </w:r>
      <w:r w:rsidRPr="00EB1097">
        <w:rPr>
          <w:szCs w:val="24"/>
          <w:highlight w:val="green"/>
        </w:rPr>
        <w:t>.11).</w:t>
      </w:r>
    </w:p>
    <w:p w:rsidR="00CF7C4B" w:rsidRPr="00A538CC" w:rsidRDefault="00CF7C4B" w:rsidP="00E32DEF">
      <w:pPr>
        <w:pStyle w:val="aff0"/>
        <w:ind w:left="0" w:firstLine="340"/>
        <w:rPr>
          <w:szCs w:val="24"/>
        </w:rPr>
      </w:pPr>
      <w:r w:rsidRPr="00EB1097">
        <w:rPr>
          <w:szCs w:val="24"/>
          <w:highlight w:val="green"/>
        </w:rPr>
        <w:t>10</w:t>
      </w:r>
      <w:r w:rsidRPr="00EB1097">
        <w:rPr>
          <w:szCs w:val="24"/>
          <w:highlight w:val="green"/>
        </w:rPr>
        <w:tab/>
        <w:t>Див. також контрольні питання до розділу “Вимірювання фізичних величин та їх оброблення”.</w:t>
      </w:r>
    </w:p>
    <w:p w:rsidR="00E4401E" w:rsidRPr="00A538CC" w:rsidRDefault="00E4401E" w:rsidP="00E32DEF">
      <w:pPr>
        <w:pStyle w:val="15"/>
        <w:shd w:val="clear" w:color="auto" w:fill="FFFFFF"/>
        <w:tabs>
          <w:tab w:val="left" w:pos="360"/>
        </w:tabs>
        <w:ind w:left="0" w:firstLine="340"/>
        <w:jc w:val="both"/>
        <w:rPr>
          <w:sz w:val="24"/>
          <w:szCs w:val="24"/>
          <w:lang w:val="uk-UA"/>
        </w:rPr>
      </w:pPr>
    </w:p>
    <w:p w:rsidR="00FC1AD2" w:rsidRPr="00CA37E7" w:rsidRDefault="00FC1AD2" w:rsidP="00E32DEF">
      <w:pPr>
        <w:shd w:val="clear" w:color="auto" w:fill="FFFFFF"/>
        <w:ind w:firstLine="340"/>
        <w:jc w:val="both"/>
        <w:rPr>
          <w:b/>
          <w:bCs/>
          <w:color w:val="000000"/>
          <w:spacing w:val="-8"/>
          <w:highlight w:val="red"/>
          <w:lang w:val="en-US"/>
        </w:rPr>
      </w:pPr>
      <w:r w:rsidRPr="00CA37E7">
        <w:rPr>
          <w:b/>
          <w:bCs/>
          <w:color w:val="000000"/>
          <w:spacing w:val="-8"/>
          <w:highlight w:val="red"/>
          <w:lang w:val="uk-UA"/>
        </w:rPr>
        <w:t>Контрольні запитання</w:t>
      </w:r>
    </w:p>
    <w:p w:rsidR="00E4401E" w:rsidRPr="00CA37E7" w:rsidRDefault="00E4401E" w:rsidP="00E32DEF">
      <w:pPr>
        <w:shd w:val="clear" w:color="auto" w:fill="FFFFFF"/>
        <w:ind w:firstLine="340"/>
        <w:jc w:val="both"/>
        <w:rPr>
          <w:highlight w:val="red"/>
          <w:lang w:val="en-US"/>
        </w:rPr>
      </w:pPr>
    </w:p>
    <w:p w:rsidR="00FC1AD2" w:rsidRPr="00CA37E7" w:rsidRDefault="00FC1AD2" w:rsidP="00E32DEF">
      <w:pPr>
        <w:pStyle w:val="15"/>
        <w:numPr>
          <w:ilvl w:val="0"/>
          <w:numId w:val="11"/>
        </w:numPr>
        <w:shd w:val="clear" w:color="auto" w:fill="FFFFFF"/>
        <w:tabs>
          <w:tab w:val="left" w:pos="888"/>
        </w:tabs>
        <w:ind w:left="0" w:firstLine="340"/>
        <w:jc w:val="both"/>
        <w:rPr>
          <w:color w:val="000000"/>
          <w:spacing w:val="-28"/>
          <w:sz w:val="24"/>
          <w:szCs w:val="24"/>
          <w:highlight w:val="red"/>
          <w:lang w:val="uk-UA"/>
        </w:rPr>
      </w:pPr>
      <w:r w:rsidRPr="00CA37E7">
        <w:rPr>
          <w:color w:val="000000"/>
          <w:spacing w:val="-7"/>
          <w:sz w:val="24"/>
          <w:szCs w:val="24"/>
          <w:highlight w:val="red"/>
          <w:lang w:val="uk-UA"/>
        </w:rPr>
        <w:t>Прямі і непрямі вимірювання.</w:t>
      </w:r>
    </w:p>
    <w:p w:rsidR="00FC1AD2" w:rsidRPr="00CA37E7" w:rsidRDefault="00FC1AD2" w:rsidP="00E32DEF">
      <w:pPr>
        <w:pStyle w:val="15"/>
        <w:numPr>
          <w:ilvl w:val="0"/>
          <w:numId w:val="11"/>
        </w:numPr>
        <w:shd w:val="clear" w:color="auto" w:fill="FFFFFF"/>
        <w:tabs>
          <w:tab w:val="left" w:pos="888"/>
        </w:tabs>
        <w:ind w:left="0" w:firstLine="340"/>
        <w:jc w:val="both"/>
        <w:rPr>
          <w:color w:val="000000"/>
          <w:spacing w:val="-17"/>
          <w:sz w:val="24"/>
          <w:szCs w:val="24"/>
          <w:highlight w:val="red"/>
          <w:lang w:val="uk-UA"/>
        </w:rPr>
      </w:pPr>
      <w:r w:rsidRPr="00CA37E7">
        <w:rPr>
          <w:color w:val="000000"/>
          <w:spacing w:val="-7"/>
          <w:sz w:val="24"/>
          <w:szCs w:val="24"/>
          <w:highlight w:val="red"/>
          <w:lang w:val="uk-UA"/>
        </w:rPr>
        <w:t>Класифікація похибок вимірювання.</w:t>
      </w:r>
    </w:p>
    <w:p w:rsidR="00FC1AD2" w:rsidRPr="00CA37E7" w:rsidRDefault="00FC1AD2" w:rsidP="00E32DEF">
      <w:pPr>
        <w:pStyle w:val="15"/>
        <w:numPr>
          <w:ilvl w:val="0"/>
          <w:numId w:val="11"/>
        </w:numPr>
        <w:shd w:val="clear" w:color="auto" w:fill="FFFFFF"/>
        <w:tabs>
          <w:tab w:val="left" w:pos="888"/>
        </w:tabs>
        <w:ind w:left="0" w:firstLine="340"/>
        <w:jc w:val="both"/>
        <w:rPr>
          <w:color w:val="000000"/>
          <w:spacing w:val="-16"/>
          <w:sz w:val="24"/>
          <w:szCs w:val="24"/>
          <w:highlight w:val="red"/>
          <w:lang w:val="uk-UA"/>
        </w:rPr>
      </w:pPr>
      <w:r w:rsidRPr="00CA37E7">
        <w:rPr>
          <w:color w:val="000000"/>
          <w:sz w:val="24"/>
          <w:szCs w:val="24"/>
          <w:highlight w:val="red"/>
          <w:lang w:val="uk-UA"/>
        </w:rPr>
        <w:t>Розрахунок випадкових похибок при прямих і непрямих</w:t>
      </w:r>
      <w:r w:rsidRPr="00CA37E7">
        <w:rPr>
          <w:color w:val="000000"/>
          <w:spacing w:val="-9"/>
          <w:sz w:val="24"/>
          <w:szCs w:val="24"/>
          <w:highlight w:val="red"/>
          <w:lang w:val="uk-UA"/>
        </w:rPr>
        <w:t>вимірюваннях.</w:t>
      </w:r>
    </w:p>
    <w:p w:rsidR="009030E8" w:rsidRPr="00CA37E7" w:rsidRDefault="003F5536" w:rsidP="00E32DEF">
      <w:pPr>
        <w:pStyle w:val="15"/>
        <w:numPr>
          <w:ilvl w:val="0"/>
          <w:numId w:val="11"/>
        </w:numPr>
        <w:shd w:val="clear" w:color="auto" w:fill="FFFFFF"/>
        <w:tabs>
          <w:tab w:val="left" w:pos="888"/>
        </w:tabs>
        <w:ind w:left="0" w:firstLine="340"/>
        <w:jc w:val="both"/>
        <w:rPr>
          <w:color w:val="000000"/>
          <w:spacing w:val="-8"/>
          <w:sz w:val="24"/>
          <w:szCs w:val="24"/>
          <w:highlight w:val="red"/>
          <w:lang w:val="uk-UA"/>
        </w:rPr>
      </w:pPr>
      <w:r w:rsidRPr="00CA37E7">
        <w:rPr>
          <w:color w:val="000000"/>
          <w:spacing w:val="-16"/>
          <w:sz w:val="24"/>
          <w:szCs w:val="24"/>
          <w:highlight w:val="red"/>
          <w:lang w:val="uk-UA"/>
        </w:rPr>
        <w:t>Б</w:t>
      </w:r>
      <w:r w:rsidR="00FC1AD2" w:rsidRPr="00CA37E7">
        <w:rPr>
          <w:color w:val="000000"/>
          <w:spacing w:val="11"/>
          <w:sz w:val="24"/>
          <w:szCs w:val="24"/>
          <w:highlight w:val="red"/>
          <w:lang w:val="uk-UA"/>
        </w:rPr>
        <w:t>удова та принцип дії вимірювальних приладів, що</w:t>
      </w:r>
      <w:r w:rsidR="00FC1AD2" w:rsidRPr="00CA37E7">
        <w:rPr>
          <w:color w:val="000000"/>
          <w:spacing w:val="-8"/>
          <w:sz w:val="24"/>
          <w:szCs w:val="24"/>
          <w:highlight w:val="red"/>
          <w:lang w:val="uk-UA"/>
        </w:rPr>
        <w:t>використовуються в даній роботі.</w:t>
      </w:r>
    </w:p>
    <w:p w:rsidR="004D30DB" w:rsidRPr="00A538CC" w:rsidRDefault="009030E8" w:rsidP="00E32DEF">
      <w:pPr>
        <w:pStyle w:val="15"/>
        <w:shd w:val="clear" w:color="auto" w:fill="FFFFFF"/>
        <w:tabs>
          <w:tab w:val="left" w:pos="888"/>
        </w:tabs>
        <w:ind w:left="0" w:firstLine="340"/>
        <w:jc w:val="both"/>
        <w:rPr>
          <w:sz w:val="24"/>
          <w:szCs w:val="24"/>
          <w:lang w:val="uk-UA"/>
        </w:rPr>
      </w:pPr>
      <w:r w:rsidRPr="00A538CC">
        <w:rPr>
          <w:color w:val="000000"/>
          <w:spacing w:val="-8"/>
          <w:sz w:val="24"/>
          <w:szCs w:val="24"/>
          <w:lang w:val="uk-UA"/>
        </w:rPr>
        <w:br w:type="page"/>
      </w:r>
    </w:p>
    <w:p w:rsidR="000F74BE" w:rsidRPr="00B17ABA" w:rsidRDefault="00A91693" w:rsidP="00E32DEF">
      <w:pPr>
        <w:pStyle w:val="2"/>
        <w:ind w:left="576" w:firstLine="340"/>
        <w:rPr>
          <w:rStyle w:val="214pt10"/>
          <w:rFonts w:ascii="Times New Roman" w:hAnsi="Times New Roman" w:cs="Times New Roman"/>
          <w:sz w:val="26"/>
          <w:szCs w:val="24"/>
        </w:rPr>
      </w:pPr>
      <w:bookmarkStart w:id="63" w:name="_Toc14719627"/>
      <w:bookmarkStart w:id="64" w:name="_Toc14725967"/>
      <w:r w:rsidRPr="00A538CC">
        <w:lastRenderedPageBreak/>
        <w:t>Лабораторна робота</w:t>
      </w:r>
      <w:bookmarkStart w:id="65" w:name="_Toc14719628"/>
      <w:bookmarkEnd w:id="63"/>
      <w:r w:rsidR="00B17ABA">
        <w:br/>
      </w:r>
      <w:r w:rsidR="00926CBB" w:rsidRPr="00B17ABA">
        <w:rPr>
          <w:rStyle w:val="214pt10"/>
          <w:rFonts w:ascii="Times New Roman" w:hAnsi="Times New Roman" w:cs="Times New Roman"/>
          <w:sz w:val="24"/>
          <w:szCs w:val="24"/>
        </w:rPr>
        <w:t>«</w:t>
      </w:r>
      <w:r w:rsidR="000F74BE" w:rsidRPr="00B17ABA">
        <w:rPr>
          <w:rStyle w:val="214pt10"/>
          <w:rFonts w:ascii="Times New Roman" w:hAnsi="Times New Roman" w:cs="Times New Roman"/>
          <w:sz w:val="24"/>
          <w:szCs w:val="24"/>
        </w:rPr>
        <w:t>ВИЗНАЧЕННЯ ПРИСКОРЕННЯ ВІЛЬНОГО ПАДІННЯ ЗА ДОПОМОГОЮ МАШИНИ АТВУДА</w:t>
      </w:r>
      <w:r w:rsidR="00926CBB" w:rsidRPr="00B17ABA">
        <w:rPr>
          <w:rStyle w:val="214pt10"/>
          <w:rFonts w:ascii="Times New Roman" w:hAnsi="Times New Roman" w:cs="Times New Roman"/>
          <w:sz w:val="24"/>
          <w:szCs w:val="24"/>
        </w:rPr>
        <w:t>»</w:t>
      </w:r>
      <w:bookmarkEnd w:id="64"/>
      <w:bookmarkEnd w:id="65"/>
    </w:p>
    <w:p w:rsidR="000F74BE" w:rsidRPr="00A538CC" w:rsidRDefault="000F74BE" w:rsidP="00E32DEF">
      <w:pPr>
        <w:ind w:firstLine="340"/>
        <w:jc w:val="both"/>
        <w:rPr>
          <w:lang w:val="uk-UA"/>
        </w:rPr>
      </w:pPr>
      <w:r w:rsidRPr="00A538CC">
        <w:rPr>
          <w:b/>
          <w:bCs/>
          <w:lang w:val="uk-UA"/>
        </w:rPr>
        <w:t xml:space="preserve">Мета роботи: </w:t>
      </w:r>
      <w:r w:rsidRPr="00A538CC">
        <w:rPr>
          <w:lang w:val="uk-UA"/>
        </w:rPr>
        <w:t xml:space="preserve">визначити </w:t>
      </w:r>
      <w:r w:rsidRPr="00A538CC">
        <w:rPr>
          <w:rStyle w:val="214pt10"/>
          <w:rFonts w:ascii="Times New Roman" w:hAnsi="Times New Roman" w:cs="Times New Roman"/>
          <w:sz w:val="24"/>
          <w:szCs w:val="24"/>
          <w:lang w:val="uk-UA"/>
        </w:rPr>
        <w:t>прискорення вільного падіння за допомогою машини Атвуда</w:t>
      </w:r>
    </w:p>
    <w:p w:rsidR="000F74BE" w:rsidRPr="00A538CC" w:rsidRDefault="001F54A0" w:rsidP="00E32DEF">
      <w:pPr>
        <w:ind w:firstLine="340"/>
        <w:jc w:val="both"/>
        <w:rPr>
          <w:lang w:val="uk-UA"/>
        </w:rPr>
      </w:pPr>
      <w:r>
        <w:rPr>
          <w:b/>
          <w:bCs/>
          <w:color w:val="000000"/>
          <w:spacing w:val="-2"/>
          <w:lang w:val="uk-UA"/>
        </w:rPr>
        <w:t>Обладнання</w:t>
      </w:r>
      <w:r w:rsidR="00C16DCA" w:rsidRPr="00A538CC">
        <w:rPr>
          <w:b/>
          <w:bCs/>
          <w:color w:val="000000"/>
          <w:spacing w:val="-2"/>
          <w:lang w:val="uk-UA"/>
        </w:rPr>
        <w:t xml:space="preserve">: </w:t>
      </w:r>
      <w:r w:rsidR="000F74BE" w:rsidRPr="00A538CC">
        <w:rPr>
          <w:lang w:val="uk-UA"/>
        </w:rPr>
        <w:t>машина Атвуда, додаткові змінні тягарці</w:t>
      </w:r>
    </w:p>
    <w:p w:rsidR="001F54A0" w:rsidRPr="009F1322" w:rsidRDefault="001F54A0" w:rsidP="00E32DEF">
      <w:pPr>
        <w:pStyle w:val="3"/>
        <w:ind w:firstLine="340"/>
      </w:pPr>
      <w:bookmarkStart w:id="66" w:name="_Toc14719629"/>
      <w:r w:rsidRPr="009F1322">
        <w:t>Опис експериментальної установки та методу дослідження</w:t>
      </w:r>
      <w:bookmarkEnd w:id="66"/>
    </w:p>
    <w:p w:rsidR="000F74BE" w:rsidRPr="00A538CC" w:rsidRDefault="000F74BE" w:rsidP="00E32DEF">
      <w:pPr>
        <w:ind w:firstLine="340"/>
        <w:jc w:val="both"/>
        <w:rPr>
          <w:rStyle w:val="214pt9"/>
          <w:rFonts w:ascii="Times New Roman" w:hAnsi="Times New Roman" w:cs="Times New Roman"/>
          <w:sz w:val="24"/>
          <w:szCs w:val="24"/>
          <w:lang w:val="uk-UA"/>
        </w:rPr>
      </w:pPr>
      <w:r w:rsidRPr="00A538CC">
        <w:rPr>
          <w:lang w:val="uk-UA"/>
        </w:rPr>
        <w:t>Прискорення вільного падіння тіла експериментально можна визначити за допомогою машини Атвуда, яка схематично зображена на рис.</w:t>
      </w:r>
      <w:r w:rsidR="00DF231F">
        <w:rPr>
          <w:lang w:val="uk-UA"/>
        </w:rPr>
        <w:t>2</w:t>
      </w:r>
      <w:r w:rsidRPr="00A538CC">
        <w:rPr>
          <w:lang w:val="uk-UA"/>
        </w:rPr>
        <w:t>.</w:t>
      </w:r>
      <w:r w:rsidR="00DF231F">
        <w:rPr>
          <w:lang w:val="uk-UA"/>
        </w:rPr>
        <w:t>2.</w:t>
      </w:r>
      <w:r w:rsidRPr="00A538CC">
        <w:rPr>
          <w:lang w:val="uk-UA"/>
        </w:rPr>
        <w:t>1. Машина Атвуда складається з</w:t>
      </w:r>
      <w:r w:rsidRPr="00A538CC">
        <w:rPr>
          <w:rStyle w:val="214pt9"/>
          <w:rFonts w:ascii="Times New Roman" w:hAnsi="Times New Roman" w:cs="Times New Roman"/>
          <w:sz w:val="24"/>
          <w:szCs w:val="24"/>
          <w:lang w:val="uk-UA"/>
        </w:rPr>
        <w:t xml:space="preserve"> платформи 1, на якій змонтована вертикальна колона 2 і пульт керування 15. До колони 2 прикріплений нерухомий 3 та два рухомих - 4 і 5 кронштейни. На верхньому кінці колони 2 закріплена втулка 6, на якій змонтовані електромагніт 7 та легкий алюмінієвий шків 8, що обертається з мізерно малим тертям навколо горизонтальної осі. Через паз на ободі шківа перекинута тоненька нитка 9 з прикріпленими до її кінців вантажами 10 і 11 однакової маси </w:t>
      </w:r>
      <m:oMath>
        <m:r>
          <w:rPr>
            <w:rStyle w:val="214pt9"/>
            <w:rFonts w:ascii="Cambria Math" w:hAnsi="Times New Roman" w:cs="Times New Roman"/>
            <w:sz w:val="24"/>
            <w:szCs w:val="24"/>
            <w:lang w:val="uk-UA"/>
          </w:rPr>
          <m:t>m</m:t>
        </m:r>
      </m:oMath>
      <w:r w:rsidRPr="00A538CC">
        <w:rPr>
          <w:rStyle w:val="214pt9"/>
          <w:rFonts w:ascii="Times New Roman" w:hAnsi="Times New Roman" w:cs="Times New Roman"/>
          <w:sz w:val="24"/>
          <w:szCs w:val="24"/>
          <w:lang w:val="uk-UA"/>
        </w:rPr>
        <w:t xml:space="preserve">. </w:t>
      </w:r>
    </w:p>
    <w:p w:rsidR="000F74BE" w:rsidRPr="00A538CC" w:rsidRDefault="000F74BE" w:rsidP="00E32DEF">
      <w:pPr>
        <w:ind w:firstLine="340"/>
        <w:jc w:val="both"/>
        <w:rPr>
          <w:rStyle w:val="214pt9"/>
          <w:rFonts w:ascii="Times New Roman" w:hAnsi="Times New Roman" w:cs="Times New Roman"/>
          <w:sz w:val="24"/>
          <w:szCs w:val="24"/>
          <w:lang w:val="uk-UA"/>
        </w:rPr>
      </w:pPr>
      <w:r w:rsidRPr="00A538CC">
        <w:rPr>
          <w:rStyle w:val="214pt9"/>
          <w:rFonts w:ascii="Times New Roman" w:hAnsi="Times New Roman" w:cs="Times New Roman"/>
          <w:sz w:val="24"/>
          <w:szCs w:val="24"/>
          <w:lang w:val="uk-UA"/>
        </w:rPr>
        <w:t xml:space="preserve">Кронштейни 4 і 5 можна переміщувати вздовж колони 2, на яку нанесені сантиметрові поділки, що </w:t>
      </w:r>
      <w:r w:rsidR="00024E43" w:rsidRPr="00A538CC">
        <w:rPr>
          <w:rStyle w:val="214pt9"/>
          <w:rFonts w:ascii="Times New Roman" w:hAnsi="Times New Roman" w:cs="Times New Roman"/>
          <w:sz w:val="24"/>
          <w:szCs w:val="24"/>
          <w:lang w:val="uk-UA"/>
        </w:rPr>
        <w:t>дає змогу зміню</w:t>
      </w:r>
      <w:r w:rsidRPr="00A538CC">
        <w:rPr>
          <w:rStyle w:val="214pt9"/>
          <w:rFonts w:ascii="Times New Roman" w:hAnsi="Times New Roman" w:cs="Times New Roman"/>
          <w:sz w:val="24"/>
          <w:szCs w:val="24"/>
          <w:lang w:val="uk-UA"/>
        </w:rPr>
        <w:t xml:space="preserve">вати </w:t>
      </w:r>
      <w:r w:rsidR="005F5840" w:rsidRPr="00A538CC">
        <w:rPr>
          <w:rStyle w:val="214pt9"/>
          <w:rFonts w:ascii="Times New Roman" w:hAnsi="Times New Roman" w:cs="Times New Roman"/>
          <w:sz w:val="24"/>
          <w:szCs w:val="24"/>
          <w:lang w:val="uk-UA"/>
        </w:rPr>
        <w:t xml:space="preserve">та вимірювати </w:t>
      </w:r>
      <w:r w:rsidRPr="00A538CC">
        <w:rPr>
          <w:rStyle w:val="214pt9"/>
          <w:rFonts w:ascii="Times New Roman" w:hAnsi="Times New Roman" w:cs="Times New Roman"/>
          <w:sz w:val="24"/>
          <w:szCs w:val="24"/>
          <w:lang w:val="uk-UA"/>
        </w:rPr>
        <w:t xml:space="preserve">шлях </w:t>
      </w:r>
      <m:oMath>
        <m:sSub>
          <m:sSubPr>
            <m:ctrlPr>
              <w:rPr>
                <w:rStyle w:val="214pt9"/>
                <w:rFonts w:ascii="Cambria Math" w:hAnsi="Cambria Math" w:cs="Times New Roman"/>
                <w:i/>
                <w:sz w:val="24"/>
                <w:szCs w:val="24"/>
                <w:lang w:val="uk-UA"/>
              </w:rPr>
            </m:ctrlPr>
          </m:sSubPr>
          <m:e>
            <m:r>
              <w:rPr>
                <w:rStyle w:val="214pt9"/>
                <w:rFonts w:ascii="Cambria Math" w:hAnsi="Cambria Math" w:cs="Times New Roman"/>
                <w:sz w:val="24"/>
                <w:szCs w:val="24"/>
                <w:lang w:val="uk-UA"/>
              </w:rPr>
              <m:t>h</m:t>
            </m:r>
          </m:e>
          <m:sub>
            <m:r>
              <w:rPr>
                <w:rStyle w:val="214pt9"/>
                <w:rFonts w:ascii="Cambria Math" w:hAnsi="Cambria Math" w:cs="Times New Roman"/>
                <w:sz w:val="24"/>
                <w:szCs w:val="24"/>
                <w:lang w:val="uk-UA"/>
              </w:rPr>
              <m:t>1</m:t>
            </m:r>
          </m:sub>
        </m:sSub>
      </m:oMath>
      <w:r w:rsidRPr="00A538CC">
        <w:rPr>
          <w:rStyle w:val="214pt9"/>
          <w:rFonts w:ascii="Times New Roman" w:hAnsi="Times New Roman" w:cs="Times New Roman"/>
          <w:sz w:val="24"/>
          <w:szCs w:val="24"/>
          <w:lang w:val="uk-UA"/>
        </w:rPr>
        <w:t xml:space="preserve"> рівноприскореного </w:t>
      </w:r>
      <w:r w:rsidR="0093536E" w:rsidRPr="00A538CC">
        <w:rPr>
          <w:rStyle w:val="214pt9"/>
          <w:rFonts w:ascii="Times New Roman" w:hAnsi="Times New Roman" w:cs="Times New Roman"/>
          <w:sz w:val="24"/>
          <w:szCs w:val="24"/>
          <w:lang w:val="uk-UA"/>
        </w:rPr>
        <w:t xml:space="preserve">і </w:t>
      </w:r>
      <m:oMath>
        <m:sSub>
          <m:sSubPr>
            <m:ctrlPr>
              <w:rPr>
                <w:rStyle w:val="214pt9"/>
                <w:rFonts w:ascii="Cambria Math" w:hAnsi="Cambria Math" w:cs="Times New Roman"/>
                <w:i/>
                <w:sz w:val="24"/>
                <w:szCs w:val="24"/>
                <w:lang w:val="uk-UA"/>
              </w:rPr>
            </m:ctrlPr>
          </m:sSubPr>
          <m:e>
            <m:r>
              <w:rPr>
                <w:rStyle w:val="214pt9"/>
                <w:rFonts w:ascii="Cambria Math" w:hAnsi="Times New Roman" w:cs="Times New Roman"/>
                <w:sz w:val="24"/>
                <w:szCs w:val="24"/>
                <w:lang w:val="uk-UA"/>
              </w:rPr>
              <m:t>h</m:t>
            </m:r>
          </m:e>
          <m:sub>
            <m:r>
              <w:rPr>
                <w:rStyle w:val="214pt9"/>
                <w:rFonts w:ascii="Cambria Math" w:hAnsi="Times New Roman" w:cs="Times New Roman"/>
                <w:sz w:val="24"/>
                <w:szCs w:val="24"/>
                <w:lang w:val="uk-UA"/>
              </w:rPr>
              <m:t>2</m:t>
            </m:r>
            <m:ctrlPr>
              <w:rPr>
                <w:rStyle w:val="214pt9"/>
                <w:rFonts w:ascii="Cambria Math" w:hAnsi="Times New Roman" w:cs="Times New Roman"/>
                <w:i/>
                <w:sz w:val="24"/>
                <w:szCs w:val="24"/>
                <w:lang w:val="uk-UA"/>
              </w:rPr>
            </m:ctrlPr>
          </m:sub>
        </m:sSub>
      </m:oMath>
      <w:r w:rsidRPr="00A538CC">
        <w:rPr>
          <w:rStyle w:val="214pt9"/>
          <w:rFonts w:ascii="Times New Roman" w:hAnsi="Times New Roman" w:cs="Times New Roman"/>
          <w:sz w:val="24"/>
          <w:szCs w:val="24"/>
          <w:lang w:val="uk-UA"/>
        </w:rPr>
        <w:t xml:space="preserve"> рівномірного рухів</w:t>
      </w:r>
      <w:r w:rsidR="0093536E" w:rsidRPr="00A538CC">
        <w:rPr>
          <w:rStyle w:val="214pt9"/>
          <w:rFonts w:ascii="Times New Roman" w:hAnsi="Times New Roman" w:cs="Times New Roman"/>
          <w:sz w:val="24"/>
          <w:szCs w:val="24"/>
          <w:lang w:val="uk-UA"/>
        </w:rPr>
        <w:t xml:space="preserve"> відповідно</w:t>
      </w:r>
      <w:r w:rsidRPr="00A538CC">
        <w:rPr>
          <w:rStyle w:val="214pt9"/>
          <w:rFonts w:ascii="Times New Roman" w:hAnsi="Times New Roman" w:cs="Times New Roman"/>
          <w:sz w:val="24"/>
          <w:szCs w:val="24"/>
          <w:lang w:val="uk-UA"/>
        </w:rPr>
        <w:t xml:space="preserve">. </w:t>
      </w:r>
    </w:p>
    <w:p w:rsidR="000F74BE" w:rsidRPr="00A538CC" w:rsidRDefault="000F74BE" w:rsidP="00E32DEF">
      <w:pPr>
        <w:ind w:firstLine="340"/>
        <w:jc w:val="both"/>
        <w:rPr>
          <w:rStyle w:val="214pt9"/>
          <w:rFonts w:ascii="Times New Roman" w:hAnsi="Times New Roman" w:cs="Times New Roman"/>
          <w:sz w:val="24"/>
          <w:szCs w:val="24"/>
          <w:lang w:val="uk-UA"/>
        </w:rPr>
      </w:pPr>
      <w:r w:rsidRPr="00A538CC">
        <w:rPr>
          <w:rStyle w:val="214pt9"/>
          <w:rFonts w:ascii="Times New Roman" w:hAnsi="Times New Roman" w:cs="Times New Roman"/>
          <w:sz w:val="24"/>
          <w:szCs w:val="24"/>
          <w:lang w:val="uk-UA"/>
        </w:rPr>
        <w:t xml:space="preserve">До кронштейна 5 прикріплені фотоелектричний датчик 13 і додатковий кільцеподібний кронштейн 12, який знімає з падаючого вантажу 10 додатковий тягарець </w:t>
      </w:r>
      <m:oMath>
        <m:r>
          <w:rPr>
            <w:rStyle w:val="214pt9"/>
            <w:rFonts w:ascii="Cambria Math" w:hAnsi="Cambria Math" w:cs="Times New Roman"/>
            <w:sz w:val="24"/>
            <w:szCs w:val="24"/>
            <w:lang w:val="uk-UA"/>
          </w:rPr>
          <m:t>Д</m:t>
        </m:r>
      </m:oMath>
      <w:r w:rsidRPr="00A538CC">
        <w:rPr>
          <w:rStyle w:val="214pt9"/>
          <w:rFonts w:ascii="Times New Roman" w:hAnsi="Times New Roman" w:cs="Times New Roman"/>
          <w:sz w:val="24"/>
          <w:szCs w:val="24"/>
          <w:lang w:val="uk-UA"/>
        </w:rPr>
        <w:t xml:space="preserve"> масою </w:t>
      </w:r>
      <m:oMath>
        <m:sSub>
          <m:sSubPr>
            <m:ctrlPr>
              <w:rPr>
                <w:rStyle w:val="214pt9"/>
                <w:rFonts w:ascii="Cambria Math" w:hAnsi="Times New Roman" w:cs="Times New Roman"/>
                <w:i/>
                <w:sz w:val="24"/>
                <w:szCs w:val="24"/>
                <w:lang w:val="uk-UA"/>
              </w:rPr>
            </m:ctrlPr>
          </m:sSubPr>
          <m:e>
            <m:r>
              <w:rPr>
                <w:rStyle w:val="214pt9"/>
                <w:rFonts w:ascii="Cambria Math" w:hAnsi="Times New Roman" w:cs="Times New Roman"/>
                <w:sz w:val="24"/>
                <w:szCs w:val="24"/>
                <w:lang w:val="uk-UA"/>
              </w:rPr>
              <m:t>m</m:t>
            </m:r>
          </m:e>
          <m:sub>
            <m:r>
              <w:rPr>
                <w:rStyle w:val="214pt9"/>
                <w:rFonts w:ascii="Cambria Math" w:hAnsi="Times New Roman" w:cs="Times New Roman"/>
                <w:sz w:val="24"/>
                <w:szCs w:val="24"/>
                <w:lang w:val="uk-UA"/>
              </w:rPr>
              <m:t>d</m:t>
            </m:r>
          </m:sub>
        </m:sSub>
      </m:oMath>
      <w:r w:rsidRPr="00A538CC">
        <w:rPr>
          <w:rStyle w:val="214pt9"/>
          <w:rFonts w:ascii="Times New Roman" w:hAnsi="Times New Roman" w:cs="Times New Roman"/>
          <w:sz w:val="24"/>
          <w:szCs w:val="24"/>
          <w:lang w:val="uk-UA"/>
        </w:rPr>
        <w:t>.</w:t>
      </w:r>
    </w:p>
    <w:p w:rsidR="000F74BE" w:rsidRDefault="000F74BE" w:rsidP="00E32DEF">
      <w:pPr>
        <w:ind w:firstLine="340"/>
        <w:jc w:val="both"/>
        <w:rPr>
          <w:rStyle w:val="214pt9"/>
          <w:rFonts w:ascii="Times New Roman" w:hAnsi="Times New Roman" w:cs="Times New Roman"/>
          <w:sz w:val="24"/>
          <w:szCs w:val="24"/>
          <w:lang w:val="uk-UA"/>
        </w:rPr>
      </w:pPr>
      <w:r w:rsidRPr="00A538CC">
        <w:rPr>
          <w:rStyle w:val="214pt9"/>
          <w:rFonts w:ascii="Times New Roman" w:hAnsi="Times New Roman" w:cs="Times New Roman"/>
          <w:sz w:val="24"/>
          <w:szCs w:val="24"/>
          <w:lang w:val="uk-UA"/>
        </w:rPr>
        <w:t xml:space="preserve">Кронштейн 3 оснащений двома гумовими амортизаторами 16, </w:t>
      </w:r>
      <w:r w:rsidR="00267074" w:rsidRPr="00A538CC">
        <w:rPr>
          <w:rStyle w:val="214pt9"/>
          <w:rFonts w:ascii="Times New Roman" w:hAnsi="Times New Roman" w:cs="Times New Roman"/>
          <w:sz w:val="24"/>
          <w:szCs w:val="24"/>
          <w:lang w:val="uk-UA"/>
        </w:rPr>
        <w:t>які</w:t>
      </w:r>
      <w:r w:rsidRPr="00A538CC">
        <w:rPr>
          <w:rStyle w:val="214pt9"/>
          <w:rFonts w:ascii="Times New Roman" w:hAnsi="Times New Roman" w:cs="Times New Roman"/>
          <w:sz w:val="24"/>
          <w:szCs w:val="24"/>
          <w:lang w:val="uk-UA"/>
        </w:rPr>
        <w:t xml:space="preserve"> пом’якшують падіння вантаж</w:t>
      </w:r>
      <w:r w:rsidR="00267074" w:rsidRPr="00A538CC">
        <w:rPr>
          <w:rStyle w:val="214pt9"/>
          <w:rFonts w:ascii="Times New Roman" w:hAnsi="Times New Roman" w:cs="Times New Roman"/>
          <w:sz w:val="24"/>
          <w:szCs w:val="24"/>
          <w:lang w:val="uk-UA"/>
        </w:rPr>
        <w:t>ів</w:t>
      </w:r>
      <w:r w:rsidRPr="00A538CC">
        <w:rPr>
          <w:rStyle w:val="214pt9"/>
          <w:rFonts w:ascii="Times New Roman" w:hAnsi="Times New Roman" w:cs="Times New Roman"/>
          <w:sz w:val="24"/>
          <w:szCs w:val="24"/>
          <w:lang w:val="uk-UA"/>
        </w:rPr>
        <w:t xml:space="preserve"> 1</w:t>
      </w:r>
      <w:r w:rsidR="00267074" w:rsidRPr="00A538CC">
        <w:rPr>
          <w:rStyle w:val="214pt9"/>
          <w:rFonts w:ascii="Times New Roman" w:hAnsi="Times New Roman" w:cs="Times New Roman"/>
          <w:sz w:val="24"/>
          <w:szCs w:val="24"/>
          <w:lang w:val="uk-UA"/>
        </w:rPr>
        <w:t>0 і 11</w:t>
      </w:r>
      <w:r w:rsidRPr="00A538CC">
        <w:rPr>
          <w:rStyle w:val="214pt9"/>
          <w:rFonts w:ascii="Times New Roman" w:hAnsi="Times New Roman" w:cs="Times New Roman"/>
          <w:sz w:val="24"/>
          <w:szCs w:val="24"/>
          <w:lang w:val="uk-UA"/>
        </w:rPr>
        <w:t xml:space="preserve">, </w:t>
      </w:r>
      <w:r w:rsidR="005F5840" w:rsidRPr="00A538CC">
        <w:rPr>
          <w:rStyle w:val="214pt9"/>
          <w:rFonts w:ascii="Times New Roman" w:hAnsi="Times New Roman" w:cs="Times New Roman"/>
          <w:sz w:val="24"/>
          <w:szCs w:val="24"/>
          <w:lang w:val="uk-UA"/>
        </w:rPr>
        <w:t>т</w:t>
      </w:r>
      <w:r w:rsidRPr="00A538CC">
        <w:rPr>
          <w:rStyle w:val="214pt9"/>
          <w:rFonts w:ascii="Times New Roman" w:hAnsi="Times New Roman" w:cs="Times New Roman"/>
          <w:sz w:val="24"/>
          <w:szCs w:val="24"/>
          <w:lang w:val="uk-UA"/>
        </w:rPr>
        <w:t>а електричним датчиком 14.</w:t>
      </w:r>
    </w:p>
    <w:p w:rsidR="00CF42AF" w:rsidRPr="00220CB0" w:rsidRDefault="00220CB0" w:rsidP="00E32DEF">
      <w:pPr>
        <w:keepNext/>
        <w:ind w:firstLine="340"/>
        <w:rPr>
          <w:lang w:val="uk-UA"/>
        </w:rPr>
      </w:pPr>
      <w:r w:rsidRPr="00220CB0">
        <w:rPr>
          <w:noProof/>
        </w:rPr>
        <w:lastRenderedPageBreak/>
        <w:drawing>
          <wp:inline distT="0" distB="0" distL="0" distR="0">
            <wp:extent cx="3888740" cy="255587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88740" cy="2555875"/>
                    </a:xfrm>
                    <a:prstGeom prst="rect">
                      <a:avLst/>
                    </a:prstGeom>
                  </pic:spPr>
                </pic:pic>
              </a:graphicData>
            </a:graphic>
          </wp:inline>
        </w:drawing>
      </w:r>
    </w:p>
    <w:p w:rsidR="000F74BE" w:rsidRPr="0090477D" w:rsidRDefault="00CF42AF" w:rsidP="00E32DEF">
      <w:pPr>
        <w:ind w:firstLine="340"/>
        <w:jc w:val="both"/>
        <w:rPr>
          <w:b/>
          <w:bCs/>
          <w:i/>
          <w:iCs/>
          <w:lang w:val="uk-UA"/>
        </w:rPr>
      </w:pPr>
      <w:r w:rsidRPr="00A538CC">
        <w:rPr>
          <w:bCs/>
          <w:lang w:val="uk-UA"/>
        </w:rPr>
        <w:t>Рисунок 2.</w:t>
      </w:r>
      <w:r w:rsidR="005F0CFB">
        <w:rPr>
          <w:bCs/>
          <w:lang w:val="uk-UA"/>
        </w:rPr>
        <w:t>2.</w:t>
      </w:r>
      <w:r w:rsidRPr="00A538CC">
        <w:rPr>
          <w:bCs/>
          <w:lang w:val="uk-UA"/>
        </w:rPr>
        <w:t>1 –</w:t>
      </w:r>
      <w:r w:rsidR="00220CB0">
        <w:rPr>
          <w:bCs/>
          <w:lang w:val="uk-UA"/>
        </w:rPr>
        <w:t>З</w:t>
      </w:r>
      <w:r w:rsidRPr="00A538CC">
        <w:rPr>
          <w:bCs/>
          <w:lang w:val="uk-UA"/>
        </w:rPr>
        <w:t>ображення машини Атвуда</w:t>
      </w:r>
      <w:r w:rsidR="00D65355">
        <w:rPr>
          <w:bCs/>
          <w:lang w:val="uk-UA"/>
        </w:rPr>
        <w:t>:</w:t>
      </w:r>
      <w:r w:rsidR="000F74BE" w:rsidRPr="00A538CC">
        <w:rPr>
          <w:bCs/>
          <w:lang w:val="uk-UA"/>
        </w:rPr>
        <w:t>1 – платформа, 2 – вертикальна колона, 3 – нерухомий кронштейн, 4 і 5 – рухомі кронштейни, 6 – втулка, 7 – електромагніт, 8 – шків, 9 – нитка, 10 і 11 –</w:t>
      </w:r>
      <w:r w:rsidR="00024E43" w:rsidRPr="00A538CC">
        <w:rPr>
          <w:bCs/>
          <w:lang w:val="uk-UA"/>
        </w:rPr>
        <w:t>вантаж</w:t>
      </w:r>
      <w:r w:rsidR="000F74BE" w:rsidRPr="00A538CC">
        <w:rPr>
          <w:bCs/>
          <w:lang w:val="uk-UA"/>
        </w:rPr>
        <w:t>і однакової маси, 12 – кільцеподібний кронштейн, 13 та 14 – фотоелектричні датчики, 15 – пульт керування, 16 – гумові амортизатори.</w:t>
      </w:r>
    </w:p>
    <w:p w:rsidR="000F74BE" w:rsidRPr="00A538CC" w:rsidRDefault="000F74BE" w:rsidP="00E32DEF">
      <w:pPr>
        <w:ind w:firstLine="340"/>
        <w:jc w:val="both"/>
        <w:rPr>
          <w:bCs/>
          <w:lang w:val="uk-UA"/>
        </w:rPr>
      </w:pPr>
      <w:r w:rsidRPr="00A538CC">
        <w:rPr>
          <w:rStyle w:val="214pt9"/>
          <w:rFonts w:ascii="Times New Roman" w:hAnsi="Times New Roman" w:cs="Times New Roman"/>
          <w:sz w:val="24"/>
          <w:szCs w:val="24"/>
          <w:lang w:val="uk-UA"/>
        </w:rPr>
        <w:t>Кронштейни 4 і 5 мають покажчики розташування, а кронштейн 4 - ще й риску для точного розміщення нижньої частини вантаж</w:t>
      </w:r>
      <w:r w:rsidR="00024E43" w:rsidRPr="00A538CC">
        <w:rPr>
          <w:rStyle w:val="214pt9"/>
          <w:rFonts w:ascii="Times New Roman" w:hAnsi="Times New Roman" w:cs="Times New Roman"/>
          <w:sz w:val="24"/>
          <w:szCs w:val="24"/>
          <w:lang w:val="uk-UA"/>
        </w:rPr>
        <w:t>у</w:t>
      </w:r>
      <w:r w:rsidRPr="00A538CC">
        <w:rPr>
          <w:rStyle w:val="214pt9"/>
          <w:rFonts w:ascii="Times New Roman" w:hAnsi="Times New Roman" w:cs="Times New Roman"/>
          <w:sz w:val="24"/>
          <w:szCs w:val="24"/>
          <w:lang w:val="uk-UA"/>
        </w:rPr>
        <w:t xml:space="preserve"> 10 у початковом</w:t>
      </w:r>
      <w:r w:rsidR="005F5840" w:rsidRPr="00A538CC">
        <w:rPr>
          <w:rStyle w:val="214pt9"/>
          <w:rFonts w:ascii="Times New Roman" w:hAnsi="Times New Roman" w:cs="Times New Roman"/>
          <w:sz w:val="24"/>
          <w:szCs w:val="24"/>
          <w:lang w:val="uk-UA"/>
        </w:rPr>
        <w:t>у положенні, в</w:t>
      </w:r>
      <w:r w:rsidRPr="00A538CC">
        <w:rPr>
          <w:rStyle w:val="214pt9"/>
          <w:rFonts w:ascii="Times New Roman" w:hAnsi="Times New Roman" w:cs="Times New Roman"/>
          <w:sz w:val="24"/>
          <w:szCs w:val="24"/>
          <w:lang w:val="uk-UA"/>
        </w:rPr>
        <w:t xml:space="preserve"> якому </w:t>
      </w:r>
      <w:r w:rsidR="00024E43" w:rsidRPr="00A538CC">
        <w:rPr>
          <w:rStyle w:val="214pt9"/>
          <w:rFonts w:ascii="Times New Roman" w:hAnsi="Times New Roman" w:cs="Times New Roman"/>
          <w:sz w:val="24"/>
          <w:szCs w:val="24"/>
          <w:lang w:val="uk-UA"/>
        </w:rPr>
        <w:t>за</w:t>
      </w:r>
      <w:r w:rsidRPr="00A538CC">
        <w:rPr>
          <w:rStyle w:val="214pt9"/>
          <w:rFonts w:ascii="Times New Roman" w:hAnsi="Times New Roman" w:cs="Times New Roman"/>
          <w:sz w:val="24"/>
          <w:szCs w:val="24"/>
          <w:lang w:val="uk-UA"/>
        </w:rPr>
        <w:t xml:space="preserve"> відтиснут</w:t>
      </w:r>
      <w:r w:rsidR="00024E43" w:rsidRPr="00A538CC">
        <w:rPr>
          <w:rStyle w:val="214pt9"/>
          <w:rFonts w:ascii="Times New Roman" w:hAnsi="Times New Roman" w:cs="Times New Roman"/>
          <w:sz w:val="24"/>
          <w:szCs w:val="24"/>
          <w:lang w:val="uk-UA"/>
        </w:rPr>
        <w:t>ої</w:t>
      </w:r>
      <w:r w:rsidRPr="00A538CC">
        <w:rPr>
          <w:rStyle w:val="214pt9"/>
          <w:rFonts w:ascii="Times New Roman" w:hAnsi="Times New Roman" w:cs="Times New Roman"/>
          <w:sz w:val="24"/>
          <w:szCs w:val="24"/>
          <w:lang w:val="uk-UA"/>
        </w:rPr>
        <w:t xml:space="preserve"> клавіші «Пуск» електромагніт 7 утримує </w:t>
      </w:r>
      <w:r w:rsidR="00267074" w:rsidRPr="00A538CC">
        <w:rPr>
          <w:rStyle w:val="214pt9"/>
          <w:rFonts w:ascii="Times New Roman" w:hAnsi="Times New Roman" w:cs="Times New Roman"/>
          <w:sz w:val="24"/>
          <w:szCs w:val="24"/>
          <w:lang w:val="uk-UA"/>
        </w:rPr>
        <w:t>вантаж 10 у</w:t>
      </w:r>
      <w:r w:rsidRPr="00A538CC">
        <w:rPr>
          <w:rStyle w:val="214pt9"/>
          <w:rFonts w:ascii="Times New Roman" w:hAnsi="Times New Roman" w:cs="Times New Roman"/>
          <w:sz w:val="24"/>
          <w:szCs w:val="24"/>
          <w:lang w:val="uk-UA"/>
        </w:rPr>
        <w:t xml:space="preserve"> стані спокою.</w:t>
      </w:r>
    </w:p>
    <w:p w:rsidR="000F74BE" w:rsidRPr="00A538CC" w:rsidRDefault="000F74BE" w:rsidP="00E32DEF">
      <w:pPr>
        <w:ind w:firstLine="340"/>
        <w:jc w:val="both"/>
        <w:rPr>
          <w:b/>
          <w:bCs/>
          <w:lang w:val="uk-UA"/>
        </w:rPr>
      </w:pPr>
      <w:r w:rsidRPr="001F54A0">
        <w:rPr>
          <w:b/>
          <w:bCs/>
          <w:highlight w:val="red"/>
          <w:lang w:val="uk-UA"/>
        </w:rPr>
        <w:t>Опис методу досліджен</w:t>
      </w:r>
      <w:r w:rsidR="003F611E" w:rsidRPr="001F54A0">
        <w:rPr>
          <w:b/>
          <w:bCs/>
          <w:highlight w:val="red"/>
          <w:lang w:val="uk-UA"/>
        </w:rPr>
        <w:t>ь</w:t>
      </w:r>
    </w:p>
    <w:p w:rsidR="000F74BE" w:rsidRPr="00A538CC" w:rsidRDefault="000F74BE" w:rsidP="00E32DEF">
      <w:pPr>
        <w:ind w:firstLine="340"/>
        <w:jc w:val="both"/>
        <w:rPr>
          <w:b/>
          <w:bCs/>
          <w:lang w:val="uk-UA"/>
        </w:rPr>
      </w:pPr>
      <w:r w:rsidRPr="00A538CC">
        <w:rPr>
          <w:rStyle w:val="214pt9"/>
          <w:rFonts w:ascii="Times New Roman" w:hAnsi="Times New Roman" w:cs="Times New Roman"/>
          <w:sz w:val="24"/>
          <w:szCs w:val="24"/>
          <w:lang w:val="uk-UA"/>
        </w:rPr>
        <w:t xml:space="preserve">У початковому положенні до вантажу 10 масою </w:t>
      </w:r>
      <m:oMath>
        <m:r>
          <w:rPr>
            <w:rStyle w:val="214pt9"/>
            <w:rFonts w:ascii="Cambria Math" w:hAnsi="Cambria Math" w:cs="Times New Roman"/>
            <w:sz w:val="24"/>
            <w:szCs w:val="24"/>
            <w:lang w:val="uk-UA"/>
          </w:rPr>
          <m:t>m</m:t>
        </m:r>
      </m:oMath>
      <w:r w:rsidRPr="00A538CC">
        <w:rPr>
          <w:rStyle w:val="214pt9"/>
          <w:rFonts w:ascii="Times New Roman" w:hAnsi="Times New Roman" w:cs="Times New Roman"/>
          <w:sz w:val="24"/>
          <w:szCs w:val="24"/>
          <w:lang w:val="uk-UA"/>
        </w:rPr>
        <w:t>(рис.</w:t>
      </w:r>
      <w:r w:rsidR="006D537D">
        <w:rPr>
          <w:rStyle w:val="214pt9"/>
          <w:rFonts w:ascii="Times New Roman" w:hAnsi="Times New Roman" w:cs="Times New Roman"/>
          <w:sz w:val="24"/>
          <w:szCs w:val="24"/>
          <w:lang w:val="uk-UA"/>
        </w:rPr>
        <w:t>2.2</w:t>
      </w:r>
      <w:r w:rsidRPr="00A538CC">
        <w:rPr>
          <w:rStyle w:val="214pt9"/>
          <w:rFonts w:ascii="Times New Roman" w:hAnsi="Times New Roman" w:cs="Times New Roman"/>
          <w:sz w:val="24"/>
          <w:szCs w:val="24"/>
          <w:lang w:val="uk-UA"/>
        </w:rPr>
        <w:t xml:space="preserve">.1) додають додатковий тягарець </w:t>
      </w:r>
      <m:oMath>
        <m:r>
          <w:rPr>
            <w:rStyle w:val="214pt9"/>
            <w:rFonts w:ascii="Cambria Math" w:hAnsi="Cambria Math" w:cs="Times New Roman"/>
            <w:sz w:val="24"/>
            <w:szCs w:val="24"/>
            <w:lang w:val="uk-UA"/>
          </w:rPr>
          <m:t>Д</m:t>
        </m:r>
      </m:oMath>
      <w:r w:rsidRPr="00A538CC">
        <w:rPr>
          <w:rStyle w:val="214pt9"/>
          <w:rFonts w:ascii="Times New Roman" w:hAnsi="Times New Roman" w:cs="Times New Roman"/>
          <w:sz w:val="24"/>
          <w:szCs w:val="24"/>
          <w:lang w:val="uk-UA"/>
        </w:rPr>
        <w:t xml:space="preserve"> масою </w:t>
      </w:r>
      <m:oMath>
        <m:sSub>
          <m:sSubPr>
            <m:ctrlPr>
              <w:rPr>
                <w:rStyle w:val="214pt9"/>
                <w:rFonts w:ascii="Cambria Math" w:hAnsi="Cambria Math" w:cs="Times New Roman"/>
                <w:i/>
                <w:sz w:val="24"/>
                <w:szCs w:val="24"/>
                <w:lang w:val="uk-UA"/>
              </w:rPr>
            </m:ctrlPr>
          </m:sSubPr>
          <m:e>
            <m:r>
              <w:rPr>
                <w:rStyle w:val="214pt9"/>
                <w:rFonts w:ascii="Cambria Math" w:hAnsi="Cambria Math" w:cs="Times New Roman"/>
                <w:sz w:val="24"/>
                <w:szCs w:val="24"/>
                <w:lang w:val="uk-UA"/>
              </w:rPr>
              <m:t>m</m:t>
            </m:r>
          </m:e>
          <m:sub>
            <m:r>
              <w:rPr>
                <w:rStyle w:val="214pt9"/>
                <w:rFonts w:ascii="Cambria Math" w:hAnsi="Cambria Math" w:cs="Times New Roman"/>
                <w:sz w:val="24"/>
                <w:szCs w:val="24"/>
                <w:lang w:val="uk-UA"/>
              </w:rPr>
              <m:t>d</m:t>
            </m:r>
          </m:sub>
        </m:sSub>
      </m:oMath>
      <w:r w:rsidRPr="00A538CC">
        <w:rPr>
          <w:rStyle w:val="214pt9"/>
          <w:rFonts w:ascii="Times New Roman" w:hAnsi="Times New Roman" w:cs="Times New Roman"/>
          <w:sz w:val="24"/>
          <w:szCs w:val="24"/>
          <w:lang w:val="uk-UA"/>
        </w:rPr>
        <w:t xml:space="preserve">. Вимкненняелектромагніту 7 звільняє вантаж 10, що призводить до його падіння з прискоренням </w:t>
      </w:r>
      <m:oMath>
        <m:r>
          <w:rPr>
            <w:rStyle w:val="214pt9"/>
            <w:rFonts w:ascii="Cambria Math" w:hAnsi="Cambria Math" w:cs="Times New Roman"/>
            <w:sz w:val="24"/>
            <w:szCs w:val="24"/>
            <w:lang w:val="uk-UA"/>
          </w:rPr>
          <m:t>g</m:t>
        </m:r>
      </m:oMath>
      <w:r w:rsidRPr="00A538CC">
        <w:rPr>
          <w:rStyle w:val="214pt9"/>
          <w:rFonts w:ascii="Times New Roman" w:hAnsi="Times New Roman" w:cs="Times New Roman"/>
          <w:sz w:val="24"/>
          <w:szCs w:val="24"/>
          <w:lang w:val="uk-UA"/>
        </w:rPr>
        <w:t xml:space="preserve"> на шляху</w:t>
      </w:r>
      <m:oMath>
        <m:sSub>
          <m:sSubPr>
            <m:ctrlPr>
              <w:rPr>
                <w:rStyle w:val="2TimesNewRoman8"/>
                <w:rFonts w:ascii="Cambria Math" w:hAnsi="Cambria Math"/>
                <w:b w:val="0"/>
                <w:bCs w:val="0"/>
                <w:i w:val="0"/>
                <w:iCs w:val="0"/>
                <w:lang w:val="uk-UA"/>
              </w:rPr>
            </m:ctrlPr>
          </m:sSubPr>
          <m:e>
            <m:r>
              <m:rPr>
                <m:sty m:val="bi"/>
              </m:rPr>
              <w:rPr>
                <w:rStyle w:val="2TimesNewRoman8"/>
                <w:rFonts w:ascii="Cambria Math" w:hAnsi="Cambria Math"/>
                <w:lang w:val="uk-UA"/>
              </w:rPr>
              <m:t>h</m:t>
            </m:r>
          </m:e>
          <m:sub>
            <m:r>
              <m:rPr>
                <m:sty m:val="bi"/>
              </m:rPr>
              <w:rPr>
                <w:rStyle w:val="2TimesNewRoman8"/>
                <w:rFonts w:ascii="Cambria Math" w:hAnsi="Cambria Math"/>
                <w:lang w:val="uk-UA"/>
              </w:rPr>
              <m:t>1</m:t>
            </m:r>
          </m:sub>
        </m:sSub>
      </m:oMath>
      <w:r w:rsidRPr="00A538CC">
        <w:rPr>
          <w:rStyle w:val="214pt9"/>
          <w:rFonts w:ascii="Times New Roman" w:hAnsi="Times New Roman" w:cs="Times New Roman"/>
          <w:sz w:val="24"/>
          <w:szCs w:val="24"/>
          <w:lang w:val="uk-UA"/>
        </w:rPr>
        <w:t xml:space="preserve"> (між кронштейнами 4 і 5). Проходження вантажу 10 повз кронштейн 12 </w:t>
      </w:r>
      <w:r w:rsidRPr="00A538CC">
        <w:rPr>
          <w:rStyle w:val="214pt8"/>
          <w:rFonts w:ascii="Times New Roman" w:hAnsi="Times New Roman" w:cs="Times New Roman"/>
          <w:sz w:val="24"/>
          <w:szCs w:val="24"/>
          <w:lang w:val="uk-UA"/>
        </w:rPr>
        <w:t>супроводжується зняттям з нього додаткового тягарця</w:t>
      </w:r>
      <m:oMath>
        <m:r>
          <w:rPr>
            <w:rStyle w:val="214pt9"/>
            <w:rFonts w:ascii="Cambria Math" w:hAnsi="Cambria Math" w:cs="Times New Roman"/>
            <w:sz w:val="24"/>
            <w:szCs w:val="24"/>
            <w:lang w:val="uk-UA"/>
          </w:rPr>
          <m:t>Д</m:t>
        </m:r>
      </m:oMath>
      <w:r w:rsidRPr="00A538CC">
        <w:rPr>
          <w:rStyle w:val="214pt9"/>
          <w:rFonts w:ascii="Times New Roman" w:hAnsi="Times New Roman" w:cs="Times New Roman"/>
          <w:sz w:val="24"/>
          <w:szCs w:val="24"/>
          <w:lang w:val="uk-UA"/>
        </w:rPr>
        <w:t xml:space="preserve"> і </w:t>
      </w:r>
      <w:r w:rsidR="00024E43" w:rsidRPr="00A538CC">
        <w:rPr>
          <w:rStyle w:val="214pt9"/>
          <w:rFonts w:ascii="Times New Roman" w:hAnsi="Times New Roman" w:cs="Times New Roman"/>
          <w:sz w:val="24"/>
          <w:szCs w:val="24"/>
          <w:lang w:val="uk-UA"/>
        </w:rPr>
        <w:t>на</w:t>
      </w:r>
      <w:r w:rsidRPr="00A538CC">
        <w:rPr>
          <w:rStyle w:val="214pt9"/>
          <w:rFonts w:ascii="Times New Roman" w:hAnsi="Times New Roman" w:cs="Times New Roman"/>
          <w:sz w:val="24"/>
          <w:szCs w:val="24"/>
          <w:lang w:val="uk-UA"/>
        </w:rPr>
        <w:t xml:space="preserve">далі він </w:t>
      </w:r>
      <w:r w:rsidRPr="00A538CC">
        <w:rPr>
          <w:rStyle w:val="214pt8"/>
          <w:rFonts w:ascii="Times New Roman" w:hAnsi="Times New Roman" w:cs="Times New Roman"/>
          <w:sz w:val="24"/>
          <w:szCs w:val="24"/>
          <w:lang w:val="uk-UA"/>
        </w:rPr>
        <w:t>від датчика 13 до датчика 14, тобто нашляху</w:t>
      </w:r>
      <m:oMath>
        <m:sSub>
          <m:sSubPr>
            <m:ctrlPr>
              <w:rPr>
                <w:rStyle w:val="2TimesNewRoman5"/>
                <w:rFonts w:ascii="Cambria Math" w:hAnsi="Cambria Math"/>
                <w:b w:val="0"/>
                <w:bCs w:val="0"/>
                <w:i w:val="0"/>
                <w:iCs w:val="0"/>
                <w:lang w:val="uk-UA"/>
              </w:rPr>
            </m:ctrlPr>
          </m:sSubPr>
          <m:e>
            <m:r>
              <m:rPr>
                <m:sty m:val="bi"/>
              </m:rPr>
              <w:rPr>
                <w:rStyle w:val="2TimesNewRoman5"/>
                <w:rFonts w:ascii="Cambria Math"/>
                <w:lang w:val="uk-UA"/>
              </w:rPr>
              <m:t>h</m:t>
            </m:r>
          </m:e>
          <m:sub>
            <m:r>
              <m:rPr>
                <m:sty m:val="bi"/>
              </m:rPr>
              <w:rPr>
                <w:rStyle w:val="2TimesNewRoman5"/>
                <w:rFonts w:ascii="Cambria Math"/>
                <w:lang w:val="uk-UA"/>
              </w:rPr>
              <m:t>2</m:t>
            </m:r>
            <m:ctrlPr>
              <w:rPr>
                <w:rStyle w:val="2TimesNewRoman5"/>
                <w:rFonts w:ascii="Cambria Math"/>
                <w:b w:val="0"/>
                <w:bCs w:val="0"/>
                <w:i w:val="0"/>
                <w:iCs w:val="0"/>
                <w:lang w:val="uk-UA"/>
              </w:rPr>
            </m:ctrlPr>
          </m:sub>
        </m:sSub>
      </m:oMath>
      <w:r w:rsidRPr="00A538CC">
        <w:rPr>
          <w:rStyle w:val="2TimesNewRoman5"/>
          <w:b w:val="0"/>
          <w:i w:val="0"/>
          <w:lang w:val="uk-UA"/>
        </w:rPr>
        <w:t>,</w:t>
      </w:r>
      <w:r w:rsidRPr="00A538CC">
        <w:rPr>
          <w:rStyle w:val="214pt8"/>
          <w:rFonts w:ascii="Times New Roman" w:hAnsi="Times New Roman" w:cs="Times New Roman"/>
          <w:sz w:val="24"/>
          <w:szCs w:val="24"/>
          <w:lang w:val="uk-UA"/>
        </w:rPr>
        <w:t xml:space="preserve"> буде рухатися рівномірно. Час цього рухувимірюється секундоміром, який автоматично вмикається </w:t>
      </w:r>
      <w:r w:rsidR="00024E43" w:rsidRPr="00A538CC">
        <w:rPr>
          <w:rStyle w:val="214pt8"/>
          <w:rFonts w:ascii="Times New Roman" w:hAnsi="Times New Roman" w:cs="Times New Roman"/>
          <w:sz w:val="24"/>
          <w:szCs w:val="24"/>
          <w:lang w:val="uk-UA"/>
        </w:rPr>
        <w:t>в</w:t>
      </w:r>
      <w:r w:rsidRPr="00A538CC">
        <w:rPr>
          <w:rStyle w:val="214pt8"/>
          <w:rFonts w:ascii="Times New Roman" w:hAnsi="Times New Roman" w:cs="Times New Roman"/>
          <w:sz w:val="24"/>
          <w:szCs w:val="24"/>
          <w:lang w:val="uk-UA"/>
        </w:rPr>
        <w:t xml:space="preserve"> момент перетину </w:t>
      </w:r>
      <w:r w:rsidRPr="00A538CC">
        <w:rPr>
          <w:rStyle w:val="214pt9"/>
          <w:rFonts w:ascii="Times New Roman" w:hAnsi="Times New Roman" w:cs="Times New Roman"/>
          <w:sz w:val="24"/>
          <w:szCs w:val="24"/>
          <w:lang w:val="uk-UA"/>
        </w:rPr>
        <w:t>вантажу</w:t>
      </w:r>
      <w:r w:rsidRPr="00A538CC">
        <w:rPr>
          <w:rStyle w:val="214pt8"/>
          <w:rFonts w:ascii="Times New Roman" w:hAnsi="Times New Roman" w:cs="Times New Roman"/>
          <w:sz w:val="24"/>
          <w:szCs w:val="24"/>
          <w:lang w:val="uk-UA"/>
        </w:rPr>
        <w:t xml:space="preserve"> 10 </w:t>
      </w:r>
      <w:r w:rsidRPr="00A538CC">
        <w:rPr>
          <w:rStyle w:val="214pt8"/>
          <w:rFonts w:ascii="Times New Roman" w:hAnsi="Times New Roman" w:cs="Times New Roman"/>
          <w:sz w:val="24"/>
          <w:szCs w:val="24"/>
          <w:lang w:val="uk-UA"/>
        </w:rPr>
        <w:lastRenderedPageBreak/>
        <w:t xml:space="preserve">світлового променя, що падає на фотоелемент датчика 13, і вимикається при перетині </w:t>
      </w:r>
      <w:r w:rsidRPr="00A538CC">
        <w:rPr>
          <w:rStyle w:val="214pt9"/>
          <w:rFonts w:ascii="Times New Roman" w:hAnsi="Times New Roman" w:cs="Times New Roman"/>
          <w:sz w:val="24"/>
          <w:szCs w:val="24"/>
          <w:lang w:val="uk-UA"/>
        </w:rPr>
        <w:t>вантажу</w:t>
      </w:r>
      <w:r w:rsidRPr="00A538CC">
        <w:rPr>
          <w:rStyle w:val="214pt8"/>
          <w:rFonts w:ascii="Times New Roman" w:hAnsi="Times New Roman" w:cs="Times New Roman"/>
          <w:sz w:val="24"/>
          <w:szCs w:val="24"/>
          <w:lang w:val="uk-UA"/>
        </w:rPr>
        <w:t xml:space="preserve"> 10 променя, спрямованого на фотоелемент датчика 14.</w:t>
      </w:r>
    </w:p>
    <w:p w:rsidR="00885A9B" w:rsidRDefault="0093536E" w:rsidP="00E32DEF">
      <w:pPr>
        <w:ind w:firstLine="340"/>
        <w:jc w:val="both"/>
        <w:rPr>
          <w:rStyle w:val="214pt8"/>
          <w:rFonts w:ascii="Times New Roman" w:hAnsi="Times New Roman" w:cs="Times New Roman"/>
          <w:b/>
          <w:bCs/>
          <w:sz w:val="24"/>
          <w:szCs w:val="24"/>
          <w:lang w:val="uk-UA"/>
        </w:rPr>
      </w:pPr>
      <w:r w:rsidRPr="006D537D">
        <w:rPr>
          <w:rStyle w:val="214pt8"/>
          <w:rFonts w:ascii="Times New Roman" w:hAnsi="Times New Roman" w:cs="Times New Roman"/>
          <w:sz w:val="24"/>
          <w:szCs w:val="24"/>
          <w:lang w:val="uk-UA"/>
        </w:rPr>
        <w:t>Н</w:t>
      </w:r>
      <w:r w:rsidR="000F74BE" w:rsidRPr="006D537D">
        <w:rPr>
          <w:rStyle w:val="214pt8"/>
          <w:rFonts w:ascii="Times New Roman" w:hAnsi="Times New Roman" w:cs="Times New Roman"/>
          <w:sz w:val="24"/>
          <w:szCs w:val="24"/>
          <w:lang w:val="uk-UA"/>
        </w:rPr>
        <w:t>а кожний з вантажів 10 і 11 діють сили тяжіння</w:t>
      </w:r>
    </w:p>
    <w:p w:rsidR="000F74BE" w:rsidRPr="006D537D" w:rsidRDefault="006D537D" w:rsidP="00E32DEF">
      <w:pPr>
        <w:ind w:firstLine="340"/>
        <w:jc w:val="both"/>
        <w:rPr>
          <w:rStyle w:val="2TimesNewRoman6"/>
          <w:b w:val="0"/>
          <w:bCs w:val="0"/>
          <w:i w:val="0"/>
          <w:sz w:val="24"/>
          <w:szCs w:val="24"/>
          <w:lang w:val="uk-UA"/>
        </w:rPr>
      </w:pPr>
      <m:oMath>
        <m:r>
          <m:rPr>
            <m:sty m:val="bi"/>
          </m:rPr>
          <w:rPr>
            <w:rStyle w:val="2TimesNewRoman6"/>
            <w:rFonts w:ascii="Cambria Math" w:hAnsi="Cambria Math"/>
            <w:sz w:val="24"/>
            <w:szCs w:val="24"/>
            <w:lang w:val="uk-UA"/>
          </w:rPr>
          <m:t>F=</m:t>
        </m:r>
        <m:d>
          <m:dPr>
            <m:ctrlPr>
              <w:rPr>
                <w:rStyle w:val="2TimesNewRoman6"/>
                <w:rFonts w:ascii="Cambria Math" w:hAnsi="Cambria Math"/>
                <w:b w:val="0"/>
                <w:bCs w:val="0"/>
                <w:i w:val="0"/>
                <w:iCs w:val="0"/>
                <w:sz w:val="24"/>
                <w:szCs w:val="24"/>
                <w:lang w:val="uk-UA"/>
              </w:rPr>
            </m:ctrlPr>
          </m:dPr>
          <m:e>
            <m:r>
              <m:rPr>
                <m:sty m:val="bi"/>
              </m:rPr>
              <w:rPr>
                <w:rStyle w:val="2TimesNewRoman6"/>
                <w:rFonts w:ascii="Cambria Math" w:hAnsi="Cambria Math"/>
                <w:sz w:val="24"/>
                <w:szCs w:val="24"/>
                <w:lang w:val="uk-UA"/>
              </w:rPr>
              <m:t>m+</m:t>
            </m:r>
            <m:sSub>
              <m:sSubPr>
                <m:ctrlPr>
                  <w:rPr>
                    <w:rStyle w:val="2TimesNewRoman6"/>
                    <w:rFonts w:ascii="Cambria Math" w:hAnsi="Cambria Math"/>
                    <w:b w:val="0"/>
                    <w:bCs w:val="0"/>
                    <w:i w:val="0"/>
                    <w:iCs w:val="0"/>
                    <w:sz w:val="24"/>
                    <w:szCs w:val="24"/>
                    <w:lang w:val="uk-UA"/>
                  </w:rPr>
                </m:ctrlPr>
              </m:sSubPr>
              <m:e>
                <m:r>
                  <m:rPr>
                    <m:sty m:val="bi"/>
                  </m:rPr>
                  <w:rPr>
                    <w:rStyle w:val="2TimesNewRoman6"/>
                    <w:rFonts w:ascii="Cambria Math" w:hAnsi="Cambria Math"/>
                    <w:sz w:val="24"/>
                    <w:szCs w:val="24"/>
                    <w:lang w:val="uk-UA"/>
                  </w:rPr>
                  <m:t>m</m:t>
                </m:r>
              </m:e>
              <m:sub>
                <m:r>
                  <m:rPr>
                    <m:sty m:val="bi"/>
                  </m:rPr>
                  <w:rPr>
                    <w:rStyle w:val="2TimesNewRoman6"/>
                    <w:rFonts w:ascii="Cambria Math" w:hAnsi="Cambria Math"/>
                    <w:sz w:val="24"/>
                    <w:szCs w:val="24"/>
                    <w:lang w:val="uk-UA"/>
                  </w:rPr>
                  <m:t>d</m:t>
                </m:r>
              </m:sub>
            </m:sSub>
          </m:e>
        </m:d>
        <m:r>
          <m:rPr>
            <m:sty m:val="bi"/>
          </m:rPr>
          <w:rPr>
            <w:rStyle w:val="2TimesNewRoman6"/>
            <w:rFonts w:ascii="Cambria Math" w:hAnsi="Cambria Math"/>
            <w:sz w:val="24"/>
            <w:szCs w:val="24"/>
            <w:lang w:val="uk-UA"/>
          </w:rPr>
          <m:t>g</m:t>
        </m:r>
      </m:oMath>
      <w:r w:rsidR="000F74BE" w:rsidRPr="006D537D">
        <w:rPr>
          <w:rStyle w:val="2TimesNewRoman6"/>
          <w:b w:val="0"/>
          <w:bCs w:val="0"/>
          <w:i w:val="0"/>
          <w:sz w:val="24"/>
          <w:szCs w:val="24"/>
          <w:lang w:val="uk-UA"/>
        </w:rPr>
        <w:t xml:space="preserve"> і </w:t>
      </w:r>
      <m:oMath>
        <m:r>
          <m:rPr>
            <m:sty m:val="bi"/>
          </m:rPr>
          <w:rPr>
            <w:rStyle w:val="2TimesNewRoman6"/>
            <w:rFonts w:ascii="Cambria Math" w:hAnsi="Cambria Math"/>
            <w:sz w:val="24"/>
            <w:szCs w:val="24"/>
            <w:lang w:val="uk-UA"/>
          </w:rPr>
          <m:t>F=mg</m:t>
        </m:r>
      </m:oMath>
      <w:r w:rsidR="000F74BE" w:rsidRPr="006D537D">
        <w:rPr>
          <w:rStyle w:val="2TimesNewRoman6"/>
          <w:b w:val="0"/>
          <w:bCs w:val="0"/>
          <w:i w:val="0"/>
          <w:sz w:val="24"/>
          <w:szCs w:val="24"/>
          <w:lang w:val="uk-UA"/>
        </w:rPr>
        <w:t xml:space="preserve"> відповідно та сили натягу нитки</w:t>
      </w:r>
      <m:oMath>
        <m:sSub>
          <m:sSubPr>
            <m:ctrlPr>
              <w:rPr>
                <w:rStyle w:val="2TimesNewRoman6"/>
                <w:rFonts w:ascii="Cambria Math" w:hAnsi="Cambria Math"/>
                <w:b w:val="0"/>
                <w:bCs w:val="0"/>
                <w:i w:val="0"/>
                <w:iCs w:val="0"/>
                <w:sz w:val="24"/>
                <w:szCs w:val="24"/>
                <w:lang w:val="uk-UA"/>
              </w:rPr>
            </m:ctrlPr>
          </m:sSubPr>
          <m:e>
            <m:r>
              <m:rPr>
                <m:sty m:val="bi"/>
              </m:rPr>
              <w:rPr>
                <w:rStyle w:val="2TimesNewRoman6"/>
                <w:rFonts w:ascii="Cambria Math" w:hAnsi="Cambria Math"/>
                <w:sz w:val="24"/>
                <w:szCs w:val="24"/>
                <w:lang w:val="uk-UA"/>
              </w:rPr>
              <m:t>T</m:t>
            </m:r>
          </m:e>
          <m:sub>
            <m:r>
              <m:rPr>
                <m:sty m:val="bi"/>
              </m:rPr>
              <w:rPr>
                <w:rStyle w:val="2TimesNewRoman6"/>
                <w:rFonts w:ascii="Cambria Math" w:hAnsi="Cambria Math"/>
                <w:sz w:val="24"/>
                <w:szCs w:val="24"/>
                <w:lang w:val="uk-UA"/>
              </w:rPr>
              <m:t>i</m:t>
            </m:r>
          </m:sub>
        </m:sSub>
        <m:d>
          <m:dPr>
            <m:ctrlPr>
              <w:rPr>
                <w:rStyle w:val="2TimesNewRoman6"/>
                <w:rFonts w:ascii="Cambria Math"/>
                <w:b w:val="0"/>
                <w:bCs w:val="0"/>
                <w:i w:val="0"/>
                <w:iCs w:val="0"/>
                <w:sz w:val="24"/>
                <w:szCs w:val="24"/>
                <w:lang w:val="uk-UA"/>
              </w:rPr>
            </m:ctrlPr>
          </m:dPr>
          <m:e>
            <m:r>
              <m:rPr>
                <m:sty m:val="bi"/>
              </m:rPr>
              <w:rPr>
                <w:rStyle w:val="2TimesNewRoman6"/>
                <w:rFonts w:ascii="Cambria Math"/>
                <w:sz w:val="24"/>
                <w:szCs w:val="24"/>
                <w:lang w:val="uk-UA"/>
              </w:rPr>
              <m:t>i=1,2</m:t>
            </m:r>
          </m:e>
        </m:d>
      </m:oMath>
      <w:r w:rsidR="000F74BE" w:rsidRPr="006D537D">
        <w:rPr>
          <w:rStyle w:val="2TimesNewRoman6"/>
          <w:b w:val="0"/>
          <w:bCs w:val="0"/>
          <w:i w:val="0"/>
          <w:sz w:val="24"/>
          <w:szCs w:val="24"/>
          <w:lang w:val="uk-UA"/>
        </w:rPr>
        <w:t xml:space="preserve">, під дією яких </w:t>
      </w:r>
      <w:r w:rsidR="0093536E" w:rsidRPr="006D537D">
        <w:rPr>
          <w:rStyle w:val="2TimesNewRoman6"/>
          <w:b w:val="0"/>
          <w:bCs w:val="0"/>
          <w:i w:val="0"/>
          <w:sz w:val="24"/>
          <w:szCs w:val="24"/>
          <w:lang w:val="uk-UA"/>
        </w:rPr>
        <w:t>вони</w:t>
      </w:r>
      <w:r w:rsidR="000F74BE" w:rsidRPr="006D537D">
        <w:rPr>
          <w:rStyle w:val="2TimesNewRoman6"/>
          <w:b w:val="0"/>
          <w:bCs w:val="0"/>
          <w:i w:val="0"/>
          <w:sz w:val="24"/>
          <w:szCs w:val="24"/>
          <w:lang w:val="uk-UA"/>
        </w:rPr>
        <w:t xml:space="preserve"> розпочнуть </w:t>
      </w:r>
      <w:r w:rsidR="00216538" w:rsidRPr="006D537D">
        <w:rPr>
          <w:rStyle w:val="2TimesNewRoman6"/>
          <w:b w:val="0"/>
          <w:bCs w:val="0"/>
          <w:i w:val="0"/>
          <w:sz w:val="24"/>
          <w:szCs w:val="24"/>
          <w:lang w:val="uk-UA"/>
        </w:rPr>
        <w:t>рівноприскорен</w:t>
      </w:r>
      <w:r w:rsidR="000A5850" w:rsidRPr="006D537D">
        <w:rPr>
          <w:rStyle w:val="2TimesNewRoman6"/>
          <w:b w:val="0"/>
          <w:bCs w:val="0"/>
          <w:i w:val="0"/>
          <w:sz w:val="24"/>
          <w:szCs w:val="24"/>
          <w:lang w:val="uk-UA"/>
        </w:rPr>
        <w:t xml:space="preserve">ий </w:t>
      </w:r>
      <w:r w:rsidR="000F74BE" w:rsidRPr="006D537D">
        <w:rPr>
          <w:rStyle w:val="2TimesNewRoman6"/>
          <w:b w:val="0"/>
          <w:bCs w:val="0"/>
          <w:i w:val="0"/>
          <w:sz w:val="24"/>
          <w:szCs w:val="24"/>
          <w:lang w:val="uk-UA"/>
        </w:rPr>
        <w:t xml:space="preserve">рух після розмикання кола електромагніта. </w:t>
      </w:r>
    </w:p>
    <w:p w:rsidR="000F74BE" w:rsidRPr="00A538CC" w:rsidRDefault="000F74BE" w:rsidP="00E32DEF">
      <w:pPr>
        <w:ind w:firstLine="340"/>
        <w:jc w:val="both"/>
        <w:rPr>
          <w:rStyle w:val="2TimesNewRoman6"/>
          <w:b w:val="0"/>
          <w:i w:val="0"/>
          <w:sz w:val="24"/>
          <w:szCs w:val="24"/>
          <w:lang w:val="uk-UA"/>
        </w:rPr>
      </w:pPr>
      <w:r w:rsidRPr="00A538CC">
        <w:rPr>
          <w:rStyle w:val="2TimesNewRoman6"/>
          <w:b w:val="0"/>
          <w:i w:val="0"/>
          <w:sz w:val="24"/>
          <w:szCs w:val="24"/>
          <w:lang w:val="uk-UA"/>
        </w:rPr>
        <w:t>Пи</w:t>
      </w:r>
      <w:r w:rsidR="00024E43" w:rsidRPr="00A538CC">
        <w:rPr>
          <w:rStyle w:val="2TimesNewRoman6"/>
          <w:b w:val="0"/>
          <w:i w:val="0"/>
          <w:sz w:val="24"/>
          <w:szCs w:val="24"/>
          <w:lang w:val="uk-UA"/>
        </w:rPr>
        <w:t>шучи</w:t>
      </w:r>
      <w:r w:rsidRPr="00A538CC">
        <w:rPr>
          <w:rStyle w:val="2TimesNewRoman6"/>
          <w:b w:val="0"/>
          <w:i w:val="0"/>
          <w:sz w:val="24"/>
          <w:szCs w:val="24"/>
          <w:lang w:val="uk-UA"/>
        </w:rPr>
        <w:t xml:space="preserve"> рівняння руху </w:t>
      </w:r>
      <w:r w:rsidR="0093536E" w:rsidRPr="00A538CC">
        <w:rPr>
          <w:rStyle w:val="2TimesNewRoman6"/>
          <w:b w:val="0"/>
          <w:i w:val="0"/>
          <w:sz w:val="24"/>
          <w:szCs w:val="24"/>
          <w:lang w:val="uk-UA"/>
        </w:rPr>
        <w:t>вантажів</w:t>
      </w:r>
      <w:r w:rsidR="00024E43" w:rsidRPr="00A538CC">
        <w:rPr>
          <w:rStyle w:val="2TimesNewRoman6"/>
          <w:b w:val="0"/>
          <w:i w:val="0"/>
          <w:sz w:val="24"/>
          <w:szCs w:val="24"/>
          <w:lang w:val="uk-UA"/>
        </w:rPr>
        <w:t>,</w:t>
      </w:r>
      <w:r w:rsidRPr="00A538CC">
        <w:rPr>
          <w:rStyle w:val="2TimesNewRoman6"/>
          <w:b w:val="0"/>
          <w:i w:val="0"/>
          <w:sz w:val="24"/>
          <w:szCs w:val="24"/>
          <w:lang w:val="uk-UA"/>
        </w:rPr>
        <w:t>будемо вважати:</w:t>
      </w:r>
    </w:p>
    <w:p w:rsidR="000F74BE" w:rsidRPr="00A538CC" w:rsidRDefault="000F74BE" w:rsidP="00E32DEF">
      <w:pPr>
        <w:numPr>
          <w:ilvl w:val="0"/>
          <w:numId w:val="10"/>
        </w:numPr>
        <w:tabs>
          <w:tab w:val="clear" w:pos="720"/>
        </w:tabs>
        <w:ind w:left="0" w:firstLine="340"/>
        <w:jc w:val="both"/>
        <w:rPr>
          <w:rStyle w:val="2TimesNewRoman6"/>
          <w:b w:val="0"/>
          <w:i w:val="0"/>
          <w:sz w:val="24"/>
          <w:szCs w:val="24"/>
          <w:lang w:val="uk-UA"/>
        </w:rPr>
      </w:pPr>
      <w:r w:rsidRPr="00A538CC">
        <w:rPr>
          <w:rStyle w:val="2TimesNewRoman6"/>
          <w:b w:val="0"/>
          <w:i w:val="0"/>
          <w:sz w:val="24"/>
          <w:szCs w:val="24"/>
          <w:lang w:val="uk-UA"/>
        </w:rPr>
        <w:t>нитку «невагомою», що д</w:t>
      </w:r>
      <w:r w:rsidR="00024E43" w:rsidRPr="00A538CC">
        <w:rPr>
          <w:rStyle w:val="2TimesNewRoman6"/>
          <w:b w:val="0"/>
          <w:i w:val="0"/>
          <w:sz w:val="24"/>
          <w:szCs w:val="24"/>
          <w:lang w:val="uk-UA"/>
        </w:rPr>
        <w:t xml:space="preserve">ає змогу </w:t>
      </w:r>
      <w:r w:rsidRPr="00A538CC">
        <w:rPr>
          <w:rStyle w:val="2TimesNewRoman6"/>
          <w:b w:val="0"/>
          <w:i w:val="0"/>
          <w:sz w:val="24"/>
          <w:szCs w:val="24"/>
          <w:lang w:val="uk-UA"/>
        </w:rPr>
        <w:t>її ви</w:t>
      </w:r>
      <w:r w:rsidR="00024E43" w:rsidRPr="00A538CC">
        <w:rPr>
          <w:rStyle w:val="2TimesNewRoman6"/>
          <w:b w:val="0"/>
          <w:i w:val="0"/>
          <w:sz w:val="24"/>
          <w:szCs w:val="24"/>
          <w:lang w:val="uk-UA"/>
        </w:rPr>
        <w:t>лучити</w:t>
      </w:r>
      <w:r w:rsidRPr="00A538CC">
        <w:rPr>
          <w:rStyle w:val="2TimesNewRoman6"/>
          <w:b w:val="0"/>
          <w:i w:val="0"/>
          <w:sz w:val="24"/>
          <w:szCs w:val="24"/>
          <w:lang w:val="uk-UA"/>
        </w:rPr>
        <w:t xml:space="preserve"> з розгляду п</w:t>
      </w:r>
      <w:r w:rsidR="00024E43" w:rsidRPr="00A538CC">
        <w:rPr>
          <w:rStyle w:val="2TimesNewRoman6"/>
          <w:b w:val="0"/>
          <w:i w:val="0"/>
          <w:sz w:val="24"/>
          <w:szCs w:val="24"/>
          <w:lang w:val="uk-UA"/>
        </w:rPr>
        <w:t xml:space="preserve">ід час </w:t>
      </w:r>
      <w:r w:rsidRPr="00A538CC">
        <w:rPr>
          <w:rStyle w:val="2TimesNewRoman6"/>
          <w:b w:val="0"/>
          <w:i w:val="0"/>
          <w:sz w:val="24"/>
          <w:szCs w:val="24"/>
          <w:lang w:val="uk-UA"/>
        </w:rPr>
        <w:t>написанн</w:t>
      </w:r>
      <w:r w:rsidR="00024E43" w:rsidRPr="00A538CC">
        <w:rPr>
          <w:rStyle w:val="2TimesNewRoman6"/>
          <w:b w:val="0"/>
          <w:i w:val="0"/>
          <w:sz w:val="24"/>
          <w:szCs w:val="24"/>
          <w:lang w:val="uk-UA"/>
        </w:rPr>
        <w:t>я</w:t>
      </w:r>
      <w:r w:rsidRPr="00A538CC">
        <w:rPr>
          <w:rStyle w:val="2TimesNewRoman6"/>
          <w:b w:val="0"/>
          <w:i w:val="0"/>
          <w:sz w:val="24"/>
          <w:szCs w:val="24"/>
          <w:lang w:val="uk-UA"/>
        </w:rPr>
        <w:t xml:space="preserve"> рівнянь руху</w:t>
      </w:r>
      <w:r w:rsidR="00024E43" w:rsidRPr="00A538CC">
        <w:rPr>
          <w:rStyle w:val="2TimesNewRoman6"/>
          <w:b w:val="0"/>
          <w:i w:val="0"/>
          <w:sz w:val="24"/>
          <w:szCs w:val="24"/>
          <w:lang w:val="uk-UA"/>
        </w:rPr>
        <w:t>;</w:t>
      </w:r>
    </w:p>
    <w:p w:rsidR="000F74BE" w:rsidRPr="00A538CC" w:rsidRDefault="000F74BE" w:rsidP="00E32DEF">
      <w:pPr>
        <w:numPr>
          <w:ilvl w:val="0"/>
          <w:numId w:val="10"/>
        </w:numPr>
        <w:tabs>
          <w:tab w:val="clear" w:pos="720"/>
        </w:tabs>
        <w:ind w:left="0" w:firstLine="340"/>
        <w:jc w:val="both"/>
        <w:rPr>
          <w:rStyle w:val="2TimesNewRoman6"/>
          <w:b w:val="0"/>
          <w:i w:val="0"/>
          <w:sz w:val="24"/>
          <w:szCs w:val="24"/>
          <w:lang w:val="uk-UA"/>
        </w:rPr>
      </w:pPr>
      <w:r w:rsidRPr="00A538CC">
        <w:rPr>
          <w:rStyle w:val="2TimesNewRoman6"/>
          <w:b w:val="0"/>
          <w:i w:val="0"/>
          <w:sz w:val="24"/>
          <w:szCs w:val="24"/>
          <w:lang w:val="uk-UA"/>
        </w:rPr>
        <w:t>сил</w:t>
      </w:r>
      <w:r w:rsidR="00216538" w:rsidRPr="00A538CC">
        <w:rPr>
          <w:rStyle w:val="2TimesNewRoman6"/>
          <w:b w:val="0"/>
          <w:i w:val="0"/>
          <w:sz w:val="24"/>
          <w:szCs w:val="24"/>
          <w:lang w:val="uk-UA"/>
        </w:rPr>
        <w:t>у</w:t>
      </w:r>
      <w:r w:rsidRPr="00A538CC">
        <w:rPr>
          <w:rStyle w:val="2TimesNewRoman6"/>
          <w:b w:val="0"/>
          <w:i w:val="0"/>
          <w:sz w:val="24"/>
          <w:szCs w:val="24"/>
          <w:lang w:val="uk-UA"/>
        </w:rPr>
        <w:t xml:space="preserve"> тертя повітря мізерно малою у порівнянні з сил</w:t>
      </w:r>
      <w:r w:rsidR="00216538" w:rsidRPr="00A538CC">
        <w:rPr>
          <w:rStyle w:val="2TimesNewRoman6"/>
          <w:b w:val="0"/>
          <w:i w:val="0"/>
          <w:sz w:val="24"/>
          <w:szCs w:val="24"/>
          <w:lang w:val="uk-UA"/>
        </w:rPr>
        <w:t xml:space="preserve">ою </w:t>
      </w:r>
      <w:r w:rsidRPr="00A538CC">
        <w:rPr>
          <w:rStyle w:val="2TimesNewRoman6"/>
          <w:b w:val="0"/>
          <w:i w:val="0"/>
          <w:sz w:val="24"/>
          <w:szCs w:val="24"/>
          <w:lang w:val="uk-UA"/>
        </w:rPr>
        <w:t>тяжіння;</w:t>
      </w:r>
    </w:p>
    <w:p w:rsidR="000F74BE" w:rsidRPr="00A538CC" w:rsidRDefault="000F74BE" w:rsidP="00E32DEF">
      <w:pPr>
        <w:numPr>
          <w:ilvl w:val="0"/>
          <w:numId w:val="10"/>
        </w:numPr>
        <w:tabs>
          <w:tab w:val="clear" w:pos="720"/>
        </w:tabs>
        <w:ind w:left="0" w:firstLine="340"/>
        <w:jc w:val="both"/>
        <w:rPr>
          <w:rStyle w:val="2TimesNewRoman6"/>
          <w:b w:val="0"/>
          <w:i w:val="0"/>
          <w:sz w:val="24"/>
          <w:szCs w:val="24"/>
          <w:lang w:val="uk-UA"/>
        </w:rPr>
      </w:pPr>
      <w:r w:rsidRPr="00A538CC">
        <w:rPr>
          <w:rStyle w:val="2TimesNewRoman6"/>
          <w:b w:val="0"/>
          <w:i w:val="0"/>
          <w:sz w:val="24"/>
          <w:szCs w:val="24"/>
          <w:lang w:val="uk-UA"/>
        </w:rPr>
        <w:t>нитк</w:t>
      </w:r>
      <w:r w:rsidR="00216538" w:rsidRPr="00A538CC">
        <w:rPr>
          <w:rStyle w:val="2TimesNewRoman6"/>
          <w:b w:val="0"/>
          <w:i w:val="0"/>
          <w:sz w:val="24"/>
          <w:szCs w:val="24"/>
          <w:lang w:val="uk-UA"/>
        </w:rPr>
        <w:t>у</w:t>
      </w:r>
      <w:r w:rsidR="0068660D" w:rsidRPr="00A538CC">
        <w:rPr>
          <w:rStyle w:val="2TimesNewRoman6"/>
          <w:b w:val="0"/>
          <w:i w:val="0"/>
          <w:sz w:val="24"/>
          <w:szCs w:val="24"/>
          <w:lang w:val="uk-UA"/>
        </w:rPr>
        <w:t>«</w:t>
      </w:r>
      <w:r w:rsidRPr="00A538CC">
        <w:rPr>
          <w:rStyle w:val="2TimesNewRoman6"/>
          <w:b w:val="0"/>
          <w:i w:val="0"/>
          <w:sz w:val="24"/>
          <w:szCs w:val="24"/>
          <w:lang w:val="uk-UA"/>
        </w:rPr>
        <w:t>нерозтя</w:t>
      </w:r>
      <w:r w:rsidR="00216538" w:rsidRPr="00A538CC">
        <w:rPr>
          <w:rStyle w:val="2TimesNewRoman6"/>
          <w:b w:val="0"/>
          <w:i w:val="0"/>
          <w:sz w:val="24"/>
          <w:szCs w:val="24"/>
          <w:lang w:val="uk-UA"/>
        </w:rPr>
        <w:t>жною</w:t>
      </w:r>
      <w:r w:rsidR="0068660D" w:rsidRPr="00A538CC">
        <w:rPr>
          <w:rStyle w:val="2TimesNewRoman6"/>
          <w:b w:val="0"/>
          <w:i w:val="0"/>
          <w:sz w:val="24"/>
          <w:szCs w:val="24"/>
          <w:lang w:val="uk-UA"/>
        </w:rPr>
        <w:t>»</w:t>
      </w:r>
      <w:r w:rsidR="0093536E" w:rsidRPr="00A538CC">
        <w:rPr>
          <w:rStyle w:val="2TimesNewRoman6"/>
          <w:b w:val="0"/>
          <w:i w:val="0"/>
          <w:sz w:val="24"/>
          <w:szCs w:val="24"/>
          <w:lang w:val="uk-UA"/>
        </w:rPr>
        <w:t>,</w:t>
      </w:r>
      <w:r w:rsidRPr="00A538CC">
        <w:rPr>
          <w:rStyle w:val="2TimesNewRoman6"/>
          <w:b w:val="0"/>
          <w:i w:val="0"/>
          <w:sz w:val="24"/>
          <w:szCs w:val="24"/>
          <w:lang w:val="uk-UA"/>
        </w:rPr>
        <w:t xml:space="preserve"> а блок «невагомим», тобто </w:t>
      </w:r>
      <w:r w:rsidR="0068660D" w:rsidRPr="00A538CC">
        <w:rPr>
          <w:rStyle w:val="2TimesNewRoman6"/>
          <w:b w:val="0"/>
          <w:i w:val="0"/>
          <w:sz w:val="24"/>
          <w:szCs w:val="24"/>
          <w:lang w:val="uk-UA"/>
        </w:rPr>
        <w:t>вважа</w:t>
      </w:r>
      <w:r w:rsidR="005D5192" w:rsidRPr="00A538CC">
        <w:rPr>
          <w:rStyle w:val="2TimesNewRoman6"/>
          <w:b w:val="0"/>
          <w:i w:val="0"/>
          <w:sz w:val="24"/>
          <w:szCs w:val="24"/>
          <w:lang w:val="uk-UA"/>
        </w:rPr>
        <w:t>є</w:t>
      </w:r>
      <w:r w:rsidR="0068660D" w:rsidRPr="00A538CC">
        <w:rPr>
          <w:rStyle w:val="2TimesNewRoman6"/>
          <w:b w:val="0"/>
          <w:i w:val="0"/>
          <w:sz w:val="24"/>
          <w:szCs w:val="24"/>
          <w:lang w:val="uk-UA"/>
        </w:rPr>
        <w:t>мо, що виконує</w:t>
      </w:r>
      <w:r w:rsidRPr="00A538CC">
        <w:rPr>
          <w:rStyle w:val="2TimesNewRoman6"/>
          <w:b w:val="0"/>
          <w:i w:val="0"/>
          <w:sz w:val="24"/>
          <w:szCs w:val="24"/>
          <w:lang w:val="uk-UA"/>
        </w:rPr>
        <w:t xml:space="preserve">ться нерівність </w:t>
      </w:r>
      <m:oMath>
        <m:f>
          <m:fPr>
            <m:ctrlPr>
              <w:rPr>
                <w:rStyle w:val="2TimesNewRoman6"/>
                <w:rFonts w:ascii="Cambria Math" w:hAnsi="Cambria Math"/>
                <w:b w:val="0"/>
                <w:bCs w:val="0"/>
                <w:i w:val="0"/>
                <w:iCs w:val="0"/>
                <w:sz w:val="24"/>
                <w:szCs w:val="24"/>
                <w:lang w:val="uk-UA"/>
              </w:rPr>
            </m:ctrlPr>
          </m:fPr>
          <m:num>
            <m:r>
              <m:rPr>
                <m:sty m:val="bi"/>
              </m:rPr>
              <w:rPr>
                <w:rStyle w:val="2TimesNewRoman6"/>
                <w:rFonts w:ascii="Cambria Math" w:hAnsi="Cambria Math"/>
                <w:sz w:val="24"/>
                <w:szCs w:val="24"/>
                <w:lang w:val="uk-UA"/>
              </w:rPr>
              <m:t>2</m:t>
            </m:r>
            <m:r>
              <m:rPr>
                <m:sty m:val="bi"/>
              </m:rPr>
              <w:rPr>
                <w:rStyle w:val="2TimesNewRoman6"/>
                <w:rFonts w:ascii="Cambria Math" w:hAnsi="Cambria Math"/>
                <w:sz w:val="24"/>
                <w:szCs w:val="24"/>
                <w:lang w:val="uk-UA"/>
              </w:rPr>
              <m:t>I</m:t>
            </m:r>
          </m:num>
          <m:den>
            <m:sSup>
              <m:sSupPr>
                <m:ctrlPr>
                  <w:rPr>
                    <w:rStyle w:val="2TimesNewRoman6"/>
                    <w:rFonts w:ascii="Cambria Math" w:hAnsi="Cambria Math"/>
                    <w:b w:val="0"/>
                    <w:bCs w:val="0"/>
                    <w:i w:val="0"/>
                    <w:iCs w:val="0"/>
                    <w:sz w:val="24"/>
                    <w:szCs w:val="24"/>
                    <w:lang w:val="uk-UA"/>
                  </w:rPr>
                </m:ctrlPr>
              </m:sSupPr>
              <m:e>
                <m:r>
                  <m:rPr>
                    <m:sty m:val="bi"/>
                  </m:rPr>
                  <w:rPr>
                    <w:rStyle w:val="2TimesNewRoman6"/>
                    <w:rFonts w:ascii="Cambria Math" w:hAnsi="Cambria Math"/>
                    <w:sz w:val="24"/>
                    <w:szCs w:val="24"/>
                    <w:lang w:val="uk-UA"/>
                  </w:rPr>
                  <m:t>d</m:t>
                </m:r>
              </m:e>
              <m:sup>
                <m:r>
                  <m:rPr>
                    <m:sty m:val="bi"/>
                  </m:rPr>
                  <w:rPr>
                    <w:rStyle w:val="2TimesNewRoman6"/>
                    <w:rFonts w:ascii="Cambria Math" w:hAnsi="Cambria Math"/>
                    <w:sz w:val="24"/>
                    <w:szCs w:val="24"/>
                    <w:lang w:val="uk-UA"/>
                  </w:rPr>
                  <m:t>2</m:t>
                </m:r>
              </m:sup>
            </m:sSup>
          </m:den>
        </m:f>
        <m:r>
          <m:rPr>
            <m:sty m:val="bi"/>
          </m:rPr>
          <w:rPr>
            <w:rStyle w:val="2TimesNewRoman6"/>
            <w:rFonts w:ascii="Cambria Math" w:hAnsi="Cambria Math"/>
            <w:sz w:val="24"/>
            <w:szCs w:val="24"/>
            <w:lang w:val="uk-UA"/>
          </w:rPr>
          <m:t>&lt;&lt;m</m:t>
        </m:r>
      </m:oMath>
      <w:r w:rsidRPr="00A538CC">
        <w:rPr>
          <w:rStyle w:val="2TimesNewRoman6"/>
          <w:b w:val="0"/>
          <w:i w:val="0"/>
          <w:sz w:val="24"/>
          <w:szCs w:val="24"/>
          <w:lang w:val="uk-UA"/>
        </w:rPr>
        <w:t xml:space="preserve"> (</w:t>
      </w:r>
      <m:oMath>
        <m:r>
          <m:rPr>
            <m:sty m:val="bi"/>
          </m:rPr>
          <w:rPr>
            <w:rStyle w:val="2TimesNewRoman6"/>
            <w:rFonts w:ascii="Cambria Math" w:hAnsi="Cambria Math"/>
            <w:sz w:val="24"/>
            <w:szCs w:val="24"/>
            <w:lang w:val="uk-UA"/>
          </w:rPr>
          <m:t>I</m:t>
        </m:r>
      </m:oMath>
      <w:r w:rsidRPr="00A538CC">
        <w:rPr>
          <w:rStyle w:val="2TimesNewRoman6"/>
          <w:b w:val="0"/>
          <w:i w:val="0"/>
          <w:sz w:val="24"/>
          <w:szCs w:val="24"/>
          <w:lang w:val="uk-UA"/>
        </w:rPr>
        <w:t xml:space="preserve"> - момент інерції шківа</w:t>
      </w:r>
      <w:r w:rsidR="00024E43" w:rsidRPr="00A538CC">
        <w:rPr>
          <w:rStyle w:val="2TimesNewRoman6"/>
          <w:b w:val="0"/>
          <w:i w:val="0"/>
          <w:sz w:val="24"/>
          <w:szCs w:val="24"/>
          <w:lang w:val="uk-UA"/>
        </w:rPr>
        <w:t>,</w:t>
      </w:r>
      <w:r w:rsidRPr="00A538CC">
        <w:rPr>
          <w:rStyle w:val="2TimesNewRoman6"/>
          <w:b w:val="0"/>
          <w:i w:val="0"/>
          <w:sz w:val="24"/>
          <w:szCs w:val="24"/>
          <w:lang w:val="uk-UA"/>
        </w:rPr>
        <w:t xml:space="preserve"> діаметр якого дорівнює </w:t>
      </w:r>
      <m:oMath>
        <m:r>
          <m:rPr>
            <m:sty m:val="bi"/>
          </m:rPr>
          <w:rPr>
            <w:rStyle w:val="2TimesNewRoman6"/>
            <w:rFonts w:ascii="Cambria Math" w:hAnsi="Cambria Math"/>
            <w:sz w:val="24"/>
            <w:szCs w:val="24"/>
            <w:lang w:val="uk-UA"/>
          </w:rPr>
          <m:t>d</m:t>
        </m:r>
      </m:oMath>
      <w:r w:rsidRPr="00A538CC">
        <w:rPr>
          <w:rStyle w:val="2TimesNewRoman6"/>
          <w:b w:val="0"/>
          <w:i w:val="0"/>
          <w:sz w:val="24"/>
          <w:szCs w:val="24"/>
          <w:lang w:val="uk-UA"/>
        </w:rPr>
        <w:t xml:space="preserve">); у цьому </w:t>
      </w:r>
      <w:r w:rsidR="00024E43" w:rsidRPr="00A538CC">
        <w:rPr>
          <w:rStyle w:val="2TimesNewRoman6"/>
          <w:b w:val="0"/>
          <w:i w:val="0"/>
          <w:sz w:val="24"/>
          <w:szCs w:val="24"/>
          <w:lang w:val="uk-UA"/>
        </w:rPr>
        <w:t xml:space="preserve">разі </w:t>
      </w:r>
      <w:r w:rsidRPr="00A538CC">
        <w:rPr>
          <w:rStyle w:val="2TimesNewRoman6"/>
          <w:b w:val="0"/>
          <w:i w:val="0"/>
          <w:sz w:val="24"/>
          <w:szCs w:val="24"/>
          <w:lang w:val="uk-UA"/>
        </w:rPr>
        <w:t xml:space="preserve">сили натягу ниток вантажів 10 і 11 збігаються за величиною </w:t>
      </w:r>
      <m:oMath>
        <m:d>
          <m:dPr>
            <m:ctrlPr>
              <w:rPr>
                <w:rStyle w:val="2TimesNewRoman6"/>
                <w:rFonts w:ascii="Cambria Math"/>
                <w:b w:val="0"/>
                <w:bCs w:val="0"/>
                <w:i w:val="0"/>
                <w:iCs w:val="0"/>
                <w:sz w:val="24"/>
                <w:szCs w:val="24"/>
                <w:lang w:val="uk-UA"/>
              </w:rPr>
            </m:ctrlPr>
          </m:dPr>
          <m:e>
            <m:sSub>
              <m:sSubPr>
                <m:ctrlPr>
                  <w:rPr>
                    <w:rStyle w:val="2TimesNewRoman6"/>
                    <w:rFonts w:ascii="Cambria Math"/>
                    <w:b w:val="0"/>
                    <w:bCs w:val="0"/>
                    <w:i w:val="0"/>
                    <w:iCs w:val="0"/>
                    <w:sz w:val="24"/>
                    <w:szCs w:val="24"/>
                    <w:lang w:val="uk-UA"/>
                  </w:rPr>
                </m:ctrlPr>
              </m:sSubPr>
              <m:e>
                <m:r>
                  <m:rPr>
                    <m:sty m:val="bi"/>
                  </m:rPr>
                  <w:rPr>
                    <w:rStyle w:val="2TimesNewRoman6"/>
                    <w:rFonts w:ascii="Cambria Math"/>
                    <w:sz w:val="24"/>
                    <w:szCs w:val="24"/>
                    <w:lang w:val="uk-UA"/>
                  </w:rPr>
                  <m:t>T</m:t>
                </m:r>
              </m:e>
              <m:sub>
                <m:r>
                  <m:rPr>
                    <m:sty m:val="bi"/>
                  </m:rPr>
                  <w:rPr>
                    <w:rStyle w:val="2TimesNewRoman6"/>
                    <w:rFonts w:ascii="Cambria Math"/>
                    <w:sz w:val="24"/>
                    <w:szCs w:val="24"/>
                    <w:lang w:val="uk-UA"/>
                  </w:rPr>
                  <m:t>1</m:t>
                </m:r>
              </m:sub>
            </m:sSub>
            <m:r>
              <m:rPr>
                <m:sty m:val="bi"/>
              </m:rPr>
              <w:rPr>
                <w:rStyle w:val="2TimesNewRoman6"/>
                <w:rFonts w:ascii="Cambria Math"/>
                <w:sz w:val="24"/>
                <w:szCs w:val="24"/>
                <w:lang w:val="uk-UA"/>
              </w:rPr>
              <m:t>=</m:t>
            </m:r>
            <m:sSub>
              <m:sSubPr>
                <m:ctrlPr>
                  <w:rPr>
                    <w:rStyle w:val="2TimesNewRoman6"/>
                    <w:rFonts w:ascii="Cambria Math"/>
                    <w:b w:val="0"/>
                    <w:bCs w:val="0"/>
                    <w:i w:val="0"/>
                    <w:iCs w:val="0"/>
                    <w:sz w:val="24"/>
                    <w:szCs w:val="24"/>
                    <w:lang w:val="uk-UA"/>
                  </w:rPr>
                </m:ctrlPr>
              </m:sSubPr>
              <m:e>
                <m:r>
                  <m:rPr>
                    <m:sty m:val="bi"/>
                  </m:rPr>
                  <w:rPr>
                    <w:rStyle w:val="2TimesNewRoman6"/>
                    <w:rFonts w:ascii="Cambria Math"/>
                    <w:sz w:val="24"/>
                    <w:szCs w:val="24"/>
                    <w:lang w:val="uk-UA"/>
                  </w:rPr>
                  <m:t>T</m:t>
                </m:r>
              </m:e>
              <m:sub>
                <m:r>
                  <m:rPr>
                    <m:sty m:val="bi"/>
                  </m:rPr>
                  <w:rPr>
                    <w:rStyle w:val="2TimesNewRoman6"/>
                    <w:rFonts w:ascii="Cambria Math"/>
                    <w:sz w:val="24"/>
                    <w:szCs w:val="24"/>
                    <w:lang w:val="uk-UA"/>
                  </w:rPr>
                  <m:t>2</m:t>
                </m:r>
              </m:sub>
            </m:sSub>
            <m:r>
              <m:rPr>
                <m:sty m:val="bi"/>
              </m:rPr>
              <w:rPr>
                <w:rStyle w:val="2TimesNewRoman6"/>
                <w:rFonts w:ascii="Cambria Math"/>
                <w:sz w:val="24"/>
                <w:szCs w:val="24"/>
                <w:lang w:val="uk-UA"/>
              </w:rPr>
              <m:t>=T</m:t>
            </m:r>
          </m:e>
        </m:d>
      </m:oMath>
      <w:r w:rsidR="00C149AF" w:rsidRPr="00A538CC">
        <w:rPr>
          <w:rStyle w:val="2TimesNewRoman6"/>
          <w:b w:val="0"/>
          <w:i w:val="0"/>
          <w:sz w:val="24"/>
          <w:szCs w:val="24"/>
          <w:lang w:val="uk-UA"/>
        </w:rPr>
        <w:t>,</w:t>
      </w:r>
      <w:r w:rsidRPr="00A538CC">
        <w:rPr>
          <w:rStyle w:val="2TimesNewRoman6"/>
          <w:b w:val="0"/>
          <w:i w:val="0"/>
          <w:sz w:val="24"/>
          <w:szCs w:val="24"/>
          <w:lang w:val="uk-UA"/>
        </w:rPr>
        <w:t>внаслідок чого вони будуть рухатися з однаковими прискореннями</w:t>
      </w:r>
      <w:r w:rsidR="005F5840" w:rsidRPr="00A538CC">
        <w:rPr>
          <w:rStyle w:val="2TimesNewRoman6"/>
          <w:b w:val="0"/>
          <w:i w:val="0"/>
          <w:sz w:val="24"/>
          <w:szCs w:val="24"/>
          <w:lang w:val="uk-UA"/>
        </w:rPr>
        <w:t xml:space="preserve">, після зняття кронштейном додаткового тягарця з вантажу 10, </w:t>
      </w:r>
      <w:r w:rsidRPr="00A538CC">
        <w:rPr>
          <w:rStyle w:val="2TimesNewRoman6"/>
          <w:b w:val="0"/>
          <w:i w:val="0"/>
          <w:sz w:val="24"/>
          <w:szCs w:val="24"/>
          <w:lang w:val="uk-UA"/>
        </w:rPr>
        <w:t>які рівні за абсолютною величиною та протилежн</w:t>
      </w:r>
      <w:r w:rsidR="004B3F59" w:rsidRPr="00A538CC">
        <w:rPr>
          <w:rStyle w:val="2TimesNewRoman6"/>
          <w:b w:val="0"/>
          <w:i w:val="0"/>
          <w:sz w:val="24"/>
          <w:szCs w:val="24"/>
          <w:lang w:val="uk-UA"/>
        </w:rPr>
        <w:t>і</w:t>
      </w:r>
      <w:r w:rsidRPr="00A538CC">
        <w:rPr>
          <w:rStyle w:val="2TimesNewRoman6"/>
          <w:b w:val="0"/>
          <w:i w:val="0"/>
          <w:sz w:val="24"/>
          <w:szCs w:val="24"/>
          <w:lang w:val="uk-UA"/>
        </w:rPr>
        <w:t xml:space="preserve"> за знаком</w:t>
      </w:r>
      <w:r w:rsidR="0093536E" w:rsidRPr="00A538CC">
        <w:rPr>
          <w:rStyle w:val="2TimesNewRoman6"/>
          <w:b w:val="0"/>
          <w:i w:val="0"/>
          <w:sz w:val="24"/>
          <w:szCs w:val="24"/>
          <w:lang w:val="uk-UA"/>
        </w:rPr>
        <w:t>.</w:t>
      </w:r>
    </w:p>
    <w:p w:rsidR="000F74BE" w:rsidRPr="00A538CC" w:rsidRDefault="000F74BE" w:rsidP="00E32DEF">
      <w:pPr>
        <w:ind w:firstLine="340"/>
        <w:jc w:val="both"/>
        <w:rPr>
          <w:lang w:val="uk-UA"/>
        </w:rPr>
      </w:pPr>
      <w:r w:rsidRPr="00A538CC">
        <w:rPr>
          <w:rStyle w:val="214pt8"/>
          <w:rFonts w:ascii="Times New Roman" w:hAnsi="Times New Roman" w:cs="Times New Roman"/>
          <w:sz w:val="24"/>
          <w:szCs w:val="24"/>
          <w:lang w:val="uk-UA"/>
        </w:rPr>
        <w:t>Спрямувавши вісь координат у напрямку руху системи «вантаж + додатковий тягарець»</w:t>
      </w:r>
      <w:r w:rsidR="004B3F59" w:rsidRPr="00A538CC">
        <w:rPr>
          <w:rStyle w:val="214pt8"/>
          <w:rFonts w:ascii="Times New Roman" w:hAnsi="Times New Roman" w:cs="Times New Roman"/>
          <w:sz w:val="24"/>
          <w:szCs w:val="24"/>
          <w:lang w:val="uk-UA"/>
        </w:rPr>
        <w:t>,</w:t>
      </w:r>
      <w:r w:rsidRPr="00A538CC">
        <w:rPr>
          <w:rStyle w:val="214pt8"/>
          <w:rFonts w:ascii="Times New Roman" w:hAnsi="Times New Roman" w:cs="Times New Roman"/>
          <w:sz w:val="24"/>
          <w:szCs w:val="24"/>
          <w:lang w:val="uk-UA"/>
        </w:rPr>
        <w:t xml:space="preserve">запишемо рівняння </w:t>
      </w:r>
      <w:r w:rsidR="0093536E" w:rsidRPr="00A538CC">
        <w:rPr>
          <w:rStyle w:val="214pt8"/>
          <w:rFonts w:ascii="Times New Roman" w:hAnsi="Times New Roman" w:cs="Times New Roman"/>
          <w:sz w:val="24"/>
          <w:szCs w:val="24"/>
          <w:lang w:val="uk-UA"/>
        </w:rPr>
        <w:t xml:space="preserve">її </w:t>
      </w:r>
      <w:r w:rsidRPr="00A538CC">
        <w:rPr>
          <w:rStyle w:val="214pt8"/>
          <w:rFonts w:ascii="Times New Roman" w:hAnsi="Times New Roman" w:cs="Times New Roman"/>
          <w:sz w:val="24"/>
          <w:szCs w:val="24"/>
          <w:lang w:val="uk-UA"/>
        </w:rPr>
        <w:t>руху:</w:t>
      </w:r>
    </w:p>
    <w:p w:rsidR="000F74BE" w:rsidRPr="00A538CC" w:rsidRDefault="00885A9B" w:rsidP="00E32DEF">
      <w:pPr>
        <w:pStyle w:val="afff1"/>
        <w:tabs>
          <w:tab w:val="clear" w:pos="5670"/>
          <w:tab w:val="left" w:pos="5529"/>
        </w:tabs>
        <w:ind w:firstLine="340"/>
        <w:rPr>
          <w:rStyle w:val="214pt8"/>
          <w:rFonts w:ascii="Times New Roman" w:hAnsi="Times New Roman" w:cs="Times New Roman"/>
          <w:sz w:val="24"/>
          <w:szCs w:val="24"/>
        </w:rPr>
      </w:pPr>
      <w:r>
        <w:rPr>
          <w:rStyle w:val="214pt8"/>
          <w:rFonts w:ascii="Times New Roman" w:hAnsi="Times New Roman" w:cs="Times New Roman"/>
          <w:sz w:val="24"/>
          <w:szCs w:val="24"/>
        </w:rPr>
        <w:tab/>
      </w:r>
      <m:oMath>
        <m:d>
          <m:dPr>
            <m:ctrlPr>
              <w:rPr>
                <w:rStyle w:val="214pt8"/>
                <w:rFonts w:ascii="Cambria Math" w:hAnsi="Times New Roman" w:cs="Times New Roman"/>
                <w:i/>
                <w:sz w:val="24"/>
                <w:szCs w:val="24"/>
              </w:rPr>
            </m:ctrlPr>
          </m:dPr>
          <m:e>
            <m:r>
              <w:rPr>
                <w:rStyle w:val="214pt8"/>
                <w:rFonts w:ascii="Cambria Math" w:hAnsi="Times New Roman" w:cs="Times New Roman"/>
                <w:sz w:val="24"/>
                <w:szCs w:val="24"/>
              </w:rPr>
              <m:t>m+</m:t>
            </m:r>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m</m:t>
                </m:r>
              </m:e>
              <m:sub>
                <m:r>
                  <w:rPr>
                    <w:rStyle w:val="214pt8"/>
                    <w:rFonts w:ascii="Cambria Math" w:hAnsi="Times New Roman" w:cs="Times New Roman"/>
                    <w:sz w:val="24"/>
                    <w:szCs w:val="24"/>
                  </w:rPr>
                  <m:t>d</m:t>
                </m:r>
              </m:sub>
            </m:sSub>
            <m:ctrlPr>
              <w:rPr>
                <w:rStyle w:val="214pt8"/>
                <w:rFonts w:ascii="Cambria Math" w:hAnsi="Cambria Math" w:cs="Times New Roman"/>
                <w:i/>
                <w:sz w:val="24"/>
                <w:szCs w:val="24"/>
              </w:rPr>
            </m:ctrlPr>
          </m:e>
        </m:d>
        <m:r>
          <w:rPr>
            <w:rStyle w:val="214pt8"/>
            <w:rFonts w:ascii="Cambria Math" w:hAnsi="Times New Roman" w:cs="Times New Roman"/>
            <w:sz w:val="24"/>
            <w:szCs w:val="24"/>
          </w:rPr>
          <m:t>g</m:t>
        </m:r>
        <m:r>
          <w:rPr>
            <w:rStyle w:val="214pt8"/>
            <w:rFonts w:ascii="Cambria Math" w:hAnsi="Times New Roman" w:cs="Times New Roman"/>
            <w:sz w:val="24"/>
            <w:szCs w:val="24"/>
          </w:rPr>
          <m:t>-</m:t>
        </m:r>
        <m:r>
          <w:rPr>
            <w:rStyle w:val="214pt8"/>
            <w:rFonts w:ascii="Cambria Math" w:hAnsi="Times New Roman" w:cs="Times New Roman"/>
            <w:sz w:val="24"/>
            <w:szCs w:val="24"/>
          </w:rPr>
          <m:t>T=</m:t>
        </m:r>
        <m:d>
          <m:dPr>
            <m:ctrlPr>
              <w:rPr>
                <w:rStyle w:val="214pt8"/>
                <w:rFonts w:ascii="Cambria Math" w:hAnsi="Times New Roman" w:cs="Times New Roman"/>
                <w:i/>
                <w:sz w:val="24"/>
                <w:szCs w:val="24"/>
              </w:rPr>
            </m:ctrlPr>
          </m:dPr>
          <m:e>
            <m:r>
              <w:rPr>
                <w:rStyle w:val="214pt8"/>
                <w:rFonts w:ascii="Cambria Math" w:hAnsi="Times New Roman" w:cs="Times New Roman"/>
                <w:sz w:val="24"/>
                <w:szCs w:val="24"/>
              </w:rPr>
              <m:t>m+</m:t>
            </m:r>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m</m:t>
                </m:r>
              </m:e>
              <m:sub>
                <m:r>
                  <w:rPr>
                    <w:rStyle w:val="214pt8"/>
                    <w:rFonts w:ascii="Cambria Math" w:hAnsi="Times New Roman" w:cs="Times New Roman"/>
                    <w:sz w:val="24"/>
                    <w:szCs w:val="24"/>
                  </w:rPr>
                  <m:t>d</m:t>
                </m:r>
              </m:sub>
            </m:sSub>
            <m:ctrlPr>
              <w:rPr>
                <w:rStyle w:val="214pt8"/>
                <w:rFonts w:ascii="Cambria Math" w:hAnsi="Cambria Math" w:cs="Times New Roman"/>
                <w:i/>
                <w:sz w:val="24"/>
                <w:szCs w:val="24"/>
              </w:rPr>
            </m:ctrlPr>
          </m:e>
        </m:d>
        <m:r>
          <w:rPr>
            <w:rStyle w:val="214pt8"/>
            <w:rFonts w:ascii="Cambria Math" w:hAnsi="Times New Roman" w:cs="Times New Roman"/>
            <w:sz w:val="24"/>
            <w:szCs w:val="24"/>
          </w:rPr>
          <m:t>а</m:t>
        </m:r>
      </m:oMath>
      <w:r w:rsidR="008247D4" w:rsidRPr="00A538CC">
        <w:rPr>
          <w:rStyle w:val="214pt8"/>
          <w:rFonts w:ascii="Times New Roman" w:hAnsi="Times New Roman" w:cs="Times New Roman"/>
          <w:sz w:val="24"/>
          <w:szCs w:val="24"/>
        </w:rPr>
        <w:t>,</w:t>
      </w:r>
      <w:r>
        <w:rPr>
          <w:rStyle w:val="214pt8"/>
          <w:rFonts w:ascii="Times New Roman" w:hAnsi="Times New Roman" w:cs="Times New Roman"/>
          <w:sz w:val="24"/>
          <w:szCs w:val="24"/>
        </w:rPr>
        <w:tab/>
      </w:r>
      <w:r w:rsidR="000F74BE" w:rsidRPr="00A538CC">
        <w:rPr>
          <w:rStyle w:val="214pt8"/>
          <w:rFonts w:ascii="Times New Roman" w:hAnsi="Times New Roman" w:cs="Times New Roman"/>
          <w:sz w:val="24"/>
          <w:szCs w:val="24"/>
        </w:rPr>
        <w:t>(</w:t>
      </w:r>
      <w:r w:rsidR="00A91693" w:rsidRPr="00A538CC">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w:t>
      </w:r>
      <w:r>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1)</w:t>
      </w:r>
    </w:p>
    <w:p w:rsidR="000F74BE" w:rsidRPr="00A538CC" w:rsidRDefault="0013202E" w:rsidP="00E32DEF">
      <w:pPr>
        <w:ind w:firstLine="340"/>
        <w:jc w:val="both"/>
        <w:rPr>
          <w:rStyle w:val="2TimesNewRoman5"/>
          <w:b w:val="0"/>
          <w:i w:val="0"/>
          <w:lang w:val="uk-UA"/>
        </w:rPr>
      </w:pPr>
      <w:r w:rsidRPr="00A538CC">
        <w:rPr>
          <w:rStyle w:val="214pt8"/>
          <w:rFonts w:ascii="Times New Roman" w:hAnsi="Times New Roman" w:cs="Times New Roman"/>
          <w:sz w:val="24"/>
          <w:szCs w:val="24"/>
          <w:lang w:val="uk-UA"/>
        </w:rPr>
        <w:t>т</w:t>
      </w:r>
      <w:r w:rsidR="000F74BE" w:rsidRPr="00A538CC">
        <w:rPr>
          <w:rStyle w:val="214pt8"/>
          <w:rFonts w:ascii="Times New Roman" w:hAnsi="Times New Roman" w:cs="Times New Roman"/>
          <w:sz w:val="24"/>
          <w:szCs w:val="24"/>
          <w:lang w:val="uk-UA"/>
        </w:rPr>
        <w:t xml:space="preserve">а </w:t>
      </w:r>
      <w:r w:rsidRPr="00A538CC">
        <w:rPr>
          <w:rStyle w:val="214pt8"/>
          <w:rFonts w:ascii="Times New Roman" w:hAnsi="Times New Roman" w:cs="Times New Roman"/>
          <w:sz w:val="24"/>
          <w:szCs w:val="24"/>
          <w:lang w:val="uk-UA"/>
        </w:rPr>
        <w:t xml:space="preserve">рівняння руху </w:t>
      </w:r>
      <w:r w:rsidR="000F74BE" w:rsidRPr="00A538CC">
        <w:rPr>
          <w:rStyle w:val="214pt8"/>
          <w:rFonts w:ascii="Times New Roman" w:hAnsi="Times New Roman" w:cs="Times New Roman"/>
          <w:sz w:val="24"/>
          <w:szCs w:val="24"/>
          <w:lang w:val="uk-UA"/>
        </w:rPr>
        <w:t>для вантажу 11:</w:t>
      </w:r>
    </w:p>
    <w:p w:rsidR="000F74BE" w:rsidRPr="00A538CC" w:rsidRDefault="00973036" w:rsidP="00E32DEF">
      <w:pPr>
        <w:pStyle w:val="afff1"/>
        <w:tabs>
          <w:tab w:val="clear" w:pos="5670"/>
          <w:tab w:val="left" w:pos="5529"/>
        </w:tabs>
        <w:ind w:firstLine="340"/>
        <w:rPr>
          <w:rStyle w:val="214pt8"/>
          <w:rFonts w:ascii="Times New Roman" w:hAnsi="Times New Roman" w:cs="Times New Roman"/>
          <w:sz w:val="24"/>
          <w:szCs w:val="24"/>
        </w:rPr>
      </w:pPr>
      <w:r>
        <w:rPr>
          <w:rStyle w:val="214pt8"/>
          <w:rFonts w:ascii="Times New Roman" w:hAnsi="Times New Roman" w:cs="Times New Roman"/>
          <w:sz w:val="24"/>
          <w:szCs w:val="24"/>
        </w:rPr>
        <w:tab/>
      </w:r>
      <m:oMath>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m</m:t>
            </m:r>
          </m:e>
          <m:sub>
            <m:r>
              <w:rPr>
                <w:rStyle w:val="214pt8"/>
                <w:rFonts w:ascii="Cambria Math" w:hAnsi="Times New Roman" w:cs="Times New Roman"/>
                <w:sz w:val="24"/>
                <w:szCs w:val="24"/>
              </w:rPr>
              <m:t>d</m:t>
            </m:r>
          </m:sub>
        </m:sSub>
        <m:r>
          <w:rPr>
            <w:rStyle w:val="214pt8"/>
            <w:rFonts w:ascii="Cambria Math" w:hAnsi="Times New Roman" w:cs="Times New Roman"/>
            <w:sz w:val="24"/>
            <w:szCs w:val="24"/>
          </w:rPr>
          <m:t>g</m:t>
        </m:r>
        <m:r>
          <w:rPr>
            <w:rStyle w:val="214pt8"/>
            <w:rFonts w:ascii="Cambria Math" w:hAnsi="Times New Roman" w:cs="Times New Roman"/>
            <w:sz w:val="24"/>
            <w:szCs w:val="24"/>
          </w:rPr>
          <m:t>-</m:t>
        </m:r>
        <m:r>
          <w:rPr>
            <w:rStyle w:val="214pt8"/>
            <w:rFonts w:ascii="Cambria Math" w:hAnsi="Times New Roman" w:cs="Times New Roman"/>
            <w:sz w:val="24"/>
            <w:szCs w:val="24"/>
          </w:rPr>
          <m:t>T=</m:t>
        </m:r>
        <m:r>
          <w:rPr>
            <w:rStyle w:val="214pt8"/>
            <w:rFonts w:ascii="Cambria Math" w:hAnsi="Times New Roman" w:cs="Times New Roman"/>
            <w:sz w:val="24"/>
            <w:szCs w:val="24"/>
          </w:rPr>
          <m:t>-</m:t>
        </m:r>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m</m:t>
            </m:r>
          </m:e>
          <m:sub>
            <m:r>
              <w:rPr>
                <w:rStyle w:val="214pt8"/>
                <w:rFonts w:ascii="Cambria Math" w:hAnsi="Times New Roman" w:cs="Times New Roman"/>
                <w:sz w:val="24"/>
                <w:szCs w:val="24"/>
              </w:rPr>
              <m:t>d</m:t>
            </m:r>
          </m:sub>
        </m:sSub>
        <m:r>
          <w:rPr>
            <w:rStyle w:val="214pt8"/>
            <w:rFonts w:ascii="Cambria Math" w:hAnsi="Times New Roman" w:cs="Times New Roman"/>
            <w:sz w:val="24"/>
            <w:szCs w:val="24"/>
          </w:rPr>
          <m:t>a</m:t>
        </m:r>
      </m:oMath>
      <w:r w:rsidR="000F74BE" w:rsidRPr="00A538CC">
        <w:rPr>
          <w:rStyle w:val="214pt8"/>
          <w:rFonts w:ascii="Times New Roman" w:hAnsi="Times New Roman" w:cs="Times New Roman"/>
          <w:sz w:val="24"/>
          <w:szCs w:val="24"/>
        </w:rPr>
        <w:t>.</w:t>
      </w:r>
      <w:r>
        <w:rPr>
          <w:rStyle w:val="214pt8"/>
          <w:rFonts w:ascii="Times New Roman" w:hAnsi="Times New Roman" w:cs="Times New Roman"/>
          <w:sz w:val="24"/>
          <w:szCs w:val="24"/>
        </w:rPr>
        <w:tab/>
      </w:r>
      <w:r w:rsidR="00A91693" w:rsidRPr="00A538CC">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w:t>
      </w:r>
      <w:r>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2)</w:t>
      </w:r>
    </w:p>
    <w:p w:rsidR="000F74BE" w:rsidRPr="00A538CC" w:rsidRDefault="000F74BE" w:rsidP="00E32DEF">
      <w:pPr>
        <w:ind w:firstLine="340"/>
        <w:jc w:val="both"/>
        <w:rPr>
          <w:rStyle w:val="214pt8"/>
          <w:rFonts w:ascii="Times New Roman" w:hAnsi="Times New Roman" w:cs="Times New Roman"/>
          <w:sz w:val="24"/>
          <w:szCs w:val="24"/>
          <w:lang w:val="uk-UA"/>
        </w:rPr>
      </w:pPr>
      <w:r w:rsidRPr="00A538CC">
        <w:rPr>
          <w:rStyle w:val="214pt8"/>
          <w:rFonts w:ascii="Times New Roman" w:hAnsi="Times New Roman" w:cs="Times New Roman"/>
          <w:sz w:val="24"/>
          <w:szCs w:val="24"/>
          <w:lang w:val="uk-UA"/>
        </w:rPr>
        <w:t>Розв’язавши спільно рівняння (</w:t>
      </w:r>
      <w:r w:rsidR="00A91693" w:rsidRPr="00A538CC">
        <w:rPr>
          <w:rStyle w:val="214pt8"/>
          <w:rFonts w:ascii="Times New Roman" w:hAnsi="Times New Roman" w:cs="Times New Roman"/>
          <w:sz w:val="24"/>
          <w:szCs w:val="24"/>
          <w:lang w:val="uk-UA"/>
        </w:rPr>
        <w:t>2</w:t>
      </w:r>
      <w:r w:rsidRPr="00A538CC">
        <w:rPr>
          <w:rStyle w:val="214pt8"/>
          <w:rFonts w:ascii="Times New Roman" w:hAnsi="Times New Roman" w:cs="Times New Roman"/>
          <w:sz w:val="24"/>
          <w:szCs w:val="24"/>
          <w:lang w:val="uk-UA"/>
        </w:rPr>
        <w:t>.</w:t>
      </w:r>
      <w:r w:rsidR="00973036">
        <w:rPr>
          <w:rStyle w:val="214pt8"/>
          <w:rFonts w:ascii="Times New Roman" w:hAnsi="Times New Roman" w:cs="Times New Roman"/>
          <w:sz w:val="24"/>
          <w:szCs w:val="24"/>
          <w:lang w:val="uk-UA"/>
        </w:rPr>
        <w:t>2.</w:t>
      </w:r>
      <w:r w:rsidRPr="00A538CC">
        <w:rPr>
          <w:rStyle w:val="214pt8"/>
          <w:rFonts w:ascii="Times New Roman" w:hAnsi="Times New Roman" w:cs="Times New Roman"/>
          <w:sz w:val="24"/>
          <w:szCs w:val="24"/>
          <w:lang w:val="uk-UA"/>
        </w:rPr>
        <w:t>1) і (</w:t>
      </w:r>
      <w:r w:rsidR="00A91693" w:rsidRPr="00A538CC">
        <w:rPr>
          <w:rStyle w:val="214pt8"/>
          <w:rFonts w:ascii="Times New Roman" w:hAnsi="Times New Roman" w:cs="Times New Roman"/>
          <w:sz w:val="24"/>
          <w:szCs w:val="24"/>
          <w:lang w:val="uk-UA"/>
        </w:rPr>
        <w:t>2</w:t>
      </w:r>
      <w:r w:rsidRPr="00A538CC">
        <w:rPr>
          <w:rStyle w:val="214pt8"/>
          <w:rFonts w:ascii="Times New Roman" w:hAnsi="Times New Roman" w:cs="Times New Roman"/>
          <w:sz w:val="24"/>
          <w:szCs w:val="24"/>
          <w:lang w:val="uk-UA"/>
        </w:rPr>
        <w:t>.</w:t>
      </w:r>
      <w:r w:rsidR="00973036">
        <w:rPr>
          <w:rStyle w:val="214pt8"/>
          <w:rFonts w:ascii="Times New Roman" w:hAnsi="Times New Roman" w:cs="Times New Roman"/>
          <w:sz w:val="24"/>
          <w:szCs w:val="24"/>
          <w:lang w:val="uk-UA"/>
        </w:rPr>
        <w:t>2.</w:t>
      </w:r>
      <w:r w:rsidRPr="00A538CC">
        <w:rPr>
          <w:rStyle w:val="214pt8"/>
          <w:rFonts w:ascii="Times New Roman" w:hAnsi="Times New Roman" w:cs="Times New Roman"/>
          <w:sz w:val="24"/>
          <w:szCs w:val="24"/>
          <w:lang w:val="uk-UA"/>
        </w:rPr>
        <w:t>2)</w:t>
      </w:r>
      <w:r w:rsidR="006E1484" w:rsidRPr="00A538CC">
        <w:rPr>
          <w:rStyle w:val="214pt8"/>
          <w:rFonts w:ascii="Times New Roman" w:hAnsi="Times New Roman" w:cs="Times New Roman"/>
          <w:sz w:val="24"/>
          <w:szCs w:val="24"/>
          <w:lang w:val="uk-UA"/>
        </w:rPr>
        <w:t>,</w:t>
      </w:r>
      <w:r w:rsidRPr="00A538CC">
        <w:rPr>
          <w:rStyle w:val="214pt8"/>
          <w:rFonts w:ascii="Times New Roman" w:hAnsi="Times New Roman" w:cs="Times New Roman"/>
          <w:sz w:val="24"/>
          <w:szCs w:val="24"/>
          <w:lang w:val="uk-UA"/>
        </w:rPr>
        <w:t xml:space="preserve"> для прискорення </w:t>
      </w:r>
      <m:oMath>
        <m:r>
          <w:rPr>
            <w:rStyle w:val="214pt8"/>
            <w:rFonts w:ascii="Cambria Math" w:hAnsi="Times New Roman" w:cs="Times New Roman"/>
            <w:sz w:val="24"/>
            <w:szCs w:val="24"/>
            <w:lang w:val="uk-UA"/>
          </w:rPr>
          <m:t>a</m:t>
        </m:r>
      </m:oMath>
      <w:r w:rsidRPr="00A538CC">
        <w:rPr>
          <w:rStyle w:val="214pt8"/>
          <w:rFonts w:ascii="Times New Roman" w:hAnsi="Times New Roman" w:cs="Times New Roman"/>
          <w:sz w:val="24"/>
          <w:szCs w:val="24"/>
          <w:lang w:val="uk-UA"/>
        </w:rPr>
        <w:t xml:space="preserve"> системи </w:t>
      </w:r>
      <w:r w:rsidRPr="00A538CC">
        <w:rPr>
          <w:rStyle w:val="210"/>
          <w:rFonts w:ascii="Times New Roman" w:hAnsi="Times New Roman" w:cs="Times New Roman"/>
          <w:sz w:val="24"/>
          <w:szCs w:val="24"/>
          <w:lang w:val="uk-UA"/>
        </w:rPr>
        <w:t>одержимо</w:t>
      </w:r>
      <w:r w:rsidRPr="00A538CC">
        <w:rPr>
          <w:rStyle w:val="214pt8"/>
          <w:rFonts w:ascii="Times New Roman" w:hAnsi="Times New Roman" w:cs="Times New Roman"/>
          <w:sz w:val="24"/>
          <w:szCs w:val="24"/>
          <w:lang w:val="uk-UA"/>
        </w:rPr>
        <w:t>:</w:t>
      </w:r>
    </w:p>
    <w:p w:rsidR="000F74BE" w:rsidRPr="00A538CC" w:rsidRDefault="00973036" w:rsidP="00E32DEF">
      <w:pPr>
        <w:pStyle w:val="afff1"/>
        <w:tabs>
          <w:tab w:val="clear" w:pos="5670"/>
          <w:tab w:val="left" w:pos="5529"/>
        </w:tabs>
        <w:ind w:firstLine="340"/>
        <w:rPr>
          <w:rStyle w:val="214pt8"/>
          <w:rFonts w:ascii="Times New Roman" w:hAnsi="Times New Roman" w:cs="Times New Roman"/>
          <w:sz w:val="24"/>
          <w:szCs w:val="24"/>
        </w:rPr>
      </w:pPr>
      <w:r>
        <w:rPr>
          <w:rStyle w:val="214pt8"/>
          <w:rFonts w:ascii="Times New Roman" w:hAnsi="Times New Roman" w:cs="Times New Roman"/>
          <w:sz w:val="24"/>
          <w:szCs w:val="24"/>
        </w:rPr>
        <w:tab/>
      </w:r>
      <m:oMath>
        <m:r>
          <w:rPr>
            <w:rStyle w:val="214pt8"/>
            <w:rFonts w:ascii="Cambria Math" w:hAnsi="Times New Roman" w:cs="Times New Roman"/>
            <w:sz w:val="24"/>
            <w:szCs w:val="24"/>
          </w:rPr>
          <m:t>а</m:t>
        </m:r>
        <m:r>
          <w:rPr>
            <w:rStyle w:val="214pt8"/>
            <w:rFonts w:ascii="Cambria Math" w:hAnsi="Times New Roman" w:cs="Times New Roman"/>
            <w:sz w:val="24"/>
            <w:szCs w:val="24"/>
          </w:rPr>
          <m:t>=</m:t>
        </m:r>
        <m:f>
          <m:fPr>
            <m:ctrlPr>
              <w:rPr>
                <w:rStyle w:val="214pt8"/>
                <w:rFonts w:ascii="Cambria Math" w:hAnsi="Times New Roman" w:cs="Times New Roman"/>
                <w:i/>
                <w:sz w:val="24"/>
                <w:szCs w:val="24"/>
              </w:rPr>
            </m:ctrlPr>
          </m:fPr>
          <m:num>
            <m:r>
              <w:rPr>
                <w:rStyle w:val="214pt8"/>
                <w:rFonts w:ascii="Cambria Math" w:hAnsi="Times New Roman" w:cs="Times New Roman"/>
                <w:sz w:val="24"/>
                <w:szCs w:val="24"/>
              </w:rPr>
              <m:t>1</m:t>
            </m:r>
          </m:num>
          <m:den>
            <m:r>
              <w:rPr>
                <w:rStyle w:val="214pt8"/>
                <w:rFonts w:ascii="Cambria Math" w:hAnsi="Times New Roman" w:cs="Times New Roman"/>
                <w:sz w:val="24"/>
                <w:szCs w:val="24"/>
              </w:rPr>
              <m:t>1+2m/</m:t>
            </m:r>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m</m:t>
                </m:r>
              </m:e>
              <m:sub>
                <m:r>
                  <w:rPr>
                    <w:rStyle w:val="214pt8"/>
                    <w:rFonts w:ascii="Cambria Math" w:hAnsi="Times New Roman" w:cs="Times New Roman"/>
                    <w:sz w:val="24"/>
                    <w:szCs w:val="24"/>
                  </w:rPr>
                  <m:t>d</m:t>
                </m:r>
              </m:sub>
            </m:sSub>
            <m:ctrlPr>
              <w:rPr>
                <w:rStyle w:val="214pt8"/>
                <w:rFonts w:ascii="Cambria Math" w:hAnsi="Cambria Math" w:cs="Times New Roman"/>
                <w:i/>
                <w:sz w:val="24"/>
                <w:szCs w:val="24"/>
              </w:rPr>
            </m:ctrlPr>
          </m:den>
        </m:f>
        <m:r>
          <w:rPr>
            <w:rStyle w:val="214pt8"/>
            <w:rFonts w:ascii="Cambria Math" w:hAnsi="Times New Roman" w:cs="Times New Roman"/>
            <w:sz w:val="24"/>
            <w:szCs w:val="24"/>
          </w:rPr>
          <m:t>g</m:t>
        </m:r>
      </m:oMath>
      <w:r w:rsidR="000F74BE" w:rsidRPr="00A538CC">
        <w:rPr>
          <w:rStyle w:val="214pt8"/>
          <w:rFonts w:ascii="Times New Roman" w:hAnsi="Times New Roman" w:cs="Times New Roman"/>
          <w:sz w:val="24"/>
          <w:szCs w:val="24"/>
        </w:rPr>
        <w:t>.</w:t>
      </w:r>
      <w:r>
        <w:rPr>
          <w:rStyle w:val="214pt8"/>
          <w:rFonts w:ascii="Times New Roman" w:hAnsi="Times New Roman" w:cs="Times New Roman"/>
          <w:sz w:val="24"/>
          <w:szCs w:val="24"/>
        </w:rPr>
        <w:tab/>
      </w:r>
      <w:r w:rsidR="00A91693" w:rsidRPr="00A538CC">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w:t>
      </w:r>
      <w:r>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3)</w:t>
      </w:r>
    </w:p>
    <w:p w:rsidR="000F74BE" w:rsidRPr="00A538CC" w:rsidRDefault="000F74BE" w:rsidP="00E32DEF">
      <w:pPr>
        <w:ind w:firstLine="340"/>
        <w:jc w:val="both"/>
        <w:rPr>
          <w:rStyle w:val="214pt8"/>
          <w:rFonts w:ascii="Times New Roman" w:hAnsi="Times New Roman" w:cs="Times New Roman"/>
          <w:sz w:val="24"/>
          <w:szCs w:val="24"/>
          <w:lang w:val="uk-UA"/>
        </w:rPr>
      </w:pPr>
      <w:r w:rsidRPr="00A538CC">
        <w:rPr>
          <w:rStyle w:val="214pt8"/>
          <w:rFonts w:ascii="Times New Roman" w:hAnsi="Times New Roman" w:cs="Times New Roman"/>
          <w:sz w:val="24"/>
          <w:szCs w:val="24"/>
          <w:lang w:val="uk-UA"/>
        </w:rPr>
        <w:t xml:space="preserve">Оскільки </w:t>
      </w:r>
      <m:oMath>
        <m:r>
          <w:rPr>
            <w:rStyle w:val="214pt8"/>
            <w:rFonts w:ascii="Cambria Math" w:hAnsi="Cambria Math" w:cs="Times New Roman"/>
            <w:sz w:val="24"/>
            <w:szCs w:val="24"/>
            <w:lang w:val="uk-UA"/>
          </w:rPr>
          <m:t>m/</m:t>
        </m:r>
        <m:sSub>
          <m:sSubPr>
            <m:ctrlPr>
              <w:rPr>
                <w:rStyle w:val="214pt8"/>
                <w:rFonts w:ascii="Cambria Math" w:hAnsi="Cambria Math" w:cs="Times New Roman"/>
                <w:i/>
                <w:sz w:val="24"/>
                <w:szCs w:val="24"/>
                <w:lang w:val="uk-UA"/>
              </w:rPr>
            </m:ctrlPr>
          </m:sSubPr>
          <m:e>
            <m:r>
              <w:rPr>
                <w:rStyle w:val="214pt8"/>
                <w:rFonts w:ascii="Cambria Math" w:hAnsi="Cambria Math" w:cs="Times New Roman"/>
                <w:sz w:val="24"/>
                <w:szCs w:val="24"/>
                <w:lang w:val="uk-UA"/>
              </w:rPr>
              <m:t>m</m:t>
            </m:r>
          </m:e>
          <m:sub>
            <m:r>
              <w:rPr>
                <w:rStyle w:val="214pt8"/>
                <w:rFonts w:ascii="Cambria Math" w:hAnsi="Cambria Math" w:cs="Times New Roman"/>
                <w:sz w:val="24"/>
                <w:szCs w:val="24"/>
                <w:lang w:val="uk-UA"/>
              </w:rPr>
              <m:t>d</m:t>
            </m:r>
          </m:sub>
        </m:sSub>
        <m:r>
          <w:rPr>
            <w:rStyle w:val="214pt8"/>
            <w:rFonts w:ascii="Cambria Math" w:hAnsi="Cambria Math" w:cs="Times New Roman"/>
            <w:sz w:val="24"/>
            <w:szCs w:val="24"/>
            <w:lang w:val="uk-UA"/>
          </w:rPr>
          <m:t>&gt;&gt;1</m:t>
        </m:r>
      </m:oMath>
      <w:r w:rsidRPr="00A538CC">
        <w:rPr>
          <w:rStyle w:val="214pt8"/>
          <w:rFonts w:ascii="Times New Roman" w:hAnsi="Times New Roman" w:cs="Times New Roman"/>
          <w:sz w:val="24"/>
          <w:szCs w:val="24"/>
          <w:lang w:val="uk-UA"/>
        </w:rPr>
        <w:t>, одиницею в знаменнику формули (</w:t>
      </w:r>
      <w:r w:rsidR="00A91693" w:rsidRPr="00A538CC">
        <w:rPr>
          <w:rStyle w:val="214pt8"/>
          <w:rFonts w:ascii="Times New Roman" w:hAnsi="Times New Roman" w:cs="Times New Roman"/>
          <w:sz w:val="24"/>
          <w:szCs w:val="24"/>
          <w:lang w:val="uk-UA"/>
        </w:rPr>
        <w:t>2</w:t>
      </w:r>
      <w:r w:rsidRPr="00A538CC">
        <w:rPr>
          <w:rStyle w:val="214pt8"/>
          <w:rFonts w:ascii="Times New Roman" w:hAnsi="Times New Roman" w:cs="Times New Roman"/>
          <w:sz w:val="24"/>
          <w:szCs w:val="24"/>
          <w:lang w:val="uk-UA"/>
        </w:rPr>
        <w:t xml:space="preserve">.3) можна знехтувати у порівнянні з множником </w:t>
      </w:r>
      <m:oMath>
        <m:r>
          <w:rPr>
            <w:rStyle w:val="214pt8"/>
            <w:rFonts w:ascii="Cambria Math" w:hAnsi="Times New Roman" w:cs="Times New Roman"/>
            <w:sz w:val="24"/>
            <w:szCs w:val="24"/>
            <w:lang w:val="uk-UA"/>
          </w:rPr>
          <m:t>m/</m:t>
        </m:r>
        <m:sSub>
          <m:sSubPr>
            <m:ctrlPr>
              <w:rPr>
                <w:rStyle w:val="214pt8"/>
                <w:rFonts w:ascii="Cambria Math" w:hAnsi="Times New Roman" w:cs="Times New Roman"/>
                <w:i/>
                <w:sz w:val="24"/>
                <w:szCs w:val="24"/>
                <w:lang w:val="uk-UA"/>
              </w:rPr>
            </m:ctrlPr>
          </m:sSubPr>
          <m:e>
            <m:r>
              <w:rPr>
                <w:rStyle w:val="214pt8"/>
                <w:rFonts w:ascii="Cambria Math" w:hAnsi="Times New Roman" w:cs="Times New Roman"/>
                <w:sz w:val="24"/>
                <w:szCs w:val="24"/>
                <w:lang w:val="uk-UA"/>
              </w:rPr>
              <m:t>m</m:t>
            </m:r>
          </m:e>
          <m:sub>
            <m:r>
              <w:rPr>
                <w:rStyle w:val="214pt8"/>
                <w:rFonts w:ascii="Cambria Math" w:hAnsi="Times New Roman" w:cs="Times New Roman"/>
                <w:sz w:val="24"/>
                <w:szCs w:val="24"/>
                <w:lang w:val="uk-UA"/>
              </w:rPr>
              <m:t>d</m:t>
            </m:r>
          </m:sub>
        </m:sSub>
      </m:oMath>
      <w:r w:rsidRPr="00A538CC">
        <w:rPr>
          <w:rStyle w:val="214pt8"/>
          <w:rFonts w:ascii="Times New Roman" w:hAnsi="Times New Roman" w:cs="Times New Roman"/>
          <w:sz w:val="24"/>
          <w:szCs w:val="24"/>
          <w:lang w:val="uk-UA"/>
        </w:rPr>
        <w:t>, і вираз (</w:t>
      </w:r>
      <w:r w:rsidR="00A91693" w:rsidRPr="00A538CC">
        <w:rPr>
          <w:rStyle w:val="214pt8"/>
          <w:rFonts w:ascii="Times New Roman" w:hAnsi="Times New Roman" w:cs="Times New Roman"/>
          <w:sz w:val="24"/>
          <w:szCs w:val="24"/>
          <w:lang w:val="uk-UA"/>
        </w:rPr>
        <w:t>2</w:t>
      </w:r>
      <w:r w:rsidRPr="00A538CC">
        <w:rPr>
          <w:rStyle w:val="214pt8"/>
          <w:rFonts w:ascii="Times New Roman" w:hAnsi="Times New Roman" w:cs="Times New Roman"/>
          <w:sz w:val="24"/>
          <w:szCs w:val="24"/>
          <w:lang w:val="uk-UA"/>
        </w:rPr>
        <w:t xml:space="preserve">.3) наближено </w:t>
      </w:r>
      <w:r w:rsidR="008247D4" w:rsidRPr="00A538CC">
        <w:rPr>
          <w:rStyle w:val="214pt8"/>
          <w:rFonts w:ascii="Times New Roman" w:hAnsi="Times New Roman" w:cs="Times New Roman"/>
          <w:sz w:val="24"/>
          <w:szCs w:val="24"/>
          <w:lang w:val="uk-UA"/>
        </w:rPr>
        <w:t>за</w:t>
      </w:r>
      <w:r w:rsidRPr="00A538CC">
        <w:rPr>
          <w:rStyle w:val="214pt8"/>
          <w:rFonts w:ascii="Times New Roman" w:hAnsi="Times New Roman" w:cs="Times New Roman"/>
          <w:sz w:val="24"/>
          <w:szCs w:val="24"/>
          <w:lang w:val="uk-UA"/>
        </w:rPr>
        <w:t>пи</w:t>
      </w:r>
      <w:r w:rsidR="0093536E" w:rsidRPr="00A538CC">
        <w:rPr>
          <w:rStyle w:val="214pt8"/>
          <w:rFonts w:ascii="Times New Roman" w:hAnsi="Times New Roman" w:cs="Times New Roman"/>
          <w:sz w:val="24"/>
          <w:szCs w:val="24"/>
          <w:lang w:val="uk-UA"/>
        </w:rPr>
        <w:t>шемо</w:t>
      </w:r>
      <w:r w:rsidRPr="00A538CC">
        <w:rPr>
          <w:rStyle w:val="214pt8"/>
          <w:rFonts w:ascii="Times New Roman" w:hAnsi="Times New Roman" w:cs="Times New Roman"/>
          <w:sz w:val="24"/>
          <w:szCs w:val="24"/>
          <w:lang w:val="uk-UA"/>
        </w:rPr>
        <w:t xml:space="preserve"> у вигляді:</w:t>
      </w:r>
    </w:p>
    <w:p w:rsidR="000F74BE" w:rsidRPr="00A538CC" w:rsidRDefault="001F303E" w:rsidP="00E32DEF">
      <w:pPr>
        <w:pStyle w:val="afff1"/>
        <w:tabs>
          <w:tab w:val="clear" w:pos="5670"/>
          <w:tab w:val="left" w:pos="5529"/>
        </w:tabs>
        <w:ind w:firstLine="340"/>
        <w:rPr>
          <w:rStyle w:val="214pt8"/>
          <w:rFonts w:ascii="Times New Roman" w:hAnsi="Times New Roman" w:cs="Times New Roman"/>
          <w:sz w:val="24"/>
          <w:szCs w:val="24"/>
        </w:rPr>
      </w:pPr>
      <w:r>
        <w:rPr>
          <w:rStyle w:val="214pt8"/>
          <w:rFonts w:ascii="Times New Roman" w:hAnsi="Times New Roman" w:cs="Times New Roman"/>
          <w:sz w:val="24"/>
          <w:szCs w:val="24"/>
        </w:rPr>
        <w:lastRenderedPageBreak/>
        <w:tab/>
      </w:r>
      <m:oMath>
        <m:r>
          <w:rPr>
            <w:rStyle w:val="214pt8"/>
            <w:rFonts w:ascii="Cambria Math" w:hAnsi="Times New Roman" w:cs="Times New Roman"/>
            <w:sz w:val="24"/>
            <w:szCs w:val="24"/>
          </w:rPr>
          <m:t>а</m:t>
        </m:r>
        <m:r>
          <w:rPr>
            <w:rStyle w:val="214pt8"/>
            <w:rFonts w:ascii="Cambria Math" w:hAnsi="Cambria Math" w:cs="Cambria Math"/>
            <w:sz w:val="24"/>
            <w:szCs w:val="24"/>
          </w:rPr>
          <m:t>≅</m:t>
        </m:r>
        <m:f>
          <m:fPr>
            <m:ctrlPr>
              <w:rPr>
                <w:rStyle w:val="214pt8"/>
                <w:rFonts w:ascii="Cambria Math" w:hAnsi="Times New Roman" w:cs="Times New Roman"/>
                <w:i/>
                <w:sz w:val="24"/>
                <w:szCs w:val="24"/>
              </w:rPr>
            </m:ctrlPr>
          </m:fPr>
          <m:num>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m</m:t>
                </m:r>
              </m:e>
              <m:sub>
                <m:r>
                  <w:rPr>
                    <w:rStyle w:val="214pt8"/>
                    <w:rFonts w:ascii="Cambria Math" w:hAnsi="Times New Roman" w:cs="Times New Roman"/>
                    <w:sz w:val="24"/>
                    <w:szCs w:val="24"/>
                  </w:rPr>
                  <m:t>d</m:t>
                </m:r>
              </m:sub>
            </m:sSub>
          </m:num>
          <m:den>
            <m:r>
              <w:rPr>
                <w:rStyle w:val="214pt8"/>
                <w:rFonts w:ascii="Cambria Math" w:hAnsi="Times New Roman" w:cs="Times New Roman"/>
                <w:sz w:val="24"/>
                <w:szCs w:val="24"/>
              </w:rPr>
              <m:t>2m</m:t>
            </m:r>
          </m:den>
        </m:f>
        <m:r>
          <w:rPr>
            <w:rStyle w:val="214pt8"/>
            <w:rFonts w:ascii="Cambria Math" w:hAnsi="Times New Roman" w:cs="Times New Roman"/>
            <w:sz w:val="24"/>
            <w:szCs w:val="24"/>
          </w:rPr>
          <m:t>g</m:t>
        </m:r>
      </m:oMath>
      <w:r w:rsidR="000F74BE" w:rsidRPr="00A538CC">
        <w:rPr>
          <w:rStyle w:val="214pt8"/>
          <w:rFonts w:ascii="Times New Roman" w:hAnsi="Times New Roman" w:cs="Times New Roman"/>
          <w:sz w:val="24"/>
          <w:szCs w:val="24"/>
        </w:rPr>
        <w:t>.</w:t>
      </w:r>
      <w:r>
        <w:rPr>
          <w:rStyle w:val="214pt8"/>
          <w:rFonts w:ascii="Times New Roman" w:hAnsi="Times New Roman" w:cs="Times New Roman"/>
          <w:sz w:val="24"/>
          <w:szCs w:val="24"/>
        </w:rPr>
        <w:tab/>
      </w:r>
      <w:r w:rsidR="000F74BE" w:rsidRPr="00A538CC">
        <w:rPr>
          <w:rStyle w:val="214pt8"/>
          <w:rFonts w:ascii="Times New Roman" w:hAnsi="Times New Roman" w:cs="Times New Roman"/>
          <w:sz w:val="24"/>
          <w:szCs w:val="24"/>
        </w:rPr>
        <w:t>(</w:t>
      </w:r>
      <w:r w:rsidR="00A91693" w:rsidRPr="00A538CC">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w:t>
      </w:r>
      <w:r w:rsidR="00973036">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4)</w:t>
      </w:r>
    </w:p>
    <w:p w:rsidR="000F74BE" w:rsidRPr="00A538CC" w:rsidRDefault="000F74BE" w:rsidP="00E32DEF">
      <w:pPr>
        <w:ind w:firstLine="340"/>
        <w:jc w:val="both"/>
        <w:rPr>
          <w:rStyle w:val="214pt8"/>
          <w:rFonts w:ascii="Times New Roman" w:hAnsi="Times New Roman" w:cs="Times New Roman"/>
          <w:sz w:val="24"/>
          <w:szCs w:val="24"/>
          <w:lang w:val="uk-UA"/>
        </w:rPr>
      </w:pPr>
      <w:r w:rsidRPr="00A538CC">
        <w:rPr>
          <w:rStyle w:val="214pt8"/>
          <w:rFonts w:ascii="Times New Roman" w:hAnsi="Times New Roman" w:cs="Times New Roman"/>
          <w:sz w:val="24"/>
          <w:szCs w:val="24"/>
          <w:lang w:val="uk-UA"/>
        </w:rPr>
        <w:t xml:space="preserve">Звідси випливає, що </w:t>
      </w:r>
      <w:r w:rsidR="006E1484" w:rsidRPr="00A538CC">
        <w:rPr>
          <w:rStyle w:val="214pt8"/>
          <w:rFonts w:ascii="Times New Roman" w:hAnsi="Times New Roman" w:cs="Times New Roman"/>
          <w:sz w:val="24"/>
          <w:szCs w:val="24"/>
          <w:lang w:val="uk-UA"/>
        </w:rPr>
        <w:t>в</w:t>
      </w:r>
      <w:r w:rsidRPr="00A538CC">
        <w:rPr>
          <w:rStyle w:val="214pt8"/>
          <w:rFonts w:ascii="Times New Roman" w:hAnsi="Times New Roman" w:cs="Times New Roman"/>
          <w:sz w:val="24"/>
          <w:szCs w:val="24"/>
          <w:lang w:val="uk-UA"/>
        </w:rPr>
        <w:t xml:space="preserve"> мір</w:t>
      </w:r>
      <w:r w:rsidR="006E1484" w:rsidRPr="00A538CC">
        <w:rPr>
          <w:rStyle w:val="214pt8"/>
          <w:rFonts w:ascii="Times New Roman" w:hAnsi="Times New Roman" w:cs="Times New Roman"/>
          <w:sz w:val="24"/>
          <w:szCs w:val="24"/>
          <w:lang w:val="uk-UA"/>
        </w:rPr>
        <w:t>у</w:t>
      </w:r>
      <w:r w:rsidRPr="00A538CC">
        <w:rPr>
          <w:rStyle w:val="214pt8"/>
          <w:rFonts w:ascii="Times New Roman" w:hAnsi="Times New Roman" w:cs="Times New Roman"/>
          <w:sz w:val="24"/>
          <w:szCs w:val="24"/>
          <w:lang w:val="uk-UA"/>
        </w:rPr>
        <w:t xml:space="preserve"> мализни множника </w:t>
      </w:r>
      <m:oMath>
        <m:sSub>
          <m:sSubPr>
            <m:ctrlPr>
              <w:rPr>
                <w:rStyle w:val="214pt8"/>
                <w:rFonts w:ascii="Cambria Math" w:hAnsi="Cambria Math" w:cs="Times New Roman"/>
                <w:i/>
                <w:sz w:val="24"/>
                <w:szCs w:val="24"/>
                <w:lang w:val="uk-UA"/>
              </w:rPr>
            </m:ctrlPr>
          </m:sSubPr>
          <m:e>
            <m:r>
              <w:rPr>
                <w:rStyle w:val="214pt8"/>
                <w:rFonts w:ascii="Cambria Math" w:hAnsi="Cambria Math" w:cs="Times New Roman"/>
                <w:sz w:val="24"/>
                <w:szCs w:val="24"/>
                <w:lang w:val="uk-UA"/>
              </w:rPr>
              <m:t>m</m:t>
            </m:r>
          </m:e>
          <m:sub>
            <m:r>
              <w:rPr>
                <w:rStyle w:val="214pt8"/>
                <w:rFonts w:ascii="Cambria Math" w:hAnsi="Cambria Math" w:cs="Times New Roman"/>
                <w:sz w:val="24"/>
                <w:szCs w:val="24"/>
                <w:lang w:val="uk-UA"/>
              </w:rPr>
              <m:t>d</m:t>
            </m:r>
          </m:sub>
        </m:sSub>
        <m:r>
          <w:rPr>
            <w:rStyle w:val="214pt8"/>
            <w:rFonts w:ascii="Cambria Math" w:hAnsi="Cambria Math" w:cs="Times New Roman"/>
            <w:sz w:val="24"/>
            <w:szCs w:val="24"/>
            <w:lang w:val="uk-UA"/>
          </w:rPr>
          <m:t>/m</m:t>
        </m:r>
      </m:oMath>
      <w:r w:rsidRPr="00A538CC">
        <w:rPr>
          <w:rStyle w:val="214pt8"/>
          <w:rFonts w:ascii="Times New Roman" w:hAnsi="Times New Roman" w:cs="Times New Roman"/>
          <w:sz w:val="24"/>
          <w:szCs w:val="24"/>
          <w:lang w:val="uk-UA"/>
        </w:rPr>
        <w:t xml:space="preserve"> прискорення </w:t>
      </w:r>
      <m:oMath>
        <m:r>
          <w:rPr>
            <w:rStyle w:val="214pt8"/>
            <w:rFonts w:ascii="Cambria Math" w:hAnsi="Cambria Math" w:cs="Times New Roman"/>
            <w:sz w:val="24"/>
            <w:szCs w:val="24"/>
            <w:lang w:val="uk-UA"/>
          </w:rPr>
          <m:t>a</m:t>
        </m:r>
      </m:oMath>
      <w:r w:rsidRPr="00A538CC">
        <w:rPr>
          <w:rStyle w:val="214pt8"/>
          <w:rFonts w:ascii="Times New Roman" w:hAnsi="Times New Roman" w:cs="Times New Roman"/>
          <w:sz w:val="24"/>
          <w:szCs w:val="24"/>
          <w:lang w:val="uk-UA"/>
        </w:rPr>
        <w:t xml:space="preserve"> системи «вантаж + додатковий тягарець» буде </w:t>
      </w:r>
      <w:r w:rsidR="0093536E" w:rsidRPr="00A538CC">
        <w:rPr>
          <w:rStyle w:val="214pt8"/>
          <w:rFonts w:ascii="Times New Roman" w:hAnsi="Times New Roman" w:cs="Times New Roman"/>
          <w:sz w:val="24"/>
          <w:szCs w:val="24"/>
          <w:lang w:val="uk-UA"/>
        </w:rPr>
        <w:t xml:space="preserve">все </w:t>
      </w:r>
      <w:r w:rsidRPr="00A538CC">
        <w:rPr>
          <w:rStyle w:val="214pt8"/>
          <w:rFonts w:ascii="Times New Roman" w:hAnsi="Times New Roman" w:cs="Times New Roman"/>
          <w:sz w:val="24"/>
          <w:szCs w:val="24"/>
          <w:lang w:val="uk-UA"/>
        </w:rPr>
        <w:t>менш</w:t>
      </w:r>
      <w:r w:rsidR="006E1484" w:rsidRPr="00A538CC">
        <w:rPr>
          <w:rStyle w:val="214pt8"/>
          <w:rFonts w:ascii="Times New Roman" w:hAnsi="Times New Roman" w:cs="Times New Roman"/>
          <w:sz w:val="24"/>
          <w:szCs w:val="24"/>
          <w:lang w:val="uk-UA"/>
        </w:rPr>
        <w:t>им</w:t>
      </w:r>
      <w:r w:rsidRPr="00A538CC">
        <w:rPr>
          <w:rStyle w:val="214pt8"/>
          <w:rFonts w:ascii="Times New Roman" w:hAnsi="Times New Roman" w:cs="Times New Roman"/>
          <w:sz w:val="24"/>
          <w:szCs w:val="24"/>
          <w:lang w:val="uk-UA"/>
        </w:rPr>
        <w:t xml:space="preserve">, у порівнянні з прискоренням вільного падіння </w:t>
      </w:r>
      <m:oMath>
        <m:r>
          <w:rPr>
            <w:rStyle w:val="214pt8"/>
            <w:rFonts w:ascii="Cambria Math" w:hAnsi="Times New Roman" w:cs="Times New Roman"/>
            <w:sz w:val="24"/>
            <w:szCs w:val="24"/>
            <w:lang w:val="uk-UA"/>
          </w:rPr>
          <m:t>g</m:t>
        </m:r>
      </m:oMath>
      <w:r w:rsidRPr="00A538CC">
        <w:rPr>
          <w:rStyle w:val="214pt8"/>
          <w:rFonts w:ascii="Times New Roman" w:hAnsi="Times New Roman" w:cs="Times New Roman"/>
          <w:sz w:val="24"/>
          <w:szCs w:val="24"/>
          <w:lang w:val="uk-UA"/>
        </w:rPr>
        <w:t>.</w:t>
      </w:r>
    </w:p>
    <w:p w:rsidR="000F74BE" w:rsidRPr="00A538CC" w:rsidRDefault="000F74BE" w:rsidP="00E32DEF">
      <w:pPr>
        <w:ind w:firstLine="340"/>
        <w:jc w:val="both"/>
        <w:rPr>
          <w:rStyle w:val="214pt8"/>
          <w:rFonts w:ascii="Times New Roman" w:hAnsi="Times New Roman" w:cs="Times New Roman"/>
          <w:sz w:val="24"/>
          <w:szCs w:val="24"/>
          <w:lang w:val="uk-UA"/>
        </w:rPr>
      </w:pPr>
      <w:r w:rsidRPr="00A538CC">
        <w:rPr>
          <w:rStyle w:val="214pt8"/>
          <w:rFonts w:ascii="Times New Roman" w:hAnsi="Times New Roman" w:cs="Times New Roman"/>
          <w:sz w:val="24"/>
          <w:szCs w:val="24"/>
          <w:lang w:val="uk-UA"/>
        </w:rPr>
        <w:t xml:space="preserve">В момент зняття кронштейном </w:t>
      </w:r>
      <w:r w:rsidR="006E1484" w:rsidRPr="00A538CC">
        <w:rPr>
          <w:rStyle w:val="214pt8"/>
          <w:rFonts w:ascii="Times New Roman" w:hAnsi="Times New Roman" w:cs="Times New Roman"/>
          <w:sz w:val="24"/>
          <w:szCs w:val="24"/>
          <w:lang w:val="uk-UA"/>
        </w:rPr>
        <w:t xml:space="preserve">12 </w:t>
      </w:r>
      <w:r w:rsidRPr="00A538CC">
        <w:rPr>
          <w:rStyle w:val="214pt8"/>
          <w:rFonts w:ascii="Times New Roman" w:hAnsi="Times New Roman" w:cs="Times New Roman"/>
          <w:sz w:val="24"/>
          <w:szCs w:val="24"/>
          <w:lang w:val="uk-UA"/>
        </w:rPr>
        <w:t>додаткового тягарця</w:t>
      </w:r>
      <w:r w:rsidR="008247D4" w:rsidRPr="00A538CC">
        <w:rPr>
          <w:rStyle w:val="214pt8"/>
          <w:rFonts w:ascii="Times New Roman" w:hAnsi="Times New Roman" w:cs="Times New Roman"/>
          <w:sz w:val="24"/>
          <w:szCs w:val="24"/>
          <w:lang w:val="uk-UA"/>
        </w:rPr>
        <w:t>,</w:t>
      </w:r>
      <w:r w:rsidRPr="00A538CC">
        <w:rPr>
          <w:rStyle w:val="214pt8"/>
          <w:rFonts w:ascii="Times New Roman" w:hAnsi="Times New Roman" w:cs="Times New Roman"/>
          <w:sz w:val="24"/>
          <w:szCs w:val="24"/>
          <w:lang w:val="uk-UA"/>
        </w:rPr>
        <w:t xml:space="preserve"> система досягає швидкості</w:t>
      </w:r>
    </w:p>
    <w:p w:rsidR="000F74BE" w:rsidRPr="00A538CC" w:rsidRDefault="00486464" w:rsidP="00E32DEF">
      <w:pPr>
        <w:pStyle w:val="afff1"/>
        <w:tabs>
          <w:tab w:val="clear" w:pos="5670"/>
          <w:tab w:val="left" w:pos="5529"/>
        </w:tabs>
        <w:ind w:firstLine="340"/>
        <w:rPr>
          <w:rStyle w:val="214pt8"/>
          <w:rFonts w:ascii="Times New Roman" w:hAnsi="Times New Roman" w:cs="Times New Roman"/>
          <w:sz w:val="24"/>
          <w:szCs w:val="24"/>
        </w:rPr>
      </w:pPr>
      <w:r>
        <w:rPr>
          <w:rStyle w:val="214pt8"/>
          <w:rFonts w:ascii="Times New Roman" w:hAnsi="Times New Roman" w:cs="Times New Roman"/>
          <w:sz w:val="24"/>
          <w:szCs w:val="24"/>
        </w:rPr>
        <w:tab/>
      </w:r>
      <w:r w:rsidRPr="00A538CC">
        <w:rPr>
          <w:rStyle w:val="214pt8"/>
          <w:rFonts w:ascii="Times New Roman" w:hAnsi="Times New Roman" w:cs="Times New Roman"/>
          <w:sz w:val="24"/>
          <w:szCs w:val="24"/>
        </w:rPr>
        <w:object w:dxaOrig="3220" w:dyaOrig="840">
          <v:shape id="_x0000_i1027" type="#_x0000_t75" style="width:129.75pt;height:36pt" o:ole="">
            <v:imagedata r:id="rId48" o:title=""/>
          </v:shape>
          <o:OLEObject Type="Embed" ProgID="Equation.3" ShapeID="_x0000_i1027" DrawAspect="Content" ObjectID="_1701002840" r:id="rId49"/>
        </w:object>
      </w:r>
      <w:r w:rsidR="000F74BE" w:rsidRPr="00A538CC">
        <w:rPr>
          <w:rStyle w:val="214pt8"/>
          <w:rFonts w:ascii="Times New Roman" w:hAnsi="Times New Roman" w:cs="Times New Roman"/>
          <w:sz w:val="24"/>
          <w:szCs w:val="24"/>
        </w:rPr>
        <w:t>,</w:t>
      </w:r>
      <w:r>
        <w:rPr>
          <w:rStyle w:val="214pt8"/>
          <w:rFonts w:ascii="Times New Roman" w:hAnsi="Times New Roman" w:cs="Times New Roman"/>
          <w:sz w:val="24"/>
          <w:szCs w:val="24"/>
        </w:rPr>
        <w:tab/>
      </w:r>
      <w:r w:rsidR="00A91693" w:rsidRPr="00A538CC">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w:t>
      </w:r>
      <w:r>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5)</w:t>
      </w:r>
    </w:p>
    <w:p w:rsidR="000F74BE" w:rsidRPr="00A538CC" w:rsidRDefault="00941233" w:rsidP="00E32DEF">
      <w:pPr>
        <w:ind w:firstLine="340"/>
        <w:jc w:val="both"/>
        <w:rPr>
          <w:rStyle w:val="214pt8"/>
          <w:rFonts w:ascii="Times New Roman" w:hAnsi="Times New Roman" w:cs="Times New Roman"/>
          <w:sz w:val="24"/>
          <w:szCs w:val="24"/>
          <w:lang w:val="uk-UA"/>
        </w:rPr>
      </w:pPr>
      <w:r w:rsidRPr="00A538CC">
        <w:rPr>
          <w:rStyle w:val="214pt8"/>
          <w:rFonts w:ascii="Times New Roman" w:hAnsi="Times New Roman" w:cs="Times New Roman"/>
          <w:sz w:val="24"/>
          <w:szCs w:val="24"/>
          <w:lang w:val="uk-UA"/>
        </w:rPr>
        <w:t>йна</w:t>
      </w:r>
      <w:r w:rsidR="000F74BE" w:rsidRPr="00A538CC">
        <w:rPr>
          <w:rStyle w:val="214pt8"/>
          <w:rFonts w:ascii="Times New Roman" w:hAnsi="Times New Roman" w:cs="Times New Roman"/>
          <w:sz w:val="24"/>
          <w:szCs w:val="24"/>
          <w:lang w:val="uk-UA"/>
        </w:rPr>
        <w:t xml:space="preserve">далі на шляху </w:t>
      </w:r>
      <m:oMath>
        <m:sSub>
          <m:sSubPr>
            <m:ctrlPr>
              <w:rPr>
                <w:rStyle w:val="214pt8"/>
                <w:rFonts w:ascii="Cambria Math" w:hAnsi="Cambria Math" w:cs="Times New Roman"/>
                <w:i/>
                <w:sz w:val="24"/>
                <w:szCs w:val="24"/>
                <w:lang w:val="uk-UA"/>
              </w:rPr>
            </m:ctrlPr>
          </m:sSubPr>
          <m:e>
            <m:r>
              <w:rPr>
                <w:rStyle w:val="214pt8"/>
                <w:rFonts w:ascii="Cambria Math" w:hAnsi="Cambria Math" w:cs="Times New Roman"/>
                <w:sz w:val="24"/>
                <w:szCs w:val="24"/>
                <w:lang w:val="uk-UA"/>
              </w:rPr>
              <m:t>h</m:t>
            </m:r>
          </m:e>
          <m:sub>
            <m:r>
              <w:rPr>
                <w:rStyle w:val="214pt8"/>
                <w:rFonts w:ascii="Cambria Math" w:hAnsi="Cambria Math" w:cs="Times New Roman"/>
                <w:sz w:val="24"/>
                <w:szCs w:val="24"/>
                <w:lang w:val="uk-UA"/>
              </w:rPr>
              <m:t>2</m:t>
            </m:r>
          </m:sub>
        </m:sSub>
      </m:oMath>
      <w:r w:rsidR="000F74BE" w:rsidRPr="00A538CC">
        <w:rPr>
          <w:rStyle w:val="214pt8"/>
          <w:rFonts w:ascii="Times New Roman" w:hAnsi="Times New Roman" w:cs="Times New Roman"/>
          <w:sz w:val="24"/>
          <w:szCs w:val="24"/>
          <w:lang w:val="uk-UA"/>
        </w:rPr>
        <w:t xml:space="preserve"> вантаж руха</w:t>
      </w:r>
      <w:r w:rsidR="00C43533" w:rsidRPr="00A538CC">
        <w:rPr>
          <w:rStyle w:val="214pt8"/>
          <w:rFonts w:ascii="Times New Roman" w:hAnsi="Times New Roman" w:cs="Times New Roman"/>
          <w:sz w:val="24"/>
          <w:szCs w:val="24"/>
          <w:lang w:val="uk-UA"/>
        </w:rPr>
        <w:t>ється</w:t>
      </w:r>
      <w:r w:rsidR="000F74BE" w:rsidRPr="00A538CC">
        <w:rPr>
          <w:rStyle w:val="214pt8"/>
          <w:rFonts w:ascii="Times New Roman" w:hAnsi="Times New Roman" w:cs="Times New Roman"/>
          <w:sz w:val="24"/>
          <w:szCs w:val="24"/>
          <w:lang w:val="uk-UA"/>
        </w:rPr>
        <w:t>рівномірно зі швидкістю, яка з одно</w:t>
      </w:r>
      <w:r w:rsidR="00A91693" w:rsidRPr="00A538CC">
        <w:rPr>
          <w:rStyle w:val="214pt8"/>
          <w:rFonts w:ascii="Times New Roman" w:hAnsi="Times New Roman" w:cs="Times New Roman"/>
          <w:sz w:val="24"/>
          <w:szCs w:val="24"/>
          <w:lang w:val="uk-UA"/>
        </w:rPr>
        <w:t>го боку визначається формулою (2</w:t>
      </w:r>
      <w:r w:rsidR="000F74BE" w:rsidRPr="00A538CC">
        <w:rPr>
          <w:rStyle w:val="214pt8"/>
          <w:rFonts w:ascii="Times New Roman" w:hAnsi="Times New Roman" w:cs="Times New Roman"/>
          <w:sz w:val="24"/>
          <w:szCs w:val="24"/>
          <w:lang w:val="uk-UA"/>
        </w:rPr>
        <w:t>.</w:t>
      </w:r>
      <w:r w:rsidR="00B516CE">
        <w:rPr>
          <w:rStyle w:val="214pt8"/>
          <w:rFonts w:ascii="Times New Roman" w:hAnsi="Times New Roman" w:cs="Times New Roman"/>
          <w:sz w:val="24"/>
          <w:szCs w:val="24"/>
          <w:lang w:val="uk-UA"/>
        </w:rPr>
        <w:t>2.</w:t>
      </w:r>
      <w:r w:rsidR="000F74BE" w:rsidRPr="00A538CC">
        <w:rPr>
          <w:rStyle w:val="214pt8"/>
          <w:rFonts w:ascii="Times New Roman" w:hAnsi="Times New Roman" w:cs="Times New Roman"/>
          <w:sz w:val="24"/>
          <w:szCs w:val="24"/>
          <w:lang w:val="uk-UA"/>
        </w:rPr>
        <w:t xml:space="preserve">5), з іншого боку </w:t>
      </w:r>
      <w:r w:rsidR="0093536E" w:rsidRPr="00A538CC">
        <w:rPr>
          <w:rStyle w:val="214pt8"/>
          <w:rFonts w:ascii="Times New Roman" w:hAnsi="Times New Roman" w:cs="Times New Roman"/>
          <w:sz w:val="24"/>
          <w:szCs w:val="24"/>
          <w:lang w:val="uk-UA"/>
        </w:rPr>
        <w:t>вона дорівнює:</w:t>
      </w:r>
      <m:oMath>
        <m:r>
          <w:rPr>
            <w:rStyle w:val="214pt8"/>
            <w:rFonts w:ascii="Cambria Math" w:hAnsi="Cambria Math" w:cs="Times New Roman"/>
            <w:sz w:val="24"/>
            <w:szCs w:val="24"/>
            <w:lang w:val="uk-UA"/>
          </w:rPr>
          <m:t>υ=</m:t>
        </m:r>
        <m:sSub>
          <m:sSubPr>
            <m:ctrlPr>
              <w:rPr>
                <w:rStyle w:val="214pt8"/>
                <w:rFonts w:ascii="Cambria Math" w:hAnsi="Cambria Math" w:cs="Times New Roman"/>
                <w:i/>
                <w:sz w:val="24"/>
                <w:szCs w:val="24"/>
                <w:lang w:val="uk-UA"/>
              </w:rPr>
            </m:ctrlPr>
          </m:sSubPr>
          <m:e>
            <m:r>
              <w:rPr>
                <w:rStyle w:val="214pt8"/>
                <w:rFonts w:ascii="Cambria Math" w:hAnsi="Cambria Math" w:cs="Times New Roman"/>
                <w:sz w:val="24"/>
                <w:szCs w:val="24"/>
                <w:lang w:val="uk-UA"/>
              </w:rPr>
              <m:t>h</m:t>
            </m:r>
          </m:e>
          <m:sub>
            <m:r>
              <w:rPr>
                <w:rStyle w:val="214pt8"/>
                <w:rFonts w:ascii="Cambria Math" w:hAnsi="Cambria Math" w:cs="Times New Roman"/>
                <w:sz w:val="24"/>
                <w:szCs w:val="24"/>
                <w:lang w:val="uk-UA"/>
              </w:rPr>
              <m:t>2</m:t>
            </m:r>
          </m:sub>
        </m:sSub>
        <m:r>
          <w:rPr>
            <w:rStyle w:val="214pt8"/>
            <w:rFonts w:ascii="Cambria Math" w:hAnsi="Cambria Math" w:cs="Times New Roman"/>
            <w:sz w:val="24"/>
            <w:szCs w:val="24"/>
            <w:lang w:val="uk-UA"/>
          </w:rPr>
          <m:t>/</m:t>
        </m:r>
        <m:sSub>
          <m:sSubPr>
            <m:ctrlPr>
              <w:rPr>
                <w:rStyle w:val="214pt8"/>
                <w:rFonts w:ascii="Cambria Math" w:hAnsi="Cambria Math" w:cs="Times New Roman"/>
                <w:i/>
                <w:sz w:val="24"/>
                <w:szCs w:val="24"/>
                <w:lang w:val="uk-UA"/>
              </w:rPr>
            </m:ctrlPr>
          </m:sSubPr>
          <m:e>
            <m:r>
              <w:rPr>
                <w:rStyle w:val="214pt8"/>
                <w:rFonts w:ascii="Cambria Math" w:hAnsi="Cambria Math" w:cs="Times New Roman"/>
                <w:sz w:val="24"/>
                <w:szCs w:val="24"/>
                <w:lang w:val="uk-UA"/>
              </w:rPr>
              <m:t>t</m:t>
            </m:r>
          </m:e>
          <m:sub>
            <m:r>
              <w:rPr>
                <w:rStyle w:val="214pt8"/>
                <w:rFonts w:ascii="Cambria Math" w:hAnsi="Cambria Math" w:cs="Times New Roman"/>
                <w:sz w:val="24"/>
                <w:szCs w:val="24"/>
                <w:lang w:val="uk-UA"/>
              </w:rPr>
              <m:t>2</m:t>
            </m:r>
          </m:sub>
        </m:sSub>
      </m:oMath>
      <w:r w:rsidR="000F74BE" w:rsidRPr="00A538CC">
        <w:rPr>
          <w:rStyle w:val="214pt8"/>
          <w:rFonts w:ascii="Times New Roman" w:hAnsi="Times New Roman" w:cs="Times New Roman"/>
          <w:sz w:val="24"/>
          <w:szCs w:val="24"/>
          <w:lang w:val="uk-UA"/>
        </w:rPr>
        <w:t>. З останньої формули з урахуванням виразу (</w:t>
      </w:r>
      <w:r w:rsidR="00A91693" w:rsidRPr="00A538CC">
        <w:rPr>
          <w:rStyle w:val="214pt8"/>
          <w:rFonts w:ascii="Times New Roman" w:hAnsi="Times New Roman" w:cs="Times New Roman"/>
          <w:sz w:val="24"/>
          <w:szCs w:val="24"/>
          <w:lang w:val="uk-UA"/>
        </w:rPr>
        <w:t>2</w:t>
      </w:r>
      <w:r w:rsidR="000F74BE" w:rsidRPr="00A538CC">
        <w:rPr>
          <w:rStyle w:val="214pt8"/>
          <w:rFonts w:ascii="Times New Roman" w:hAnsi="Times New Roman" w:cs="Times New Roman"/>
          <w:sz w:val="24"/>
          <w:szCs w:val="24"/>
          <w:lang w:val="uk-UA"/>
        </w:rPr>
        <w:t>.</w:t>
      </w:r>
      <w:r w:rsidR="00B516CE">
        <w:rPr>
          <w:rStyle w:val="214pt8"/>
          <w:rFonts w:ascii="Times New Roman" w:hAnsi="Times New Roman" w:cs="Times New Roman"/>
          <w:sz w:val="24"/>
          <w:szCs w:val="24"/>
          <w:lang w:val="uk-UA"/>
        </w:rPr>
        <w:t>2.</w:t>
      </w:r>
      <w:r w:rsidR="000F74BE" w:rsidRPr="00A538CC">
        <w:rPr>
          <w:rStyle w:val="214pt8"/>
          <w:rFonts w:ascii="Times New Roman" w:hAnsi="Times New Roman" w:cs="Times New Roman"/>
          <w:sz w:val="24"/>
          <w:szCs w:val="24"/>
          <w:lang w:val="uk-UA"/>
        </w:rPr>
        <w:t xml:space="preserve">5), для часу </w:t>
      </w:r>
      <m:oMath>
        <m:r>
          <w:rPr>
            <w:rStyle w:val="214pt8"/>
            <w:rFonts w:ascii="Cambria Math" w:hAnsi="Times New Roman" w:cs="Times New Roman"/>
            <w:sz w:val="24"/>
            <w:szCs w:val="24"/>
            <w:lang w:val="uk-UA"/>
          </w:rPr>
          <m:t>t</m:t>
        </m:r>
      </m:oMath>
      <w:r w:rsidR="000F74BE" w:rsidRPr="00A538CC">
        <w:rPr>
          <w:rStyle w:val="214pt8"/>
          <w:rFonts w:ascii="Times New Roman" w:hAnsi="Times New Roman" w:cs="Times New Roman"/>
          <w:sz w:val="24"/>
          <w:szCs w:val="24"/>
          <w:lang w:val="uk-UA"/>
        </w:rPr>
        <w:t xml:space="preserve"> рівномірного руху системи отримаємо </w:t>
      </w:r>
      <w:r w:rsidRPr="00A538CC">
        <w:rPr>
          <w:rStyle w:val="214pt8"/>
          <w:rFonts w:ascii="Times New Roman" w:hAnsi="Times New Roman" w:cs="Times New Roman"/>
          <w:sz w:val="24"/>
          <w:szCs w:val="24"/>
          <w:lang w:val="uk-UA"/>
        </w:rPr>
        <w:t>так</w:t>
      </w:r>
      <w:r w:rsidR="000F74BE" w:rsidRPr="00A538CC">
        <w:rPr>
          <w:rStyle w:val="214pt8"/>
          <w:rFonts w:ascii="Times New Roman" w:hAnsi="Times New Roman" w:cs="Times New Roman"/>
          <w:sz w:val="24"/>
          <w:szCs w:val="24"/>
          <w:lang w:val="uk-UA"/>
        </w:rPr>
        <w:t>у формулу:</w:t>
      </w:r>
    </w:p>
    <w:p w:rsidR="000F74BE" w:rsidRPr="00A538CC" w:rsidRDefault="000F74BE" w:rsidP="00E32DEF">
      <w:pPr>
        <w:ind w:firstLine="340"/>
        <w:jc w:val="both"/>
        <w:rPr>
          <w:lang w:val="uk-UA"/>
        </w:rPr>
      </w:pPr>
    </w:p>
    <w:p w:rsidR="000F74BE" w:rsidRPr="00A538CC" w:rsidRDefault="006A2499" w:rsidP="00E32DEF">
      <w:pPr>
        <w:pStyle w:val="afff1"/>
        <w:tabs>
          <w:tab w:val="clear" w:pos="5670"/>
          <w:tab w:val="left" w:pos="5529"/>
        </w:tabs>
        <w:ind w:firstLine="340"/>
        <w:rPr>
          <w:rStyle w:val="214pt8"/>
          <w:rFonts w:ascii="Times New Roman" w:hAnsi="Times New Roman" w:cs="Times New Roman"/>
          <w:sz w:val="24"/>
          <w:szCs w:val="24"/>
        </w:rPr>
      </w:pPr>
      <w:r>
        <w:rPr>
          <w:rStyle w:val="214pt8"/>
          <w:rFonts w:ascii="Times New Roman" w:hAnsi="Times New Roman" w:cs="Times New Roman"/>
          <w:sz w:val="24"/>
          <w:szCs w:val="24"/>
        </w:rPr>
        <w:tab/>
      </w:r>
      <m:oMath>
        <m:r>
          <w:rPr>
            <w:rStyle w:val="214pt8"/>
            <w:rFonts w:ascii="Cambria Math" w:hAnsi="Times New Roman" w:cs="Times New Roman"/>
            <w:sz w:val="24"/>
            <w:szCs w:val="24"/>
          </w:rPr>
          <m:t>t=</m:t>
        </m:r>
        <m:f>
          <m:fPr>
            <m:ctrlPr>
              <w:rPr>
                <w:rStyle w:val="214pt8"/>
                <w:rFonts w:ascii="Cambria Math" w:hAnsi="Cambria Math" w:cs="Times New Roman"/>
                <w:i/>
                <w:sz w:val="24"/>
                <w:szCs w:val="24"/>
              </w:rPr>
            </m:ctrlPr>
          </m:fPr>
          <m:num>
            <m:sSub>
              <m:sSubPr>
                <m:ctrlPr>
                  <w:rPr>
                    <w:rStyle w:val="214pt8"/>
                    <w:rFonts w:ascii="Cambria Math" w:hAnsi="Cambria Math" w:cs="Times New Roman"/>
                    <w:i/>
                    <w:sz w:val="24"/>
                    <w:szCs w:val="24"/>
                  </w:rPr>
                </m:ctrlPr>
              </m:sSubPr>
              <m:e>
                <m:r>
                  <w:rPr>
                    <w:rStyle w:val="214pt8"/>
                    <w:rFonts w:ascii="Cambria Math" w:hAnsi="Times New Roman" w:cs="Times New Roman"/>
                    <w:sz w:val="24"/>
                    <w:szCs w:val="24"/>
                  </w:rPr>
                  <m:t>h</m:t>
                </m:r>
              </m:e>
              <m:sub>
                <m:r>
                  <w:rPr>
                    <w:rStyle w:val="214pt8"/>
                    <w:rFonts w:ascii="Cambria Math" w:hAnsi="Times New Roman" w:cs="Times New Roman"/>
                    <w:sz w:val="24"/>
                    <w:szCs w:val="24"/>
                  </w:rPr>
                  <m:t>2</m:t>
                </m:r>
                <m:ctrlPr>
                  <w:rPr>
                    <w:rStyle w:val="214pt8"/>
                    <w:rFonts w:ascii="Cambria Math" w:hAnsi="Times New Roman" w:cs="Times New Roman"/>
                    <w:i/>
                    <w:sz w:val="24"/>
                    <w:szCs w:val="24"/>
                  </w:rPr>
                </m:ctrlPr>
              </m:sub>
            </m:sSub>
            <m:ctrlPr>
              <w:rPr>
                <w:rStyle w:val="214pt8"/>
                <w:rFonts w:ascii="Cambria Math" w:hAnsi="Times New Roman" w:cs="Times New Roman"/>
                <w:i/>
                <w:sz w:val="24"/>
                <w:szCs w:val="24"/>
              </w:rPr>
            </m:ctrlPr>
          </m:num>
          <m:den>
            <m:r>
              <w:rPr>
                <w:rStyle w:val="214pt8"/>
                <w:rFonts w:ascii="Cambria Math" w:hAnsi="Times New Roman" w:cs="Times New Roman"/>
                <w:sz w:val="24"/>
                <w:szCs w:val="24"/>
              </w:rPr>
              <m:t>υ</m:t>
            </m:r>
            <m:ctrlPr>
              <w:rPr>
                <w:rStyle w:val="214pt8"/>
                <w:rFonts w:ascii="Cambria Math" w:hAnsi="Times New Roman" w:cs="Times New Roman"/>
                <w:i/>
                <w:sz w:val="24"/>
                <w:szCs w:val="24"/>
              </w:rPr>
            </m:ctrlPr>
          </m:den>
        </m:f>
        <m:r>
          <w:rPr>
            <w:rStyle w:val="214pt8"/>
            <w:rFonts w:ascii="Cambria Math" w:hAnsi="Times New Roman" w:cs="Times New Roman"/>
            <w:sz w:val="24"/>
            <w:szCs w:val="24"/>
          </w:rPr>
          <m:t>=</m:t>
        </m:r>
        <m:sSub>
          <m:sSubPr>
            <m:ctrlPr>
              <w:rPr>
                <w:rStyle w:val="214pt8"/>
                <w:rFonts w:ascii="Cambria Math" w:hAnsi="Cambria Math" w:cs="Times New Roman"/>
                <w:i/>
                <w:sz w:val="24"/>
                <w:szCs w:val="24"/>
              </w:rPr>
            </m:ctrlPr>
          </m:sSubPr>
          <m:e>
            <m:r>
              <w:rPr>
                <w:rStyle w:val="214pt8"/>
                <w:rFonts w:ascii="Cambria Math" w:hAnsi="Times New Roman" w:cs="Times New Roman"/>
                <w:sz w:val="24"/>
                <w:szCs w:val="24"/>
              </w:rPr>
              <m:t>h</m:t>
            </m:r>
          </m:e>
          <m:sub>
            <m:r>
              <w:rPr>
                <w:rStyle w:val="214pt8"/>
                <w:rFonts w:ascii="Cambria Math" w:hAnsi="Times New Roman" w:cs="Times New Roman"/>
                <w:sz w:val="24"/>
                <w:szCs w:val="24"/>
              </w:rPr>
              <m:t>2</m:t>
            </m:r>
            <m:ctrlPr>
              <w:rPr>
                <w:rStyle w:val="214pt8"/>
                <w:rFonts w:ascii="Cambria Math" w:hAnsi="Times New Roman" w:cs="Times New Roman"/>
                <w:i/>
                <w:sz w:val="24"/>
                <w:szCs w:val="24"/>
              </w:rPr>
            </m:ctrlPr>
          </m:sub>
        </m:sSub>
        <m:rad>
          <m:radPr>
            <m:degHide m:val="1"/>
            <m:ctrlPr>
              <w:rPr>
                <w:rStyle w:val="214pt8"/>
                <w:rFonts w:ascii="Cambria Math" w:hAnsi="Times New Roman" w:cs="Times New Roman"/>
                <w:i/>
                <w:sz w:val="24"/>
                <w:szCs w:val="24"/>
              </w:rPr>
            </m:ctrlPr>
          </m:radPr>
          <m:deg/>
          <m:e>
            <m:f>
              <m:fPr>
                <m:ctrlPr>
                  <w:rPr>
                    <w:rStyle w:val="214pt8"/>
                    <w:rFonts w:ascii="Cambria Math" w:hAnsi="Times New Roman" w:cs="Times New Roman"/>
                    <w:i/>
                    <w:sz w:val="24"/>
                    <w:szCs w:val="24"/>
                  </w:rPr>
                </m:ctrlPr>
              </m:fPr>
              <m:num>
                <m:r>
                  <w:rPr>
                    <w:rStyle w:val="214pt8"/>
                    <w:rFonts w:ascii="Cambria Math" w:hAnsi="Times New Roman" w:cs="Times New Roman"/>
                    <w:sz w:val="24"/>
                    <w:szCs w:val="24"/>
                  </w:rPr>
                  <m:t>1+2m/</m:t>
                </m:r>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m</m:t>
                    </m:r>
                  </m:e>
                  <m:sub>
                    <m:r>
                      <w:rPr>
                        <w:rStyle w:val="214pt8"/>
                        <w:rFonts w:ascii="Cambria Math" w:hAnsi="Times New Roman" w:cs="Times New Roman"/>
                        <w:sz w:val="24"/>
                        <w:szCs w:val="24"/>
                      </w:rPr>
                      <m:t>d</m:t>
                    </m:r>
                  </m:sub>
                </m:sSub>
              </m:num>
              <m:den>
                <m:r>
                  <w:rPr>
                    <w:rStyle w:val="214pt8"/>
                    <w:rFonts w:ascii="Cambria Math" w:hAnsi="Times New Roman" w:cs="Times New Roman"/>
                    <w:sz w:val="24"/>
                    <w:szCs w:val="24"/>
                  </w:rPr>
                  <m:t>2g</m:t>
                </m:r>
                <m:sSub>
                  <m:sSubPr>
                    <m:ctrlPr>
                      <w:rPr>
                        <w:rStyle w:val="214pt8"/>
                        <w:rFonts w:ascii="Cambria Math" w:hAnsi="Cambria Math" w:cs="Times New Roman"/>
                        <w:i/>
                        <w:sz w:val="24"/>
                        <w:szCs w:val="24"/>
                      </w:rPr>
                    </m:ctrlPr>
                  </m:sSubPr>
                  <m:e>
                    <m:r>
                      <w:rPr>
                        <w:rStyle w:val="214pt8"/>
                        <w:rFonts w:ascii="Cambria Math" w:hAnsi="Times New Roman" w:cs="Times New Roman"/>
                        <w:sz w:val="24"/>
                        <w:szCs w:val="24"/>
                      </w:rPr>
                      <m:t>h</m:t>
                    </m:r>
                  </m:e>
                  <m:sub>
                    <m:r>
                      <w:rPr>
                        <w:rStyle w:val="214pt8"/>
                        <w:rFonts w:ascii="Cambria Math" w:hAnsi="Times New Roman" w:cs="Times New Roman"/>
                        <w:sz w:val="24"/>
                        <w:szCs w:val="24"/>
                      </w:rPr>
                      <m:t>1</m:t>
                    </m:r>
                    <m:ctrlPr>
                      <w:rPr>
                        <w:rStyle w:val="214pt8"/>
                        <w:rFonts w:ascii="Cambria Math" w:hAnsi="Times New Roman" w:cs="Times New Roman"/>
                        <w:i/>
                        <w:sz w:val="24"/>
                        <w:szCs w:val="24"/>
                      </w:rPr>
                    </m:ctrlPr>
                  </m:sub>
                </m:sSub>
                <m:ctrlPr>
                  <w:rPr>
                    <w:rStyle w:val="214pt8"/>
                    <w:rFonts w:ascii="Cambria Math" w:hAnsi="Cambria Math" w:cs="Times New Roman"/>
                    <w:i/>
                    <w:sz w:val="24"/>
                    <w:szCs w:val="24"/>
                  </w:rPr>
                </m:ctrlPr>
              </m:den>
            </m:f>
            <m:ctrlPr>
              <w:rPr>
                <w:rStyle w:val="214pt8"/>
                <w:rFonts w:ascii="Cambria Math" w:hAnsi="Cambria Math" w:cs="Times New Roman"/>
                <w:i/>
                <w:sz w:val="24"/>
                <w:szCs w:val="24"/>
              </w:rPr>
            </m:ctrlPr>
          </m:e>
        </m:rad>
      </m:oMath>
      <w:r w:rsidR="0093536E" w:rsidRPr="00A538CC">
        <w:rPr>
          <w:rStyle w:val="214pt8"/>
          <w:rFonts w:ascii="Times New Roman" w:hAnsi="Times New Roman" w:cs="Times New Roman"/>
          <w:sz w:val="24"/>
          <w:szCs w:val="24"/>
        </w:rPr>
        <w:t>.</w:t>
      </w:r>
      <w:r>
        <w:rPr>
          <w:rStyle w:val="214pt8"/>
          <w:rFonts w:ascii="Times New Roman" w:hAnsi="Times New Roman" w:cs="Times New Roman"/>
          <w:sz w:val="24"/>
          <w:szCs w:val="24"/>
        </w:rPr>
        <w:tab/>
      </w:r>
      <w:r w:rsidR="00A91693" w:rsidRPr="00A538CC">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w:t>
      </w:r>
      <w:r w:rsidR="00B516CE">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6)</w:t>
      </w:r>
    </w:p>
    <w:p w:rsidR="000F74BE" w:rsidRPr="00A538CC" w:rsidRDefault="0093536E" w:rsidP="00E32DEF">
      <w:pPr>
        <w:ind w:firstLine="340"/>
        <w:jc w:val="both"/>
        <w:rPr>
          <w:b/>
          <w:bCs/>
          <w:lang w:val="uk-UA"/>
        </w:rPr>
      </w:pPr>
      <w:r w:rsidRPr="00A538CC">
        <w:rPr>
          <w:rStyle w:val="214pt7"/>
          <w:rFonts w:ascii="Times New Roman" w:hAnsi="Times New Roman" w:cs="Times New Roman"/>
          <w:sz w:val="24"/>
          <w:szCs w:val="24"/>
          <w:lang w:val="uk-UA"/>
        </w:rPr>
        <w:t xml:space="preserve">Звідси </w:t>
      </w:r>
      <w:r w:rsidR="000F74BE" w:rsidRPr="00A538CC">
        <w:rPr>
          <w:rStyle w:val="214pt7"/>
          <w:rFonts w:ascii="Times New Roman" w:hAnsi="Times New Roman" w:cs="Times New Roman"/>
          <w:sz w:val="24"/>
          <w:szCs w:val="24"/>
          <w:lang w:val="uk-UA"/>
        </w:rPr>
        <w:t xml:space="preserve">прискорення вільного падіння </w:t>
      </w:r>
      <m:oMath>
        <m:r>
          <w:rPr>
            <w:rStyle w:val="214pt7"/>
            <w:rFonts w:ascii="Cambria Math" w:hAnsi="Times New Roman" w:cs="Times New Roman"/>
            <w:sz w:val="24"/>
            <w:szCs w:val="24"/>
            <w:lang w:val="uk-UA"/>
          </w:rPr>
          <m:t>g</m:t>
        </m:r>
      </m:oMath>
      <w:r w:rsidRPr="00A538CC">
        <w:rPr>
          <w:rStyle w:val="214pt7"/>
          <w:rFonts w:ascii="Times New Roman" w:hAnsi="Times New Roman" w:cs="Times New Roman"/>
          <w:sz w:val="24"/>
          <w:szCs w:val="24"/>
          <w:lang w:val="uk-UA"/>
        </w:rPr>
        <w:t xml:space="preserve"> дорівнює</w:t>
      </w:r>
      <w:r w:rsidR="000F74BE" w:rsidRPr="00A538CC">
        <w:rPr>
          <w:rStyle w:val="214pt7"/>
          <w:rFonts w:ascii="Times New Roman" w:hAnsi="Times New Roman" w:cs="Times New Roman"/>
          <w:sz w:val="24"/>
          <w:szCs w:val="24"/>
          <w:lang w:val="uk-UA"/>
        </w:rPr>
        <w:t>:</w:t>
      </w:r>
    </w:p>
    <w:p w:rsidR="000F74BE" w:rsidRPr="00A538CC" w:rsidRDefault="006A2499" w:rsidP="00E32DEF">
      <w:pPr>
        <w:pStyle w:val="afff1"/>
        <w:tabs>
          <w:tab w:val="clear" w:pos="5670"/>
          <w:tab w:val="left" w:pos="5529"/>
        </w:tabs>
        <w:ind w:firstLine="340"/>
        <w:rPr>
          <w:b/>
          <w:bCs/>
        </w:rPr>
      </w:pPr>
      <w:r>
        <w:rPr>
          <w:rStyle w:val="214pt8"/>
          <w:rFonts w:ascii="Times New Roman" w:hAnsi="Times New Roman" w:cs="Times New Roman"/>
          <w:sz w:val="24"/>
          <w:szCs w:val="24"/>
        </w:rPr>
        <w:tab/>
      </w:r>
      <m:oMath>
        <m:r>
          <w:rPr>
            <w:rStyle w:val="214pt8"/>
            <w:rFonts w:ascii="Cambria Math" w:hAnsi="Times New Roman" w:cs="Times New Roman"/>
            <w:sz w:val="24"/>
            <w:szCs w:val="24"/>
          </w:rPr>
          <m:t>g=</m:t>
        </m:r>
        <m:d>
          <m:dPr>
            <m:ctrlPr>
              <w:rPr>
                <w:rStyle w:val="214pt8"/>
                <w:rFonts w:ascii="Cambria Math" w:hAnsi="Times New Roman" w:cs="Times New Roman"/>
                <w:i/>
                <w:sz w:val="24"/>
                <w:szCs w:val="24"/>
              </w:rPr>
            </m:ctrlPr>
          </m:dPr>
          <m:e>
            <m:r>
              <w:rPr>
                <w:rStyle w:val="214pt8"/>
                <w:rFonts w:ascii="Cambria Math" w:hAnsi="Times New Roman" w:cs="Times New Roman"/>
                <w:sz w:val="24"/>
                <w:szCs w:val="24"/>
              </w:rPr>
              <m:t>1+</m:t>
            </m:r>
            <m:f>
              <m:fPr>
                <m:ctrlPr>
                  <w:rPr>
                    <w:rStyle w:val="214pt8"/>
                    <w:rFonts w:ascii="Cambria Math" w:hAnsi="Times New Roman" w:cs="Times New Roman"/>
                    <w:i/>
                    <w:sz w:val="24"/>
                    <w:szCs w:val="24"/>
                  </w:rPr>
                </m:ctrlPr>
              </m:fPr>
              <m:num>
                <m:r>
                  <w:rPr>
                    <w:rStyle w:val="214pt8"/>
                    <w:rFonts w:ascii="Cambria Math" w:hAnsi="Times New Roman" w:cs="Times New Roman"/>
                    <w:sz w:val="24"/>
                    <w:szCs w:val="24"/>
                  </w:rPr>
                  <m:t>2m</m:t>
                </m:r>
              </m:num>
              <m:den>
                <m:sSub>
                  <m:sSubPr>
                    <m:ctrlPr>
                      <w:rPr>
                        <w:rStyle w:val="214pt8"/>
                        <w:rFonts w:ascii="Cambria Math" w:hAnsi="Times New Roman" w:cs="Times New Roman"/>
                        <w:i/>
                        <w:sz w:val="24"/>
                        <w:szCs w:val="24"/>
                      </w:rPr>
                    </m:ctrlPr>
                  </m:sSubPr>
                  <m:e>
                    <m:r>
                      <w:rPr>
                        <w:rStyle w:val="214pt8"/>
                        <w:rFonts w:ascii="Cambria Math" w:hAnsi="Times New Roman" w:cs="Times New Roman"/>
                        <w:sz w:val="24"/>
                        <w:szCs w:val="24"/>
                      </w:rPr>
                      <m:t>m</m:t>
                    </m:r>
                  </m:e>
                  <m:sub>
                    <m:r>
                      <w:rPr>
                        <w:rStyle w:val="214pt8"/>
                        <w:rFonts w:ascii="Cambria Math" w:hAnsi="Times New Roman" w:cs="Times New Roman"/>
                        <w:sz w:val="24"/>
                        <w:szCs w:val="24"/>
                      </w:rPr>
                      <m:t>d</m:t>
                    </m:r>
                  </m:sub>
                </m:sSub>
                <m:ctrlPr>
                  <w:rPr>
                    <w:rStyle w:val="214pt8"/>
                    <w:rFonts w:ascii="Cambria Math" w:hAnsi="Cambria Math" w:cs="Times New Roman"/>
                    <w:i/>
                    <w:sz w:val="24"/>
                    <w:szCs w:val="24"/>
                  </w:rPr>
                </m:ctrlPr>
              </m:den>
            </m:f>
            <m:ctrlPr>
              <w:rPr>
                <w:rStyle w:val="214pt8"/>
                <w:rFonts w:ascii="Cambria Math" w:hAnsi="Cambria Math" w:cs="Times New Roman"/>
                <w:i/>
                <w:sz w:val="24"/>
                <w:szCs w:val="24"/>
              </w:rPr>
            </m:ctrlPr>
          </m:e>
        </m:d>
        <m:f>
          <m:fPr>
            <m:ctrlPr>
              <w:rPr>
                <w:rStyle w:val="214pt8"/>
                <w:rFonts w:ascii="Cambria Math" w:hAnsi="Cambria Math" w:cs="Times New Roman"/>
                <w:i/>
                <w:sz w:val="24"/>
                <w:szCs w:val="24"/>
              </w:rPr>
            </m:ctrlPr>
          </m:fPr>
          <m:num>
            <m:sSubSup>
              <m:sSubSupPr>
                <m:ctrlPr>
                  <w:rPr>
                    <w:rStyle w:val="214pt8"/>
                    <w:rFonts w:ascii="Cambria Math" w:hAnsi="Cambria Math" w:cs="Times New Roman"/>
                    <w:i/>
                    <w:sz w:val="24"/>
                    <w:szCs w:val="24"/>
                  </w:rPr>
                </m:ctrlPr>
              </m:sSubSupPr>
              <m:e>
                <m:r>
                  <w:rPr>
                    <w:rStyle w:val="214pt8"/>
                    <w:rFonts w:ascii="Cambria Math" w:hAnsi="Times New Roman" w:cs="Times New Roman"/>
                    <w:sz w:val="24"/>
                    <w:szCs w:val="24"/>
                  </w:rPr>
                  <m:t>h</m:t>
                </m:r>
              </m:e>
              <m:sub>
                <m:r>
                  <w:rPr>
                    <w:rStyle w:val="214pt8"/>
                    <w:rFonts w:ascii="Cambria Math" w:hAnsi="Times New Roman" w:cs="Times New Roman"/>
                    <w:sz w:val="24"/>
                    <w:szCs w:val="24"/>
                  </w:rPr>
                  <m:t>2</m:t>
                </m:r>
                <m:ctrlPr>
                  <w:rPr>
                    <w:rStyle w:val="214pt8"/>
                    <w:rFonts w:ascii="Cambria Math" w:hAnsi="Times New Roman" w:cs="Times New Roman"/>
                    <w:i/>
                    <w:sz w:val="24"/>
                    <w:szCs w:val="24"/>
                  </w:rPr>
                </m:ctrlPr>
              </m:sub>
              <m:sup>
                <m:r>
                  <w:rPr>
                    <w:rStyle w:val="214pt8"/>
                    <w:rFonts w:ascii="Cambria Math" w:hAnsi="Times New Roman" w:cs="Times New Roman"/>
                    <w:sz w:val="24"/>
                    <w:szCs w:val="24"/>
                  </w:rPr>
                  <m:t>2</m:t>
                </m:r>
                <m:ctrlPr>
                  <w:rPr>
                    <w:rStyle w:val="214pt8"/>
                    <w:rFonts w:ascii="Cambria Math" w:hAnsi="Times New Roman" w:cs="Times New Roman"/>
                    <w:i/>
                    <w:sz w:val="24"/>
                    <w:szCs w:val="24"/>
                  </w:rPr>
                </m:ctrlPr>
              </m:sup>
            </m:sSubSup>
            <m:ctrlPr>
              <w:rPr>
                <w:rStyle w:val="214pt8"/>
                <w:rFonts w:ascii="Cambria Math" w:hAnsi="Times New Roman" w:cs="Times New Roman"/>
                <w:i/>
                <w:sz w:val="24"/>
                <w:szCs w:val="24"/>
              </w:rPr>
            </m:ctrlPr>
          </m:num>
          <m:den>
            <m:r>
              <w:rPr>
                <w:rStyle w:val="214pt8"/>
                <w:rFonts w:ascii="Cambria Math" w:hAnsi="Times New Roman" w:cs="Times New Roman"/>
                <w:sz w:val="24"/>
                <w:szCs w:val="24"/>
              </w:rPr>
              <m:t>2</m:t>
            </m:r>
            <m:sSub>
              <m:sSubPr>
                <m:ctrlPr>
                  <w:rPr>
                    <w:rStyle w:val="214pt8"/>
                    <w:rFonts w:ascii="Cambria Math" w:hAnsi="Cambria Math" w:cs="Times New Roman"/>
                    <w:i/>
                    <w:sz w:val="24"/>
                    <w:szCs w:val="24"/>
                  </w:rPr>
                </m:ctrlPr>
              </m:sSubPr>
              <m:e>
                <m:r>
                  <w:rPr>
                    <w:rStyle w:val="214pt8"/>
                    <w:rFonts w:ascii="Cambria Math" w:hAnsi="Times New Roman" w:cs="Times New Roman"/>
                    <w:sz w:val="24"/>
                    <w:szCs w:val="24"/>
                  </w:rPr>
                  <m:t>h</m:t>
                </m:r>
              </m:e>
              <m:sub>
                <m:r>
                  <w:rPr>
                    <w:rStyle w:val="214pt8"/>
                    <w:rFonts w:ascii="Cambria Math" w:hAnsi="Times New Roman" w:cs="Times New Roman"/>
                    <w:sz w:val="24"/>
                    <w:szCs w:val="24"/>
                  </w:rPr>
                  <m:t>1</m:t>
                </m:r>
                <m:ctrlPr>
                  <w:rPr>
                    <w:rStyle w:val="214pt8"/>
                    <w:rFonts w:ascii="Cambria Math" w:hAnsi="Times New Roman" w:cs="Times New Roman"/>
                    <w:i/>
                    <w:sz w:val="24"/>
                    <w:szCs w:val="24"/>
                  </w:rPr>
                </m:ctrlPr>
              </m:sub>
            </m:sSub>
            <m:sSup>
              <m:sSupPr>
                <m:ctrlPr>
                  <w:rPr>
                    <w:rStyle w:val="214pt8"/>
                    <w:rFonts w:ascii="Cambria Math" w:hAnsi="Times New Roman" w:cs="Times New Roman"/>
                    <w:i/>
                    <w:sz w:val="24"/>
                    <w:szCs w:val="24"/>
                  </w:rPr>
                </m:ctrlPr>
              </m:sSupPr>
              <m:e>
                <m:r>
                  <w:rPr>
                    <w:rStyle w:val="214pt8"/>
                    <w:rFonts w:ascii="Cambria Math" w:hAnsi="Times New Roman" w:cs="Times New Roman"/>
                    <w:sz w:val="24"/>
                    <w:szCs w:val="24"/>
                  </w:rPr>
                  <m:t>t</m:t>
                </m:r>
              </m:e>
              <m:sup>
                <m:r>
                  <w:rPr>
                    <w:rStyle w:val="214pt8"/>
                    <w:rFonts w:ascii="Cambria Math" w:hAnsi="Times New Roman" w:cs="Times New Roman"/>
                    <w:sz w:val="24"/>
                    <w:szCs w:val="24"/>
                  </w:rPr>
                  <m:t>2</m:t>
                </m:r>
              </m:sup>
            </m:sSup>
          </m:den>
        </m:f>
      </m:oMath>
      <w:r w:rsidR="0093536E" w:rsidRPr="00A538CC">
        <w:rPr>
          <w:rStyle w:val="214pt8"/>
          <w:rFonts w:ascii="Times New Roman" w:hAnsi="Times New Roman" w:cs="Times New Roman"/>
          <w:sz w:val="24"/>
          <w:szCs w:val="24"/>
        </w:rPr>
        <w:t>.</w:t>
      </w:r>
      <w:r>
        <w:rPr>
          <w:rStyle w:val="214pt8"/>
          <w:rFonts w:ascii="Times New Roman" w:hAnsi="Times New Roman" w:cs="Times New Roman"/>
          <w:sz w:val="24"/>
          <w:szCs w:val="24"/>
        </w:rPr>
        <w:tab/>
      </w:r>
      <w:r w:rsidR="00A91693" w:rsidRPr="00A538CC">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w:t>
      </w:r>
      <w:r>
        <w:rPr>
          <w:rStyle w:val="214pt8"/>
          <w:rFonts w:ascii="Times New Roman" w:hAnsi="Times New Roman" w:cs="Times New Roman"/>
          <w:sz w:val="24"/>
          <w:szCs w:val="24"/>
        </w:rPr>
        <w:t>2.</w:t>
      </w:r>
      <w:r w:rsidR="000F74BE" w:rsidRPr="00A538CC">
        <w:rPr>
          <w:rStyle w:val="214pt8"/>
          <w:rFonts w:ascii="Times New Roman" w:hAnsi="Times New Roman" w:cs="Times New Roman"/>
          <w:sz w:val="24"/>
          <w:szCs w:val="24"/>
        </w:rPr>
        <w:t>7)</w:t>
      </w:r>
    </w:p>
    <w:p w:rsidR="000F74BE" w:rsidRPr="00A538CC" w:rsidRDefault="000F74BE" w:rsidP="00E32DEF">
      <w:pPr>
        <w:ind w:firstLine="340"/>
        <w:jc w:val="both"/>
        <w:rPr>
          <w:bCs/>
          <w:lang w:val="uk-UA"/>
        </w:rPr>
      </w:pPr>
    </w:p>
    <w:p w:rsidR="000F74BE" w:rsidRPr="00A538CC" w:rsidRDefault="000F74BE" w:rsidP="00E32DEF">
      <w:pPr>
        <w:pStyle w:val="3"/>
        <w:ind w:firstLine="340"/>
      </w:pPr>
      <w:bookmarkStart w:id="67" w:name="_Toc14719630"/>
      <w:r w:rsidRPr="00A538CC">
        <w:t>По</w:t>
      </w:r>
      <w:r w:rsidR="001F54A0">
        <w:t>рядок</w:t>
      </w:r>
      <w:r w:rsidRPr="00A538CC">
        <w:t xml:space="preserve"> виконання роботи</w:t>
      </w:r>
      <w:bookmarkEnd w:id="67"/>
    </w:p>
    <w:p w:rsidR="000F74BE" w:rsidRPr="00A538CC" w:rsidRDefault="00941233" w:rsidP="00E32DEF">
      <w:pPr>
        <w:numPr>
          <w:ilvl w:val="0"/>
          <w:numId w:val="1"/>
        </w:numPr>
        <w:tabs>
          <w:tab w:val="clear" w:pos="720"/>
        </w:tabs>
        <w:ind w:left="0" w:firstLine="340"/>
        <w:jc w:val="both"/>
        <w:rPr>
          <w:lang w:val="uk-UA"/>
        </w:rPr>
      </w:pPr>
      <w:r w:rsidRPr="00A538CC">
        <w:rPr>
          <w:rStyle w:val="214pt7"/>
          <w:rFonts w:ascii="Times New Roman" w:hAnsi="Times New Roman" w:cs="Times New Roman"/>
          <w:sz w:val="24"/>
          <w:szCs w:val="24"/>
          <w:lang w:val="uk-UA"/>
        </w:rPr>
        <w:t>За</w:t>
      </w:r>
      <w:r w:rsidR="000F74BE" w:rsidRPr="00A538CC">
        <w:rPr>
          <w:rStyle w:val="214pt7"/>
          <w:rFonts w:ascii="Times New Roman" w:hAnsi="Times New Roman" w:cs="Times New Roman"/>
          <w:sz w:val="24"/>
          <w:szCs w:val="24"/>
          <w:lang w:val="uk-UA"/>
        </w:rPr>
        <w:t xml:space="preserve"> шкал</w:t>
      </w:r>
      <w:r w:rsidRPr="00A538CC">
        <w:rPr>
          <w:rStyle w:val="214pt7"/>
          <w:rFonts w:ascii="Times New Roman" w:hAnsi="Times New Roman" w:cs="Times New Roman"/>
          <w:sz w:val="24"/>
          <w:szCs w:val="24"/>
          <w:lang w:val="uk-UA"/>
        </w:rPr>
        <w:t>ою</w:t>
      </w:r>
      <w:r w:rsidR="000F74BE" w:rsidRPr="00A538CC">
        <w:rPr>
          <w:rStyle w:val="214pt7"/>
          <w:rFonts w:ascii="Times New Roman" w:hAnsi="Times New Roman" w:cs="Times New Roman"/>
          <w:sz w:val="24"/>
          <w:szCs w:val="24"/>
          <w:lang w:val="uk-UA"/>
        </w:rPr>
        <w:t xml:space="preserve"> на колоні 2 (або за допомогою лінійки) виміря</w:t>
      </w:r>
      <w:r w:rsidR="00B07ED5" w:rsidRPr="00A538CC">
        <w:rPr>
          <w:rStyle w:val="214pt7"/>
          <w:rFonts w:ascii="Times New Roman" w:hAnsi="Times New Roman" w:cs="Times New Roman"/>
          <w:sz w:val="24"/>
          <w:szCs w:val="24"/>
          <w:lang w:val="uk-UA"/>
        </w:rPr>
        <w:t xml:space="preserve">йте </w:t>
      </w:r>
      <w:r w:rsidR="000F74BE" w:rsidRPr="00A538CC">
        <w:rPr>
          <w:rStyle w:val="214pt7"/>
          <w:rFonts w:ascii="Times New Roman" w:hAnsi="Times New Roman" w:cs="Times New Roman"/>
          <w:sz w:val="24"/>
          <w:szCs w:val="24"/>
          <w:lang w:val="uk-UA"/>
        </w:rPr>
        <w:t>шлях</w:t>
      </w:r>
      <m:oMath>
        <m:sSub>
          <m:sSubPr>
            <m:ctrlPr>
              <w:rPr>
                <w:rStyle w:val="2TimesNewRoman3"/>
                <w:rFonts w:ascii="Cambria Math" w:hAnsi="Cambria Math"/>
                <w:b w:val="0"/>
                <w:bCs w:val="0"/>
                <w:i w:val="0"/>
                <w:iCs w:val="0"/>
                <w:lang w:val="uk-UA"/>
              </w:rPr>
            </m:ctrlPr>
          </m:sSubPr>
          <m:e>
            <m:r>
              <m:rPr>
                <m:sty m:val="bi"/>
              </m:rPr>
              <w:rPr>
                <w:rStyle w:val="2TimesNewRoman3"/>
                <w:rFonts w:ascii="Cambria Math" w:hAnsi="Cambria Math"/>
                <w:lang w:val="uk-UA"/>
              </w:rPr>
              <m:t>h</m:t>
            </m:r>
          </m:e>
          <m:sub>
            <m:r>
              <m:rPr>
                <m:sty m:val="bi"/>
              </m:rPr>
              <w:rPr>
                <w:rStyle w:val="2TimesNewRoman3"/>
                <w:rFonts w:ascii="Cambria Math" w:hAnsi="Cambria Math"/>
                <w:lang w:val="uk-UA"/>
              </w:rPr>
              <m:t>1</m:t>
            </m:r>
          </m:sub>
        </m:sSub>
      </m:oMath>
      <w:r w:rsidR="000F74BE" w:rsidRPr="00A538CC">
        <w:rPr>
          <w:rStyle w:val="214pt7"/>
          <w:rFonts w:ascii="Times New Roman" w:hAnsi="Times New Roman" w:cs="Times New Roman"/>
          <w:sz w:val="24"/>
          <w:szCs w:val="24"/>
          <w:lang w:val="uk-UA"/>
        </w:rPr>
        <w:t xml:space="preserve">рівноприскореного і </w:t>
      </w:r>
      <w:r w:rsidR="00AF2592" w:rsidRPr="00A538CC">
        <w:rPr>
          <w:rStyle w:val="214pt7"/>
          <w:rFonts w:ascii="Times New Roman" w:hAnsi="Times New Roman" w:cs="Times New Roman"/>
          <w:sz w:val="24"/>
          <w:szCs w:val="24"/>
          <w:lang w:val="uk-UA"/>
        </w:rPr>
        <w:t xml:space="preserve">шлях </w:t>
      </w:r>
      <m:oMath>
        <m:sSub>
          <m:sSubPr>
            <m:ctrlPr>
              <w:rPr>
                <w:rStyle w:val="2TimesNewRoman3"/>
                <w:rFonts w:ascii="Cambria Math" w:hAnsi="Cambria Math"/>
                <w:b w:val="0"/>
                <w:bCs w:val="0"/>
                <w:i w:val="0"/>
                <w:iCs w:val="0"/>
                <w:lang w:val="uk-UA"/>
              </w:rPr>
            </m:ctrlPr>
          </m:sSubPr>
          <m:e>
            <m:r>
              <m:rPr>
                <m:sty m:val="bi"/>
              </m:rPr>
              <w:rPr>
                <w:rStyle w:val="2TimesNewRoman3"/>
                <w:rFonts w:ascii="Cambria Math"/>
                <w:lang w:val="uk-UA"/>
              </w:rPr>
              <m:t>h</m:t>
            </m:r>
          </m:e>
          <m:sub>
            <m:r>
              <m:rPr>
                <m:sty m:val="bi"/>
              </m:rPr>
              <w:rPr>
                <w:rStyle w:val="2TimesNewRoman3"/>
                <w:rFonts w:ascii="Cambria Math"/>
                <w:lang w:val="uk-UA"/>
              </w:rPr>
              <m:t>2</m:t>
            </m:r>
            <m:ctrlPr>
              <w:rPr>
                <w:rStyle w:val="2TimesNewRoman3"/>
                <w:rFonts w:ascii="Cambria Math"/>
                <w:b w:val="0"/>
                <w:bCs w:val="0"/>
                <w:i w:val="0"/>
                <w:iCs w:val="0"/>
                <w:lang w:val="uk-UA"/>
              </w:rPr>
            </m:ctrlPr>
          </m:sub>
        </m:sSub>
      </m:oMath>
      <w:r w:rsidR="000F74BE" w:rsidRPr="00A538CC">
        <w:rPr>
          <w:rStyle w:val="214pt7"/>
          <w:rFonts w:ascii="Times New Roman" w:hAnsi="Times New Roman" w:cs="Times New Roman"/>
          <w:sz w:val="24"/>
          <w:szCs w:val="24"/>
          <w:lang w:val="uk-UA"/>
        </w:rPr>
        <w:t xml:space="preserve">рівномірного </w:t>
      </w:r>
      <w:r w:rsidR="00CC18CA" w:rsidRPr="00A538CC">
        <w:rPr>
          <w:rStyle w:val="214pt7"/>
          <w:rFonts w:ascii="Times New Roman" w:hAnsi="Times New Roman" w:cs="Times New Roman"/>
          <w:sz w:val="24"/>
          <w:szCs w:val="24"/>
          <w:lang w:val="uk-UA"/>
        </w:rPr>
        <w:t xml:space="preserve">майбутнього </w:t>
      </w:r>
      <w:r w:rsidR="000F74BE" w:rsidRPr="00A538CC">
        <w:rPr>
          <w:rStyle w:val="214pt7"/>
          <w:rFonts w:ascii="Times New Roman" w:hAnsi="Times New Roman" w:cs="Times New Roman"/>
          <w:sz w:val="24"/>
          <w:szCs w:val="24"/>
          <w:lang w:val="uk-UA"/>
        </w:rPr>
        <w:t>рух</w:t>
      </w:r>
      <w:r w:rsidR="00CC18CA" w:rsidRPr="00A538CC">
        <w:rPr>
          <w:rStyle w:val="214pt7"/>
          <w:rFonts w:ascii="Times New Roman" w:hAnsi="Times New Roman" w:cs="Times New Roman"/>
          <w:sz w:val="24"/>
          <w:szCs w:val="24"/>
          <w:lang w:val="uk-UA"/>
        </w:rPr>
        <w:t>ів</w:t>
      </w:r>
      <w:r w:rsidR="000F74BE" w:rsidRPr="00A538CC">
        <w:rPr>
          <w:lang w:val="uk-UA"/>
        </w:rPr>
        <w:t>.</w:t>
      </w:r>
    </w:p>
    <w:p w:rsidR="00124436" w:rsidRPr="00A538CC" w:rsidRDefault="00124436" w:rsidP="00E32DEF">
      <w:pPr>
        <w:numPr>
          <w:ilvl w:val="0"/>
          <w:numId w:val="1"/>
        </w:numPr>
        <w:tabs>
          <w:tab w:val="clear" w:pos="720"/>
        </w:tabs>
        <w:ind w:left="0" w:firstLine="340"/>
        <w:jc w:val="both"/>
        <w:rPr>
          <w:lang w:val="uk-UA"/>
        </w:rPr>
      </w:pPr>
      <w:r w:rsidRPr="00A538CC">
        <w:rPr>
          <w:rStyle w:val="214pt7"/>
          <w:rFonts w:ascii="Times New Roman" w:hAnsi="Times New Roman" w:cs="Times New Roman"/>
          <w:sz w:val="24"/>
          <w:szCs w:val="24"/>
          <w:lang w:val="uk-UA"/>
        </w:rPr>
        <w:t xml:space="preserve">Підійміть вантаж 10 так, щоб його нижня частина збігалася з рискою на кронштейні 4 </w:t>
      </w:r>
      <w:r w:rsidR="00CC3AF2" w:rsidRPr="00A538CC">
        <w:rPr>
          <w:rStyle w:val="214pt7"/>
          <w:rFonts w:ascii="Times New Roman" w:hAnsi="Times New Roman" w:cs="Times New Roman"/>
          <w:sz w:val="24"/>
          <w:szCs w:val="24"/>
          <w:lang w:val="uk-UA"/>
        </w:rPr>
        <w:t>і</w:t>
      </w:r>
      <w:r w:rsidRPr="00A538CC">
        <w:rPr>
          <w:rStyle w:val="214pt7"/>
          <w:rFonts w:ascii="Times New Roman" w:hAnsi="Times New Roman" w:cs="Times New Roman"/>
          <w:sz w:val="24"/>
          <w:szCs w:val="24"/>
          <w:lang w:val="uk-UA"/>
        </w:rPr>
        <w:t xml:space="preserve"> натисніть клавішу «Мережа»</w:t>
      </w:r>
      <w:r w:rsidR="00B34A04" w:rsidRPr="00A538CC">
        <w:rPr>
          <w:rStyle w:val="214pt7"/>
          <w:rFonts w:ascii="Times New Roman" w:hAnsi="Times New Roman" w:cs="Times New Roman"/>
          <w:sz w:val="24"/>
          <w:szCs w:val="24"/>
          <w:lang w:val="uk-UA"/>
        </w:rPr>
        <w:t>.</w:t>
      </w:r>
    </w:p>
    <w:p w:rsidR="00B34A04" w:rsidRPr="00A538CC" w:rsidRDefault="00CC3AF2" w:rsidP="00E32DEF">
      <w:pPr>
        <w:numPr>
          <w:ilvl w:val="0"/>
          <w:numId w:val="1"/>
        </w:numPr>
        <w:tabs>
          <w:tab w:val="clear" w:pos="720"/>
        </w:tabs>
        <w:ind w:left="0" w:firstLine="340"/>
        <w:jc w:val="both"/>
        <w:rPr>
          <w:rStyle w:val="214pt7"/>
          <w:rFonts w:ascii="Times New Roman" w:hAnsi="Times New Roman" w:cs="Times New Roman"/>
          <w:sz w:val="24"/>
          <w:szCs w:val="24"/>
          <w:lang w:val="uk-UA"/>
        </w:rPr>
      </w:pPr>
      <w:r w:rsidRPr="00A538CC">
        <w:rPr>
          <w:rStyle w:val="214pt7"/>
          <w:rFonts w:ascii="Times New Roman" w:hAnsi="Times New Roman" w:cs="Times New Roman"/>
          <w:sz w:val="24"/>
          <w:szCs w:val="24"/>
          <w:lang w:val="uk-UA"/>
        </w:rPr>
        <w:t>П</w:t>
      </w:r>
      <w:r w:rsidR="000F74BE" w:rsidRPr="00A538CC">
        <w:rPr>
          <w:rStyle w:val="214pt7"/>
          <w:rFonts w:ascii="Times New Roman" w:hAnsi="Times New Roman" w:cs="Times New Roman"/>
          <w:sz w:val="24"/>
          <w:szCs w:val="24"/>
          <w:lang w:val="uk-UA"/>
        </w:rPr>
        <w:t>окла</w:t>
      </w:r>
      <w:r w:rsidR="00B07ED5" w:rsidRPr="00A538CC">
        <w:rPr>
          <w:rStyle w:val="214pt7"/>
          <w:rFonts w:ascii="Times New Roman" w:hAnsi="Times New Roman" w:cs="Times New Roman"/>
          <w:sz w:val="24"/>
          <w:szCs w:val="24"/>
          <w:lang w:val="uk-UA"/>
        </w:rPr>
        <w:t>діть</w:t>
      </w:r>
      <w:r w:rsidR="00B34A04" w:rsidRPr="00A538CC">
        <w:rPr>
          <w:rStyle w:val="214pt7"/>
          <w:rFonts w:ascii="Times New Roman" w:hAnsi="Times New Roman" w:cs="Times New Roman"/>
          <w:sz w:val="24"/>
          <w:szCs w:val="24"/>
          <w:lang w:val="uk-UA"/>
        </w:rPr>
        <w:t xml:space="preserve">один з додаткових </w:t>
      </w:r>
      <w:r w:rsidR="00CC18CA" w:rsidRPr="00A538CC">
        <w:rPr>
          <w:rStyle w:val="214pt7"/>
          <w:rFonts w:ascii="Times New Roman" w:hAnsi="Times New Roman" w:cs="Times New Roman"/>
          <w:sz w:val="24"/>
          <w:szCs w:val="24"/>
          <w:lang w:val="uk-UA"/>
        </w:rPr>
        <w:t>тягар</w:t>
      </w:r>
      <w:r w:rsidR="000F74BE" w:rsidRPr="00A538CC">
        <w:rPr>
          <w:rStyle w:val="214pt7"/>
          <w:rFonts w:ascii="Times New Roman" w:hAnsi="Times New Roman" w:cs="Times New Roman"/>
          <w:sz w:val="24"/>
          <w:szCs w:val="24"/>
          <w:lang w:val="uk-UA"/>
        </w:rPr>
        <w:t>ц</w:t>
      </w:r>
      <w:r w:rsidR="00CC18CA" w:rsidRPr="00A538CC">
        <w:rPr>
          <w:rStyle w:val="214pt7"/>
          <w:rFonts w:ascii="Times New Roman" w:hAnsi="Times New Roman" w:cs="Times New Roman"/>
          <w:sz w:val="24"/>
          <w:szCs w:val="24"/>
          <w:lang w:val="uk-UA"/>
        </w:rPr>
        <w:t>ів</w:t>
      </w:r>
      <w:r w:rsidRPr="00A538CC">
        <w:rPr>
          <w:rStyle w:val="214pt7"/>
          <w:rFonts w:ascii="Times New Roman" w:hAnsi="Times New Roman" w:cs="Times New Roman"/>
          <w:sz w:val="24"/>
          <w:szCs w:val="24"/>
          <w:lang w:val="uk-UA"/>
        </w:rPr>
        <w:t xml:space="preserve"> на вантаж 10</w:t>
      </w:r>
      <w:r w:rsidR="00B34A04" w:rsidRPr="00A538CC">
        <w:rPr>
          <w:rStyle w:val="214pt7"/>
          <w:rFonts w:ascii="Times New Roman" w:hAnsi="Times New Roman" w:cs="Times New Roman"/>
          <w:sz w:val="24"/>
          <w:szCs w:val="24"/>
          <w:lang w:val="uk-UA"/>
        </w:rPr>
        <w:t>.</w:t>
      </w:r>
    </w:p>
    <w:p w:rsidR="00E14D7E" w:rsidRPr="00A538CC" w:rsidRDefault="00B34A04" w:rsidP="00E32DEF">
      <w:pPr>
        <w:numPr>
          <w:ilvl w:val="0"/>
          <w:numId w:val="1"/>
        </w:numPr>
        <w:tabs>
          <w:tab w:val="clear" w:pos="720"/>
        </w:tabs>
        <w:ind w:left="0" w:firstLine="340"/>
        <w:jc w:val="both"/>
        <w:rPr>
          <w:rStyle w:val="214pt7"/>
          <w:rFonts w:ascii="Times New Roman" w:hAnsi="Times New Roman" w:cs="Times New Roman"/>
          <w:sz w:val="24"/>
          <w:szCs w:val="24"/>
          <w:lang w:val="uk-UA"/>
        </w:rPr>
      </w:pPr>
      <w:r w:rsidRPr="00A538CC">
        <w:rPr>
          <w:rStyle w:val="214pt7"/>
          <w:rFonts w:ascii="Times New Roman" w:hAnsi="Times New Roman" w:cs="Times New Roman"/>
          <w:sz w:val="24"/>
          <w:szCs w:val="24"/>
          <w:lang w:val="uk-UA"/>
        </w:rPr>
        <w:t>Н</w:t>
      </w:r>
      <w:r w:rsidR="000F74BE" w:rsidRPr="00A538CC">
        <w:rPr>
          <w:rStyle w:val="214pt7"/>
          <w:rFonts w:ascii="Times New Roman" w:hAnsi="Times New Roman" w:cs="Times New Roman"/>
          <w:sz w:val="24"/>
          <w:szCs w:val="24"/>
          <w:lang w:val="uk-UA"/>
        </w:rPr>
        <w:t>атисн</w:t>
      </w:r>
      <w:r w:rsidR="00B07ED5" w:rsidRPr="00A538CC">
        <w:rPr>
          <w:rStyle w:val="214pt7"/>
          <w:rFonts w:ascii="Times New Roman" w:hAnsi="Times New Roman" w:cs="Times New Roman"/>
          <w:sz w:val="24"/>
          <w:szCs w:val="24"/>
          <w:lang w:val="uk-UA"/>
        </w:rPr>
        <w:t xml:space="preserve">іть </w:t>
      </w:r>
      <w:r w:rsidR="000F74BE" w:rsidRPr="00A538CC">
        <w:rPr>
          <w:rStyle w:val="214pt7"/>
          <w:rFonts w:ascii="Times New Roman" w:hAnsi="Times New Roman" w:cs="Times New Roman"/>
          <w:sz w:val="24"/>
          <w:szCs w:val="24"/>
          <w:lang w:val="uk-UA"/>
        </w:rPr>
        <w:t>клавішу «Пуск»</w:t>
      </w:r>
      <w:r w:rsidRPr="00A538CC">
        <w:rPr>
          <w:rStyle w:val="214pt7"/>
          <w:rFonts w:ascii="Times New Roman" w:hAnsi="Times New Roman" w:cs="Times New Roman"/>
          <w:sz w:val="24"/>
          <w:szCs w:val="24"/>
          <w:lang w:val="uk-UA"/>
        </w:rPr>
        <w:t xml:space="preserve"> і п</w:t>
      </w:r>
      <w:r w:rsidR="00E14D7E" w:rsidRPr="00A538CC">
        <w:rPr>
          <w:rStyle w:val="214pt7"/>
          <w:rFonts w:ascii="Times New Roman" w:hAnsi="Times New Roman" w:cs="Times New Roman"/>
          <w:sz w:val="24"/>
          <w:szCs w:val="24"/>
          <w:lang w:val="uk-UA"/>
        </w:rPr>
        <w:t xml:space="preserve">ісля завершення руху </w:t>
      </w:r>
      <w:r w:rsidR="000F74BE" w:rsidRPr="00A538CC">
        <w:rPr>
          <w:rStyle w:val="214pt7"/>
          <w:rFonts w:ascii="Times New Roman" w:hAnsi="Times New Roman" w:cs="Times New Roman"/>
          <w:sz w:val="24"/>
          <w:szCs w:val="24"/>
          <w:lang w:val="uk-UA"/>
        </w:rPr>
        <w:t>запи</w:t>
      </w:r>
      <w:r w:rsidR="00B07ED5" w:rsidRPr="00A538CC">
        <w:rPr>
          <w:rStyle w:val="214pt7"/>
          <w:rFonts w:ascii="Times New Roman" w:hAnsi="Times New Roman" w:cs="Times New Roman"/>
          <w:sz w:val="24"/>
          <w:szCs w:val="24"/>
          <w:lang w:val="uk-UA"/>
        </w:rPr>
        <w:t xml:space="preserve">шіть </w:t>
      </w:r>
      <w:r w:rsidR="0018708C" w:rsidRPr="00A538CC">
        <w:rPr>
          <w:rStyle w:val="214pt7"/>
          <w:rFonts w:ascii="Times New Roman" w:hAnsi="Times New Roman" w:cs="Times New Roman"/>
          <w:sz w:val="24"/>
          <w:szCs w:val="24"/>
          <w:lang w:val="uk-UA"/>
        </w:rPr>
        <w:t xml:space="preserve">в зошит </w:t>
      </w:r>
      <w:r w:rsidR="000F74BE" w:rsidRPr="00A538CC">
        <w:rPr>
          <w:rStyle w:val="214pt7"/>
          <w:rFonts w:ascii="Times New Roman" w:hAnsi="Times New Roman" w:cs="Times New Roman"/>
          <w:sz w:val="24"/>
          <w:szCs w:val="24"/>
          <w:lang w:val="uk-UA"/>
        </w:rPr>
        <w:t xml:space="preserve">час </w:t>
      </w:r>
      <w:r w:rsidRPr="00A538CC">
        <w:rPr>
          <w:rStyle w:val="214pt7"/>
          <w:rFonts w:ascii="Times New Roman" w:hAnsi="Times New Roman" w:cs="Times New Roman"/>
          <w:sz w:val="24"/>
          <w:szCs w:val="24"/>
          <w:lang w:val="uk-UA"/>
        </w:rPr>
        <w:t xml:space="preserve">рівномірного </w:t>
      </w:r>
      <w:r w:rsidR="000F74BE" w:rsidRPr="00A538CC">
        <w:rPr>
          <w:rStyle w:val="214pt7"/>
          <w:rFonts w:ascii="Times New Roman" w:hAnsi="Times New Roman" w:cs="Times New Roman"/>
          <w:sz w:val="24"/>
          <w:szCs w:val="24"/>
          <w:lang w:val="uk-UA"/>
        </w:rPr>
        <w:t>руху</w:t>
      </w:r>
      <w:r w:rsidR="000F74BE" w:rsidRPr="00A538CC">
        <w:rPr>
          <w:rStyle w:val="2TimesNewRoman3"/>
          <w:b w:val="0"/>
          <w:i w:val="0"/>
          <w:lang w:val="uk-UA"/>
        </w:rPr>
        <w:t>.</w:t>
      </w:r>
    </w:p>
    <w:p w:rsidR="000F74BE" w:rsidRPr="00A538CC" w:rsidRDefault="00A91693" w:rsidP="00E32DEF">
      <w:pPr>
        <w:numPr>
          <w:ilvl w:val="0"/>
          <w:numId w:val="1"/>
        </w:numPr>
        <w:tabs>
          <w:tab w:val="clear" w:pos="720"/>
        </w:tabs>
        <w:ind w:left="0" w:firstLine="340"/>
        <w:jc w:val="both"/>
        <w:rPr>
          <w:rStyle w:val="214pt7"/>
          <w:rFonts w:ascii="Times New Roman" w:hAnsi="Times New Roman" w:cs="Times New Roman"/>
          <w:sz w:val="24"/>
          <w:szCs w:val="24"/>
          <w:lang w:val="uk-UA"/>
        </w:rPr>
      </w:pPr>
      <w:r w:rsidRPr="00A538CC">
        <w:rPr>
          <w:rStyle w:val="214pt7"/>
          <w:rFonts w:ascii="Times New Roman" w:hAnsi="Times New Roman" w:cs="Times New Roman"/>
          <w:sz w:val="24"/>
          <w:szCs w:val="24"/>
          <w:lang w:val="uk-UA"/>
        </w:rPr>
        <w:lastRenderedPageBreak/>
        <w:t>За формулою (2</w:t>
      </w:r>
      <w:r w:rsidR="00B34A04" w:rsidRPr="00A538CC">
        <w:rPr>
          <w:rStyle w:val="214pt7"/>
          <w:rFonts w:ascii="Times New Roman" w:hAnsi="Times New Roman" w:cs="Times New Roman"/>
          <w:sz w:val="24"/>
          <w:szCs w:val="24"/>
          <w:lang w:val="uk-UA"/>
        </w:rPr>
        <w:t>.</w:t>
      </w:r>
      <w:r w:rsidR="00493349">
        <w:rPr>
          <w:rStyle w:val="214pt7"/>
          <w:rFonts w:ascii="Times New Roman" w:hAnsi="Times New Roman" w:cs="Times New Roman"/>
          <w:sz w:val="24"/>
          <w:szCs w:val="24"/>
          <w:lang w:val="uk-UA"/>
        </w:rPr>
        <w:t>2.</w:t>
      </w:r>
      <w:r w:rsidR="00F43135" w:rsidRPr="00A538CC">
        <w:rPr>
          <w:rStyle w:val="214pt7"/>
          <w:rFonts w:ascii="Times New Roman" w:hAnsi="Times New Roman" w:cs="Times New Roman"/>
          <w:sz w:val="24"/>
          <w:szCs w:val="24"/>
          <w:lang w:val="uk-UA"/>
        </w:rPr>
        <w:t>7</w:t>
      </w:r>
      <w:r w:rsidR="00B34A04" w:rsidRPr="00A538CC">
        <w:rPr>
          <w:rStyle w:val="214pt7"/>
          <w:rFonts w:ascii="Times New Roman" w:hAnsi="Times New Roman" w:cs="Times New Roman"/>
          <w:sz w:val="24"/>
          <w:szCs w:val="24"/>
          <w:lang w:val="uk-UA"/>
        </w:rPr>
        <w:t xml:space="preserve">) розрахуйте </w:t>
      </w:r>
      <w:r w:rsidR="000F74BE" w:rsidRPr="00A538CC">
        <w:rPr>
          <w:rStyle w:val="214pt7"/>
          <w:rFonts w:ascii="Times New Roman" w:hAnsi="Times New Roman" w:cs="Times New Roman"/>
          <w:sz w:val="24"/>
          <w:szCs w:val="24"/>
          <w:lang w:val="uk-UA"/>
        </w:rPr>
        <w:t>прискорення вільного падіння</w:t>
      </w:r>
      <m:oMath>
        <m:r>
          <w:rPr>
            <w:rStyle w:val="214pt7"/>
            <w:rFonts w:ascii="Cambria Math" w:hAnsi="Times New Roman" w:cs="Times New Roman"/>
            <w:sz w:val="24"/>
            <w:szCs w:val="24"/>
            <w:lang w:val="uk-UA"/>
          </w:rPr>
          <m:t>g</m:t>
        </m:r>
      </m:oMath>
      <w:r w:rsidR="00CC18CA" w:rsidRPr="00A538CC">
        <w:rPr>
          <w:rStyle w:val="214pt7"/>
          <w:rFonts w:ascii="Times New Roman" w:hAnsi="Times New Roman" w:cs="Times New Roman"/>
          <w:sz w:val="24"/>
          <w:szCs w:val="24"/>
          <w:lang w:val="uk-UA"/>
        </w:rPr>
        <w:t>.</w:t>
      </w:r>
    </w:p>
    <w:p w:rsidR="000F74BE" w:rsidRPr="00A538CC" w:rsidRDefault="000F74BE" w:rsidP="00E32DEF">
      <w:pPr>
        <w:ind w:firstLine="340"/>
        <w:jc w:val="both"/>
        <w:rPr>
          <w:rStyle w:val="214pt7"/>
          <w:rFonts w:ascii="Times New Roman" w:hAnsi="Times New Roman" w:cs="Times New Roman"/>
          <w:sz w:val="24"/>
          <w:szCs w:val="24"/>
          <w:lang w:val="uk-UA"/>
        </w:rPr>
      </w:pPr>
    </w:p>
    <w:p w:rsidR="000F74BE" w:rsidRPr="00A538CC" w:rsidRDefault="000F74BE" w:rsidP="00E32DEF">
      <w:pPr>
        <w:ind w:firstLine="340"/>
        <w:jc w:val="both"/>
        <w:rPr>
          <w:rStyle w:val="214pt7"/>
          <w:rFonts w:ascii="Times New Roman" w:hAnsi="Times New Roman" w:cs="Times New Roman"/>
          <w:sz w:val="24"/>
          <w:szCs w:val="24"/>
          <w:lang w:val="uk-UA"/>
        </w:rPr>
      </w:pPr>
    </w:p>
    <w:p w:rsidR="008247D4" w:rsidRPr="00A538CC" w:rsidRDefault="008247D4" w:rsidP="00E32DEF">
      <w:pPr>
        <w:pStyle w:val="FR3"/>
        <w:spacing w:line="240" w:lineRule="auto"/>
        <w:ind w:firstLine="340"/>
        <w:rPr>
          <w:rFonts w:ascii="Times New Roman" w:hAnsi="Times New Roman" w:cs="Times New Roman"/>
          <w:b/>
          <w:bCs/>
          <w:sz w:val="24"/>
          <w:szCs w:val="24"/>
        </w:rPr>
      </w:pPr>
    </w:p>
    <w:p w:rsidR="000F74BE" w:rsidRPr="00A538CC" w:rsidRDefault="000F74BE" w:rsidP="00E32DEF">
      <w:pPr>
        <w:pStyle w:val="3"/>
        <w:ind w:firstLine="340"/>
      </w:pPr>
      <w:bookmarkStart w:id="68" w:name="_Toc14719631"/>
      <w:r w:rsidRPr="00A538CC">
        <w:t>Контрольні питання</w:t>
      </w:r>
      <w:bookmarkEnd w:id="68"/>
    </w:p>
    <w:p w:rsidR="00C229F2" w:rsidRPr="00A538CC" w:rsidRDefault="00F43135" w:rsidP="00E32DEF">
      <w:pPr>
        <w:pStyle w:val="FR3"/>
        <w:numPr>
          <w:ilvl w:val="0"/>
          <w:numId w:val="5"/>
        </w:numPr>
        <w:tabs>
          <w:tab w:val="clear" w:pos="720"/>
        </w:tabs>
        <w:spacing w:line="240" w:lineRule="auto"/>
        <w:ind w:left="0" w:firstLine="340"/>
        <w:rPr>
          <w:rFonts w:ascii="Times New Roman" w:hAnsi="Times New Roman" w:cs="Times New Roman"/>
          <w:sz w:val="24"/>
          <w:szCs w:val="24"/>
        </w:rPr>
      </w:pPr>
      <w:r w:rsidRPr="00A538CC">
        <w:rPr>
          <w:rFonts w:ascii="Times New Roman" w:hAnsi="Times New Roman" w:cs="Times New Roman"/>
          <w:sz w:val="24"/>
          <w:szCs w:val="24"/>
        </w:rPr>
        <w:t xml:space="preserve">Який рух називається рівномірним, а який рівнозмінним? Запишіть рівняння </w:t>
      </w:r>
      <w:r w:rsidR="005638BE" w:rsidRPr="00A538CC">
        <w:rPr>
          <w:rFonts w:ascii="Times New Roman" w:hAnsi="Times New Roman" w:cs="Times New Roman"/>
          <w:sz w:val="24"/>
          <w:szCs w:val="24"/>
        </w:rPr>
        <w:t>зазначених рухів</w:t>
      </w:r>
      <w:r w:rsidR="00C229F2" w:rsidRPr="00A538CC">
        <w:rPr>
          <w:rFonts w:ascii="Times New Roman" w:hAnsi="Times New Roman" w:cs="Times New Roman"/>
          <w:sz w:val="24"/>
          <w:szCs w:val="24"/>
        </w:rPr>
        <w:t>.</w:t>
      </w:r>
    </w:p>
    <w:p w:rsidR="001E3845" w:rsidRPr="00A538CC" w:rsidRDefault="001E3845" w:rsidP="00E32DEF">
      <w:pPr>
        <w:pStyle w:val="FR3"/>
        <w:numPr>
          <w:ilvl w:val="0"/>
          <w:numId w:val="5"/>
        </w:numPr>
        <w:tabs>
          <w:tab w:val="clear" w:pos="720"/>
        </w:tabs>
        <w:spacing w:line="240" w:lineRule="auto"/>
        <w:ind w:left="0" w:firstLine="340"/>
        <w:rPr>
          <w:rFonts w:ascii="Times New Roman" w:hAnsi="Times New Roman" w:cs="Times New Roman"/>
          <w:sz w:val="24"/>
          <w:szCs w:val="24"/>
        </w:rPr>
      </w:pPr>
      <w:r w:rsidRPr="00A538CC">
        <w:rPr>
          <w:rFonts w:ascii="Times New Roman" w:hAnsi="Times New Roman" w:cs="Times New Roman"/>
          <w:sz w:val="24"/>
          <w:szCs w:val="24"/>
        </w:rPr>
        <w:t>Сформулюйте другий закон Ньютона.</w:t>
      </w:r>
    </w:p>
    <w:p w:rsidR="001E3845" w:rsidRPr="00A538CC" w:rsidRDefault="001E3845" w:rsidP="00E32DEF">
      <w:pPr>
        <w:pStyle w:val="FR3"/>
        <w:numPr>
          <w:ilvl w:val="0"/>
          <w:numId w:val="5"/>
        </w:numPr>
        <w:tabs>
          <w:tab w:val="clear" w:pos="720"/>
        </w:tabs>
        <w:spacing w:line="240" w:lineRule="auto"/>
        <w:ind w:left="0" w:firstLine="340"/>
        <w:rPr>
          <w:rFonts w:ascii="Times New Roman" w:hAnsi="Times New Roman" w:cs="Times New Roman"/>
          <w:sz w:val="24"/>
          <w:szCs w:val="24"/>
        </w:rPr>
      </w:pPr>
      <w:r w:rsidRPr="00A538CC">
        <w:rPr>
          <w:rFonts w:ascii="Times New Roman" w:hAnsi="Times New Roman" w:cs="Times New Roman"/>
          <w:sz w:val="24"/>
          <w:szCs w:val="24"/>
        </w:rPr>
        <w:t xml:space="preserve">Запишіть та обґрунтуйте рівняння руху тягарців. </w:t>
      </w:r>
    </w:p>
    <w:p w:rsidR="001E3845" w:rsidRPr="00A538CC" w:rsidRDefault="005638BE" w:rsidP="00E32DEF">
      <w:pPr>
        <w:pStyle w:val="FR3"/>
        <w:numPr>
          <w:ilvl w:val="0"/>
          <w:numId w:val="5"/>
        </w:numPr>
        <w:tabs>
          <w:tab w:val="clear" w:pos="720"/>
        </w:tabs>
        <w:spacing w:line="240" w:lineRule="auto"/>
        <w:ind w:left="0" w:firstLine="340"/>
        <w:rPr>
          <w:rFonts w:ascii="Times New Roman" w:hAnsi="Times New Roman" w:cs="Times New Roman"/>
          <w:sz w:val="24"/>
          <w:szCs w:val="24"/>
        </w:rPr>
      </w:pPr>
      <w:r w:rsidRPr="00A538CC">
        <w:rPr>
          <w:rFonts w:ascii="Times New Roman" w:hAnsi="Times New Roman" w:cs="Times New Roman"/>
          <w:sz w:val="24"/>
          <w:szCs w:val="24"/>
        </w:rPr>
        <w:t xml:space="preserve">Який рух називається вільним падінням? </w:t>
      </w:r>
    </w:p>
    <w:p w:rsidR="00C229F2" w:rsidRPr="00A538CC" w:rsidRDefault="005638BE" w:rsidP="00E32DEF">
      <w:pPr>
        <w:pStyle w:val="FR3"/>
        <w:numPr>
          <w:ilvl w:val="0"/>
          <w:numId w:val="5"/>
        </w:numPr>
        <w:tabs>
          <w:tab w:val="clear" w:pos="720"/>
        </w:tabs>
        <w:spacing w:line="240" w:lineRule="auto"/>
        <w:ind w:left="0" w:firstLine="340"/>
        <w:rPr>
          <w:rFonts w:ascii="Times New Roman" w:hAnsi="Times New Roman" w:cs="Times New Roman"/>
          <w:sz w:val="24"/>
          <w:szCs w:val="24"/>
        </w:rPr>
      </w:pPr>
      <w:r w:rsidRPr="00A538CC">
        <w:rPr>
          <w:rFonts w:ascii="Times New Roman" w:hAnsi="Times New Roman" w:cs="Times New Roman"/>
          <w:sz w:val="24"/>
          <w:szCs w:val="24"/>
        </w:rPr>
        <w:t>Запишіть вираз для прискорення вільного падіння і обґрунтуйте чому прискорення вільного падіння різне в різних точках земної поверхні</w:t>
      </w:r>
      <w:r w:rsidR="008247D4" w:rsidRPr="00A538CC">
        <w:rPr>
          <w:rFonts w:ascii="Times New Roman" w:hAnsi="Times New Roman" w:cs="Times New Roman"/>
          <w:sz w:val="24"/>
          <w:szCs w:val="24"/>
        </w:rPr>
        <w:t>.</w:t>
      </w:r>
    </w:p>
    <w:p w:rsidR="002B04D4" w:rsidRPr="00A538CC" w:rsidRDefault="002B04D4" w:rsidP="00E32DEF">
      <w:pPr>
        <w:pStyle w:val="FR2"/>
        <w:spacing w:line="240" w:lineRule="auto"/>
        <w:ind w:firstLine="340"/>
        <w:rPr>
          <w:rFonts w:ascii="Times New Roman" w:hAnsi="Times New Roman" w:cs="Times New Roman"/>
          <w:bCs/>
          <w:sz w:val="24"/>
          <w:szCs w:val="24"/>
        </w:rPr>
      </w:pPr>
    </w:p>
    <w:p w:rsidR="00C94E1C" w:rsidRDefault="00C94E1C" w:rsidP="00E32DEF">
      <w:pPr>
        <w:ind w:firstLine="340"/>
        <w:rPr>
          <w:b/>
          <w:bCs/>
          <w:lang w:val="uk-UA"/>
        </w:rPr>
      </w:pPr>
      <w:r>
        <w:br w:type="page"/>
      </w:r>
    </w:p>
    <w:p w:rsidR="002B04D4" w:rsidRPr="00A538CC" w:rsidRDefault="002B04D4" w:rsidP="00E32DEF">
      <w:pPr>
        <w:pStyle w:val="2"/>
        <w:ind w:firstLine="340"/>
      </w:pPr>
      <w:bookmarkStart w:id="69" w:name="_Toc14719632"/>
      <w:bookmarkStart w:id="70" w:name="_Toc14725968"/>
      <w:r w:rsidRPr="00A538CC">
        <w:lastRenderedPageBreak/>
        <w:t>Лабораторна робота</w:t>
      </w:r>
      <w:bookmarkStart w:id="71" w:name="_Toc14719633"/>
      <w:bookmarkEnd w:id="69"/>
      <w:r w:rsidR="00B17ABA">
        <w:br/>
      </w:r>
      <w:r w:rsidR="00926CBB" w:rsidRPr="00B17ABA">
        <w:rPr>
          <w:caps/>
        </w:rPr>
        <w:t>«</w:t>
      </w:r>
      <w:r w:rsidRPr="00B17ABA">
        <w:rPr>
          <w:caps/>
        </w:rPr>
        <w:t>Визначення прискореннявільного падіння за допомогою МАТЕМАТИЧНОГО ТА оборотного маятникІВ</w:t>
      </w:r>
      <w:r w:rsidR="00926CBB" w:rsidRPr="00B17ABA">
        <w:rPr>
          <w:caps/>
        </w:rPr>
        <w:t>»</w:t>
      </w:r>
      <w:bookmarkEnd w:id="70"/>
      <w:bookmarkEnd w:id="71"/>
    </w:p>
    <w:p w:rsidR="002B04D4" w:rsidRPr="00A538CC" w:rsidRDefault="002B04D4" w:rsidP="00E32DEF">
      <w:pPr>
        <w:ind w:firstLine="340"/>
        <w:jc w:val="both"/>
        <w:rPr>
          <w:lang w:val="uk-UA"/>
        </w:rPr>
      </w:pPr>
      <w:r w:rsidRPr="00A538CC">
        <w:rPr>
          <w:b/>
          <w:lang w:val="uk-UA"/>
        </w:rPr>
        <w:t>Мета роботи:</w:t>
      </w:r>
      <w:r w:rsidRPr="00A538CC">
        <w:rPr>
          <w:lang w:val="uk-UA"/>
        </w:rPr>
        <w:t>ознайомлення з математичним, фізичним і оборотним маятниками; визначення прискорення вільного падіння за допомогою зазначених маятників.</w:t>
      </w:r>
    </w:p>
    <w:p w:rsidR="002B04D4" w:rsidRPr="00A538CC" w:rsidRDefault="00F3166F" w:rsidP="00E32DEF">
      <w:pPr>
        <w:ind w:firstLine="340"/>
        <w:jc w:val="both"/>
        <w:rPr>
          <w:lang w:val="uk-UA"/>
        </w:rPr>
      </w:pPr>
      <w:r>
        <w:rPr>
          <w:b/>
          <w:bCs/>
          <w:color w:val="000000"/>
          <w:spacing w:val="-2"/>
          <w:lang w:val="uk-UA"/>
        </w:rPr>
        <w:t>Обладнання</w:t>
      </w:r>
      <w:r w:rsidR="002B04D4" w:rsidRPr="00A538CC">
        <w:rPr>
          <w:b/>
          <w:bCs/>
          <w:color w:val="000000"/>
          <w:spacing w:val="-2"/>
          <w:lang w:val="uk-UA"/>
        </w:rPr>
        <w:t xml:space="preserve">: </w:t>
      </w:r>
      <w:r w:rsidR="002B04D4" w:rsidRPr="00A538CC">
        <w:rPr>
          <w:lang w:val="uk-UA"/>
        </w:rPr>
        <w:t>універсальний маятник F РМ-04</w:t>
      </w:r>
    </w:p>
    <w:p w:rsidR="00F3166F" w:rsidRPr="009F1322" w:rsidRDefault="00F3166F" w:rsidP="00E32DEF">
      <w:pPr>
        <w:pStyle w:val="3"/>
        <w:ind w:firstLine="340"/>
      </w:pPr>
      <w:bookmarkStart w:id="72" w:name="_Toc14719634"/>
      <w:r w:rsidRPr="009F1322">
        <w:t>Опис експериментальної установки та методу дослідження</w:t>
      </w:r>
      <w:bookmarkEnd w:id="72"/>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Загальний вигляд універсального маятника FРМ-04 представлений на рис. 3.1. Підставка 1 оснащена регульованими ніжками 2, які дозволяють провести вирівнювання приладу. У підставі закріплена колонка 3, на якій зафіксований верхній 4 та нижній 5 кронштейни з фотоелектричним датчиком 6.</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По обидва боки від кронштейна 4 знаходяться математичний 7 та оборотний 8 маятники.</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Довжину математичного маятника можна регулювати за допомогою воротка 9 та визначити за шкалою, нанесеною на колоні 3.</w:t>
      </w:r>
    </w:p>
    <w:tbl>
      <w:tblPr>
        <w:tblW w:w="0" w:type="auto"/>
        <w:tblLook w:val="01E0" w:firstRow="1" w:lastRow="1" w:firstColumn="1" w:lastColumn="1" w:noHBand="0" w:noVBand="0"/>
      </w:tblPr>
      <w:tblGrid>
        <w:gridCol w:w="6906"/>
      </w:tblGrid>
      <w:tr w:rsidR="002B04D4" w:rsidRPr="00A538CC" w:rsidTr="00D67A38">
        <w:tc>
          <w:tcPr>
            <w:tcW w:w="9854" w:type="dxa"/>
          </w:tcPr>
          <w:p w:rsidR="002B04D4" w:rsidRPr="00A538CC" w:rsidRDefault="00F57F9E" w:rsidP="00E32DEF">
            <w:pPr>
              <w:ind w:firstLine="340"/>
              <w:jc w:val="both"/>
              <w:rPr>
                <w:lang w:val="uk-UA"/>
              </w:rPr>
            </w:pPr>
            <w:r w:rsidRPr="00F57F9E">
              <w:rPr>
                <w:noProof/>
              </w:rPr>
              <w:lastRenderedPageBreak/>
              <w:drawing>
                <wp:inline distT="0" distB="0" distL="0" distR="0">
                  <wp:extent cx="3888740" cy="2963545"/>
                  <wp:effectExtent l="0" t="0" r="0" b="825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88740" cy="2963545"/>
                          </a:xfrm>
                          <a:prstGeom prst="rect">
                            <a:avLst/>
                          </a:prstGeom>
                        </pic:spPr>
                      </pic:pic>
                    </a:graphicData>
                  </a:graphic>
                </wp:inline>
              </w:drawing>
            </w:r>
          </w:p>
        </w:tc>
      </w:tr>
      <w:tr w:rsidR="002B04D4" w:rsidRPr="00A538CC" w:rsidTr="00D67A38">
        <w:tc>
          <w:tcPr>
            <w:tcW w:w="9854" w:type="dxa"/>
          </w:tcPr>
          <w:p w:rsidR="002B04D4" w:rsidRPr="00A538CC" w:rsidRDefault="002B04D4" w:rsidP="00E32DEF">
            <w:pPr>
              <w:ind w:firstLine="340"/>
              <w:jc w:val="both"/>
              <w:rPr>
                <w:lang w:val="uk-UA"/>
              </w:rPr>
            </w:pPr>
            <w:r w:rsidRPr="00A538CC">
              <w:rPr>
                <w:lang w:val="uk-UA"/>
              </w:rPr>
              <w:t xml:space="preserve">Рис. </w:t>
            </w:r>
            <w:r w:rsidR="00F87DDA">
              <w:rPr>
                <w:lang w:val="uk-UA"/>
              </w:rPr>
              <w:t>2.</w:t>
            </w:r>
            <w:r w:rsidRPr="00A538CC">
              <w:rPr>
                <w:lang w:val="uk-UA"/>
              </w:rPr>
              <w:t>3.1. Загальний вигляд універсального маятника F РМ-04: 1 – підставка, 2 – ніжки, для регулювання приладу у горизонтальній площині, 3 – колонка, 4 - верхній кронштейн, 5 - нижній кронштейн, 6 – фотоелектричний датчик, 8 - математичний маятник, 8 – оборотний маятник, 9 – вороток, 10 – секундомір, 11 - вороток</w:t>
            </w:r>
          </w:p>
        </w:tc>
      </w:tr>
    </w:tbl>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 xml:space="preserve">Оборотний маятник виготовлений зі стального стержня, на якому зафіксовані два ножі та два ролики. На стержні через кожні </w:t>
      </w:r>
      <w:smartTag w:uri="urn:schemas-microsoft-com:office:smarttags" w:element="metricconverter">
        <w:smartTagPr>
          <w:attr w:name="ProductID" w:val="10 мм"/>
        </w:smartTagPr>
        <w:r w:rsidRPr="00A538CC">
          <w:rPr>
            <w:color w:val="auto"/>
            <w:sz w:val="24"/>
            <w:szCs w:val="24"/>
            <w:lang w:val="uk-UA"/>
          </w:rPr>
          <w:t>10 мм</w:t>
        </w:r>
      </w:smartTag>
      <w:r w:rsidRPr="00A538CC">
        <w:rPr>
          <w:color w:val="auto"/>
          <w:sz w:val="24"/>
          <w:szCs w:val="24"/>
          <w:lang w:val="uk-UA"/>
        </w:rPr>
        <w:t xml:space="preserve"> нанесені кільцеві позначки, які слугують для точного визначення довжини оборотного маятника (відстані між ножами). Ножі та ролики можна переміщувати вздовж вісі стержня та фіксувати у будь-якому положенні. </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Нижній кронштейн разом із фотоелектричним датчиком можна переміщувати вздовж колонки та фіксувати у довільному положенні.</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Фотоелектричний датчик з’єднаний з секундоміром 10.</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 xml:space="preserve">Верхній кронштейн можна повертати навколо колонки та фіксувати у будь-якому, довільно обраному положенні, </w:t>
      </w:r>
      <w:r w:rsidRPr="00A538CC">
        <w:rPr>
          <w:color w:val="auto"/>
          <w:sz w:val="24"/>
          <w:szCs w:val="24"/>
          <w:lang w:val="uk-UA"/>
        </w:rPr>
        <w:lastRenderedPageBreak/>
        <w:t>відгвинчуючи вороток 11.</w:t>
      </w:r>
    </w:p>
    <w:p w:rsidR="002B04D4" w:rsidRPr="00A538CC" w:rsidRDefault="002B04D4" w:rsidP="00E32DEF">
      <w:pPr>
        <w:pStyle w:val="16"/>
        <w:shd w:val="clear" w:color="auto" w:fill="auto"/>
        <w:spacing w:line="240" w:lineRule="auto"/>
        <w:ind w:firstLine="340"/>
        <w:jc w:val="both"/>
        <w:rPr>
          <w:b/>
          <w:color w:val="auto"/>
          <w:sz w:val="24"/>
          <w:szCs w:val="24"/>
          <w:lang w:val="uk-UA"/>
        </w:rPr>
      </w:pPr>
      <w:r w:rsidRPr="00F3166F">
        <w:rPr>
          <w:b/>
          <w:color w:val="auto"/>
          <w:sz w:val="24"/>
          <w:szCs w:val="24"/>
          <w:highlight w:val="red"/>
          <w:lang w:val="uk-UA"/>
        </w:rPr>
        <w:t>Опис методу досліджень</w:t>
      </w:r>
    </w:p>
    <w:p w:rsidR="002B04D4" w:rsidRPr="00A538CC" w:rsidRDefault="002B04D4" w:rsidP="00E32DEF">
      <w:pPr>
        <w:pStyle w:val="16"/>
        <w:shd w:val="clear" w:color="auto" w:fill="auto"/>
        <w:spacing w:line="240" w:lineRule="auto"/>
        <w:ind w:firstLine="340"/>
        <w:jc w:val="both"/>
        <w:rPr>
          <w:color w:val="auto"/>
          <w:sz w:val="24"/>
          <w:szCs w:val="24"/>
          <w:lang w:val="uk-UA"/>
        </w:rPr>
      </w:pPr>
      <w:r w:rsidRPr="00A538CC">
        <w:rPr>
          <w:color w:val="auto"/>
          <w:sz w:val="24"/>
          <w:szCs w:val="24"/>
          <w:lang w:val="uk-UA"/>
        </w:rPr>
        <w:t xml:space="preserve">Період </w:t>
      </w:r>
      <m:oMath>
        <m:r>
          <w:rPr>
            <w:rFonts w:ascii="Cambria Math"/>
            <w:color w:val="auto"/>
            <w:sz w:val="24"/>
            <w:szCs w:val="24"/>
            <w:lang w:val="uk-UA"/>
          </w:rPr>
          <m:t>T</m:t>
        </m:r>
      </m:oMath>
      <w:r w:rsidRPr="00A538CC">
        <w:rPr>
          <w:color w:val="auto"/>
          <w:sz w:val="24"/>
          <w:szCs w:val="24"/>
          <w:lang w:val="uk-UA"/>
        </w:rPr>
        <w:t xml:space="preserve"> математичного маятника дорівнює</w:t>
      </w:r>
    </w:p>
    <w:p w:rsidR="002B04D4" w:rsidRPr="00A538CC" w:rsidRDefault="00D41DD8" w:rsidP="00E32DEF">
      <w:pPr>
        <w:pStyle w:val="afff1"/>
        <w:tabs>
          <w:tab w:val="clear" w:pos="5670"/>
          <w:tab w:val="left" w:pos="5529"/>
        </w:tabs>
        <w:ind w:firstLine="340"/>
      </w:pPr>
      <w:r>
        <w:rPr>
          <w:iCs/>
        </w:rPr>
        <w:tab/>
      </w:r>
      <m:oMath>
        <m:r>
          <w:rPr>
            <w:rFonts w:ascii="Cambria Math" w:hAnsi="Cambria Math"/>
          </w:rPr>
          <m:t>T</m:t>
        </m:r>
        <m:r>
          <m:rPr>
            <m:sty m:val="p"/>
          </m:rPr>
          <w:rPr>
            <w:rFonts w:ascii="Cambria Math" w:hAnsi="Cambria Math"/>
          </w:rPr>
          <m:t>=2</m:t>
        </m:r>
        <m:r>
          <w:rPr>
            <w:rFonts w:ascii="Cambria Math" w:hAnsi="Cambria Math"/>
          </w:rPr>
          <m:t>π</m:t>
        </m:r>
        <m:rad>
          <m:radPr>
            <m:degHide m:val="1"/>
            <m:ctrlPr>
              <w:rPr>
                <w:rFonts w:ascii="Cambria Math" w:hAnsi="Cambria Math"/>
              </w:rPr>
            </m:ctrlPr>
          </m:radPr>
          <m:deg/>
          <m:e>
            <m:f>
              <m:fPr>
                <m:ctrlPr>
                  <w:rPr>
                    <w:rFonts w:ascii="Cambria Math" w:hAnsi="Cambria Math"/>
                  </w:rPr>
                </m:ctrlPr>
              </m:fPr>
              <m:num>
                <m:r>
                  <w:rPr>
                    <w:rFonts w:ascii="Cambria Math" w:hAnsi="Cambria Math"/>
                  </w:rPr>
                  <m:t>l</m:t>
                </m:r>
              </m:num>
              <m:den>
                <m:r>
                  <w:rPr>
                    <w:rFonts w:ascii="Cambria Math" w:hAnsi="Cambria Math"/>
                  </w:rPr>
                  <m:t>g</m:t>
                </m:r>
              </m:den>
            </m:f>
          </m:e>
        </m:rad>
      </m:oMath>
      <w:r w:rsidR="002B04D4" w:rsidRPr="00A538CC">
        <w:t>,</w:t>
      </w:r>
      <w:r>
        <w:tab/>
      </w:r>
      <w:r w:rsidR="002B04D4" w:rsidRPr="00A538CC">
        <w:t>(</w:t>
      </w:r>
      <w:r w:rsidR="00F87DDA">
        <w:t>2.</w:t>
      </w:r>
      <w:r w:rsidR="002B04D4" w:rsidRPr="00A538CC">
        <w:t>3.1)</w:t>
      </w:r>
    </w:p>
    <w:p w:rsidR="002B04D4" w:rsidRPr="00A538CC" w:rsidRDefault="002B04D4" w:rsidP="00E32DEF">
      <w:pPr>
        <w:pStyle w:val="16"/>
        <w:shd w:val="clear" w:color="auto" w:fill="auto"/>
        <w:spacing w:line="240" w:lineRule="auto"/>
        <w:ind w:firstLine="340"/>
        <w:jc w:val="both"/>
        <w:rPr>
          <w:color w:val="auto"/>
          <w:sz w:val="24"/>
          <w:szCs w:val="24"/>
          <w:lang w:val="uk-UA"/>
        </w:rPr>
      </w:pPr>
      <w:r w:rsidRPr="00A538CC">
        <w:rPr>
          <w:color w:val="auto"/>
          <w:sz w:val="24"/>
          <w:szCs w:val="24"/>
          <w:lang w:val="uk-UA"/>
        </w:rPr>
        <w:t>звідки можна визначити прискорення вільного падіння:</w:t>
      </w:r>
    </w:p>
    <w:p w:rsidR="002B04D4" w:rsidRPr="00A538CC" w:rsidRDefault="002B04D4" w:rsidP="00E32DEF">
      <w:pPr>
        <w:pStyle w:val="16"/>
        <w:shd w:val="clear" w:color="auto" w:fill="auto"/>
        <w:spacing w:line="240" w:lineRule="auto"/>
        <w:ind w:firstLine="340"/>
        <w:jc w:val="both"/>
        <w:rPr>
          <w:color w:val="auto"/>
          <w:sz w:val="24"/>
          <w:szCs w:val="24"/>
          <w:lang w:val="uk-UA"/>
        </w:rPr>
      </w:pPr>
    </w:p>
    <w:p w:rsidR="002B04D4" w:rsidRPr="00A538CC" w:rsidRDefault="00D41DD8" w:rsidP="00E32DEF">
      <w:pPr>
        <w:pStyle w:val="afff1"/>
        <w:tabs>
          <w:tab w:val="clear" w:pos="5670"/>
          <w:tab w:val="left" w:pos="5529"/>
        </w:tabs>
        <w:ind w:firstLine="340"/>
      </w:pPr>
      <w:r>
        <w:rPr>
          <w:iCs/>
        </w:rPr>
        <w:tab/>
      </w:r>
      <m:oMath>
        <m:r>
          <w:rPr>
            <w:rFonts w:ascii="Cambria Math" w:hAnsi="Cambria Math"/>
          </w:rPr>
          <m:t>g</m:t>
        </m:r>
        <m:r>
          <m:rPr>
            <m:sty m:val="p"/>
          </m:rPr>
          <w:rPr>
            <w:rFonts w:ascii="Cambria Math" w:hAnsi="Cambria Math"/>
          </w:rPr>
          <m:t>=</m:t>
        </m:r>
        <m:f>
          <m:fPr>
            <m:ctrlPr>
              <w:rPr>
                <w:rFonts w:ascii="Cambria Math" w:hAnsi="Cambria Math"/>
              </w:rPr>
            </m:ctrlPr>
          </m:fPr>
          <m:num>
            <m:r>
              <m:rPr>
                <m:sty m:val="p"/>
              </m:rPr>
              <w:rPr>
                <w:rFonts w:ascii="Cambria Math" w:hAnsi="Cambria Math"/>
              </w:rPr>
              <m:t>4</m:t>
            </m:r>
            <m:sSup>
              <m:sSupPr>
                <m:ctrlPr>
                  <w:rPr>
                    <w:rFonts w:ascii="Cambria Math" w:hAnsi="Cambria Math"/>
                  </w:rPr>
                </m:ctrlPr>
              </m:sSupPr>
              <m:e>
                <m:r>
                  <w:rPr>
                    <w:rFonts w:ascii="Cambria Math" w:hAnsi="Cambria Math"/>
                  </w:rPr>
                  <m:t>π</m:t>
                </m:r>
              </m:e>
              <m:sup>
                <m:r>
                  <m:rPr>
                    <m:sty m:val="p"/>
                  </m:rPr>
                  <w:rPr>
                    <w:rFonts w:ascii="Cambria Math" w:hAnsi="Cambria Math"/>
                  </w:rPr>
                  <m:t>2</m:t>
                </m:r>
              </m:sup>
            </m:sSup>
            <m:r>
              <w:rPr>
                <w:rFonts w:ascii="Cambria Math" w:hAnsi="Cambria Math"/>
              </w:rPr>
              <m:t>l</m:t>
            </m:r>
          </m:num>
          <m:den>
            <m:sSup>
              <m:sSupPr>
                <m:ctrlPr>
                  <w:rPr>
                    <w:rFonts w:ascii="Cambria Math" w:hAnsi="Cambria Math"/>
                  </w:rPr>
                </m:ctrlPr>
              </m:sSupPr>
              <m:e>
                <m:r>
                  <w:rPr>
                    <w:rFonts w:ascii="Cambria Math" w:hAnsi="Cambria Math"/>
                  </w:rPr>
                  <m:t>T</m:t>
                </m:r>
              </m:e>
              <m:sup>
                <m:r>
                  <m:rPr>
                    <m:sty m:val="p"/>
                  </m:rPr>
                  <w:rPr>
                    <w:rFonts w:ascii="Cambria Math" w:hAnsi="Cambria Math"/>
                  </w:rPr>
                  <m:t>2</m:t>
                </m:r>
              </m:sup>
            </m:sSup>
          </m:den>
        </m:f>
      </m:oMath>
      <w:r w:rsidR="002B04D4" w:rsidRPr="00A538CC">
        <w:t>,</w:t>
      </w:r>
      <w:r>
        <w:tab/>
      </w:r>
      <w:r w:rsidR="002B04D4" w:rsidRPr="00A538CC">
        <w:t>(</w:t>
      </w:r>
      <w:r w:rsidR="00F87DDA">
        <w:t>2.</w:t>
      </w:r>
      <w:r w:rsidR="002B04D4" w:rsidRPr="00A538CC">
        <w:t>3.2)</w:t>
      </w:r>
    </w:p>
    <w:p w:rsidR="002B04D4" w:rsidRPr="00A538CC" w:rsidRDefault="002B04D4" w:rsidP="00E32DEF">
      <w:pPr>
        <w:pStyle w:val="16"/>
        <w:shd w:val="clear" w:color="auto" w:fill="auto"/>
        <w:spacing w:line="240" w:lineRule="auto"/>
        <w:ind w:firstLine="340"/>
        <w:jc w:val="both"/>
        <w:rPr>
          <w:color w:val="auto"/>
          <w:sz w:val="24"/>
          <w:szCs w:val="24"/>
          <w:lang w:val="uk-UA"/>
        </w:rPr>
      </w:pPr>
      <w:r w:rsidRPr="00A538CC">
        <w:rPr>
          <w:color w:val="auto"/>
          <w:sz w:val="24"/>
          <w:szCs w:val="24"/>
          <w:lang w:val="uk-UA"/>
        </w:rPr>
        <w:t xml:space="preserve">де </w:t>
      </w:r>
      <m:oMath>
        <m:r>
          <w:rPr>
            <w:rFonts w:ascii="Cambria Math"/>
            <w:color w:val="auto"/>
            <w:sz w:val="24"/>
            <w:szCs w:val="24"/>
            <w:lang w:val="uk-UA"/>
          </w:rPr>
          <m:t>l</m:t>
        </m:r>
      </m:oMath>
      <w:r w:rsidRPr="00A538CC">
        <w:rPr>
          <w:color w:val="auto"/>
          <w:sz w:val="24"/>
          <w:szCs w:val="24"/>
          <w:lang w:val="uk-UA"/>
        </w:rPr>
        <w:t xml:space="preserve"> - довжина математичного маятника. </w:t>
      </w:r>
    </w:p>
    <w:p w:rsidR="002B04D4" w:rsidRPr="00A538CC" w:rsidRDefault="002B04D4" w:rsidP="00E32DEF">
      <w:pPr>
        <w:pStyle w:val="16"/>
        <w:shd w:val="clear" w:color="auto" w:fill="auto"/>
        <w:spacing w:line="240" w:lineRule="auto"/>
        <w:ind w:firstLine="340"/>
        <w:jc w:val="both"/>
        <w:rPr>
          <w:color w:val="auto"/>
          <w:sz w:val="24"/>
          <w:szCs w:val="24"/>
          <w:lang w:val="uk-UA"/>
        </w:rPr>
      </w:pPr>
      <w:r w:rsidRPr="00A538CC">
        <w:rPr>
          <w:color w:val="auto"/>
          <w:sz w:val="24"/>
          <w:szCs w:val="24"/>
          <w:lang w:val="uk-UA"/>
        </w:rPr>
        <w:t>У разі використання оборотного маятника, його період можна визначити за формулою:</w:t>
      </w:r>
    </w:p>
    <w:p w:rsidR="002B04D4" w:rsidRPr="00A538CC" w:rsidRDefault="002B04D4" w:rsidP="00E32DEF">
      <w:pPr>
        <w:pStyle w:val="16"/>
        <w:shd w:val="clear" w:color="auto" w:fill="auto"/>
        <w:spacing w:line="240" w:lineRule="auto"/>
        <w:ind w:firstLine="340"/>
        <w:jc w:val="both"/>
        <w:rPr>
          <w:color w:val="auto"/>
          <w:sz w:val="24"/>
          <w:szCs w:val="24"/>
          <w:lang w:val="uk-UA"/>
        </w:rPr>
      </w:pPr>
    </w:p>
    <w:p w:rsidR="002B04D4" w:rsidRPr="00A538CC" w:rsidRDefault="00D41DD8"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=2</m:t>
        </m:r>
        <m:r>
          <w:rPr>
            <w:rFonts w:ascii="Cambria Math" w:hAnsi="Cambria Math"/>
          </w:rPr>
          <m:t>π</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r</m:t>
                    </m:r>
                  </m:sub>
                </m:sSub>
              </m:num>
              <m:den>
                <m:r>
                  <w:rPr>
                    <w:rFonts w:ascii="Cambria Math" w:hAnsi="Cambria Math"/>
                  </w:rPr>
                  <m:t>g</m:t>
                </m:r>
              </m:den>
            </m:f>
          </m:e>
        </m:rad>
      </m:oMath>
      <w:r w:rsidR="002B04D4" w:rsidRPr="00A538CC">
        <w:t>,</w:t>
      </w:r>
      <w:r>
        <w:tab/>
      </w:r>
      <w:r w:rsidR="002B04D4" w:rsidRPr="00A538CC">
        <w:t>(</w:t>
      </w:r>
      <w:r>
        <w:t>2.</w:t>
      </w:r>
      <w:r w:rsidR="002B04D4" w:rsidRPr="00A538CC">
        <w:t>3.3)</w:t>
      </w:r>
    </w:p>
    <w:p w:rsidR="002B04D4" w:rsidRPr="00A538CC" w:rsidRDefault="002B04D4" w:rsidP="00E32DEF">
      <w:pPr>
        <w:pStyle w:val="16"/>
        <w:shd w:val="clear" w:color="auto" w:fill="auto"/>
        <w:spacing w:line="240" w:lineRule="auto"/>
        <w:ind w:firstLine="340"/>
        <w:jc w:val="both"/>
        <w:rPr>
          <w:color w:val="auto"/>
          <w:sz w:val="24"/>
          <w:szCs w:val="24"/>
          <w:lang w:val="uk-UA"/>
        </w:rPr>
      </w:pPr>
      <w:r w:rsidRPr="00A538CC">
        <w:rPr>
          <w:color w:val="auto"/>
          <w:sz w:val="24"/>
          <w:szCs w:val="24"/>
          <w:lang w:val="uk-UA"/>
        </w:rPr>
        <w:t>а прискорення вільного падіння у даному випадку можна визначити так:</w:t>
      </w:r>
    </w:p>
    <w:p w:rsidR="002B04D4" w:rsidRPr="00A538CC" w:rsidRDefault="004E35A4" w:rsidP="00E32DEF">
      <w:pPr>
        <w:pStyle w:val="afff1"/>
        <w:tabs>
          <w:tab w:val="clear" w:pos="5670"/>
          <w:tab w:val="left" w:pos="5529"/>
        </w:tabs>
        <w:ind w:firstLine="340"/>
      </w:pPr>
      <w:r>
        <w:rPr>
          <w:iCs/>
        </w:rPr>
        <w:tab/>
      </w:r>
      <m:oMath>
        <m:r>
          <w:rPr>
            <w:rFonts w:ascii="Cambria Math" w:hAnsi="Cambria Math"/>
          </w:rPr>
          <m:t>g</m:t>
        </m:r>
        <m:r>
          <m:rPr>
            <m:sty m:val="p"/>
          </m:rPr>
          <w:rPr>
            <w:rFonts w:ascii="Cambria Math" w:hAnsi="Cambria Math"/>
          </w:rPr>
          <m:t>=</m:t>
        </m:r>
        <m:f>
          <m:fPr>
            <m:ctrlPr>
              <w:rPr>
                <w:rFonts w:ascii="Cambria Math" w:hAnsi="Cambria Math"/>
              </w:rPr>
            </m:ctrlPr>
          </m:fPr>
          <m:num>
            <m:r>
              <m:rPr>
                <m:sty m:val="p"/>
              </m:rPr>
              <w:rPr>
                <w:rFonts w:ascii="Cambria Math" w:hAnsi="Cambria Math"/>
              </w:rPr>
              <m:t>4</m:t>
            </m:r>
            <m:sSup>
              <m:sSupPr>
                <m:ctrlPr>
                  <w:rPr>
                    <w:rFonts w:ascii="Cambria Math" w:hAnsi="Cambria Math"/>
                  </w:rPr>
                </m:ctrlPr>
              </m:sSupPr>
              <m:e>
                <m:r>
                  <w:rPr>
                    <w:rFonts w:ascii="Cambria Math" w:hAnsi="Cambria Math"/>
                  </w:rPr>
                  <m:t>π</m:t>
                </m:r>
              </m:e>
              <m:sup>
                <m:r>
                  <m:rPr>
                    <m:sty m:val="p"/>
                  </m:rPr>
                  <w:rPr>
                    <w:rFonts w:ascii="Cambria Math" w:hAnsi="Cambria Math"/>
                  </w:rPr>
                  <m:t>2</m:t>
                </m:r>
              </m:sup>
            </m:sSup>
            <m:sSub>
              <m:sSubPr>
                <m:ctrlPr>
                  <w:rPr>
                    <w:rFonts w:ascii="Cambria Math" w:hAnsi="Cambria Math"/>
                  </w:rPr>
                </m:ctrlPr>
              </m:sSubPr>
              <m:e>
                <m:r>
                  <w:rPr>
                    <w:rFonts w:ascii="Cambria Math" w:hAnsi="Cambria Math"/>
                  </w:rPr>
                  <m:t>l</m:t>
                </m:r>
              </m:e>
              <m:sub>
                <m:r>
                  <w:rPr>
                    <w:rFonts w:ascii="Cambria Math" w:hAnsi="Cambria Math"/>
                  </w:rPr>
                  <m:t>r</m:t>
                </m:r>
              </m:sub>
            </m:sSub>
          </m:num>
          <m:den>
            <m:sSubSup>
              <m:sSubSupPr>
                <m:ctrlPr>
                  <w:rPr>
                    <w:rFonts w:ascii="Cambria Math" w:hAnsi="Cambria Math"/>
                  </w:rPr>
                </m:ctrlPr>
              </m:sSubSupPr>
              <m:e>
                <m:r>
                  <w:rPr>
                    <w:rFonts w:ascii="Cambria Math" w:hAnsi="Cambria Math"/>
                  </w:rPr>
                  <m:t>T</m:t>
                </m:r>
              </m:e>
              <m:sub>
                <m:r>
                  <w:rPr>
                    <w:rFonts w:ascii="Cambria Math" w:hAnsi="Cambria Math"/>
                  </w:rPr>
                  <m:t>r</m:t>
                </m:r>
              </m:sub>
              <m:sup>
                <m:r>
                  <m:rPr>
                    <m:sty m:val="p"/>
                  </m:rPr>
                  <w:rPr>
                    <w:rFonts w:ascii="Cambria Math" w:hAnsi="Cambria Math"/>
                  </w:rPr>
                  <m:t>2</m:t>
                </m:r>
              </m:sup>
            </m:sSubSup>
          </m:den>
        </m:f>
      </m:oMath>
      <w:r w:rsidR="002B04D4" w:rsidRPr="00A538CC">
        <w:t>.</w:t>
      </w:r>
      <w:r>
        <w:tab/>
      </w:r>
      <w:r w:rsidR="002B04D4" w:rsidRPr="00A538CC">
        <w:t>(</w:t>
      </w:r>
      <w:r w:rsidR="00D41DD8">
        <w:t>2.</w:t>
      </w:r>
      <w:r w:rsidR="002B04D4" w:rsidRPr="00A538CC">
        <w:t>3.4)</w:t>
      </w:r>
    </w:p>
    <w:p w:rsidR="002B04D4" w:rsidRPr="00A538CC" w:rsidRDefault="002B04D4" w:rsidP="00E32DEF">
      <w:pPr>
        <w:pStyle w:val="16"/>
        <w:shd w:val="clear" w:color="auto" w:fill="auto"/>
        <w:spacing w:line="240" w:lineRule="auto"/>
        <w:ind w:firstLine="340"/>
        <w:jc w:val="both"/>
        <w:rPr>
          <w:color w:val="auto"/>
          <w:sz w:val="24"/>
          <w:szCs w:val="24"/>
          <w:lang w:val="uk-UA"/>
        </w:rPr>
      </w:pPr>
      <w:r w:rsidRPr="00A538CC">
        <w:rPr>
          <w:color w:val="auto"/>
          <w:sz w:val="24"/>
          <w:szCs w:val="24"/>
          <w:lang w:val="uk-UA"/>
        </w:rPr>
        <w:t>Експериментально періоди математичного та оборотного маятників визначаються за допомогою наступного виразу:</w:t>
      </w:r>
    </w:p>
    <w:p w:rsidR="002B04D4" w:rsidRPr="00A538CC" w:rsidRDefault="004E35A4" w:rsidP="00E32DEF">
      <w:pPr>
        <w:pStyle w:val="afff1"/>
        <w:tabs>
          <w:tab w:val="clear" w:pos="5670"/>
          <w:tab w:val="left" w:pos="5529"/>
        </w:tabs>
        <w:ind w:firstLine="340"/>
      </w:pPr>
      <w:r>
        <w:rPr>
          <w:iCs/>
        </w:rPr>
        <w:tab/>
      </w:r>
      <m:oMath>
        <m:r>
          <w:rPr>
            <w:rFonts w:ascii="Cambria Math" w:hAnsi="Cambria Math"/>
          </w:rPr>
          <m:t>T</m:t>
        </m:r>
        <m:r>
          <m:rPr>
            <m:sty m:val="p"/>
          </m:rPr>
          <w:rPr>
            <w:rFonts w:ascii="Cambria Math" w:hAnsi="Cambria Math"/>
          </w:rPr>
          <m:t>=</m:t>
        </m:r>
        <m:f>
          <m:fPr>
            <m:ctrlPr>
              <w:rPr>
                <w:rFonts w:ascii="Cambria Math" w:hAnsi="Cambria Math"/>
              </w:rPr>
            </m:ctrlPr>
          </m:fPr>
          <m:num>
            <m:r>
              <w:rPr>
                <w:rFonts w:ascii="Cambria Math" w:hAnsi="Cambria Math"/>
              </w:rPr>
              <m:t>t</m:t>
            </m:r>
          </m:num>
          <m:den>
            <m:r>
              <w:rPr>
                <w:rFonts w:ascii="Cambria Math" w:hAnsi="Cambria Math"/>
              </w:rPr>
              <m:t>n</m:t>
            </m:r>
          </m:den>
        </m:f>
      </m:oMath>
      <w:r w:rsidR="002B04D4" w:rsidRPr="00A538CC">
        <w:t>,</w:t>
      </w:r>
      <w:r>
        <w:tab/>
      </w:r>
      <w:r w:rsidR="002B04D4" w:rsidRPr="00A538CC">
        <w:t>(</w:t>
      </w:r>
      <w:r>
        <w:t>2.</w:t>
      </w:r>
      <w:r w:rsidR="002B04D4" w:rsidRPr="00A538CC">
        <w:t>3.5)</w:t>
      </w:r>
    </w:p>
    <w:p w:rsidR="002B04D4" w:rsidRPr="00A538CC" w:rsidRDefault="002B04D4" w:rsidP="00E32DEF">
      <w:pPr>
        <w:pStyle w:val="16"/>
        <w:shd w:val="clear" w:color="auto" w:fill="auto"/>
        <w:spacing w:line="240" w:lineRule="auto"/>
        <w:ind w:firstLine="340"/>
        <w:jc w:val="both"/>
        <w:rPr>
          <w:color w:val="auto"/>
          <w:sz w:val="24"/>
          <w:szCs w:val="24"/>
          <w:lang w:val="uk-UA"/>
        </w:rPr>
      </w:pPr>
      <w:r w:rsidRPr="00A538CC">
        <w:rPr>
          <w:color w:val="auto"/>
          <w:sz w:val="24"/>
          <w:szCs w:val="24"/>
          <w:lang w:val="uk-UA"/>
        </w:rPr>
        <w:t xml:space="preserve">де </w:t>
      </w:r>
      <m:oMath>
        <m:r>
          <w:rPr>
            <w:rFonts w:ascii="Cambria Math" w:hAnsi="Cambria Math"/>
            <w:color w:val="auto"/>
            <w:sz w:val="24"/>
            <w:szCs w:val="24"/>
            <w:lang w:val="uk-UA"/>
          </w:rPr>
          <m:t>n</m:t>
        </m:r>
      </m:oMath>
      <w:r w:rsidRPr="00A538CC">
        <w:rPr>
          <w:color w:val="auto"/>
          <w:sz w:val="24"/>
          <w:szCs w:val="24"/>
          <w:lang w:val="uk-UA"/>
        </w:rPr>
        <w:t xml:space="preserve"> - кількість повних коливань математичного або оборотного маятників за час </w:t>
      </w:r>
      <m:oMath>
        <m:r>
          <w:rPr>
            <w:rFonts w:ascii="Cambria Math"/>
            <w:color w:val="auto"/>
            <w:sz w:val="24"/>
            <w:szCs w:val="24"/>
            <w:lang w:val="uk-UA"/>
          </w:rPr>
          <m:t>t</m:t>
        </m:r>
      </m:oMath>
      <w:r w:rsidRPr="00A538CC">
        <w:rPr>
          <w:color w:val="auto"/>
          <w:sz w:val="24"/>
          <w:szCs w:val="24"/>
          <w:lang w:val="uk-UA"/>
        </w:rPr>
        <w:t>.</w:t>
      </w:r>
    </w:p>
    <w:p w:rsidR="002B04D4" w:rsidRPr="00A538CC" w:rsidRDefault="002B04D4" w:rsidP="00E32DEF">
      <w:pPr>
        <w:pStyle w:val="3"/>
        <w:ind w:firstLine="340"/>
      </w:pPr>
      <w:bookmarkStart w:id="73" w:name="_Toc14719635"/>
      <w:r w:rsidRPr="00A538CC">
        <w:t>По</w:t>
      </w:r>
      <w:r w:rsidR="00F3166F">
        <w:t>рядок</w:t>
      </w:r>
      <w:r w:rsidRPr="00A538CC">
        <w:t xml:space="preserve"> виконання роботи</w:t>
      </w:r>
      <w:bookmarkEnd w:id="73"/>
    </w:p>
    <w:p w:rsidR="002B04D4" w:rsidRPr="00A538CC" w:rsidRDefault="002B04D4" w:rsidP="00E32DEF">
      <w:pPr>
        <w:pStyle w:val="16"/>
        <w:spacing w:line="240" w:lineRule="auto"/>
        <w:ind w:firstLine="340"/>
        <w:jc w:val="both"/>
        <w:rPr>
          <w:b/>
          <w:color w:val="auto"/>
          <w:sz w:val="24"/>
          <w:szCs w:val="24"/>
          <w:lang w:val="uk-UA"/>
        </w:rPr>
      </w:pPr>
      <w:r w:rsidRPr="00A538CC">
        <w:rPr>
          <w:b/>
          <w:color w:val="auto"/>
          <w:sz w:val="24"/>
          <w:szCs w:val="24"/>
          <w:lang w:val="uk-UA"/>
        </w:rPr>
        <w:t>Визначення прискорення вільного падіння за допомогою математичного маятника</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 xml:space="preserve">1. Нижній кронштейн разом з фотоелектричним датчиком встановити у нижній частині колонки, звертаючи увагу на те, щоб верхня грань кронштейна показувала на шкалі довжину </w:t>
      </w:r>
      <w:r w:rsidRPr="00A538CC">
        <w:rPr>
          <w:color w:val="auto"/>
          <w:sz w:val="24"/>
          <w:szCs w:val="24"/>
          <w:lang w:val="uk-UA"/>
        </w:rPr>
        <w:lastRenderedPageBreak/>
        <w:t xml:space="preserve">трохи менше </w:t>
      </w:r>
      <w:smartTag w:uri="urn:schemas-microsoft-com:office:smarttags" w:element="metricconverter">
        <w:smartTagPr>
          <w:attr w:name="ProductID" w:val="50 см"/>
        </w:smartTagPr>
        <w:r w:rsidRPr="00A538CC">
          <w:rPr>
            <w:color w:val="auto"/>
            <w:sz w:val="24"/>
            <w:szCs w:val="24"/>
            <w:lang w:val="uk-UA"/>
          </w:rPr>
          <w:t>50 см</w:t>
        </w:r>
      </w:smartTag>
      <w:r w:rsidRPr="00A538CC">
        <w:rPr>
          <w:color w:val="auto"/>
          <w:sz w:val="24"/>
          <w:szCs w:val="24"/>
          <w:lang w:val="uk-UA"/>
        </w:rPr>
        <w:t>. Затягнути вороток, фіксуючи фотоелектричний датчик в обраному положенні.</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2. Повертаючи верхній кронштейн,помістити над датчиком математичний маятник.</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3. Обертаючи вороток на верхньому кронштейні встановити довжину математичного маятника. Звертати увагу на те, щоб риска на кульці була продовженням лінії на корпусі фотоелектричного датчика.</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4. Привести математичний маятник у рух, відхиляючи кульку на 4-5° від положення рівноваги.</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 xml:space="preserve">5. Натиснути кнопку </w:t>
      </w:r>
      <w:r w:rsidR="009A0B27" w:rsidRPr="00A538CC">
        <w:rPr>
          <w:color w:val="auto"/>
          <w:sz w:val="24"/>
          <w:szCs w:val="24"/>
          <w:lang w:val="uk-UA"/>
        </w:rPr>
        <w:t>«</w:t>
      </w:r>
      <w:r w:rsidRPr="00A538CC">
        <w:rPr>
          <w:color w:val="auto"/>
          <w:sz w:val="24"/>
          <w:szCs w:val="24"/>
          <w:lang w:val="uk-UA"/>
        </w:rPr>
        <w:t>СКИД</w:t>
      </w:r>
      <w:r w:rsidR="009A0B27" w:rsidRPr="00A538CC">
        <w:rPr>
          <w:color w:val="auto"/>
          <w:sz w:val="24"/>
          <w:szCs w:val="24"/>
          <w:lang w:val="uk-UA"/>
        </w:rPr>
        <w:t>»</w:t>
      </w:r>
      <w:r w:rsidRPr="00A538CC">
        <w:rPr>
          <w:color w:val="auto"/>
          <w:sz w:val="24"/>
          <w:szCs w:val="24"/>
          <w:lang w:val="uk-UA"/>
        </w:rPr>
        <w:t>.</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6. Після підрахунку вимірником близько 10 коливань натиснути клавішу СТОП.</w:t>
      </w:r>
      <w:r w:rsidR="00083132" w:rsidRPr="00083132">
        <w:rPr>
          <w:color w:val="auto"/>
          <w:sz w:val="24"/>
          <w:szCs w:val="24"/>
          <w:lang w:val="uk-UA"/>
        </w:rPr>
        <w:t>Виміряти час t десяти повних коливань маятника</w:t>
      </w:r>
      <w:r w:rsidR="00083132">
        <w:rPr>
          <w:color w:val="auto"/>
          <w:sz w:val="24"/>
          <w:szCs w:val="24"/>
          <w:lang w:val="uk-UA"/>
        </w:rPr>
        <w:t>.</w:t>
      </w:r>
      <w:r w:rsidR="00083132">
        <w:rPr>
          <w:color w:val="auto"/>
          <w:sz w:val="24"/>
          <w:szCs w:val="24"/>
        </w:rPr>
        <w:t>Результатизаписати у Таблицю 1.</w:t>
      </w:r>
    </w:p>
    <w:p w:rsidR="002B04D4" w:rsidRPr="000C1F95" w:rsidRDefault="002B04D4" w:rsidP="00E32DEF">
      <w:pPr>
        <w:pStyle w:val="16"/>
        <w:spacing w:line="240" w:lineRule="auto"/>
        <w:ind w:firstLine="340"/>
        <w:jc w:val="both"/>
        <w:rPr>
          <w:color w:val="auto"/>
          <w:sz w:val="24"/>
          <w:szCs w:val="24"/>
          <w:lang w:val="uk-UA"/>
        </w:rPr>
      </w:pPr>
      <w:r w:rsidRPr="00A538CC">
        <w:rPr>
          <w:color w:val="auto"/>
          <w:sz w:val="24"/>
          <w:szCs w:val="24"/>
          <w:lang w:val="uk-UA"/>
        </w:rPr>
        <w:t>7. За формулою (</w:t>
      </w:r>
      <w:r w:rsidR="00DF74DA">
        <w:rPr>
          <w:color w:val="auto"/>
          <w:sz w:val="24"/>
          <w:szCs w:val="24"/>
          <w:lang w:val="uk-UA"/>
        </w:rPr>
        <w:t>2.</w:t>
      </w:r>
      <w:r w:rsidRPr="00A538CC">
        <w:rPr>
          <w:color w:val="auto"/>
          <w:sz w:val="24"/>
          <w:szCs w:val="24"/>
          <w:lang w:val="uk-UA"/>
        </w:rPr>
        <w:t xml:space="preserve">3.5) визначити період </w:t>
      </w:r>
      <m:oMath>
        <m:r>
          <w:rPr>
            <w:rFonts w:ascii="Cambria Math"/>
            <w:color w:val="auto"/>
            <w:sz w:val="24"/>
            <w:szCs w:val="24"/>
            <w:lang w:val="uk-UA"/>
          </w:rPr>
          <m:t>T</m:t>
        </m:r>
      </m:oMath>
      <w:r w:rsidRPr="00A538CC">
        <w:rPr>
          <w:color w:val="auto"/>
          <w:sz w:val="24"/>
          <w:szCs w:val="24"/>
          <w:lang w:val="uk-UA"/>
        </w:rPr>
        <w:t>математичного маятника.</w:t>
      </w:r>
      <w:r w:rsidR="000C1F95">
        <w:rPr>
          <w:color w:val="auto"/>
          <w:sz w:val="24"/>
          <w:szCs w:val="24"/>
        </w:rPr>
        <w:t>Результатизаписати у Таблицю 1.</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 xml:space="preserve">8. На шкалі приладу прочитати довжину </w:t>
      </w:r>
      <m:oMath>
        <m:r>
          <w:rPr>
            <w:rFonts w:ascii="Cambria Math"/>
            <w:color w:val="auto"/>
            <w:sz w:val="24"/>
            <w:szCs w:val="24"/>
            <w:lang w:val="uk-UA"/>
          </w:rPr>
          <m:t>l</m:t>
        </m:r>
      </m:oMath>
      <w:r w:rsidRPr="00A538CC">
        <w:rPr>
          <w:color w:val="auto"/>
          <w:sz w:val="24"/>
          <w:szCs w:val="24"/>
          <w:lang w:val="uk-UA"/>
        </w:rPr>
        <w:t xml:space="preserve"> маятника.</w:t>
      </w:r>
    </w:p>
    <w:p w:rsidR="00BC545F" w:rsidRPr="000C1F95" w:rsidRDefault="002B04D4" w:rsidP="00E32DEF">
      <w:pPr>
        <w:pStyle w:val="16"/>
        <w:spacing w:line="240" w:lineRule="auto"/>
        <w:ind w:firstLine="340"/>
        <w:jc w:val="both"/>
        <w:rPr>
          <w:color w:val="auto"/>
          <w:sz w:val="24"/>
          <w:szCs w:val="24"/>
          <w:lang w:val="uk-UA"/>
        </w:rPr>
      </w:pPr>
      <w:r w:rsidRPr="00A538CC">
        <w:rPr>
          <w:color w:val="auto"/>
          <w:sz w:val="24"/>
          <w:szCs w:val="24"/>
          <w:lang w:val="uk-UA"/>
        </w:rPr>
        <w:t>9 За формулою (</w:t>
      </w:r>
      <w:r w:rsidR="00DF74DA">
        <w:rPr>
          <w:color w:val="auto"/>
          <w:sz w:val="24"/>
          <w:szCs w:val="24"/>
          <w:lang w:val="uk-UA"/>
        </w:rPr>
        <w:t>2.</w:t>
      </w:r>
      <w:r w:rsidRPr="00A538CC">
        <w:rPr>
          <w:color w:val="auto"/>
          <w:sz w:val="24"/>
          <w:szCs w:val="24"/>
          <w:lang w:val="uk-UA"/>
        </w:rPr>
        <w:t>3.</w:t>
      </w:r>
      <w:r w:rsidR="00C9521E">
        <w:rPr>
          <w:color w:val="auto"/>
          <w:sz w:val="24"/>
          <w:szCs w:val="24"/>
          <w:lang w:val="uk-UA"/>
        </w:rPr>
        <w:t>2</w:t>
      </w:r>
      <w:r w:rsidRPr="00A538CC">
        <w:rPr>
          <w:color w:val="auto"/>
          <w:sz w:val="24"/>
          <w:szCs w:val="24"/>
          <w:lang w:val="uk-UA"/>
        </w:rPr>
        <w:t xml:space="preserve">) визначити прискорення вільного падіння </w:t>
      </w:r>
      <m:oMath>
        <m:r>
          <w:rPr>
            <w:rFonts w:ascii="Cambria Math"/>
            <w:color w:val="auto"/>
            <w:sz w:val="24"/>
            <w:szCs w:val="24"/>
            <w:lang w:val="uk-UA"/>
          </w:rPr>
          <m:t>g</m:t>
        </m:r>
      </m:oMath>
      <w:r w:rsidRPr="00A538CC">
        <w:rPr>
          <w:color w:val="auto"/>
          <w:sz w:val="24"/>
          <w:szCs w:val="24"/>
          <w:lang w:val="uk-UA"/>
        </w:rPr>
        <w:t>.</w:t>
      </w:r>
      <w:r w:rsidR="004469D0">
        <w:rPr>
          <w:color w:val="auto"/>
          <w:sz w:val="24"/>
          <w:szCs w:val="24"/>
          <w:lang w:val="uk-UA"/>
        </w:rPr>
        <w:t xml:space="preserve"> Результати</w:t>
      </w:r>
      <w:r w:rsidR="00BC545F">
        <w:rPr>
          <w:color w:val="auto"/>
          <w:sz w:val="24"/>
          <w:szCs w:val="24"/>
        </w:rPr>
        <w:t>записати у Таблицю 1.</w:t>
      </w:r>
    </w:p>
    <w:p w:rsidR="004469D0" w:rsidRDefault="004469D0" w:rsidP="00E32DEF">
      <w:pPr>
        <w:pStyle w:val="16"/>
        <w:shd w:val="clear" w:color="auto" w:fill="auto"/>
        <w:spacing w:line="240" w:lineRule="auto"/>
        <w:ind w:firstLine="340"/>
        <w:jc w:val="both"/>
        <w:rPr>
          <w:color w:val="auto"/>
          <w:sz w:val="24"/>
          <w:szCs w:val="24"/>
          <w:lang w:val="uk-UA"/>
        </w:rPr>
      </w:pPr>
      <w:r>
        <w:rPr>
          <w:color w:val="auto"/>
          <w:sz w:val="24"/>
          <w:szCs w:val="24"/>
          <w:lang w:val="uk-UA"/>
        </w:rPr>
        <w:t xml:space="preserve">Таблиця 1. </w:t>
      </w:r>
    </w:p>
    <w:tbl>
      <w:tblPr>
        <w:tblW w:w="5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0"/>
        <w:gridCol w:w="860"/>
        <w:gridCol w:w="757"/>
        <w:gridCol w:w="718"/>
        <w:gridCol w:w="737"/>
        <w:gridCol w:w="860"/>
        <w:gridCol w:w="988"/>
      </w:tblGrid>
      <w:tr w:rsidR="007D3F81" w:rsidRPr="00471B6C" w:rsidTr="002057A7">
        <w:trPr>
          <w:trHeight w:val="526"/>
        </w:trPr>
        <w:tc>
          <w:tcPr>
            <w:tcW w:w="610" w:type="dxa"/>
          </w:tcPr>
          <w:p w:rsidR="007D3F81" w:rsidRPr="00471B6C" w:rsidRDefault="00DC72D5" w:rsidP="00E32DEF">
            <w:pPr>
              <w:ind w:firstLine="340"/>
              <w:rPr>
                <w:sz w:val="22"/>
                <w:szCs w:val="22"/>
                <w:highlight w:val="green"/>
                <w:lang w:val="uk-UA"/>
              </w:rPr>
            </w:pPr>
            <w:r w:rsidRPr="00471B6C">
              <w:rPr>
                <w:sz w:val="22"/>
                <w:szCs w:val="22"/>
                <w:highlight w:val="green"/>
                <w:lang w:val="uk-UA"/>
              </w:rPr>
              <w:t>№</w:t>
            </w:r>
          </w:p>
        </w:tc>
        <w:tc>
          <w:tcPr>
            <w:tcW w:w="860" w:type="dxa"/>
          </w:tcPr>
          <w:p w:rsidR="007D3F81" w:rsidRPr="00471B6C" w:rsidRDefault="007D3F81" w:rsidP="00E32DEF">
            <w:pPr>
              <w:ind w:firstLine="340"/>
              <w:jc w:val="both"/>
              <w:rPr>
                <w:sz w:val="22"/>
                <w:szCs w:val="22"/>
                <w:highlight w:val="green"/>
                <w:lang w:val="uk-UA"/>
              </w:rPr>
            </w:pPr>
            <w:r w:rsidRPr="00471B6C">
              <w:rPr>
                <w:sz w:val="22"/>
                <w:szCs w:val="22"/>
                <w:highlight w:val="green"/>
                <w:lang w:val="uk-UA"/>
              </w:rPr>
              <w:t>t, с</w:t>
            </w:r>
          </w:p>
        </w:tc>
        <w:tc>
          <w:tcPr>
            <w:tcW w:w="757" w:type="dxa"/>
          </w:tcPr>
          <w:p w:rsidR="007D3F81" w:rsidRPr="00471B6C" w:rsidRDefault="007D3F81" w:rsidP="00E32DEF">
            <w:pPr>
              <w:ind w:firstLine="340"/>
              <w:jc w:val="both"/>
              <w:rPr>
                <w:sz w:val="22"/>
                <w:szCs w:val="22"/>
                <w:highlight w:val="green"/>
                <w:lang w:val="uk-UA"/>
              </w:rPr>
            </w:pPr>
            <w:r w:rsidRPr="00471B6C">
              <w:rPr>
                <w:sz w:val="22"/>
                <w:szCs w:val="22"/>
                <w:highlight w:val="green"/>
                <w:lang w:val="uk-UA"/>
              </w:rPr>
              <w:t>n</w:t>
            </w:r>
          </w:p>
        </w:tc>
        <w:tc>
          <w:tcPr>
            <w:tcW w:w="718" w:type="dxa"/>
          </w:tcPr>
          <w:p w:rsidR="007D3F81" w:rsidRPr="00471B6C" w:rsidRDefault="007D3F81" w:rsidP="00E32DEF">
            <w:pPr>
              <w:ind w:firstLine="340"/>
              <w:jc w:val="both"/>
              <w:rPr>
                <w:sz w:val="22"/>
                <w:szCs w:val="22"/>
                <w:highlight w:val="green"/>
                <w:lang w:val="uk-UA"/>
              </w:rPr>
            </w:pPr>
            <w:r w:rsidRPr="00471B6C">
              <w:rPr>
                <w:sz w:val="22"/>
                <w:szCs w:val="22"/>
                <w:highlight w:val="green"/>
                <w:lang w:val="uk-UA"/>
              </w:rPr>
              <w:t>T, с</w:t>
            </w:r>
          </w:p>
        </w:tc>
        <w:tc>
          <w:tcPr>
            <w:tcW w:w="737" w:type="dxa"/>
          </w:tcPr>
          <w:p w:rsidR="007D3F81" w:rsidRPr="00471B6C" w:rsidRDefault="007D3F81" w:rsidP="00E32DEF">
            <w:pPr>
              <w:ind w:firstLine="340"/>
              <w:jc w:val="both"/>
              <w:rPr>
                <w:sz w:val="22"/>
                <w:szCs w:val="22"/>
                <w:highlight w:val="green"/>
                <w:lang w:val="uk-UA"/>
              </w:rPr>
            </w:pPr>
            <w:r w:rsidRPr="00471B6C">
              <w:rPr>
                <w:sz w:val="22"/>
                <w:szCs w:val="22"/>
                <w:highlight w:val="green"/>
                <w:lang w:val="uk-UA"/>
              </w:rPr>
              <w:t>l</w:t>
            </w:r>
            <w:r w:rsidRPr="00471B6C">
              <w:rPr>
                <w:sz w:val="22"/>
                <w:szCs w:val="22"/>
                <w:highlight w:val="green"/>
                <w:vertAlign w:val="subscript"/>
                <w:lang w:val="uk-UA"/>
              </w:rPr>
              <w:t>r</w:t>
            </w:r>
            <w:r w:rsidRPr="00471B6C">
              <w:rPr>
                <w:sz w:val="22"/>
                <w:szCs w:val="22"/>
                <w:highlight w:val="green"/>
                <w:lang w:val="uk-UA"/>
              </w:rPr>
              <w:t>, м</w:t>
            </w:r>
          </w:p>
        </w:tc>
        <w:tc>
          <w:tcPr>
            <w:tcW w:w="860" w:type="dxa"/>
          </w:tcPr>
          <w:p w:rsidR="007D3F81" w:rsidRPr="00471B6C" w:rsidRDefault="007D3F81" w:rsidP="00E32DEF">
            <w:pPr>
              <w:ind w:firstLine="340"/>
              <w:jc w:val="both"/>
              <w:rPr>
                <w:sz w:val="22"/>
                <w:szCs w:val="22"/>
                <w:highlight w:val="green"/>
                <w:vertAlign w:val="superscript"/>
                <w:lang w:val="uk-UA"/>
              </w:rPr>
            </w:pPr>
            <w:r w:rsidRPr="00471B6C">
              <w:rPr>
                <w:sz w:val="22"/>
                <w:szCs w:val="22"/>
                <w:highlight w:val="green"/>
                <w:lang w:val="en-US"/>
              </w:rPr>
              <w:t>g</w:t>
            </w:r>
            <w:r w:rsidRPr="00471B6C">
              <w:rPr>
                <w:sz w:val="22"/>
                <w:szCs w:val="22"/>
                <w:highlight w:val="green"/>
                <w:vertAlign w:val="subscript"/>
                <w:lang w:val="en-US"/>
              </w:rPr>
              <w:t>c</w:t>
            </w:r>
            <w:r w:rsidRPr="00471B6C">
              <w:rPr>
                <w:sz w:val="22"/>
                <w:szCs w:val="22"/>
                <w:highlight w:val="green"/>
                <w:vertAlign w:val="subscript"/>
                <w:lang w:val="uk-UA"/>
              </w:rPr>
              <w:t>ер</w:t>
            </w:r>
            <w:r w:rsidRPr="00471B6C">
              <w:rPr>
                <w:sz w:val="22"/>
                <w:szCs w:val="22"/>
                <w:highlight w:val="green"/>
                <w:lang w:val="uk-UA"/>
              </w:rPr>
              <w:t>, м/с</w:t>
            </w:r>
            <w:r w:rsidRPr="00471B6C">
              <w:rPr>
                <w:sz w:val="22"/>
                <w:szCs w:val="22"/>
                <w:highlight w:val="green"/>
                <w:vertAlign w:val="superscript"/>
                <w:lang w:val="uk-UA"/>
              </w:rPr>
              <w:t>2</w:t>
            </w:r>
          </w:p>
        </w:tc>
        <w:tc>
          <w:tcPr>
            <w:tcW w:w="988" w:type="dxa"/>
          </w:tcPr>
          <w:p w:rsidR="007D3F81" w:rsidRPr="00471B6C" w:rsidRDefault="007D3F81" w:rsidP="00E32DEF">
            <w:pPr>
              <w:ind w:firstLine="340"/>
              <w:jc w:val="both"/>
              <w:rPr>
                <w:sz w:val="22"/>
                <w:szCs w:val="22"/>
                <w:highlight w:val="green"/>
                <w:lang w:val="uk-UA"/>
              </w:rPr>
            </w:pPr>
            <w:r w:rsidRPr="00471B6C">
              <w:rPr>
                <w:sz w:val="22"/>
                <w:szCs w:val="22"/>
                <w:highlight w:val="green"/>
                <w:lang w:val="uk-UA"/>
              </w:rPr>
              <w:t>δ</w:t>
            </w:r>
          </w:p>
        </w:tc>
      </w:tr>
      <w:tr w:rsidR="00BC52E3" w:rsidRPr="00471B6C" w:rsidTr="002057A7">
        <w:trPr>
          <w:trHeight w:val="381"/>
        </w:trPr>
        <w:tc>
          <w:tcPr>
            <w:tcW w:w="610" w:type="dxa"/>
          </w:tcPr>
          <w:p w:rsidR="00BC52E3" w:rsidRPr="00471B6C" w:rsidRDefault="00BC52E3" w:rsidP="00E32DEF">
            <w:pPr>
              <w:ind w:firstLine="340"/>
              <w:rPr>
                <w:sz w:val="22"/>
                <w:szCs w:val="22"/>
                <w:highlight w:val="green"/>
                <w:lang w:val="uk-UA"/>
              </w:rPr>
            </w:pPr>
            <w:r w:rsidRPr="00471B6C">
              <w:rPr>
                <w:sz w:val="22"/>
                <w:szCs w:val="22"/>
                <w:highlight w:val="green"/>
                <w:lang w:val="uk-UA"/>
              </w:rPr>
              <w:t>1</w:t>
            </w:r>
          </w:p>
        </w:tc>
        <w:tc>
          <w:tcPr>
            <w:tcW w:w="860" w:type="dxa"/>
          </w:tcPr>
          <w:p w:rsidR="00BC52E3" w:rsidRPr="00471B6C" w:rsidRDefault="00BC52E3" w:rsidP="00E32DEF">
            <w:pPr>
              <w:ind w:firstLine="340"/>
              <w:jc w:val="both"/>
              <w:rPr>
                <w:sz w:val="22"/>
                <w:szCs w:val="22"/>
                <w:highlight w:val="green"/>
                <w:lang w:val="uk-UA"/>
              </w:rPr>
            </w:pPr>
          </w:p>
        </w:tc>
        <w:tc>
          <w:tcPr>
            <w:tcW w:w="757" w:type="dxa"/>
            <w:vMerge w:val="restart"/>
          </w:tcPr>
          <w:p w:rsidR="00BC52E3" w:rsidRPr="00471B6C" w:rsidRDefault="00BC52E3" w:rsidP="00E32DEF">
            <w:pPr>
              <w:ind w:firstLine="340"/>
              <w:jc w:val="both"/>
              <w:rPr>
                <w:sz w:val="22"/>
                <w:szCs w:val="22"/>
                <w:highlight w:val="green"/>
                <w:lang w:val="uk-UA"/>
              </w:rPr>
            </w:pPr>
            <w:r w:rsidRPr="00471B6C">
              <w:rPr>
                <w:sz w:val="22"/>
                <w:szCs w:val="22"/>
                <w:highlight w:val="green"/>
                <w:lang w:val="uk-UA"/>
              </w:rPr>
              <w:t>10</w:t>
            </w:r>
          </w:p>
        </w:tc>
        <w:tc>
          <w:tcPr>
            <w:tcW w:w="718" w:type="dxa"/>
            <w:vMerge w:val="restart"/>
          </w:tcPr>
          <w:p w:rsidR="00BC52E3" w:rsidRPr="00471B6C" w:rsidRDefault="00BC52E3" w:rsidP="00E32DEF">
            <w:pPr>
              <w:ind w:firstLine="340"/>
              <w:jc w:val="both"/>
              <w:rPr>
                <w:sz w:val="22"/>
                <w:szCs w:val="22"/>
                <w:highlight w:val="green"/>
                <w:lang w:val="uk-UA"/>
              </w:rPr>
            </w:pPr>
          </w:p>
        </w:tc>
        <w:tc>
          <w:tcPr>
            <w:tcW w:w="737" w:type="dxa"/>
            <w:vMerge w:val="restart"/>
          </w:tcPr>
          <w:p w:rsidR="00BC52E3" w:rsidRPr="00471B6C" w:rsidRDefault="00BC52E3" w:rsidP="00E32DEF">
            <w:pPr>
              <w:ind w:firstLine="340"/>
              <w:jc w:val="both"/>
              <w:rPr>
                <w:sz w:val="22"/>
                <w:szCs w:val="22"/>
                <w:highlight w:val="green"/>
                <w:lang w:val="uk-UA"/>
              </w:rPr>
            </w:pPr>
          </w:p>
        </w:tc>
        <w:tc>
          <w:tcPr>
            <w:tcW w:w="860" w:type="dxa"/>
            <w:vMerge w:val="restart"/>
          </w:tcPr>
          <w:p w:rsidR="00BC52E3" w:rsidRPr="00471B6C" w:rsidRDefault="00BC52E3" w:rsidP="00E32DEF">
            <w:pPr>
              <w:ind w:firstLine="340"/>
              <w:jc w:val="both"/>
              <w:rPr>
                <w:sz w:val="22"/>
                <w:szCs w:val="22"/>
                <w:highlight w:val="green"/>
                <w:lang w:val="uk-UA"/>
              </w:rPr>
            </w:pPr>
          </w:p>
        </w:tc>
        <w:tc>
          <w:tcPr>
            <w:tcW w:w="988" w:type="dxa"/>
            <w:vMerge w:val="restart"/>
          </w:tcPr>
          <w:p w:rsidR="00BC52E3" w:rsidRPr="00471B6C" w:rsidRDefault="00BC52E3" w:rsidP="00E32DEF">
            <w:pPr>
              <w:ind w:firstLine="340"/>
              <w:jc w:val="both"/>
              <w:rPr>
                <w:sz w:val="22"/>
                <w:szCs w:val="22"/>
                <w:highlight w:val="green"/>
                <w:lang w:val="uk-UA"/>
              </w:rPr>
            </w:pPr>
          </w:p>
        </w:tc>
      </w:tr>
      <w:tr w:rsidR="00BC52E3" w:rsidRPr="00471B6C" w:rsidTr="002057A7">
        <w:trPr>
          <w:trHeight w:val="381"/>
        </w:trPr>
        <w:tc>
          <w:tcPr>
            <w:tcW w:w="610" w:type="dxa"/>
          </w:tcPr>
          <w:p w:rsidR="00BC52E3" w:rsidRPr="00471B6C" w:rsidRDefault="00BC52E3" w:rsidP="00E32DEF">
            <w:pPr>
              <w:ind w:firstLine="340"/>
              <w:rPr>
                <w:sz w:val="22"/>
                <w:szCs w:val="22"/>
                <w:highlight w:val="green"/>
                <w:lang w:val="uk-UA"/>
              </w:rPr>
            </w:pPr>
            <w:r w:rsidRPr="00471B6C">
              <w:rPr>
                <w:sz w:val="22"/>
                <w:szCs w:val="22"/>
                <w:highlight w:val="green"/>
                <w:lang w:val="uk-UA"/>
              </w:rPr>
              <w:t>2</w:t>
            </w:r>
          </w:p>
        </w:tc>
        <w:tc>
          <w:tcPr>
            <w:tcW w:w="860" w:type="dxa"/>
          </w:tcPr>
          <w:p w:rsidR="00BC52E3" w:rsidRPr="00471B6C" w:rsidRDefault="00BC52E3" w:rsidP="00E32DEF">
            <w:pPr>
              <w:ind w:firstLine="340"/>
              <w:jc w:val="both"/>
              <w:rPr>
                <w:sz w:val="22"/>
                <w:szCs w:val="22"/>
                <w:highlight w:val="green"/>
                <w:lang w:val="uk-UA"/>
              </w:rPr>
            </w:pPr>
          </w:p>
        </w:tc>
        <w:tc>
          <w:tcPr>
            <w:tcW w:w="757" w:type="dxa"/>
            <w:vMerge/>
          </w:tcPr>
          <w:p w:rsidR="00BC52E3" w:rsidRPr="00471B6C" w:rsidRDefault="00BC52E3" w:rsidP="00E32DEF">
            <w:pPr>
              <w:ind w:firstLine="340"/>
              <w:jc w:val="both"/>
              <w:rPr>
                <w:sz w:val="22"/>
                <w:szCs w:val="22"/>
                <w:highlight w:val="green"/>
                <w:lang w:val="uk-UA"/>
              </w:rPr>
            </w:pPr>
          </w:p>
        </w:tc>
        <w:tc>
          <w:tcPr>
            <w:tcW w:w="718" w:type="dxa"/>
            <w:vMerge/>
          </w:tcPr>
          <w:p w:rsidR="00BC52E3" w:rsidRPr="00471B6C" w:rsidRDefault="00BC52E3" w:rsidP="00E32DEF">
            <w:pPr>
              <w:ind w:firstLine="340"/>
              <w:jc w:val="both"/>
              <w:rPr>
                <w:sz w:val="22"/>
                <w:szCs w:val="22"/>
                <w:highlight w:val="green"/>
                <w:lang w:val="uk-UA"/>
              </w:rPr>
            </w:pPr>
          </w:p>
        </w:tc>
        <w:tc>
          <w:tcPr>
            <w:tcW w:w="737" w:type="dxa"/>
            <w:vMerge/>
          </w:tcPr>
          <w:p w:rsidR="00BC52E3" w:rsidRPr="00471B6C" w:rsidRDefault="00BC52E3" w:rsidP="00E32DEF">
            <w:pPr>
              <w:ind w:firstLine="340"/>
              <w:jc w:val="both"/>
              <w:rPr>
                <w:sz w:val="22"/>
                <w:szCs w:val="22"/>
                <w:highlight w:val="green"/>
                <w:lang w:val="uk-UA"/>
              </w:rPr>
            </w:pPr>
          </w:p>
        </w:tc>
        <w:tc>
          <w:tcPr>
            <w:tcW w:w="860" w:type="dxa"/>
            <w:vMerge/>
          </w:tcPr>
          <w:p w:rsidR="00BC52E3" w:rsidRPr="00471B6C" w:rsidRDefault="00BC52E3" w:rsidP="00E32DEF">
            <w:pPr>
              <w:ind w:firstLine="340"/>
              <w:jc w:val="both"/>
              <w:rPr>
                <w:sz w:val="22"/>
                <w:szCs w:val="22"/>
                <w:highlight w:val="green"/>
                <w:lang w:val="uk-UA"/>
              </w:rPr>
            </w:pPr>
          </w:p>
        </w:tc>
        <w:tc>
          <w:tcPr>
            <w:tcW w:w="988" w:type="dxa"/>
            <w:vMerge/>
          </w:tcPr>
          <w:p w:rsidR="00BC52E3" w:rsidRPr="00471B6C" w:rsidRDefault="00BC52E3" w:rsidP="00E32DEF">
            <w:pPr>
              <w:ind w:firstLine="340"/>
              <w:jc w:val="both"/>
              <w:rPr>
                <w:sz w:val="22"/>
                <w:szCs w:val="22"/>
                <w:highlight w:val="green"/>
                <w:lang w:val="uk-UA"/>
              </w:rPr>
            </w:pPr>
          </w:p>
        </w:tc>
      </w:tr>
      <w:tr w:rsidR="00BC52E3" w:rsidRPr="00471B6C" w:rsidTr="002057A7">
        <w:trPr>
          <w:trHeight w:val="381"/>
        </w:trPr>
        <w:tc>
          <w:tcPr>
            <w:tcW w:w="610" w:type="dxa"/>
          </w:tcPr>
          <w:p w:rsidR="00BC52E3" w:rsidRPr="00471B6C" w:rsidRDefault="00BC52E3" w:rsidP="00E32DEF">
            <w:pPr>
              <w:ind w:firstLine="340"/>
              <w:rPr>
                <w:sz w:val="22"/>
                <w:szCs w:val="22"/>
                <w:highlight w:val="green"/>
                <w:lang w:val="uk-UA"/>
              </w:rPr>
            </w:pPr>
            <w:r w:rsidRPr="00471B6C">
              <w:rPr>
                <w:sz w:val="22"/>
                <w:szCs w:val="22"/>
                <w:highlight w:val="green"/>
                <w:lang w:val="uk-UA"/>
              </w:rPr>
              <w:t>3</w:t>
            </w:r>
          </w:p>
        </w:tc>
        <w:tc>
          <w:tcPr>
            <w:tcW w:w="860" w:type="dxa"/>
          </w:tcPr>
          <w:p w:rsidR="00BC52E3" w:rsidRPr="00471B6C" w:rsidRDefault="00BC52E3" w:rsidP="00E32DEF">
            <w:pPr>
              <w:ind w:firstLine="340"/>
              <w:jc w:val="both"/>
              <w:rPr>
                <w:sz w:val="22"/>
                <w:szCs w:val="22"/>
                <w:highlight w:val="green"/>
                <w:lang w:val="uk-UA"/>
              </w:rPr>
            </w:pPr>
          </w:p>
        </w:tc>
        <w:tc>
          <w:tcPr>
            <w:tcW w:w="757" w:type="dxa"/>
            <w:vMerge/>
          </w:tcPr>
          <w:p w:rsidR="00BC52E3" w:rsidRPr="00471B6C" w:rsidRDefault="00BC52E3" w:rsidP="00E32DEF">
            <w:pPr>
              <w:ind w:firstLine="340"/>
              <w:jc w:val="both"/>
              <w:rPr>
                <w:sz w:val="22"/>
                <w:szCs w:val="22"/>
                <w:highlight w:val="green"/>
                <w:lang w:val="uk-UA"/>
              </w:rPr>
            </w:pPr>
          </w:p>
        </w:tc>
        <w:tc>
          <w:tcPr>
            <w:tcW w:w="718" w:type="dxa"/>
            <w:vMerge/>
          </w:tcPr>
          <w:p w:rsidR="00BC52E3" w:rsidRPr="00471B6C" w:rsidRDefault="00BC52E3" w:rsidP="00E32DEF">
            <w:pPr>
              <w:ind w:firstLine="340"/>
              <w:jc w:val="both"/>
              <w:rPr>
                <w:sz w:val="22"/>
                <w:szCs w:val="22"/>
                <w:highlight w:val="green"/>
                <w:lang w:val="uk-UA"/>
              </w:rPr>
            </w:pPr>
          </w:p>
        </w:tc>
        <w:tc>
          <w:tcPr>
            <w:tcW w:w="737" w:type="dxa"/>
            <w:vMerge/>
          </w:tcPr>
          <w:p w:rsidR="00BC52E3" w:rsidRPr="00471B6C" w:rsidRDefault="00BC52E3" w:rsidP="00E32DEF">
            <w:pPr>
              <w:ind w:firstLine="340"/>
              <w:jc w:val="both"/>
              <w:rPr>
                <w:sz w:val="22"/>
                <w:szCs w:val="22"/>
                <w:highlight w:val="green"/>
                <w:lang w:val="uk-UA"/>
              </w:rPr>
            </w:pPr>
          </w:p>
        </w:tc>
        <w:tc>
          <w:tcPr>
            <w:tcW w:w="860" w:type="dxa"/>
            <w:vMerge/>
          </w:tcPr>
          <w:p w:rsidR="00BC52E3" w:rsidRPr="00471B6C" w:rsidRDefault="00BC52E3" w:rsidP="00E32DEF">
            <w:pPr>
              <w:ind w:firstLine="340"/>
              <w:jc w:val="both"/>
              <w:rPr>
                <w:sz w:val="22"/>
                <w:szCs w:val="22"/>
                <w:highlight w:val="green"/>
                <w:lang w:val="uk-UA"/>
              </w:rPr>
            </w:pPr>
          </w:p>
        </w:tc>
        <w:tc>
          <w:tcPr>
            <w:tcW w:w="988" w:type="dxa"/>
            <w:vMerge/>
          </w:tcPr>
          <w:p w:rsidR="00BC52E3" w:rsidRPr="00471B6C" w:rsidRDefault="00BC52E3" w:rsidP="00E32DEF">
            <w:pPr>
              <w:ind w:firstLine="340"/>
              <w:jc w:val="both"/>
              <w:rPr>
                <w:sz w:val="22"/>
                <w:szCs w:val="22"/>
                <w:highlight w:val="green"/>
                <w:lang w:val="uk-UA"/>
              </w:rPr>
            </w:pPr>
          </w:p>
        </w:tc>
      </w:tr>
      <w:tr w:rsidR="00BC52E3" w:rsidRPr="00471B6C" w:rsidTr="002057A7">
        <w:trPr>
          <w:trHeight w:val="394"/>
        </w:trPr>
        <w:tc>
          <w:tcPr>
            <w:tcW w:w="610" w:type="dxa"/>
          </w:tcPr>
          <w:p w:rsidR="00BC52E3" w:rsidRPr="00471B6C" w:rsidRDefault="00BC52E3" w:rsidP="00E32DEF">
            <w:pPr>
              <w:ind w:firstLine="340"/>
              <w:rPr>
                <w:sz w:val="22"/>
                <w:szCs w:val="22"/>
                <w:highlight w:val="green"/>
                <w:lang w:val="uk-UA"/>
              </w:rPr>
            </w:pPr>
            <w:r w:rsidRPr="00471B6C">
              <w:rPr>
                <w:sz w:val="22"/>
                <w:szCs w:val="22"/>
                <w:highlight w:val="green"/>
                <w:lang w:val="uk-UA"/>
              </w:rPr>
              <w:t>4</w:t>
            </w:r>
          </w:p>
        </w:tc>
        <w:tc>
          <w:tcPr>
            <w:tcW w:w="860" w:type="dxa"/>
          </w:tcPr>
          <w:p w:rsidR="00BC52E3" w:rsidRPr="00471B6C" w:rsidRDefault="00BC52E3" w:rsidP="00E32DEF">
            <w:pPr>
              <w:ind w:firstLine="340"/>
              <w:jc w:val="both"/>
              <w:rPr>
                <w:sz w:val="22"/>
                <w:szCs w:val="22"/>
                <w:highlight w:val="green"/>
                <w:lang w:val="uk-UA"/>
              </w:rPr>
            </w:pPr>
          </w:p>
        </w:tc>
        <w:tc>
          <w:tcPr>
            <w:tcW w:w="757" w:type="dxa"/>
            <w:vMerge/>
          </w:tcPr>
          <w:p w:rsidR="00BC52E3" w:rsidRPr="00471B6C" w:rsidRDefault="00BC52E3" w:rsidP="00E32DEF">
            <w:pPr>
              <w:ind w:firstLine="340"/>
              <w:jc w:val="both"/>
              <w:rPr>
                <w:sz w:val="22"/>
                <w:szCs w:val="22"/>
                <w:highlight w:val="green"/>
                <w:lang w:val="uk-UA"/>
              </w:rPr>
            </w:pPr>
          </w:p>
        </w:tc>
        <w:tc>
          <w:tcPr>
            <w:tcW w:w="718" w:type="dxa"/>
            <w:vMerge/>
          </w:tcPr>
          <w:p w:rsidR="00BC52E3" w:rsidRPr="00471B6C" w:rsidRDefault="00BC52E3" w:rsidP="00E32DEF">
            <w:pPr>
              <w:ind w:firstLine="340"/>
              <w:jc w:val="both"/>
              <w:rPr>
                <w:sz w:val="22"/>
                <w:szCs w:val="22"/>
                <w:highlight w:val="green"/>
                <w:lang w:val="uk-UA"/>
              </w:rPr>
            </w:pPr>
          </w:p>
        </w:tc>
        <w:tc>
          <w:tcPr>
            <w:tcW w:w="737" w:type="dxa"/>
            <w:vMerge/>
          </w:tcPr>
          <w:p w:rsidR="00BC52E3" w:rsidRPr="00471B6C" w:rsidRDefault="00BC52E3" w:rsidP="00E32DEF">
            <w:pPr>
              <w:ind w:firstLine="340"/>
              <w:jc w:val="both"/>
              <w:rPr>
                <w:sz w:val="22"/>
                <w:szCs w:val="22"/>
                <w:highlight w:val="green"/>
                <w:lang w:val="uk-UA"/>
              </w:rPr>
            </w:pPr>
          </w:p>
        </w:tc>
        <w:tc>
          <w:tcPr>
            <w:tcW w:w="860" w:type="dxa"/>
            <w:vMerge/>
          </w:tcPr>
          <w:p w:rsidR="00BC52E3" w:rsidRPr="00471B6C" w:rsidRDefault="00BC52E3" w:rsidP="00E32DEF">
            <w:pPr>
              <w:ind w:firstLine="340"/>
              <w:jc w:val="both"/>
              <w:rPr>
                <w:sz w:val="22"/>
                <w:szCs w:val="22"/>
                <w:highlight w:val="green"/>
                <w:lang w:val="uk-UA"/>
              </w:rPr>
            </w:pPr>
          </w:p>
        </w:tc>
        <w:tc>
          <w:tcPr>
            <w:tcW w:w="988" w:type="dxa"/>
            <w:vMerge/>
          </w:tcPr>
          <w:p w:rsidR="00BC52E3" w:rsidRPr="00471B6C" w:rsidRDefault="00BC52E3" w:rsidP="00E32DEF">
            <w:pPr>
              <w:ind w:firstLine="340"/>
              <w:jc w:val="both"/>
              <w:rPr>
                <w:sz w:val="22"/>
                <w:szCs w:val="22"/>
                <w:highlight w:val="green"/>
                <w:lang w:val="uk-UA"/>
              </w:rPr>
            </w:pPr>
          </w:p>
        </w:tc>
      </w:tr>
      <w:tr w:rsidR="00BC52E3" w:rsidRPr="00471B6C" w:rsidTr="002057A7">
        <w:trPr>
          <w:trHeight w:val="381"/>
        </w:trPr>
        <w:tc>
          <w:tcPr>
            <w:tcW w:w="610" w:type="dxa"/>
          </w:tcPr>
          <w:p w:rsidR="00BC52E3" w:rsidRPr="00471B6C" w:rsidRDefault="00BC52E3" w:rsidP="00E32DEF">
            <w:pPr>
              <w:ind w:firstLine="340"/>
              <w:rPr>
                <w:sz w:val="22"/>
                <w:szCs w:val="22"/>
                <w:highlight w:val="green"/>
                <w:lang w:val="uk-UA"/>
              </w:rPr>
            </w:pPr>
            <w:r w:rsidRPr="00471B6C">
              <w:rPr>
                <w:sz w:val="22"/>
                <w:szCs w:val="22"/>
                <w:highlight w:val="green"/>
                <w:lang w:val="uk-UA"/>
              </w:rPr>
              <w:t>5</w:t>
            </w:r>
          </w:p>
        </w:tc>
        <w:tc>
          <w:tcPr>
            <w:tcW w:w="860" w:type="dxa"/>
          </w:tcPr>
          <w:p w:rsidR="00BC52E3" w:rsidRPr="00471B6C" w:rsidRDefault="00BC52E3" w:rsidP="00E32DEF">
            <w:pPr>
              <w:ind w:firstLine="340"/>
              <w:jc w:val="both"/>
              <w:rPr>
                <w:sz w:val="22"/>
                <w:szCs w:val="22"/>
                <w:highlight w:val="green"/>
                <w:lang w:val="uk-UA"/>
              </w:rPr>
            </w:pPr>
          </w:p>
        </w:tc>
        <w:tc>
          <w:tcPr>
            <w:tcW w:w="757" w:type="dxa"/>
            <w:vMerge/>
          </w:tcPr>
          <w:p w:rsidR="00BC52E3" w:rsidRPr="00471B6C" w:rsidRDefault="00BC52E3" w:rsidP="00E32DEF">
            <w:pPr>
              <w:ind w:firstLine="340"/>
              <w:jc w:val="both"/>
              <w:rPr>
                <w:sz w:val="22"/>
                <w:szCs w:val="22"/>
                <w:highlight w:val="green"/>
                <w:lang w:val="uk-UA"/>
              </w:rPr>
            </w:pPr>
          </w:p>
        </w:tc>
        <w:tc>
          <w:tcPr>
            <w:tcW w:w="718" w:type="dxa"/>
            <w:vMerge/>
          </w:tcPr>
          <w:p w:rsidR="00BC52E3" w:rsidRPr="00471B6C" w:rsidRDefault="00BC52E3" w:rsidP="00E32DEF">
            <w:pPr>
              <w:ind w:firstLine="340"/>
              <w:jc w:val="both"/>
              <w:rPr>
                <w:sz w:val="22"/>
                <w:szCs w:val="22"/>
                <w:highlight w:val="green"/>
                <w:lang w:val="uk-UA"/>
              </w:rPr>
            </w:pPr>
          </w:p>
        </w:tc>
        <w:tc>
          <w:tcPr>
            <w:tcW w:w="737" w:type="dxa"/>
            <w:vMerge/>
          </w:tcPr>
          <w:p w:rsidR="00BC52E3" w:rsidRPr="00471B6C" w:rsidRDefault="00BC52E3" w:rsidP="00E32DEF">
            <w:pPr>
              <w:ind w:firstLine="340"/>
              <w:jc w:val="both"/>
              <w:rPr>
                <w:sz w:val="22"/>
                <w:szCs w:val="22"/>
                <w:highlight w:val="green"/>
                <w:lang w:val="uk-UA"/>
              </w:rPr>
            </w:pPr>
          </w:p>
        </w:tc>
        <w:tc>
          <w:tcPr>
            <w:tcW w:w="860" w:type="dxa"/>
            <w:vMerge/>
          </w:tcPr>
          <w:p w:rsidR="00BC52E3" w:rsidRPr="00471B6C" w:rsidRDefault="00BC52E3" w:rsidP="00E32DEF">
            <w:pPr>
              <w:ind w:firstLine="340"/>
              <w:jc w:val="both"/>
              <w:rPr>
                <w:sz w:val="22"/>
                <w:szCs w:val="22"/>
                <w:highlight w:val="green"/>
                <w:lang w:val="uk-UA"/>
              </w:rPr>
            </w:pPr>
          </w:p>
        </w:tc>
        <w:tc>
          <w:tcPr>
            <w:tcW w:w="988" w:type="dxa"/>
            <w:vMerge/>
          </w:tcPr>
          <w:p w:rsidR="00BC52E3" w:rsidRPr="00471B6C" w:rsidRDefault="00BC52E3" w:rsidP="00E32DEF">
            <w:pPr>
              <w:ind w:firstLine="340"/>
              <w:jc w:val="both"/>
              <w:rPr>
                <w:sz w:val="22"/>
                <w:szCs w:val="22"/>
                <w:highlight w:val="green"/>
                <w:lang w:val="uk-UA"/>
              </w:rPr>
            </w:pPr>
          </w:p>
        </w:tc>
      </w:tr>
      <w:tr w:rsidR="00BC52E3" w:rsidRPr="00471B6C" w:rsidTr="002057A7">
        <w:trPr>
          <w:trHeight w:val="158"/>
        </w:trPr>
        <w:tc>
          <w:tcPr>
            <w:tcW w:w="610" w:type="dxa"/>
          </w:tcPr>
          <w:p w:rsidR="00BC52E3" w:rsidRPr="00471B6C" w:rsidRDefault="00BC52E3" w:rsidP="00E32DEF">
            <w:pPr>
              <w:ind w:firstLine="340"/>
              <w:jc w:val="center"/>
              <w:rPr>
                <w:sz w:val="22"/>
                <w:szCs w:val="22"/>
                <w:highlight w:val="green"/>
                <w:lang w:val="uk-UA"/>
              </w:rPr>
            </w:pPr>
            <w:r w:rsidRPr="00471B6C">
              <w:rPr>
                <w:sz w:val="22"/>
                <w:szCs w:val="22"/>
                <w:highlight w:val="green"/>
                <w:lang w:val="uk-UA"/>
              </w:rPr>
              <w:t>&lt;t&gt;</w:t>
            </w:r>
          </w:p>
        </w:tc>
        <w:tc>
          <w:tcPr>
            <w:tcW w:w="860" w:type="dxa"/>
          </w:tcPr>
          <w:p w:rsidR="00BC52E3" w:rsidRPr="00471B6C" w:rsidRDefault="00BC52E3" w:rsidP="00E32DEF">
            <w:pPr>
              <w:ind w:firstLine="340"/>
              <w:jc w:val="both"/>
              <w:rPr>
                <w:sz w:val="22"/>
                <w:szCs w:val="22"/>
                <w:highlight w:val="green"/>
                <w:lang w:val="uk-UA"/>
              </w:rPr>
            </w:pPr>
          </w:p>
        </w:tc>
        <w:tc>
          <w:tcPr>
            <w:tcW w:w="757" w:type="dxa"/>
            <w:vMerge/>
          </w:tcPr>
          <w:p w:rsidR="00BC52E3" w:rsidRPr="00471B6C" w:rsidRDefault="00BC52E3" w:rsidP="00E32DEF">
            <w:pPr>
              <w:ind w:firstLine="340"/>
              <w:jc w:val="both"/>
              <w:rPr>
                <w:sz w:val="22"/>
                <w:szCs w:val="22"/>
                <w:highlight w:val="green"/>
                <w:lang w:val="uk-UA"/>
              </w:rPr>
            </w:pPr>
          </w:p>
        </w:tc>
        <w:tc>
          <w:tcPr>
            <w:tcW w:w="718" w:type="dxa"/>
            <w:vMerge/>
          </w:tcPr>
          <w:p w:rsidR="00BC52E3" w:rsidRPr="00471B6C" w:rsidRDefault="00BC52E3" w:rsidP="00E32DEF">
            <w:pPr>
              <w:ind w:firstLine="340"/>
              <w:jc w:val="both"/>
              <w:rPr>
                <w:sz w:val="22"/>
                <w:szCs w:val="22"/>
                <w:highlight w:val="green"/>
                <w:lang w:val="uk-UA"/>
              </w:rPr>
            </w:pPr>
          </w:p>
        </w:tc>
        <w:tc>
          <w:tcPr>
            <w:tcW w:w="737" w:type="dxa"/>
            <w:vMerge/>
          </w:tcPr>
          <w:p w:rsidR="00BC52E3" w:rsidRPr="00471B6C" w:rsidRDefault="00BC52E3" w:rsidP="00E32DEF">
            <w:pPr>
              <w:ind w:firstLine="340"/>
              <w:jc w:val="both"/>
              <w:rPr>
                <w:sz w:val="22"/>
                <w:szCs w:val="22"/>
                <w:highlight w:val="green"/>
                <w:lang w:val="uk-UA"/>
              </w:rPr>
            </w:pPr>
          </w:p>
        </w:tc>
        <w:tc>
          <w:tcPr>
            <w:tcW w:w="860" w:type="dxa"/>
            <w:vMerge/>
          </w:tcPr>
          <w:p w:rsidR="00BC52E3" w:rsidRPr="00471B6C" w:rsidRDefault="00BC52E3" w:rsidP="00E32DEF">
            <w:pPr>
              <w:ind w:firstLine="340"/>
              <w:jc w:val="both"/>
              <w:rPr>
                <w:sz w:val="22"/>
                <w:szCs w:val="22"/>
                <w:highlight w:val="green"/>
                <w:lang w:val="uk-UA"/>
              </w:rPr>
            </w:pPr>
          </w:p>
        </w:tc>
        <w:tc>
          <w:tcPr>
            <w:tcW w:w="988" w:type="dxa"/>
            <w:vMerge/>
          </w:tcPr>
          <w:p w:rsidR="00BC52E3" w:rsidRPr="00471B6C" w:rsidRDefault="00BC52E3" w:rsidP="00E32DEF">
            <w:pPr>
              <w:ind w:firstLine="340"/>
              <w:jc w:val="both"/>
              <w:rPr>
                <w:sz w:val="22"/>
                <w:szCs w:val="22"/>
                <w:highlight w:val="green"/>
                <w:lang w:val="uk-UA"/>
              </w:rPr>
            </w:pPr>
          </w:p>
        </w:tc>
      </w:tr>
    </w:tbl>
    <w:p w:rsidR="00BC545F" w:rsidRPr="00C73330" w:rsidRDefault="00BC545F" w:rsidP="00E32DEF">
      <w:pPr>
        <w:pStyle w:val="16"/>
        <w:shd w:val="clear" w:color="auto" w:fill="auto"/>
        <w:spacing w:line="240" w:lineRule="auto"/>
        <w:ind w:firstLine="340"/>
        <w:jc w:val="both"/>
        <w:rPr>
          <w:color w:val="auto"/>
          <w:sz w:val="22"/>
          <w:szCs w:val="22"/>
          <w:lang w:val="uk-UA"/>
        </w:rPr>
      </w:pPr>
    </w:p>
    <w:p w:rsidR="002B04D4" w:rsidRPr="00A538CC" w:rsidRDefault="002B04D4" w:rsidP="00E32DEF">
      <w:pPr>
        <w:pStyle w:val="16"/>
        <w:shd w:val="clear" w:color="auto" w:fill="auto"/>
        <w:spacing w:line="240" w:lineRule="auto"/>
        <w:ind w:firstLine="340"/>
        <w:jc w:val="both"/>
        <w:rPr>
          <w:color w:val="auto"/>
          <w:sz w:val="24"/>
          <w:szCs w:val="24"/>
          <w:lang w:val="uk-UA"/>
        </w:rPr>
      </w:pPr>
    </w:p>
    <w:p w:rsidR="002B04D4" w:rsidRPr="00A538CC" w:rsidRDefault="002B04D4" w:rsidP="00E32DEF">
      <w:pPr>
        <w:pStyle w:val="16"/>
        <w:shd w:val="clear" w:color="auto" w:fill="auto"/>
        <w:spacing w:line="240" w:lineRule="auto"/>
        <w:ind w:firstLine="340"/>
        <w:jc w:val="both"/>
        <w:rPr>
          <w:b/>
          <w:color w:val="auto"/>
          <w:sz w:val="24"/>
          <w:szCs w:val="24"/>
          <w:lang w:val="uk-UA"/>
        </w:rPr>
      </w:pPr>
      <w:r w:rsidRPr="00A538CC">
        <w:rPr>
          <w:b/>
          <w:color w:val="auto"/>
          <w:sz w:val="24"/>
          <w:szCs w:val="24"/>
          <w:lang w:val="uk-UA"/>
        </w:rPr>
        <w:t>Визначення прискорення вільного падіння за допомогою оборотного маятника</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lastRenderedPageBreak/>
        <w:t>1. Повернути верхній кронштейн на 180</w:t>
      </w:r>
      <w:r w:rsidRPr="00A538CC">
        <w:rPr>
          <w:color w:val="auto"/>
          <w:sz w:val="24"/>
          <w:szCs w:val="24"/>
          <w:vertAlign w:val="superscript"/>
          <w:lang w:val="uk-UA"/>
        </w:rPr>
        <w:t>о</w:t>
      </w:r>
      <w:r w:rsidRPr="00A538CC">
        <w:rPr>
          <w:color w:val="auto"/>
          <w:sz w:val="24"/>
          <w:szCs w:val="24"/>
          <w:lang w:val="uk-UA"/>
        </w:rPr>
        <w:t>, щоб фіксувати ролики на стрижні не симетрично, таким чином, щоб один з них знаходився поблизу кінця стрижня, а інший поблизу його середини.</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2. Ножі маятника закріпити по обидва боки від центру маси, отриманої системи таким чином, щоб вони були повернені один до одного лезами. Один з них помістити поблизу вільного кінця стержня, а другий на половині відстані між роликами. Перевірити, чи відповідають межі лез ножів нарізуванням на стрижні.</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4. Закріпити маятник на вкладиші верхнього кронштейна на ножі, що знаходиться поблизу кінця стержня.</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5. Нижній кронштейн разом з фотоелектричним датчиком перемістити таким чином, щоб стрижень маятника перетинав оптичну вісь.</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6. Відхилити маятник на 4-5від положення рівноваги і відпустити.</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 xml:space="preserve">7. Натиснути кнопку </w:t>
      </w:r>
      <w:r w:rsidR="005F790C" w:rsidRPr="00A538CC">
        <w:rPr>
          <w:color w:val="auto"/>
          <w:sz w:val="24"/>
          <w:szCs w:val="24"/>
          <w:lang w:val="uk-UA"/>
        </w:rPr>
        <w:t>«</w:t>
      </w:r>
      <w:r w:rsidRPr="00A538CC">
        <w:rPr>
          <w:color w:val="auto"/>
          <w:sz w:val="24"/>
          <w:szCs w:val="24"/>
          <w:lang w:val="uk-UA"/>
        </w:rPr>
        <w:t>СКИДАННЯ</w:t>
      </w:r>
      <w:r w:rsidR="005F790C" w:rsidRPr="00A538CC">
        <w:rPr>
          <w:color w:val="auto"/>
          <w:sz w:val="24"/>
          <w:szCs w:val="24"/>
          <w:lang w:val="uk-UA"/>
        </w:rPr>
        <w:t>»</w:t>
      </w:r>
      <w:r w:rsidRPr="00A538CC">
        <w:rPr>
          <w:color w:val="auto"/>
          <w:sz w:val="24"/>
          <w:szCs w:val="24"/>
          <w:lang w:val="uk-UA"/>
        </w:rPr>
        <w:t>.</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8. Після підрахунку вимірником близько 10 повних коливань натиснути кнопку СТОП.</w:t>
      </w:r>
      <w:r w:rsidR="00674EB2" w:rsidRPr="00083132">
        <w:rPr>
          <w:color w:val="auto"/>
          <w:sz w:val="24"/>
          <w:szCs w:val="24"/>
          <w:lang w:val="uk-UA"/>
        </w:rPr>
        <w:t>Виміряти час t</w:t>
      </w:r>
      <w:r w:rsidR="00674EB2">
        <w:rPr>
          <w:color w:val="auto"/>
          <w:sz w:val="24"/>
          <w:szCs w:val="24"/>
          <w:vertAlign w:val="subscript"/>
          <w:lang w:val="uk-UA"/>
        </w:rPr>
        <w:t>1</w:t>
      </w:r>
      <w:r w:rsidR="00674EB2" w:rsidRPr="00083132">
        <w:rPr>
          <w:color w:val="auto"/>
          <w:sz w:val="24"/>
          <w:szCs w:val="24"/>
          <w:lang w:val="uk-UA"/>
        </w:rPr>
        <w:t xml:space="preserve"> десяти повних коливань маятника</w:t>
      </w:r>
      <w:r w:rsidR="00674EB2">
        <w:rPr>
          <w:color w:val="auto"/>
          <w:sz w:val="24"/>
          <w:szCs w:val="24"/>
          <w:lang w:val="uk-UA"/>
        </w:rPr>
        <w:t>.</w:t>
      </w:r>
      <w:r w:rsidR="00674EB2">
        <w:rPr>
          <w:color w:val="auto"/>
          <w:sz w:val="24"/>
          <w:szCs w:val="24"/>
        </w:rPr>
        <w:t>Результатизаписати у Таблицю 2.</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9. За формулою (</w:t>
      </w:r>
      <w:r w:rsidR="00DF74DA">
        <w:rPr>
          <w:color w:val="auto"/>
          <w:sz w:val="24"/>
          <w:szCs w:val="24"/>
          <w:lang w:val="uk-UA"/>
        </w:rPr>
        <w:t>2.</w:t>
      </w:r>
      <w:r w:rsidRPr="00A538CC">
        <w:rPr>
          <w:color w:val="auto"/>
          <w:sz w:val="24"/>
          <w:szCs w:val="24"/>
          <w:lang w:val="uk-UA"/>
        </w:rPr>
        <w:t xml:space="preserve">3.5) визначити період </w:t>
      </w:r>
      <m:oMath>
        <m:sSub>
          <m:sSubPr>
            <m:ctrlPr>
              <w:rPr>
                <w:rFonts w:ascii="Cambria Math" w:hAnsi="Cambria Math"/>
                <w:i/>
                <w:color w:val="auto"/>
                <w:sz w:val="24"/>
                <w:szCs w:val="24"/>
                <w:lang w:val="uk-UA"/>
              </w:rPr>
            </m:ctrlPr>
          </m:sSubPr>
          <m:e>
            <m:r>
              <w:rPr>
                <w:rFonts w:ascii="Cambria Math"/>
                <w:color w:val="auto"/>
                <w:sz w:val="24"/>
                <w:szCs w:val="24"/>
                <w:lang w:val="uk-UA"/>
              </w:rPr>
              <m:t>T</m:t>
            </m:r>
          </m:e>
          <m:sub>
            <m:r>
              <w:rPr>
                <w:rFonts w:ascii="Cambria Math"/>
                <w:color w:val="auto"/>
                <w:sz w:val="24"/>
                <w:szCs w:val="24"/>
                <w:lang w:val="uk-UA"/>
              </w:rPr>
              <m:t>r</m:t>
            </m:r>
          </m:sub>
        </m:sSub>
      </m:oMath>
      <w:r w:rsidRPr="00A538CC">
        <w:rPr>
          <w:color w:val="auto"/>
          <w:sz w:val="24"/>
          <w:szCs w:val="24"/>
          <w:lang w:val="uk-UA"/>
        </w:rPr>
        <w:t>оборотного маятника.</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10. Зняти маятник і закріпити його на другому ножі.</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11. Нижній кронштейн з фотоелектричним датчиком перемістити таким чином, щоб маятник перетинав оптичну вісь.</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 xml:space="preserve">12. Відхилити маятник на 4-5° від положення рівноваги, заміряти </w:t>
      </w:r>
      <w:r w:rsidRPr="00307C47">
        <w:rPr>
          <w:bCs/>
          <w:color w:val="auto"/>
          <w:sz w:val="24"/>
          <w:szCs w:val="24"/>
          <w:lang w:val="uk-UA"/>
        </w:rPr>
        <w:t xml:space="preserve">діапазон </w:t>
      </w:r>
      <m:oMath>
        <m:sSub>
          <m:sSubPr>
            <m:ctrlPr>
              <w:rPr>
                <w:rFonts w:ascii="Cambria Math" w:hAnsi="Cambria Math"/>
                <w:bCs/>
                <w:i/>
                <w:color w:val="auto"/>
                <w:sz w:val="24"/>
                <w:szCs w:val="24"/>
                <w:lang w:val="uk-UA"/>
              </w:rPr>
            </m:ctrlPr>
          </m:sSubPr>
          <m:e>
            <m:r>
              <w:rPr>
                <w:rFonts w:ascii="Cambria Math" w:hAnsi="Cambria Math"/>
                <w:color w:val="auto"/>
                <w:sz w:val="24"/>
                <w:szCs w:val="24"/>
                <w:lang w:val="uk-UA"/>
              </w:rPr>
              <m:t>T</m:t>
            </m:r>
          </m:e>
          <m:sub>
            <m:r>
              <w:rPr>
                <w:rFonts w:ascii="Cambria Math" w:hAnsi="Cambria Math"/>
                <w:color w:val="auto"/>
                <w:sz w:val="24"/>
                <w:szCs w:val="24"/>
                <w:lang w:val="uk-UA"/>
              </w:rPr>
              <m:t>r</m:t>
            </m:r>
          </m:sub>
        </m:sSub>
      </m:oMath>
      <w:r w:rsidRPr="00A538CC">
        <w:rPr>
          <w:color w:val="auto"/>
          <w:sz w:val="24"/>
          <w:szCs w:val="24"/>
          <w:lang w:val="uk-UA"/>
        </w:rPr>
        <w:t xml:space="preserve">і порівняти результат з отриманою раніше величиною </w:t>
      </w:r>
      <m:oMath>
        <m:sSub>
          <m:sSubPr>
            <m:ctrlPr>
              <w:rPr>
                <w:rFonts w:ascii="Cambria Math" w:hAnsi="Cambria Math"/>
                <w:i/>
                <w:color w:val="auto"/>
                <w:sz w:val="24"/>
                <w:szCs w:val="24"/>
                <w:lang w:val="uk-UA"/>
              </w:rPr>
            </m:ctrlPr>
          </m:sSubPr>
          <m:e>
            <m:r>
              <w:rPr>
                <w:rFonts w:ascii="Cambria Math"/>
                <w:color w:val="auto"/>
                <w:sz w:val="24"/>
                <w:szCs w:val="24"/>
                <w:lang w:val="uk-UA"/>
              </w:rPr>
              <m:t>T</m:t>
            </m:r>
          </m:e>
          <m:sub>
            <m:r>
              <w:rPr>
                <w:rFonts w:ascii="Cambria Math"/>
                <w:color w:val="auto"/>
                <w:sz w:val="24"/>
                <w:szCs w:val="24"/>
                <w:lang w:val="uk-UA"/>
              </w:rPr>
              <m:t>r</m:t>
            </m:r>
          </m:sub>
        </m:sSub>
      </m:oMath>
      <w:r w:rsidRPr="00A538CC">
        <w:rPr>
          <w:color w:val="auto"/>
          <w:sz w:val="24"/>
          <w:szCs w:val="24"/>
          <w:lang w:val="uk-UA"/>
        </w:rPr>
        <w:t>.</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 xml:space="preserve">Якщо </w:t>
      </w:r>
      <m:oMath>
        <m:r>
          <w:rPr>
            <w:rFonts w:ascii="Cambria Math" w:hAnsi="Cambria Math"/>
            <w:color w:val="auto"/>
            <w:sz w:val="24"/>
            <w:szCs w:val="24"/>
            <w:lang w:val="uk-UA"/>
          </w:rPr>
          <m:t>T&gt;</m:t>
        </m:r>
        <m:sSub>
          <m:sSubPr>
            <m:ctrlPr>
              <w:rPr>
                <w:rFonts w:ascii="Cambria Math" w:hAnsi="Cambria Math"/>
                <w:i/>
                <w:color w:val="auto"/>
                <w:sz w:val="24"/>
                <w:szCs w:val="24"/>
                <w:lang w:val="uk-UA"/>
              </w:rPr>
            </m:ctrlPr>
          </m:sSubPr>
          <m:e>
            <m:r>
              <w:rPr>
                <w:rFonts w:ascii="Cambria Math" w:hAnsi="Cambria Math"/>
                <w:color w:val="auto"/>
                <w:sz w:val="24"/>
                <w:szCs w:val="24"/>
                <w:lang w:val="uk-UA"/>
              </w:rPr>
              <m:t>T</m:t>
            </m:r>
          </m:e>
          <m:sub>
            <m:r>
              <w:rPr>
                <w:rFonts w:ascii="Cambria Math" w:hAnsi="Cambria Math"/>
                <w:color w:val="auto"/>
                <w:sz w:val="24"/>
                <w:szCs w:val="24"/>
                <w:lang w:val="uk-UA"/>
              </w:rPr>
              <m:t>r</m:t>
            </m:r>
          </m:sub>
        </m:sSub>
      </m:oMath>
      <w:r w:rsidRPr="00A538CC">
        <w:rPr>
          <w:color w:val="auto"/>
          <w:sz w:val="24"/>
          <w:szCs w:val="24"/>
          <w:lang w:val="uk-UA"/>
        </w:rPr>
        <w:t xml:space="preserve">, то другий шкір перемістити в напрямку ролика, що знаходиться в кінці стержня, якщо ж </w:t>
      </w:r>
      <m:oMath>
        <m:r>
          <w:rPr>
            <w:rFonts w:ascii="Cambria Math"/>
            <w:color w:val="auto"/>
            <w:sz w:val="24"/>
            <w:szCs w:val="24"/>
            <w:lang w:val="uk-UA"/>
          </w:rPr>
          <m:t>T&lt;</m:t>
        </m:r>
        <m:sSub>
          <m:sSubPr>
            <m:ctrlPr>
              <w:rPr>
                <w:rFonts w:ascii="Cambria Math" w:hAnsi="Cambria Math"/>
                <w:i/>
                <w:color w:val="auto"/>
                <w:sz w:val="24"/>
                <w:szCs w:val="24"/>
                <w:lang w:val="uk-UA"/>
              </w:rPr>
            </m:ctrlPr>
          </m:sSubPr>
          <m:e>
            <m:r>
              <w:rPr>
                <w:rFonts w:ascii="Cambria Math"/>
                <w:color w:val="auto"/>
                <w:sz w:val="24"/>
                <w:szCs w:val="24"/>
                <w:lang w:val="uk-UA"/>
              </w:rPr>
              <m:t>T</m:t>
            </m:r>
          </m:e>
          <m:sub>
            <m:r>
              <w:rPr>
                <w:rFonts w:ascii="Cambria Math"/>
                <w:color w:val="auto"/>
                <w:sz w:val="24"/>
                <w:szCs w:val="24"/>
                <w:lang w:val="uk-UA"/>
              </w:rPr>
              <m:t>r</m:t>
            </m:r>
          </m:sub>
        </m:sSub>
      </m:oMath>
      <w:r w:rsidRPr="00A538CC">
        <w:rPr>
          <w:color w:val="auto"/>
          <w:sz w:val="24"/>
          <w:szCs w:val="24"/>
          <w:lang w:val="uk-UA"/>
        </w:rPr>
        <w:t>, тоді в напрямку середини стрижня.</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Розміщення роликів і першого ножа не міняти.</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 xml:space="preserve">13. Повторно виміряти період </w:t>
      </w:r>
      <m:oMath>
        <m:r>
          <w:rPr>
            <w:rFonts w:ascii="Cambria Math" w:hAnsi="Cambria Math"/>
            <w:color w:val="auto"/>
            <w:sz w:val="24"/>
            <w:szCs w:val="24"/>
            <w:lang w:val="uk-UA"/>
          </w:rPr>
          <m:t>T</m:t>
        </m:r>
      </m:oMath>
      <w:r w:rsidRPr="00A538CC">
        <w:rPr>
          <w:color w:val="auto"/>
          <w:sz w:val="24"/>
          <w:szCs w:val="24"/>
          <w:lang w:val="uk-UA"/>
        </w:rPr>
        <w:t xml:space="preserve"> і порівняти з величиною </w:t>
      </w:r>
      <m:oMath>
        <m:sSub>
          <m:sSubPr>
            <m:ctrlPr>
              <w:rPr>
                <w:rFonts w:ascii="Cambria Math" w:hAnsi="Cambria Math"/>
                <w:i/>
                <w:color w:val="auto"/>
                <w:sz w:val="24"/>
                <w:szCs w:val="24"/>
                <w:lang w:val="uk-UA"/>
              </w:rPr>
            </m:ctrlPr>
          </m:sSubPr>
          <m:e>
            <m:r>
              <w:rPr>
                <w:rFonts w:ascii="Cambria Math" w:hAnsi="Cambria Math"/>
                <w:color w:val="auto"/>
                <w:sz w:val="24"/>
                <w:szCs w:val="24"/>
                <w:lang w:val="uk-UA"/>
              </w:rPr>
              <m:t>T</m:t>
            </m:r>
          </m:e>
          <m:sub>
            <m:r>
              <w:rPr>
                <w:rFonts w:ascii="Cambria Math" w:hAnsi="Cambria Math"/>
                <w:color w:val="auto"/>
                <w:sz w:val="24"/>
                <w:szCs w:val="24"/>
                <w:lang w:val="uk-UA"/>
              </w:rPr>
              <m:t>r</m:t>
            </m:r>
          </m:sub>
        </m:sSub>
      </m:oMath>
      <w:r w:rsidRPr="00A538CC">
        <w:rPr>
          <w:color w:val="auto"/>
          <w:sz w:val="24"/>
          <w:szCs w:val="24"/>
          <w:lang w:val="uk-UA"/>
        </w:rPr>
        <w:t xml:space="preserve">. Змінювати положення другого ножа до моменту отримання </w:t>
      </w:r>
      <w:r w:rsidRPr="00A538CC">
        <w:rPr>
          <w:color w:val="auto"/>
          <w:sz w:val="24"/>
          <w:szCs w:val="24"/>
          <w:lang w:val="uk-UA"/>
        </w:rPr>
        <w:lastRenderedPageBreak/>
        <w:t xml:space="preserve">рівноваги </w:t>
      </w:r>
      <m:oMath>
        <m:r>
          <w:rPr>
            <w:rFonts w:ascii="Cambria Math"/>
            <w:color w:val="auto"/>
            <w:sz w:val="24"/>
            <w:szCs w:val="24"/>
            <w:lang w:val="uk-UA"/>
          </w:rPr>
          <m:t>T=</m:t>
        </m:r>
        <m:sSub>
          <m:sSubPr>
            <m:ctrlPr>
              <w:rPr>
                <w:rFonts w:ascii="Cambria Math" w:hAnsi="Cambria Math"/>
                <w:i/>
                <w:color w:val="auto"/>
                <w:sz w:val="24"/>
                <w:szCs w:val="24"/>
                <w:lang w:val="uk-UA"/>
              </w:rPr>
            </m:ctrlPr>
          </m:sSubPr>
          <m:e>
            <m:r>
              <w:rPr>
                <w:rFonts w:ascii="Cambria Math"/>
                <w:color w:val="auto"/>
                <w:sz w:val="24"/>
                <w:szCs w:val="24"/>
                <w:lang w:val="uk-UA"/>
              </w:rPr>
              <m:t>T</m:t>
            </m:r>
          </m:e>
          <m:sub>
            <m:r>
              <w:rPr>
                <w:rFonts w:ascii="Cambria Math"/>
                <w:color w:val="auto"/>
                <w:sz w:val="24"/>
                <w:szCs w:val="24"/>
                <w:lang w:val="uk-UA"/>
              </w:rPr>
              <m:t>r</m:t>
            </m:r>
          </m:sub>
        </m:sSub>
      </m:oMath>
      <w:r w:rsidRPr="00A538CC">
        <w:rPr>
          <w:color w:val="auto"/>
          <w:sz w:val="24"/>
          <w:szCs w:val="24"/>
          <w:lang w:val="uk-UA"/>
        </w:rPr>
        <w:t xml:space="preserve"> з точністю до 0,5 %.</w:t>
      </w:r>
    </w:p>
    <w:p w:rsidR="00D0300E"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 xml:space="preserve">14. Визначити приведену довжину оборотного маятника </w:t>
      </w:r>
      <m:oMath>
        <m:sSub>
          <m:sSubPr>
            <m:ctrlPr>
              <w:rPr>
                <w:rFonts w:ascii="Cambria Math" w:hAnsi="Cambria Math"/>
                <w:i/>
                <w:color w:val="auto"/>
                <w:sz w:val="24"/>
                <w:szCs w:val="24"/>
                <w:lang w:val="uk-UA"/>
              </w:rPr>
            </m:ctrlPr>
          </m:sSubPr>
          <m:e>
            <m:r>
              <w:rPr>
                <w:rFonts w:ascii="Cambria Math"/>
                <w:color w:val="auto"/>
                <w:sz w:val="24"/>
                <w:szCs w:val="24"/>
                <w:lang w:val="uk-UA"/>
              </w:rPr>
              <m:t>l</m:t>
            </m:r>
          </m:e>
          <m:sub>
            <m:r>
              <w:rPr>
                <w:rFonts w:ascii="Cambria Math"/>
                <w:color w:val="auto"/>
                <w:sz w:val="24"/>
                <w:szCs w:val="24"/>
                <w:lang w:val="uk-UA"/>
              </w:rPr>
              <m:t>r</m:t>
            </m:r>
          </m:sub>
        </m:sSub>
      </m:oMath>
      <w:r w:rsidRPr="00A538CC">
        <w:rPr>
          <w:color w:val="auto"/>
          <w:sz w:val="24"/>
          <w:szCs w:val="24"/>
          <w:lang w:val="uk-UA"/>
        </w:rPr>
        <w:t xml:space="preserve">, підраховуючи кількість нарізування на стрижні між ножами, які нанесені через кожні </w:t>
      </w:r>
      <w:smartTag w:uri="urn:schemas-microsoft-com:office:smarttags" w:element="metricconverter">
        <w:smartTagPr>
          <w:attr w:name="ProductID" w:val="10 мм"/>
        </w:smartTagPr>
        <w:r w:rsidRPr="00A538CC">
          <w:rPr>
            <w:color w:val="auto"/>
            <w:sz w:val="24"/>
            <w:szCs w:val="24"/>
            <w:lang w:val="uk-UA"/>
          </w:rPr>
          <w:t>10 мм</w:t>
        </w:r>
      </w:smartTag>
      <w:r w:rsidRPr="00A538CC">
        <w:rPr>
          <w:color w:val="auto"/>
          <w:sz w:val="24"/>
          <w:szCs w:val="24"/>
          <w:lang w:val="uk-UA"/>
        </w:rPr>
        <w:t>.</w:t>
      </w:r>
      <w:r w:rsidR="00D0300E" w:rsidRPr="00A538CC">
        <w:rPr>
          <w:color w:val="auto"/>
          <w:sz w:val="24"/>
          <w:szCs w:val="24"/>
          <w:lang w:val="uk-UA"/>
        </w:rPr>
        <w:t>Після підрахунку вимірником близько 10 повних коливань натиснути кнопку СТОП.</w:t>
      </w:r>
      <w:r w:rsidR="00D0300E" w:rsidRPr="00083132">
        <w:rPr>
          <w:color w:val="auto"/>
          <w:sz w:val="24"/>
          <w:szCs w:val="24"/>
          <w:lang w:val="uk-UA"/>
        </w:rPr>
        <w:t>Виміряти час t</w:t>
      </w:r>
      <w:r w:rsidR="00DC72D5">
        <w:rPr>
          <w:color w:val="auto"/>
          <w:sz w:val="24"/>
          <w:szCs w:val="24"/>
          <w:vertAlign w:val="subscript"/>
          <w:lang w:val="uk-UA"/>
        </w:rPr>
        <w:t>2</w:t>
      </w:r>
      <w:r w:rsidR="00D0300E" w:rsidRPr="00083132">
        <w:rPr>
          <w:color w:val="auto"/>
          <w:sz w:val="24"/>
          <w:szCs w:val="24"/>
          <w:lang w:val="uk-UA"/>
        </w:rPr>
        <w:t xml:space="preserve"> десяти повних коливань маятника</w:t>
      </w:r>
      <w:r w:rsidR="00D0300E">
        <w:rPr>
          <w:color w:val="auto"/>
          <w:sz w:val="24"/>
          <w:szCs w:val="24"/>
          <w:lang w:val="uk-UA"/>
        </w:rPr>
        <w:t>.</w:t>
      </w:r>
      <w:r w:rsidR="00D0300E" w:rsidRPr="00A70D9E">
        <w:rPr>
          <w:color w:val="auto"/>
          <w:sz w:val="24"/>
          <w:szCs w:val="24"/>
          <w:lang w:val="uk-UA"/>
        </w:rPr>
        <w:t xml:space="preserve">Результатизаписати у Таблицю </w:t>
      </w:r>
      <w:r w:rsidR="00D0300E">
        <w:rPr>
          <w:color w:val="auto"/>
          <w:sz w:val="24"/>
          <w:szCs w:val="24"/>
        </w:rPr>
        <w:t>2.</w:t>
      </w:r>
    </w:p>
    <w:p w:rsidR="002B04D4" w:rsidRDefault="00B420B6" w:rsidP="00E32DEF">
      <w:pPr>
        <w:pStyle w:val="16"/>
        <w:shd w:val="clear" w:color="auto" w:fill="auto"/>
        <w:spacing w:line="240" w:lineRule="auto"/>
        <w:ind w:firstLine="340"/>
        <w:jc w:val="both"/>
        <w:rPr>
          <w:color w:val="auto"/>
          <w:sz w:val="24"/>
          <w:szCs w:val="24"/>
        </w:rPr>
      </w:pPr>
      <w:r>
        <w:rPr>
          <w:color w:val="auto"/>
          <w:sz w:val="24"/>
          <w:szCs w:val="24"/>
          <w:lang w:val="uk-UA"/>
        </w:rPr>
        <w:t xml:space="preserve">15. </w:t>
      </w:r>
      <w:r w:rsidR="002B04D4" w:rsidRPr="00A538CC">
        <w:rPr>
          <w:color w:val="auto"/>
          <w:sz w:val="24"/>
          <w:szCs w:val="24"/>
          <w:lang w:val="uk-UA"/>
        </w:rPr>
        <w:t>За формулою (</w:t>
      </w:r>
      <w:r w:rsidR="00AE3946" w:rsidRPr="00AE3946">
        <w:rPr>
          <w:color w:val="auto"/>
          <w:sz w:val="24"/>
          <w:szCs w:val="24"/>
        </w:rPr>
        <w:t>2.</w:t>
      </w:r>
      <w:r w:rsidR="002B04D4" w:rsidRPr="00A538CC">
        <w:rPr>
          <w:color w:val="auto"/>
          <w:sz w:val="24"/>
          <w:szCs w:val="24"/>
          <w:lang w:val="uk-UA"/>
        </w:rPr>
        <w:t xml:space="preserve">3.4) визначити прискорення вільного падіння </w:t>
      </w:r>
      <m:oMath>
        <m:r>
          <w:rPr>
            <w:rFonts w:ascii="Cambria Math"/>
            <w:color w:val="auto"/>
            <w:sz w:val="24"/>
            <w:szCs w:val="24"/>
            <w:lang w:val="uk-UA"/>
          </w:rPr>
          <m:t>g</m:t>
        </m:r>
      </m:oMath>
      <w:r>
        <w:rPr>
          <w:color w:val="auto"/>
          <w:sz w:val="24"/>
          <w:szCs w:val="24"/>
          <w:lang w:val="uk-UA"/>
        </w:rPr>
        <w:t xml:space="preserve">. </w:t>
      </w:r>
      <w:r>
        <w:rPr>
          <w:color w:val="auto"/>
          <w:sz w:val="24"/>
          <w:szCs w:val="24"/>
        </w:rPr>
        <w:t>Результатизаписати у Таблицю 2.</w:t>
      </w:r>
    </w:p>
    <w:tbl>
      <w:tblPr>
        <w:tblW w:w="6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
        <w:gridCol w:w="708"/>
        <w:gridCol w:w="709"/>
        <w:gridCol w:w="709"/>
        <w:gridCol w:w="850"/>
        <w:gridCol w:w="850"/>
        <w:gridCol w:w="850"/>
        <w:gridCol w:w="850"/>
      </w:tblGrid>
      <w:tr w:rsidR="003E467F" w:rsidRPr="00471B6C" w:rsidTr="003E467F">
        <w:trPr>
          <w:trHeight w:val="526"/>
        </w:trPr>
        <w:tc>
          <w:tcPr>
            <w:tcW w:w="988" w:type="dxa"/>
          </w:tcPr>
          <w:p w:rsidR="003E467F" w:rsidRPr="00471B6C" w:rsidRDefault="003E467F" w:rsidP="00E32DEF">
            <w:pPr>
              <w:ind w:firstLine="340"/>
              <w:rPr>
                <w:sz w:val="22"/>
                <w:szCs w:val="22"/>
                <w:highlight w:val="green"/>
                <w:lang w:val="uk-UA"/>
              </w:rPr>
            </w:pPr>
            <w:r w:rsidRPr="00471B6C">
              <w:rPr>
                <w:sz w:val="22"/>
                <w:szCs w:val="22"/>
                <w:highlight w:val="green"/>
                <w:lang w:val="uk-UA"/>
              </w:rPr>
              <w:t>№</w:t>
            </w:r>
          </w:p>
        </w:tc>
        <w:tc>
          <w:tcPr>
            <w:tcW w:w="708" w:type="dxa"/>
          </w:tcPr>
          <w:p w:rsidR="003E467F" w:rsidRPr="00471B6C" w:rsidRDefault="003E467F" w:rsidP="00E32DEF">
            <w:pPr>
              <w:ind w:firstLine="340"/>
              <w:jc w:val="both"/>
              <w:rPr>
                <w:sz w:val="22"/>
                <w:szCs w:val="22"/>
                <w:highlight w:val="green"/>
                <w:lang w:val="uk-UA"/>
              </w:rPr>
            </w:pPr>
            <w:r w:rsidRPr="00471B6C">
              <w:rPr>
                <w:sz w:val="22"/>
                <w:szCs w:val="22"/>
                <w:highlight w:val="green"/>
                <w:lang w:val="uk-UA"/>
              </w:rPr>
              <w:t>t</w:t>
            </w:r>
            <w:r w:rsidRPr="00471B6C">
              <w:rPr>
                <w:sz w:val="22"/>
                <w:szCs w:val="22"/>
                <w:highlight w:val="green"/>
                <w:vertAlign w:val="subscript"/>
                <w:lang w:val="uk-UA"/>
              </w:rPr>
              <w:t>1</w:t>
            </w:r>
            <w:r w:rsidRPr="00471B6C">
              <w:rPr>
                <w:sz w:val="22"/>
                <w:szCs w:val="22"/>
                <w:highlight w:val="green"/>
                <w:lang w:val="uk-UA"/>
              </w:rPr>
              <w:t>, с</w:t>
            </w:r>
          </w:p>
        </w:tc>
        <w:tc>
          <w:tcPr>
            <w:tcW w:w="709" w:type="dxa"/>
          </w:tcPr>
          <w:p w:rsidR="003E467F" w:rsidRPr="00471B6C" w:rsidRDefault="003E467F" w:rsidP="00E32DEF">
            <w:pPr>
              <w:ind w:firstLine="340"/>
              <w:jc w:val="both"/>
              <w:rPr>
                <w:sz w:val="22"/>
                <w:szCs w:val="22"/>
                <w:highlight w:val="green"/>
                <w:lang w:val="en-US"/>
              </w:rPr>
            </w:pPr>
            <w:r w:rsidRPr="00471B6C">
              <w:rPr>
                <w:sz w:val="22"/>
                <w:szCs w:val="22"/>
                <w:highlight w:val="green"/>
                <w:lang w:val="en-US"/>
              </w:rPr>
              <w:t>T</w:t>
            </w:r>
            <w:r w:rsidRPr="00471B6C">
              <w:rPr>
                <w:sz w:val="22"/>
                <w:szCs w:val="22"/>
                <w:highlight w:val="green"/>
                <w:vertAlign w:val="subscript"/>
                <w:lang w:val="en-US"/>
              </w:rPr>
              <w:t>1</w:t>
            </w:r>
            <w:r w:rsidRPr="00471B6C">
              <w:rPr>
                <w:sz w:val="22"/>
                <w:szCs w:val="22"/>
                <w:highlight w:val="green"/>
                <w:lang w:val="en-US"/>
              </w:rPr>
              <w:t>, c</w:t>
            </w:r>
          </w:p>
        </w:tc>
        <w:tc>
          <w:tcPr>
            <w:tcW w:w="709" w:type="dxa"/>
          </w:tcPr>
          <w:p w:rsidR="003E467F" w:rsidRPr="00471B6C" w:rsidRDefault="003E467F" w:rsidP="00E32DEF">
            <w:pPr>
              <w:ind w:firstLine="340"/>
              <w:jc w:val="both"/>
              <w:rPr>
                <w:sz w:val="22"/>
                <w:szCs w:val="22"/>
                <w:highlight w:val="green"/>
                <w:lang w:val="en-US"/>
              </w:rPr>
            </w:pPr>
            <w:r w:rsidRPr="00471B6C">
              <w:rPr>
                <w:sz w:val="22"/>
                <w:szCs w:val="22"/>
                <w:highlight w:val="green"/>
                <w:lang w:val="uk-UA"/>
              </w:rPr>
              <w:t>t</w:t>
            </w:r>
            <w:r w:rsidRPr="00471B6C">
              <w:rPr>
                <w:sz w:val="22"/>
                <w:szCs w:val="22"/>
                <w:highlight w:val="green"/>
                <w:vertAlign w:val="subscript"/>
                <w:lang w:val="en-US"/>
              </w:rPr>
              <w:t>2</w:t>
            </w:r>
            <w:r w:rsidRPr="00471B6C">
              <w:rPr>
                <w:sz w:val="22"/>
                <w:szCs w:val="22"/>
                <w:highlight w:val="green"/>
                <w:lang w:val="uk-UA"/>
              </w:rPr>
              <w:t>, с</w:t>
            </w:r>
          </w:p>
        </w:tc>
        <w:tc>
          <w:tcPr>
            <w:tcW w:w="850" w:type="dxa"/>
          </w:tcPr>
          <w:p w:rsidR="003E467F" w:rsidRPr="00471B6C" w:rsidRDefault="003E467F" w:rsidP="00E32DEF">
            <w:pPr>
              <w:ind w:firstLine="340"/>
              <w:jc w:val="both"/>
              <w:rPr>
                <w:sz w:val="22"/>
                <w:szCs w:val="22"/>
                <w:highlight w:val="green"/>
                <w:lang w:val="en-US"/>
              </w:rPr>
            </w:pPr>
            <w:r w:rsidRPr="00471B6C">
              <w:rPr>
                <w:sz w:val="22"/>
                <w:szCs w:val="22"/>
                <w:highlight w:val="green"/>
                <w:lang w:val="en-US"/>
              </w:rPr>
              <w:t>T</w:t>
            </w:r>
            <w:r w:rsidRPr="00471B6C">
              <w:rPr>
                <w:sz w:val="22"/>
                <w:szCs w:val="22"/>
                <w:highlight w:val="green"/>
                <w:vertAlign w:val="subscript"/>
                <w:lang w:val="en-US"/>
              </w:rPr>
              <w:t>2</w:t>
            </w:r>
            <w:r w:rsidRPr="00471B6C">
              <w:rPr>
                <w:sz w:val="22"/>
                <w:szCs w:val="22"/>
                <w:highlight w:val="green"/>
                <w:lang w:val="en-US"/>
              </w:rPr>
              <w:t>, c</w:t>
            </w:r>
          </w:p>
        </w:tc>
        <w:tc>
          <w:tcPr>
            <w:tcW w:w="850" w:type="dxa"/>
          </w:tcPr>
          <w:p w:rsidR="003E467F" w:rsidRPr="00471B6C" w:rsidRDefault="003E467F" w:rsidP="00E32DEF">
            <w:pPr>
              <w:ind w:firstLine="340"/>
              <w:jc w:val="both"/>
              <w:rPr>
                <w:sz w:val="22"/>
                <w:szCs w:val="22"/>
                <w:highlight w:val="green"/>
                <w:lang w:val="en-US"/>
              </w:rPr>
            </w:pPr>
            <w:r w:rsidRPr="00471B6C">
              <w:rPr>
                <w:sz w:val="22"/>
                <w:szCs w:val="22"/>
                <w:highlight w:val="green"/>
                <w:lang w:val="uk-UA"/>
              </w:rPr>
              <w:t>l</w:t>
            </w:r>
            <w:r w:rsidRPr="00471B6C">
              <w:rPr>
                <w:sz w:val="22"/>
                <w:szCs w:val="22"/>
                <w:highlight w:val="green"/>
                <w:vertAlign w:val="subscript"/>
                <w:lang w:val="uk-UA"/>
              </w:rPr>
              <w:t>r</w:t>
            </w:r>
            <w:r w:rsidRPr="00471B6C">
              <w:rPr>
                <w:sz w:val="22"/>
                <w:szCs w:val="22"/>
                <w:highlight w:val="green"/>
                <w:lang w:val="uk-UA"/>
              </w:rPr>
              <w:t>, м</w:t>
            </w:r>
          </w:p>
        </w:tc>
        <w:tc>
          <w:tcPr>
            <w:tcW w:w="850" w:type="dxa"/>
          </w:tcPr>
          <w:p w:rsidR="003E467F" w:rsidRPr="00471B6C" w:rsidRDefault="003E467F" w:rsidP="00E32DEF">
            <w:pPr>
              <w:ind w:firstLine="340"/>
              <w:jc w:val="both"/>
              <w:rPr>
                <w:sz w:val="22"/>
                <w:szCs w:val="22"/>
                <w:highlight w:val="green"/>
                <w:lang w:val="en-US"/>
              </w:rPr>
            </w:pPr>
            <w:r w:rsidRPr="00471B6C">
              <w:rPr>
                <w:sz w:val="22"/>
                <w:szCs w:val="22"/>
                <w:highlight w:val="green"/>
                <w:lang w:val="en-US"/>
              </w:rPr>
              <w:t>g</w:t>
            </w:r>
            <w:r w:rsidRPr="00471B6C">
              <w:rPr>
                <w:sz w:val="22"/>
                <w:szCs w:val="22"/>
                <w:highlight w:val="green"/>
                <w:vertAlign w:val="subscript"/>
                <w:lang w:val="en-US"/>
              </w:rPr>
              <w:t>c</w:t>
            </w:r>
            <w:r w:rsidRPr="00471B6C">
              <w:rPr>
                <w:sz w:val="22"/>
                <w:szCs w:val="22"/>
                <w:highlight w:val="green"/>
                <w:vertAlign w:val="subscript"/>
                <w:lang w:val="uk-UA"/>
              </w:rPr>
              <w:t>ер</w:t>
            </w:r>
            <w:r w:rsidRPr="00471B6C">
              <w:rPr>
                <w:sz w:val="22"/>
                <w:szCs w:val="22"/>
                <w:highlight w:val="green"/>
                <w:lang w:val="uk-UA"/>
              </w:rPr>
              <w:t>, м/с</w:t>
            </w:r>
            <w:r w:rsidRPr="00471B6C">
              <w:rPr>
                <w:sz w:val="22"/>
                <w:szCs w:val="22"/>
                <w:highlight w:val="green"/>
                <w:vertAlign w:val="superscript"/>
                <w:lang w:val="uk-UA"/>
              </w:rPr>
              <w:t>2</w:t>
            </w:r>
          </w:p>
        </w:tc>
        <w:tc>
          <w:tcPr>
            <w:tcW w:w="850" w:type="dxa"/>
          </w:tcPr>
          <w:p w:rsidR="003E467F" w:rsidRPr="00471B6C" w:rsidRDefault="003E467F" w:rsidP="00E32DEF">
            <w:pPr>
              <w:ind w:firstLine="340"/>
              <w:jc w:val="both"/>
              <w:rPr>
                <w:sz w:val="22"/>
                <w:szCs w:val="22"/>
                <w:highlight w:val="green"/>
                <w:lang w:val="en-US"/>
              </w:rPr>
            </w:pPr>
            <w:r w:rsidRPr="00471B6C">
              <w:rPr>
                <w:sz w:val="22"/>
                <w:szCs w:val="22"/>
                <w:highlight w:val="green"/>
                <w:lang w:val="uk-UA"/>
              </w:rPr>
              <w:t>δ</w:t>
            </w:r>
          </w:p>
        </w:tc>
      </w:tr>
      <w:tr w:rsidR="003E467F" w:rsidRPr="00471B6C" w:rsidTr="003E467F">
        <w:trPr>
          <w:trHeight w:val="381"/>
        </w:trPr>
        <w:tc>
          <w:tcPr>
            <w:tcW w:w="988" w:type="dxa"/>
          </w:tcPr>
          <w:p w:rsidR="003E467F" w:rsidRPr="00471B6C" w:rsidRDefault="003E467F" w:rsidP="00E32DEF">
            <w:pPr>
              <w:ind w:firstLine="340"/>
              <w:rPr>
                <w:sz w:val="22"/>
                <w:szCs w:val="22"/>
                <w:highlight w:val="green"/>
                <w:lang w:val="uk-UA"/>
              </w:rPr>
            </w:pPr>
            <w:r w:rsidRPr="00471B6C">
              <w:rPr>
                <w:sz w:val="22"/>
                <w:szCs w:val="22"/>
                <w:highlight w:val="green"/>
                <w:lang w:val="uk-UA"/>
              </w:rPr>
              <w:t>1</w:t>
            </w:r>
          </w:p>
        </w:tc>
        <w:tc>
          <w:tcPr>
            <w:tcW w:w="708" w:type="dxa"/>
          </w:tcPr>
          <w:p w:rsidR="003E467F" w:rsidRPr="00471B6C" w:rsidRDefault="003E467F" w:rsidP="00E32DEF">
            <w:pPr>
              <w:ind w:firstLine="340"/>
              <w:jc w:val="both"/>
              <w:rPr>
                <w:sz w:val="22"/>
                <w:szCs w:val="22"/>
                <w:highlight w:val="green"/>
                <w:lang w:val="uk-UA"/>
              </w:rPr>
            </w:pPr>
          </w:p>
        </w:tc>
        <w:tc>
          <w:tcPr>
            <w:tcW w:w="709" w:type="dxa"/>
            <w:vMerge w:val="restart"/>
          </w:tcPr>
          <w:p w:rsidR="003E467F" w:rsidRPr="00471B6C" w:rsidRDefault="003E467F" w:rsidP="00E32DEF">
            <w:pPr>
              <w:ind w:firstLine="340"/>
              <w:jc w:val="both"/>
              <w:rPr>
                <w:sz w:val="22"/>
                <w:szCs w:val="22"/>
                <w:highlight w:val="green"/>
                <w:lang w:val="uk-UA"/>
              </w:rPr>
            </w:pPr>
          </w:p>
        </w:tc>
        <w:tc>
          <w:tcPr>
            <w:tcW w:w="709" w:type="dxa"/>
          </w:tcPr>
          <w:p w:rsidR="003E467F" w:rsidRPr="00471B6C" w:rsidRDefault="003E467F" w:rsidP="00E32DEF">
            <w:pPr>
              <w:ind w:firstLine="340"/>
              <w:jc w:val="both"/>
              <w:rPr>
                <w:sz w:val="22"/>
                <w:szCs w:val="22"/>
                <w:highlight w:val="green"/>
                <w:lang w:val="uk-UA"/>
              </w:rPr>
            </w:pPr>
          </w:p>
        </w:tc>
        <w:tc>
          <w:tcPr>
            <w:tcW w:w="850" w:type="dxa"/>
            <w:vMerge w:val="restart"/>
          </w:tcPr>
          <w:p w:rsidR="003E467F" w:rsidRPr="00471B6C" w:rsidRDefault="003E467F" w:rsidP="00E32DEF">
            <w:pPr>
              <w:ind w:firstLine="340"/>
              <w:jc w:val="both"/>
              <w:rPr>
                <w:sz w:val="22"/>
                <w:szCs w:val="22"/>
                <w:highlight w:val="green"/>
                <w:lang w:val="uk-UA"/>
              </w:rPr>
            </w:pPr>
          </w:p>
        </w:tc>
        <w:tc>
          <w:tcPr>
            <w:tcW w:w="850" w:type="dxa"/>
            <w:vMerge w:val="restart"/>
          </w:tcPr>
          <w:p w:rsidR="003E467F" w:rsidRPr="00471B6C" w:rsidRDefault="003E467F" w:rsidP="00E32DEF">
            <w:pPr>
              <w:ind w:firstLine="340"/>
              <w:jc w:val="both"/>
              <w:rPr>
                <w:sz w:val="22"/>
                <w:szCs w:val="22"/>
                <w:highlight w:val="green"/>
                <w:lang w:val="uk-UA"/>
              </w:rPr>
            </w:pPr>
          </w:p>
        </w:tc>
        <w:tc>
          <w:tcPr>
            <w:tcW w:w="850" w:type="dxa"/>
            <w:vMerge w:val="restart"/>
          </w:tcPr>
          <w:p w:rsidR="003E467F" w:rsidRPr="00471B6C" w:rsidRDefault="003E467F" w:rsidP="00E32DEF">
            <w:pPr>
              <w:ind w:firstLine="340"/>
              <w:jc w:val="both"/>
              <w:rPr>
                <w:sz w:val="22"/>
                <w:szCs w:val="22"/>
                <w:highlight w:val="green"/>
                <w:lang w:val="uk-UA"/>
              </w:rPr>
            </w:pPr>
          </w:p>
        </w:tc>
        <w:tc>
          <w:tcPr>
            <w:tcW w:w="850" w:type="dxa"/>
            <w:vMerge w:val="restart"/>
          </w:tcPr>
          <w:p w:rsidR="003E467F" w:rsidRPr="00471B6C" w:rsidRDefault="003E467F" w:rsidP="00E32DEF">
            <w:pPr>
              <w:ind w:firstLine="340"/>
              <w:jc w:val="both"/>
              <w:rPr>
                <w:sz w:val="22"/>
                <w:szCs w:val="22"/>
                <w:highlight w:val="green"/>
                <w:lang w:val="uk-UA"/>
              </w:rPr>
            </w:pPr>
          </w:p>
        </w:tc>
      </w:tr>
      <w:tr w:rsidR="003E467F" w:rsidRPr="00471B6C" w:rsidTr="003E467F">
        <w:trPr>
          <w:trHeight w:val="381"/>
        </w:trPr>
        <w:tc>
          <w:tcPr>
            <w:tcW w:w="988" w:type="dxa"/>
          </w:tcPr>
          <w:p w:rsidR="003E467F" w:rsidRPr="00471B6C" w:rsidRDefault="003E467F" w:rsidP="00E32DEF">
            <w:pPr>
              <w:ind w:firstLine="340"/>
              <w:rPr>
                <w:sz w:val="22"/>
                <w:szCs w:val="22"/>
                <w:highlight w:val="green"/>
                <w:lang w:val="uk-UA"/>
              </w:rPr>
            </w:pPr>
            <w:r w:rsidRPr="00471B6C">
              <w:rPr>
                <w:sz w:val="22"/>
                <w:szCs w:val="22"/>
                <w:highlight w:val="green"/>
                <w:lang w:val="uk-UA"/>
              </w:rPr>
              <w:t>2</w:t>
            </w:r>
          </w:p>
        </w:tc>
        <w:tc>
          <w:tcPr>
            <w:tcW w:w="708" w:type="dxa"/>
          </w:tcPr>
          <w:p w:rsidR="003E467F" w:rsidRPr="00471B6C" w:rsidRDefault="003E467F" w:rsidP="00E32DEF">
            <w:pPr>
              <w:ind w:firstLine="340"/>
              <w:jc w:val="both"/>
              <w:rPr>
                <w:sz w:val="22"/>
                <w:szCs w:val="22"/>
                <w:highlight w:val="green"/>
                <w:lang w:val="uk-UA"/>
              </w:rPr>
            </w:pPr>
          </w:p>
        </w:tc>
        <w:tc>
          <w:tcPr>
            <w:tcW w:w="709" w:type="dxa"/>
            <w:vMerge/>
          </w:tcPr>
          <w:p w:rsidR="003E467F" w:rsidRPr="00471B6C" w:rsidRDefault="003E467F" w:rsidP="00E32DEF">
            <w:pPr>
              <w:ind w:firstLine="340"/>
              <w:jc w:val="both"/>
              <w:rPr>
                <w:sz w:val="22"/>
                <w:szCs w:val="22"/>
                <w:highlight w:val="green"/>
                <w:lang w:val="uk-UA"/>
              </w:rPr>
            </w:pPr>
          </w:p>
        </w:tc>
        <w:tc>
          <w:tcPr>
            <w:tcW w:w="709" w:type="dxa"/>
          </w:tcPr>
          <w:p w:rsidR="003E467F" w:rsidRPr="00471B6C" w:rsidRDefault="003E467F" w:rsidP="00E32DEF">
            <w:pPr>
              <w:ind w:firstLine="340"/>
              <w:jc w:val="both"/>
              <w:rPr>
                <w:sz w:val="22"/>
                <w:szCs w:val="22"/>
                <w:highlight w:val="green"/>
                <w:lang w:val="uk-UA"/>
              </w:rPr>
            </w:pPr>
          </w:p>
        </w:tc>
        <w:tc>
          <w:tcPr>
            <w:tcW w:w="850" w:type="dxa"/>
            <w:vMerge/>
          </w:tcPr>
          <w:p w:rsidR="003E467F" w:rsidRPr="00471B6C" w:rsidRDefault="003E467F" w:rsidP="00E32DEF">
            <w:pPr>
              <w:ind w:firstLine="340"/>
              <w:jc w:val="both"/>
              <w:rPr>
                <w:sz w:val="22"/>
                <w:szCs w:val="22"/>
                <w:highlight w:val="green"/>
                <w:lang w:val="uk-UA"/>
              </w:rPr>
            </w:pPr>
          </w:p>
        </w:tc>
        <w:tc>
          <w:tcPr>
            <w:tcW w:w="850" w:type="dxa"/>
            <w:vMerge/>
          </w:tcPr>
          <w:p w:rsidR="003E467F" w:rsidRPr="00471B6C" w:rsidRDefault="003E467F" w:rsidP="00E32DEF">
            <w:pPr>
              <w:ind w:firstLine="340"/>
              <w:jc w:val="both"/>
              <w:rPr>
                <w:sz w:val="22"/>
                <w:szCs w:val="22"/>
                <w:highlight w:val="green"/>
                <w:lang w:val="uk-UA"/>
              </w:rPr>
            </w:pPr>
          </w:p>
        </w:tc>
        <w:tc>
          <w:tcPr>
            <w:tcW w:w="850" w:type="dxa"/>
            <w:vMerge/>
          </w:tcPr>
          <w:p w:rsidR="003E467F" w:rsidRPr="00471B6C" w:rsidRDefault="003E467F" w:rsidP="00E32DEF">
            <w:pPr>
              <w:ind w:firstLine="340"/>
              <w:jc w:val="both"/>
              <w:rPr>
                <w:sz w:val="22"/>
                <w:szCs w:val="22"/>
                <w:highlight w:val="green"/>
                <w:lang w:val="uk-UA"/>
              </w:rPr>
            </w:pPr>
          </w:p>
        </w:tc>
        <w:tc>
          <w:tcPr>
            <w:tcW w:w="850" w:type="dxa"/>
            <w:vMerge/>
          </w:tcPr>
          <w:p w:rsidR="003E467F" w:rsidRPr="00471B6C" w:rsidRDefault="003E467F" w:rsidP="00E32DEF">
            <w:pPr>
              <w:ind w:firstLine="340"/>
              <w:jc w:val="both"/>
              <w:rPr>
                <w:sz w:val="22"/>
                <w:szCs w:val="22"/>
                <w:highlight w:val="green"/>
                <w:lang w:val="uk-UA"/>
              </w:rPr>
            </w:pPr>
          </w:p>
        </w:tc>
      </w:tr>
      <w:tr w:rsidR="003E467F" w:rsidRPr="00471B6C" w:rsidTr="003E467F">
        <w:trPr>
          <w:trHeight w:val="381"/>
        </w:trPr>
        <w:tc>
          <w:tcPr>
            <w:tcW w:w="988" w:type="dxa"/>
          </w:tcPr>
          <w:p w:rsidR="003E467F" w:rsidRPr="00471B6C" w:rsidRDefault="003E467F" w:rsidP="00E32DEF">
            <w:pPr>
              <w:ind w:firstLine="340"/>
              <w:rPr>
                <w:sz w:val="22"/>
                <w:szCs w:val="22"/>
                <w:highlight w:val="green"/>
                <w:lang w:val="uk-UA"/>
              </w:rPr>
            </w:pPr>
            <w:r w:rsidRPr="00471B6C">
              <w:rPr>
                <w:sz w:val="22"/>
                <w:szCs w:val="22"/>
                <w:highlight w:val="green"/>
                <w:lang w:val="uk-UA"/>
              </w:rPr>
              <w:t>3</w:t>
            </w:r>
          </w:p>
        </w:tc>
        <w:tc>
          <w:tcPr>
            <w:tcW w:w="708" w:type="dxa"/>
          </w:tcPr>
          <w:p w:rsidR="003E467F" w:rsidRPr="00471B6C" w:rsidRDefault="003E467F" w:rsidP="00E32DEF">
            <w:pPr>
              <w:ind w:firstLine="340"/>
              <w:jc w:val="both"/>
              <w:rPr>
                <w:sz w:val="22"/>
                <w:szCs w:val="22"/>
                <w:highlight w:val="green"/>
                <w:lang w:val="uk-UA"/>
              </w:rPr>
            </w:pPr>
          </w:p>
        </w:tc>
        <w:tc>
          <w:tcPr>
            <w:tcW w:w="709" w:type="dxa"/>
            <w:vMerge/>
          </w:tcPr>
          <w:p w:rsidR="003E467F" w:rsidRPr="00471B6C" w:rsidRDefault="003E467F" w:rsidP="00E32DEF">
            <w:pPr>
              <w:ind w:firstLine="340"/>
              <w:jc w:val="both"/>
              <w:rPr>
                <w:sz w:val="22"/>
                <w:szCs w:val="22"/>
                <w:highlight w:val="green"/>
                <w:lang w:val="uk-UA"/>
              </w:rPr>
            </w:pPr>
          </w:p>
        </w:tc>
        <w:tc>
          <w:tcPr>
            <w:tcW w:w="709" w:type="dxa"/>
          </w:tcPr>
          <w:p w:rsidR="003E467F" w:rsidRPr="00471B6C" w:rsidRDefault="003E467F" w:rsidP="00E32DEF">
            <w:pPr>
              <w:ind w:firstLine="340"/>
              <w:jc w:val="both"/>
              <w:rPr>
                <w:sz w:val="22"/>
                <w:szCs w:val="22"/>
                <w:highlight w:val="green"/>
                <w:lang w:val="uk-UA"/>
              </w:rPr>
            </w:pPr>
          </w:p>
        </w:tc>
        <w:tc>
          <w:tcPr>
            <w:tcW w:w="850" w:type="dxa"/>
            <w:vMerge/>
          </w:tcPr>
          <w:p w:rsidR="003E467F" w:rsidRPr="00471B6C" w:rsidRDefault="003E467F" w:rsidP="00E32DEF">
            <w:pPr>
              <w:ind w:firstLine="340"/>
              <w:jc w:val="both"/>
              <w:rPr>
                <w:sz w:val="22"/>
                <w:szCs w:val="22"/>
                <w:highlight w:val="green"/>
                <w:lang w:val="uk-UA"/>
              </w:rPr>
            </w:pPr>
          </w:p>
        </w:tc>
        <w:tc>
          <w:tcPr>
            <w:tcW w:w="850" w:type="dxa"/>
            <w:vMerge/>
          </w:tcPr>
          <w:p w:rsidR="003E467F" w:rsidRPr="00471B6C" w:rsidRDefault="003E467F" w:rsidP="00E32DEF">
            <w:pPr>
              <w:ind w:firstLine="340"/>
              <w:jc w:val="both"/>
              <w:rPr>
                <w:sz w:val="22"/>
                <w:szCs w:val="22"/>
                <w:highlight w:val="green"/>
                <w:lang w:val="uk-UA"/>
              </w:rPr>
            </w:pPr>
          </w:p>
        </w:tc>
        <w:tc>
          <w:tcPr>
            <w:tcW w:w="850" w:type="dxa"/>
            <w:vMerge/>
          </w:tcPr>
          <w:p w:rsidR="003E467F" w:rsidRPr="00471B6C" w:rsidRDefault="003E467F" w:rsidP="00E32DEF">
            <w:pPr>
              <w:ind w:firstLine="340"/>
              <w:jc w:val="both"/>
              <w:rPr>
                <w:sz w:val="22"/>
                <w:szCs w:val="22"/>
                <w:highlight w:val="green"/>
                <w:lang w:val="uk-UA"/>
              </w:rPr>
            </w:pPr>
          </w:p>
        </w:tc>
        <w:tc>
          <w:tcPr>
            <w:tcW w:w="850" w:type="dxa"/>
            <w:vMerge/>
          </w:tcPr>
          <w:p w:rsidR="003E467F" w:rsidRPr="00471B6C" w:rsidRDefault="003E467F" w:rsidP="00E32DEF">
            <w:pPr>
              <w:ind w:firstLine="340"/>
              <w:jc w:val="both"/>
              <w:rPr>
                <w:sz w:val="22"/>
                <w:szCs w:val="22"/>
                <w:highlight w:val="green"/>
                <w:lang w:val="uk-UA"/>
              </w:rPr>
            </w:pPr>
          </w:p>
        </w:tc>
      </w:tr>
      <w:tr w:rsidR="003E467F" w:rsidRPr="00471B6C" w:rsidTr="003E467F">
        <w:trPr>
          <w:trHeight w:val="394"/>
        </w:trPr>
        <w:tc>
          <w:tcPr>
            <w:tcW w:w="988" w:type="dxa"/>
          </w:tcPr>
          <w:p w:rsidR="003E467F" w:rsidRPr="00471B6C" w:rsidRDefault="003E467F" w:rsidP="00E32DEF">
            <w:pPr>
              <w:ind w:firstLine="340"/>
              <w:rPr>
                <w:sz w:val="22"/>
                <w:szCs w:val="22"/>
                <w:highlight w:val="green"/>
                <w:lang w:val="uk-UA"/>
              </w:rPr>
            </w:pPr>
            <w:r w:rsidRPr="00471B6C">
              <w:rPr>
                <w:sz w:val="22"/>
                <w:szCs w:val="22"/>
                <w:highlight w:val="green"/>
                <w:lang w:val="uk-UA"/>
              </w:rPr>
              <w:t>4</w:t>
            </w:r>
          </w:p>
        </w:tc>
        <w:tc>
          <w:tcPr>
            <w:tcW w:w="708" w:type="dxa"/>
          </w:tcPr>
          <w:p w:rsidR="003E467F" w:rsidRPr="00471B6C" w:rsidRDefault="003E467F" w:rsidP="00E32DEF">
            <w:pPr>
              <w:ind w:firstLine="340"/>
              <w:jc w:val="both"/>
              <w:rPr>
                <w:sz w:val="22"/>
                <w:szCs w:val="22"/>
                <w:highlight w:val="green"/>
                <w:lang w:val="uk-UA"/>
              </w:rPr>
            </w:pPr>
          </w:p>
        </w:tc>
        <w:tc>
          <w:tcPr>
            <w:tcW w:w="709" w:type="dxa"/>
            <w:vMerge/>
          </w:tcPr>
          <w:p w:rsidR="003E467F" w:rsidRPr="00471B6C" w:rsidRDefault="003E467F" w:rsidP="00E32DEF">
            <w:pPr>
              <w:ind w:firstLine="340"/>
              <w:jc w:val="both"/>
              <w:rPr>
                <w:sz w:val="22"/>
                <w:szCs w:val="22"/>
                <w:highlight w:val="green"/>
                <w:lang w:val="uk-UA"/>
              </w:rPr>
            </w:pPr>
          </w:p>
        </w:tc>
        <w:tc>
          <w:tcPr>
            <w:tcW w:w="709" w:type="dxa"/>
          </w:tcPr>
          <w:p w:rsidR="003E467F" w:rsidRPr="00471B6C" w:rsidRDefault="003E467F" w:rsidP="00E32DEF">
            <w:pPr>
              <w:ind w:firstLine="340"/>
              <w:jc w:val="both"/>
              <w:rPr>
                <w:sz w:val="22"/>
                <w:szCs w:val="22"/>
                <w:highlight w:val="green"/>
                <w:lang w:val="uk-UA"/>
              </w:rPr>
            </w:pPr>
          </w:p>
        </w:tc>
        <w:tc>
          <w:tcPr>
            <w:tcW w:w="850" w:type="dxa"/>
            <w:vMerge/>
          </w:tcPr>
          <w:p w:rsidR="003E467F" w:rsidRPr="00471B6C" w:rsidRDefault="003E467F" w:rsidP="00E32DEF">
            <w:pPr>
              <w:ind w:firstLine="340"/>
              <w:jc w:val="both"/>
              <w:rPr>
                <w:sz w:val="22"/>
                <w:szCs w:val="22"/>
                <w:highlight w:val="green"/>
                <w:lang w:val="uk-UA"/>
              </w:rPr>
            </w:pPr>
          </w:p>
        </w:tc>
        <w:tc>
          <w:tcPr>
            <w:tcW w:w="850" w:type="dxa"/>
            <w:vMerge/>
          </w:tcPr>
          <w:p w:rsidR="003E467F" w:rsidRPr="00471B6C" w:rsidRDefault="003E467F" w:rsidP="00E32DEF">
            <w:pPr>
              <w:ind w:firstLine="340"/>
              <w:jc w:val="both"/>
              <w:rPr>
                <w:sz w:val="22"/>
                <w:szCs w:val="22"/>
                <w:highlight w:val="green"/>
                <w:lang w:val="uk-UA"/>
              </w:rPr>
            </w:pPr>
          </w:p>
        </w:tc>
        <w:tc>
          <w:tcPr>
            <w:tcW w:w="850" w:type="dxa"/>
            <w:vMerge/>
          </w:tcPr>
          <w:p w:rsidR="003E467F" w:rsidRPr="00471B6C" w:rsidRDefault="003E467F" w:rsidP="00E32DEF">
            <w:pPr>
              <w:ind w:firstLine="340"/>
              <w:jc w:val="both"/>
              <w:rPr>
                <w:sz w:val="22"/>
                <w:szCs w:val="22"/>
                <w:highlight w:val="green"/>
                <w:lang w:val="uk-UA"/>
              </w:rPr>
            </w:pPr>
          </w:p>
        </w:tc>
        <w:tc>
          <w:tcPr>
            <w:tcW w:w="850" w:type="dxa"/>
            <w:vMerge/>
          </w:tcPr>
          <w:p w:rsidR="003E467F" w:rsidRPr="00471B6C" w:rsidRDefault="003E467F" w:rsidP="00E32DEF">
            <w:pPr>
              <w:ind w:firstLine="340"/>
              <w:jc w:val="both"/>
              <w:rPr>
                <w:sz w:val="22"/>
                <w:szCs w:val="22"/>
                <w:highlight w:val="green"/>
                <w:lang w:val="uk-UA"/>
              </w:rPr>
            </w:pPr>
          </w:p>
        </w:tc>
      </w:tr>
      <w:tr w:rsidR="003E467F" w:rsidRPr="00471B6C" w:rsidTr="003E467F">
        <w:trPr>
          <w:trHeight w:val="381"/>
        </w:trPr>
        <w:tc>
          <w:tcPr>
            <w:tcW w:w="988" w:type="dxa"/>
          </w:tcPr>
          <w:p w:rsidR="003E467F" w:rsidRPr="00471B6C" w:rsidRDefault="003E467F" w:rsidP="00E32DEF">
            <w:pPr>
              <w:ind w:firstLine="340"/>
              <w:rPr>
                <w:sz w:val="22"/>
                <w:szCs w:val="22"/>
                <w:highlight w:val="green"/>
                <w:lang w:val="uk-UA"/>
              </w:rPr>
            </w:pPr>
            <w:r w:rsidRPr="00471B6C">
              <w:rPr>
                <w:sz w:val="22"/>
                <w:szCs w:val="22"/>
                <w:highlight w:val="green"/>
                <w:lang w:val="uk-UA"/>
              </w:rPr>
              <w:t>5</w:t>
            </w:r>
          </w:p>
        </w:tc>
        <w:tc>
          <w:tcPr>
            <w:tcW w:w="708" w:type="dxa"/>
          </w:tcPr>
          <w:p w:rsidR="003E467F" w:rsidRPr="00471B6C" w:rsidRDefault="003E467F" w:rsidP="00E32DEF">
            <w:pPr>
              <w:ind w:firstLine="340"/>
              <w:jc w:val="both"/>
              <w:rPr>
                <w:sz w:val="22"/>
                <w:szCs w:val="22"/>
                <w:highlight w:val="green"/>
                <w:lang w:val="uk-UA"/>
              </w:rPr>
            </w:pPr>
          </w:p>
        </w:tc>
        <w:tc>
          <w:tcPr>
            <w:tcW w:w="709" w:type="dxa"/>
            <w:vMerge/>
          </w:tcPr>
          <w:p w:rsidR="003E467F" w:rsidRPr="00471B6C" w:rsidRDefault="003E467F" w:rsidP="00E32DEF">
            <w:pPr>
              <w:ind w:firstLine="340"/>
              <w:jc w:val="both"/>
              <w:rPr>
                <w:sz w:val="22"/>
                <w:szCs w:val="22"/>
                <w:highlight w:val="green"/>
                <w:lang w:val="uk-UA"/>
              </w:rPr>
            </w:pPr>
          </w:p>
        </w:tc>
        <w:tc>
          <w:tcPr>
            <w:tcW w:w="709" w:type="dxa"/>
          </w:tcPr>
          <w:p w:rsidR="003E467F" w:rsidRPr="00471B6C" w:rsidRDefault="003E467F" w:rsidP="00E32DEF">
            <w:pPr>
              <w:ind w:firstLine="340"/>
              <w:jc w:val="both"/>
              <w:rPr>
                <w:sz w:val="22"/>
                <w:szCs w:val="22"/>
                <w:highlight w:val="green"/>
                <w:lang w:val="uk-UA"/>
              </w:rPr>
            </w:pPr>
          </w:p>
        </w:tc>
        <w:tc>
          <w:tcPr>
            <w:tcW w:w="850" w:type="dxa"/>
            <w:vMerge/>
          </w:tcPr>
          <w:p w:rsidR="003E467F" w:rsidRPr="00471B6C" w:rsidRDefault="003E467F" w:rsidP="00E32DEF">
            <w:pPr>
              <w:ind w:firstLine="340"/>
              <w:jc w:val="both"/>
              <w:rPr>
                <w:sz w:val="22"/>
                <w:szCs w:val="22"/>
                <w:highlight w:val="green"/>
                <w:lang w:val="uk-UA"/>
              </w:rPr>
            </w:pPr>
          </w:p>
        </w:tc>
        <w:tc>
          <w:tcPr>
            <w:tcW w:w="850" w:type="dxa"/>
            <w:vMerge/>
          </w:tcPr>
          <w:p w:rsidR="003E467F" w:rsidRPr="00471B6C" w:rsidRDefault="003E467F" w:rsidP="00E32DEF">
            <w:pPr>
              <w:ind w:firstLine="340"/>
              <w:jc w:val="both"/>
              <w:rPr>
                <w:sz w:val="22"/>
                <w:szCs w:val="22"/>
                <w:highlight w:val="green"/>
                <w:lang w:val="uk-UA"/>
              </w:rPr>
            </w:pPr>
          </w:p>
        </w:tc>
        <w:tc>
          <w:tcPr>
            <w:tcW w:w="850" w:type="dxa"/>
            <w:vMerge/>
          </w:tcPr>
          <w:p w:rsidR="003E467F" w:rsidRPr="00471B6C" w:rsidRDefault="003E467F" w:rsidP="00E32DEF">
            <w:pPr>
              <w:ind w:firstLine="340"/>
              <w:jc w:val="both"/>
              <w:rPr>
                <w:sz w:val="22"/>
                <w:szCs w:val="22"/>
                <w:highlight w:val="green"/>
                <w:lang w:val="uk-UA"/>
              </w:rPr>
            </w:pPr>
          </w:p>
        </w:tc>
        <w:tc>
          <w:tcPr>
            <w:tcW w:w="850" w:type="dxa"/>
            <w:vMerge/>
          </w:tcPr>
          <w:p w:rsidR="003E467F" w:rsidRPr="00471B6C" w:rsidRDefault="003E467F" w:rsidP="00E32DEF">
            <w:pPr>
              <w:ind w:firstLine="340"/>
              <w:jc w:val="both"/>
              <w:rPr>
                <w:sz w:val="22"/>
                <w:szCs w:val="22"/>
                <w:highlight w:val="green"/>
                <w:lang w:val="uk-UA"/>
              </w:rPr>
            </w:pPr>
          </w:p>
        </w:tc>
      </w:tr>
      <w:tr w:rsidR="003E467F" w:rsidRPr="00471B6C" w:rsidTr="003E467F">
        <w:trPr>
          <w:trHeight w:val="158"/>
        </w:trPr>
        <w:tc>
          <w:tcPr>
            <w:tcW w:w="988" w:type="dxa"/>
          </w:tcPr>
          <w:p w:rsidR="003E467F" w:rsidRPr="00471B6C" w:rsidRDefault="003E467F" w:rsidP="00E32DEF">
            <w:pPr>
              <w:ind w:firstLine="340"/>
              <w:rPr>
                <w:sz w:val="22"/>
                <w:szCs w:val="22"/>
                <w:highlight w:val="green"/>
                <w:lang w:val="uk-UA"/>
              </w:rPr>
            </w:pPr>
            <w:r w:rsidRPr="00471B6C">
              <w:rPr>
                <w:sz w:val="22"/>
                <w:szCs w:val="22"/>
                <w:highlight w:val="green"/>
                <w:lang w:val="uk-UA"/>
              </w:rPr>
              <w:t>&lt;t&gt;</w:t>
            </w:r>
          </w:p>
        </w:tc>
        <w:tc>
          <w:tcPr>
            <w:tcW w:w="708" w:type="dxa"/>
          </w:tcPr>
          <w:p w:rsidR="003E467F" w:rsidRPr="00471B6C" w:rsidRDefault="003E467F" w:rsidP="00E32DEF">
            <w:pPr>
              <w:ind w:firstLine="340"/>
              <w:jc w:val="both"/>
              <w:rPr>
                <w:sz w:val="22"/>
                <w:szCs w:val="22"/>
                <w:highlight w:val="green"/>
                <w:lang w:val="uk-UA"/>
              </w:rPr>
            </w:pPr>
          </w:p>
        </w:tc>
        <w:tc>
          <w:tcPr>
            <w:tcW w:w="709" w:type="dxa"/>
            <w:vMerge/>
          </w:tcPr>
          <w:p w:rsidR="003E467F" w:rsidRPr="00471B6C" w:rsidRDefault="003E467F" w:rsidP="00E32DEF">
            <w:pPr>
              <w:ind w:firstLine="340"/>
              <w:jc w:val="both"/>
              <w:rPr>
                <w:sz w:val="22"/>
                <w:szCs w:val="22"/>
                <w:highlight w:val="green"/>
                <w:lang w:val="uk-UA"/>
              </w:rPr>
            </w:pPr>
          </w:p>
        </w:tc>
        <w:tc>
          <w:tcPr>
            <w:tcW w:w="709" w:type="dxa"/>
          </w:tcPr>
          <w:p w:rsidR="003E467F" w:rsidRPr="00471B6C" w:rsidRDefault="003E467F" w:rsidP="00E32DEF">
            <w:pPr>
              <w:ind w:firstLine="340"/>
              <w:jc w:val="both"/>
              <w:rPr>
                <w:sz w:val="22"/>
                <w:szCs w:val="22"/>
                <w:highlight w:val="green"/>
                <w:lang w:val="uk-UA"/>
              </w:rPr>
            </w:pPr>
          </w:p>
        </w:tc>
        <w:tc>
          <w:tcPr>
            <w:tcW w:w="850" w:type="dxa"/>
            <w:vMerge/>
          </w:tcPr>
          <w:p w:rsidR="003E467F" w:rsidRPr="00471B6C" w:rsidRDefault="003E467F" w:rsidP="00E32DEF">
            <w:pPr>
              <w:ind w:firstLine="340"/>
              <w:jc w:val="both"/>
              <w:rPr>
                <w:sz w:val="22"/>
                <w:szCs w:val="22"/>
                <w:highlight w:val="green"/>
                <w:lang w:val="uk-UA"/>
              </w:rPr>
            </w:pPr>
          </w:p>
        </w:tc>
        <w:tc>
          <w:tcPr>
            <w:tcW w:w="850" w:type="dxa"/>
            <w:vMerge/>
          </w:tcPr>
          <w:p w:rsidR="003E467F" w:rsidRPr="00471B6C" w:rsidRDefault="003E467F" w:rsidP="00E32DEF">
            <w:pPr>
              <w:ind w:firstLine="340"/>
              <w:jc w:val="both"/>
              <w:rPr>
                <w:sz w:val="22"/>
                <w:szCs w:val="22"/>
                <w:highlight w:val="green"/>
                <w:lang w:val="uk-UA"/>
              </w:rPr>
            </w:pPr>
          </w:p>
        </w:tc>
        <w:tc>
          <w:tcPr>
            <w:tcW w:w="850" w:type="dxa"/>
            <w:vMerge/>
          </w:tcPr>
          <w:p w:rsidR="003E467F" w:rsidRPr="00471B6C" w:rsidRDefault="003E467F" w:rsidP="00E32DEF">
            <w:pPr>
              <w:ind w:firstLine="340"/>
              <w:jc w:val="both"/>
              <w:rPr>
                <w:sz w:val="22"/>
                <w:szCs w:val="22"/>
                <w:highlight w:val="green"/>
                <w:lang w:val="uk-UA"/>
              </w:rPr>
            </w:pPr>
          </w:p>
        </w:tc>
        <w:tc>
          <w:tcPr>
            <w:tcW w:w="850" w:type="dxa"/>
            <w:vMerge/>
          </w:tcPr>
          <w:p w:rsidR="003E467F" w:rsidRPr="00471B6C" w:rsidRDefault="003E467F" w:rsidP="00E32DEF">
            <w:pPr>
              <w:ind w:firstLine="340"/>
              <w:jc w:val="both"/>
              <w:rPr>
                <w:sz w:val="22"/>
                <w:szCs w:val="22"/>
                <w:highlight w:val="green"/>
                <w:lang w:val="uk-UA"/>
              </w:rPr>
            </w:pPr>
          </w:p>
        </w:tc>
      </w:tr>
    </w:tbl>
    <w:p w:rsidR="00B420B6" w:rsidRPr="00A538CC" w:rsidRDefault="00B420B6" w:rsidP="00E32DEF">
      <w:pPr>
        <w:pStyle w:val="16"/>
        <w:shd w:val="clear" w:color="auto" w:fill="auto"/>
        <w:spacing w:line="240" w:lineRule="auto"/>
        <w:ind w:firstLine="340"/>
        <w:jc w:val="both"/>
        <w:rPr>
          <w:color w:val="auto"/>
          <w:sz w:val="24"/>
          <w:szCs w:val="24"/>
          <w:lang w:val="uk-UA"/>
        </w:rPr>
      </w:pPr>
    </w:p>
    <w:p w:rsidR="002B04D4" w:rsidRPr="00A538CC" w:rsidRDefault="002B04D4" w:rsidP="00E32DEF">
      <w:pPr>
        <w:pStyle w:val="16"/>
        <w:spacing w:line="240" w:lineRule="auto"/>
        <w:ind w:firstLine="340"/>
        <w:jc w:val="both"/>
        <w:rPr>
          <w:b/>
          <w:color w:val="auto"/>
          <w:sz w:val="24"/>
          <w:szCs w:val="24"/>
          <w:lang w:val="uk-UA"/>
        </w:rPr>
      </w:pPr>
      <w:r w:rsidRPr="00A538CC">
        <w:rPr>
          <w:b/>
          <w:color w:val="auto"/>
          <w:sz w:val="24"/>
          <w:szCs w:val="24"/>
          <w:lang w:val="uk-UA"/>
        </w:rPr>
        <w:t>Перевірка точності і правильності роботи приладу</w:t>
      </w:r>
    </w:p>
    <w:p w:rsidR="002B04D4" w:rsidRPr="00A538CC" w:rsidRDefault="002B04D4" w:rsidP="00E32DEF">
      <w:pPr>
        <w:pStyle w:val="16"/>
        <w:spacing w:line="240" w:lineRule="auto"/>
        <w:ind w:firstLine="340"/>
        <w:jc w:val="both"/>
        <w:rPr>
          <w:color w:val="auto"/>
          <w:sz w:val="24"/>
          <w:szCs w:val="24"/>
          <w:lang w:val="uk-UA"/>
        </w:rPr>
      </w:pPr>
      <w:r w:rsidRPr="00A538CC">
        <w:rPr>
          <w:color w:val="auto"/>
          <w:sz w:val="24"/>
          <w:szCs w:val="24"/>
          <w:lang w:val="uk-UA"/>
        </w:rPr>
        <w:t>Перевірка точності проводиться на підставі вимірювання робочої похибки визначення земного прискорення. Ця похибка визначається за формулою:</w:t>
      </w:r>
    </w:p>
    <w:p w:rsidR="002B04D4" w:rsidRPr="00A538CC" w:rsidRDefault="00136E3A" w:rsidP="00E32DEF">
      <w:pPr>
        <w:pStyle w:val="afff1"/>
        <w:tabs>
          <w:tab w:val="clear" w:pos="5670"/>
          <w:tab w:val="left" w:pos="5529"/>
        </w:tabs>
        <w:ind w:firstLine="340"/>
      </w:pPr>
      <w:r>
        <w:rPr>
          <w:iCs/>
        </w:rPr>
        <w:tab/>
      </w:r>
      <m:oMath>
        <m:r>
          <w:rPr>
            <w:rFonts w:ascii="Cambria Math" w:hAnsi="Cambria Math"/>
          </w:rPr>
          <m:t>δ</m:t>
        </m:r>
        <m:r>
          <m:rPr>
            <m:sty m:val="p"/>
          </m:rPr>
          <w:rPr>
            <w:rFonts w:ascii="Cambria Math" w:hAnsi="Cambria Math"/>
          </w:rPr>
          <m:t>=</m:t>
        </m:r>
        <m:f>
          <m:fPr>
            <m:ctrlPr>
              <w:rPr>
                <w:rFonts w:ascii="Cambria Math" w:hAnsi="Cambria Math"/>
              </w:rPr>
            </m:ctrlPr>
          </m:fPr>
          <m:num>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m:t>
                </m:r>
              </m:sub>
            </m:sSub>
          </m:num>
          <m:den>
            <m:sSub>
              <m:sSubPr>
                <m:ctrlPr>
                  <w:rPr>
                    <w:rFonts w:ascii="Cambria Math" w:hAnsi="Cambria Math"/>
                  </w:rPr>
                </m:ctrlPr>
              </m:sSubPr>
              <m:e>
                <m:r>
                  <w:rPr>
                    <w:rFonts w:ascii="Cambria Math" w:hAnsi="Cambria Math"/>
                  </w:rPr>
                  <m:t>g</m:t>
                </m:r>
              </m:e>
              <m:sub>
                <m:r>
                  <w:rPr>
                    <w:rFonts w:ascii="Cambria Math" w:hAnsi="Cambria Math"/>
                  </w:rPr>
                  <m:t>t</m:t>
                </m:r>
              </m:sub>
            </m:sSub>
          </m:den>
        </m:f>
        <m:r>
          <m:rPr>
            <m:sty m:val="p"/>
          </m:rPr>
          <w:rPr>
            <w:rFonts w:ascii="Cambria Math" w:hAnsi="Cambria Math" w:cs="Cambria Math"/>
          </w:rPr>
          <m:t>⋅</m:t>
        </m:r>
        <m:r>
          <m:rPr>
            <m:sty m:val="p"/>
          </m:rPr>
          <w:rPr>
            <w:rFonts w:ascii="Cambria Math" w:hAnsi="Cambria Math"/>
          </w:rPr>
          <m:t>100%</m:t>
        </m:r>
      </m:oMath>
      <w:r w:rsidR="002B04D4" w:rsidRPr="00A538CC">
        <w:t>,</w:t>
      </w:r>
      <w:r>
        <w:tab/>
      </w:r>
      <w:r w:rsidR="002B04D4" w:rsidRPr="00A538CC">
        <w:t>(</w:t>
      </w:r>
      <w:r w:rsidRPr="000A4E48">
        <w:rPr>
          <w:lang w:val="ru-RU"/>
        </w:rPr>
        <w:t>2.</w:t>
      </w:r>
      <w:r w:rsidR="002B04D4" w:rsidRPr="00A538CC">
        <w:t>3.5)</w:t>
      </w:r>
    </w:p>
    <w:p w:rsidR="002B04D4" w:rsidRPr="00A538CC" w:rsidRDefault="002B04D4" w:rsidP="00E32DEF">
      <w:pPr>
        <w:pStyle w:val="16"/>
        <w:shd w:val="clear" w:color="auto" w:fill="auto"/>
        <w:spacing w:line="240" w:lineRule="auto"/>
        <w:ind w:firstLine="340"/>
        <w:jc w:val="both"/>
        <w:rPr>
          <w:color w:val="auto"/>
          <w:sz w:val="24"/>
          <w:szCs w:val="24"/>
          <w:lang w:val="uk-UA"/>
        </w:rPr>
      </w:pPr>
      <w:r w:rsidRPr="00A538CC">
        <w:rPr>
          <w:color w:val="auto"/>
          <w:sz w:val="24"/>
          <w:szCs w:val="24"/>
          <w:lang w:val="uk-UA"/>
        </w:rPr>
        <w:t xml:space="preserve">де: </w:t>
      </w:r>
      <m:oMath>
        <m:r>
          <w:rPr>
            <w:rFonts w:ascii="Cambria Math" w:hAnsi="Cambria Math"/>
            <w:color w:val="auto"/>
            <w:sz w:val="24"/>
            <w:szCs w:val="24"/>
            <w:lang w:val="uk-UA"/>
          </w:rPr>
          <m:t>g</m:t>
        </m:r>
      </m:oMath>
      <w:r w:rsidRPr="00A538CC">
        <w:rPr>
          <w:color w:val="auto"/>
          <w:sz w:val="24"/>
          <w:szCs w:val="24"/>
          <w:lang w:val="uk-UA"/>
        </w:rPr>
        <w:t xml:space="preserve"> та </w:t>
      </w:r>
      <m:oMath>
        <m:sSub>
          <m:sSubPr>
            <m:ctrlPr>
              <w:rPr>
                <w:rFonts w:ascii="Cambria Math" w:hAnsi="Cambria Math"/>
                <w:i/>
                <w:color w:val="auto"/>
                <w:sz w:val="24"/>
                <w:szCs w:val="24"/>
                <w:lang w:val="uk-UA"/>
              </w:rPr>
            </m:ctrlPr>
          </m:sSubPr>
          <m:e>
            <m:r>
              <w:rPr>
                <w:rFonts w:ascii="Cambria Math"/>
                <w:color w:val="auto"/>
                <w:sz w:val="24"/>
                <w:szCs w:val="24"/>
                <w:lang w:val="uk-UA"/>
              </w:rPr>
              <m:t>g</m:t>
            </m:r>
          </m:e>
          <m:sub>
            <m:r>
              <w:rPr>
                <w:rFonts w:ascii="Cambria Math"/>
                <w:color w:val="auto"/>
                <w:sz w:val="24"/>
                <w:szCs w:val="24"/>
                <w:lang w:val="uk-UA"/>
              </w:rPr>
              <m:t>t</m:t>
            </m:r>
          </m:sub>
        </m:sSub>
      </m:oMath>
      <w:r w:rsidRPr="00A538CC">
        <w:rPr>
          <w:color w:val="auto"/>
          <w:sz w:val="24"/>
          <w:szCs w:val="24"/>
          <w:lang w:val="uk-UA"/>
        </w:rPr>
        <w:t xml:space="preserve"> - прискорення вільного падіння, яке отримане в результаті вимірювань та його середнє теоретичне значення.</w:t>
      </w:r>
    </w:p>
    <w:p w:rsidR="002D0F9D" w:rsidRPr="00A538CC" w:rsidRDefault="002D0F9D" w:rsidP="00E32DEF">
      <w:pPr>
        <w:pStyle w:val="3"/>
        <w:ind w:firstLine="340"/>
      </w:pPr>
      <w:bookmarkStart w:id="74" w:name="_Toc14719636"/>
      <w:r w:rsidRPr="00A538CC">
        <w:t>Контрольні питання</w:t>
      </w:r>
      <w:bookmarkEnd w:id="74"/>
    </w:p>
    <w:p w:rsidR="00EF301F" w:rsidRPr="002B088D" w:rsidRDefault="00EF301F" w:rsidP="00E32DEF">
      <w:pPr>
        <w:pStyle w:val="aff"/>
        <w:numPr>
          <w:ilvl w:val="2"/>
          <w:numId w:val="1"/>
        </w:numPr>
        <w:ind w:left="426" w:firstLine="340"/>
        <w:jc w:val="both"/>
        <w:rPr>
          <w:lang w:val="uk-UA"/>
        </w:rPr>
      </w:pPr>
      <w:r w:rsidRPr="002B088D">
        <w:rPr>
          <w:lang w:val="uk-UA"/>
        </w:rPr>
        <w:t>Розповісти про гармонічні коливання та їх основні характеристики. Як перетворюється енергія при гармонічних коливаннях?</w:t>
      </w:r>
    </w:p>
    <w:p w:rsidR="00EF301F" w:rsidRPr="002B088D" w:rsidRDefault="001F0689" w:rsidP="00E32DEF">
      <w:pPr>
        <w:pStyle w:val="aff"/>
        <w:numPr>
          <w:ilvl w:val="2"/>
          <w:numId w:val="1"/>
        </w:numPr>
        <w:ind w:left="426" w:firstLine="340"/>
        <w:jc w:val="both"/>
        <w:rPr>
          <w:lang w:val="uk-UA"/>
        </w:rPr>
      </w:pPr>
      <w:r w:rsidRPr="002B088D">
        <w:rPr>
          <w:lang w:val="uk-UA"/>
        </w:rPr>
        <w:t>Від чого залежить період коливань математичного маятника?</w:t>
      </w:r>
    </w:p>
    <w:p w:rsidR="002B088D" w:rsidRPr="002B088D" w:rsidRDefault="002B088D" w:rsidP="00E32DEF">
      <w:pPr>
        <w:pStyle w:val="aff"/>
        <w:numPr>
          <w:ilvl w:val="2"/>
          <w:numId w:val="1"/>
        </w:numPr>
        <w:ind w:left="426" w:firstLine="340"/>
        <w:jc w:val="both"/>
        <w:rPr>
          <w:lang w:val="uk-UA"/>
        </w:rPr>
      </w:pPr>
      <w:r w:rsidRPr="002B088D">
        <w:rPr>
          <w:lang w:val="uk-UA"/>
        </w:rPr>
        <w:lastRenderedPageBreak/>
        <w:t>Як залежить період коливань математичного маятника від його довжини?</w:t>
      </w:r>
    </w:p>
    <w:p w:rsidR="00EF301F" w:rsidRPr="002B088D" w:rsidRDefault="00EF301F" w:rsidP="00E32DEF">
      <w:pPr>
        <w:pStyle w:val="aff"/>
        <w:numPr>
          <w:ilvl w:val="2"/>
          <w:numId w:val="1"/>
        </w:numPr>
        <w:ind w:left="426" w:firstLine="340"/>
        <w:jc w:val="both"/>
        <w:rPr>
          <w:lang w:val="uk-UA"/>
        </w:rPr>
      </w:pPr>
      <w:r w:rsidRPr="002B088D">
        <w:rPr>
          <w:lang w:val="uk-UA"/>
        </w:rPr>
        <w:t>Який маятник називається оборотним? Які основні властивості оборотногомаятника?</w:t>
      </w:r>
    </w:p>
    <w:p w:rsidR="00EF301F" w:rsidRPr="00221B2E" w:rsidRDefault="00EF301F" w:rsidP="00E32DEF">
      <w:pPr>
        <w:pStyle w:val="aff"/>
        <w:numPr>
          <w:ilvl w:val="2"/>
          <w:numId w:val="1"/>
        </w:numPr>
        <w:ind w:left="426" w:firstLine="340"/>
        <w:jc w:val="both"/>
        <w:rPr>
          <w:lang w:val="uk-UA"/>
        </w:rPr>
      </w:pPr>
      <w:r w:rsidRPr="00221B2E">
        <w:rPr>
          <w:lang w:val="uk-UA"/>
        </w:rPr>
        <w:t>Як теоретично підрахувати момент інерції оборотного маятника? Які параметриустановки для цього потрібно знати?</w:t>
      </w:r>
    </w:p>
    <w:p w:rsidR="00EF301F" w:rsidRPr="002B088D" w:rsidRDefault="00EF301F" w:rsidP="00E32DEF">
      <w:pPr>
        <w:pStyle w:val="aff"/>
        <w:numPr>
          <w:ilvl w:val="2"/>
          <w:numId w:val="1"/>
        </w:numPr>
        <w:ind w:left="426" w:firstLine="340"/>
        <w:jc w:val="both"/>
        <w:rPr>
          <w:lang w:val="uk-UA"/>
        </w:rPr>
      </w:pPr>
      <w:r w:rsidRPr="002B088D">
        <w:rPr>
          <w:lang w:val="uk-UA"/>
        </w:rPr>
        <w:t xml:space="preserve">Як виміряти прискорення вільного падіння за допомогою </w:t>
      </w:r>
      <w:r w:rsidR="00221B2E">
        <w:rPr>
          <w:lang w:val="uk-UA"/>
        </w:rPr>
        <w:t>математичного</w:t>
      </w:r>
      <w:r w:rsidRPr="002B088D">
        <w:rPr>
          <w:lang w:val="uk-UA"/>
        </w:rPr>
        <w:t xml:space="preserve"> маятника?</w:t>
      </w:r>
    </w:p>
    <w:p w:rsidR="002D0F9D" w:rsidRPr="002B088D" w:rsidRDefault="00EF301F" w:rsidP="00E32DEF">
      <w:pPr>
        <w:pStyle w:val="aff"/>
        <w:numPr>
          <w:ilvl w:val="2"/>
          <w:numId w:val="1"/>
        </w:numPr>
        <w:ind w:left="426" w:firstLine="340"/>
        <w:jc w:val="both"/>
        <w:rPr>
          <w:lang w:val="uk-UA"/>
        </w:rPr>
      </w:pPr>
      <w:r w:rsidRPr="002B088D">
        <w:rPr>
          <w:lang w:val="uk-UA"/>
        </w:rPr>
        <w:t>Як виміряти прискорення вільного падіння за допомогою оборотного маятника?</w:t>
      </w:r>
    </w:p>
    <w:p w:rsidR="002D0F9D" w:rsidRPr="00A538CC" w:rsidRDefault="002D0F9D" w:rsidP="00E32DEF">
      <w:pPr>
        <w:ind w:firstLine="340"/>
        <w:jc w:val="both"/>
        <w:rPr>
          <w:lang w:val="uk-UA"/>
        </w:rPr>
      </w:pPr>
    </w:p>
    <w:p w:rsidR="00E0476D" w:rsidRDefault="00E0476D" w:rsidP="00E32DEF">
      <w:pPr>
        <w:ind w:firstLine="340"/>
        <w:rPr>
          <w:b/>
          <w:color w:val="000000"/>
          <w:kern w:val="36"/>
          <w:lang w:val="uk-UA"/>
        </w:rPr>
      </w:pPr>
      <w:r>
        <w:rPr>
          <w:b/>
          <w:color w:val="000000"/>
          <w:kern w:val="36"/>
          <w:lang w:val="uk-UA"/>
        </w:rPr>
        <w:br w:type="page"/>
      </w:r>
    </w:p>
    <w:p w:rsidR="00423AA9" w:rsidRPr="0014619E" w:rsidRDefault="00423AA9" w:rsidP="00E32DEF">
      <w:pPr>
        <w:pStyle w:val="2"/>
        <w:ind w:firstLine="340"/>
        <w:rPr>
          <w:lang w:val="uk-UA"/>
        </w:rPr>
      </w:pPr>
      <w:bookmarkStart w:id="75" w:name="_Toc14719637"/>
      <w:bookmarkStart w:id="76" w:name="_Toc14725969"/>
      <w:r w:rsidRPr="00A538CC">
        <w:rPr>
          <w:lang w:val="uk-UA"/>
        </w:rPr>
        <w:lastRenderedPageBreak/>
        <w:t>Лабораторна робота</w:t>
      </w:r>
      <w:bookmarkStart w:id="77" w:name="_Toc14719638"/>
      <w:bookmarkEnd w:id="75"/>
      <w:r w:rsidR="0014619E">
        <w:rPr>
          <w:lang w:val="uk-UA"/>
        </w:rPr>
        <w:br/>
      </w:r>
      <w:r w:rsidR="00926CBB" w:rsidRPr="0014619E">
        <w:rPr>
          <w:caps/>
          <w:lang w:val="uk-UA"/>
        </w:rPr>
        <w:t>«</w:t>
      </w:r>
      <w:r w:rsidRPr="0014619E">
        <w:rPr>
          <w:caps/>
          <w:lang w:val="uk-UA"/>
        </w:rPr>
        <w:t>Визначення коефіцієнта тертя кочення за допомогою похилого маятника</w:t>
      </w:r>
      <w:r w:rsidR="00926CBB" w:rsidRPr="0014619E">
        <w:rPr>
          <w:caps/>
          <w:lang w:val="uk-UA"/>
        </w:rPr>
        <w:t>»</w:t>
      </w:r>
      <w:bookmarkEnd w:id="76"/>
      <w:bookmarkEnd w:id="77"/>
    </w:p>
    <w:p w:rsidR="00423AA9" w:rsidRPr="00A538CC" w:rsidRDefault="00423AA9" w:rsidP="00E32DEF">
      <w:pPr>
        <w:pStyle w:val="af9"/>
        <w:spacing w:before="0" w:beforeAutospacing="0" w:after="0" w:afterAutospacing="0"/>
        <w:ind w:firstLine="340"/>
        <w:jc w:val="both"/>
        <w:rPr>
          <w:color w:val="000000"/>
          <w:lang w:val="uk-UA"/>
        </w:rPr>
      </w:pPr>
      <w:r w:rsidRPr="00A538CC">
        <w:rPr>
          <w:b/>
          <w:bCs/>
          <w:iCs/>
          <w:color w:val="000000"/>
          <w:lang w:val="uk-UA"/>
        </w:rPr>
        <w:t>Мета роботи:</w:t>
      </w:r>
      <w:r w:rsidRPr="00A538CC">
        <w:rPr>
          <w:color w:val="000000"/>
          <w:lang w:val="uk-UA"/>
        </w:rPr>
        <w:t xml:space="preserve"> вивчення законів тертя, визначення коефіцієнта тертя та дослідження його залежності від різних факторів.</w:t>
      </w:r>
    </w:p>
    <w:p w:rsidR="00423AA9" w:rsidRPr="00A538CC" w:rsidRDefault="00F3166F" w:rsidP="00E32DEF">
      <w:pPr>
        <w:ind w:firstLine="340"/>
        <w:jc w:val="both"/>
        <w:rPr>
          <w:color w:val="000000"/>
          <w:lang w:val="uk-UA"/>
        </w:rPr>
      </w:pPr>
      <w:r>
        <w:rPr>
          <w:b/>
          <w:bCs/>
          <w:color w:val="000000"/>
          <w:spacing w:val="-2"/>
          <w:lang w:val="uk-UA"/>
        </w:rPr>
        <w:t>Обладнання</w:t>
      </w:r>
      <w:r w:rsidR="00C57343" w:rsidRPr="00A538CC">
        <w:rPr>
          <w:b/>
          <w:bCs/>
          <w:color w:val="000000"/>
          <w:spacing w:val="-2"/>
          <w:lang w:val="uk-UA"/>
        </w:rPr>
        <w:t>:</w:t>
      </w:r>
      <w:r w:rsidR="00423AA9" w:rsidRPr="00A538CC">
        <w:rPr>
          <w:color w:val="000000"/>
          <w:lang w:val="uk-UA"/>
        </w:rPr>
        <w:t>експериментальна установка, набір кульок різного розміру та матеріалу.</w:t>
      </w:r>
    </w:p>
    <w:p w:rsidR="00F3166F" w:rsidRPr="009F1322" w:rsidRDefault="00F3166F" w:rsidP="00E32DEF">
      <w:pPr>
        <w:pStyle w:val="3"/>
        <w:ind w:firstLine="340"/>
      </w:pPr>
      <w:bookmarkStart w:id="78" w:name="_Toc14719639"/>
      <w:r w:rsidRPr="009F1322">
        <w:t>Опис експериментальної установки та методу дослідження</w:t>
      </w:r>
      <w:bookmarkEnd w:id="78"/>
    </w:p>
    <w:p w:rsidR="00C57343" w:rsidRPr="00A538CC" w:rsidRDefault="00C57343" w:rsidP="00E32DEF">
      <w:pPr>
        <w:pStyle w:val="af9"/>
        <w:spacing w:before="0" w:beforeAutospacing="0" w:after="0" w:afterAutospacing="0"/>
        <w:ind w:firstLine="340"/>
        <w:jc w:val="both"/>
        <w:rPr>
          <w:color w:val="000000"/>
          <w:lang w:val="uk-UA"/>
        </w:rPr>
      </w:pPr>
      <w:r w:rsidRPr="00A538CC">
        <w:rPr>
          <w:color w:val="000000"/>
          <w:lang w:val="uk-UA"/>
        </w:rPr>
        <w:t>Похилий маятник FPM - 07, що застосовується в даній роботі, зображено на рис.</w:t>
      </w:r>
      <w:r w:rsidR="0037043D" w:rsidRPr="00A538CC">
        <w:rPr>
          <w:color w:val="000000"/>
          <w:lang w:val="uk-UA"/>
        </w:rPr>
        <w:t>4.1</w:t>
      </w:r>
      <w:r w:rsidRPr="00A538CC">
        <w:rPr>
          <w:color w:val="000000"/>
          <w:lang w:val="uk-UA"/>
        </w:rPr>
        <w:t>. На основі 11 розміщено секундомір 1, колонка 8, фо</w:t>
      </w:r>
      <w:r w:rsidR="0037043D" w:rsidRPr="00A538CC">
        <w:rPr>
          <w:color w:val="000000"/>
          <w:lang w:val="uk-UA"/>
        </w:rPr>
        <w:t xml:space="preserve">тоелектричний датчик 2, шкали 5 та </w:t>
      </w:r>
      <w:r w:rsidRPr="00A538CC">
        <w:rPr>
          <w:color w:val="000000"/>
          <w:lang w:val="uk-UA"/>
        </w:rPr>
        <w:t>9 для відрахунку кутів відхилення</w:t>
      </w:r>
      <m:oMath>
        <m:sSub>
          <m:sSubPr>
            <m:ctrlPr>
              <w:rPr>
                <w:rFonts w:ascii="Cambria Math" w:hAnsi="Cambria Math"/>
                <w:i/>
                <w:color w:val="000000"/>
                <w:lang w:val="uk-UA"/>
              </w:rPr>
            </m:ctrlPr>
          </m:sSubPr>
          <m:e>
            <m:r>
              <w:rPr>
                <w:rFonts w:ascii="Cambria Math" w:hAnsi="Cambria Math"/>
                <w:color w:val="000000"/>
                <w:lang w:val="uk-UA"/>
              </w:rPr>
              <m:t>α</m:t>
            </m:r>
          </m:e>
          <m:sub>
            <m:r>
              <w:rPr>
                <w:rFonts w:ascii="Cambria Math" w:hAnsi="Cambria Math"/>
                <w:color w:val="000000"/>
                <w:lang w:val="uk-UA"/>
              </w:rPr>
              <m:t>0</m:t>
            </m:r>
          </m:sub>
        </m:sSub>
      </m:oMath>
      <w:r w:rsidRPr="00A538CC">
        <w:rPr>
          <w:color w:val="000000"/>
          <w:lang w:val="uk-UA"/>
        </w:rPr>
        <w:t>і</w:t>
      </w:r>
      <m:oMath>
        <m:sSub>
          <m:sSubPr>
            <m:ctrlPr>
              <w:rPr>
                <w:rFonts w:ascii="Cambria Math" w:hAnsi="Cambria Math"/>
                <w:i/>
                <w:color w:val="000000"/>
                <w:lang w:val="uk-UA"/>
              </w:rPr>
            </m:ctrlPr>
          </m:sSubPr>
          <m:e>
            <m:r>
              <w:rPr>
                <w:rFonts w:ascii="Cambria Math" w:hAnsi="Cambria Math"/>
                <w:color w:val="000000"/>
                <w:lang w:val="uk-UA"/>
              </w:rPr>
              <m:t>α</m:t>
            </m:r>
          </m:e>
          <m:sub>
            <m:r>
              <w:rPr>
                <w:rFonts w:ascii="Cambria Math" w:hAnsi="Cambria Math"/>
                <w:color w:val="000000"/>
                <w:lang w:val="uk-UA"/>
              </w:rPr>
              <m:t>n</m:t>
            </m:r>
          </m:sub>
        </m:sSub>
      </m:oMath>
      <w:r w:rsidRPr="00A538CC">
        <w:rPr>
          <w:color w:val="000000"/>
          <w:lang w:val="uk-UA"/>
        </w:rPr>
        <w:t>кульки 10 від положення рівноваги кутів нахилу колонки</w:t>
      </w:r>
      <m:oMath>
        <m:r>
          <w:rPr>
            <w:rFonts w:ascii="Cambria Math" w:hAnsi="Cambria Math"/>
            <w:color w:val="000000"/>
            <w:lang w:val="uk-UA"/>
          </w:rPr>
          <m:t>ϕ</m:t>
        </m:r>
      </m:oMath>
      <w:r w:rsidRPr="00A538CC">
        <w:rPr>
          <w:color w:val="000000"/>
          <w:lang w:val="uk-UA"/>
        </w:rPr>
        <w:t xml:space="preserve">. Зверху колонки закріплена нитка з кулькою на кінці. Довжину маятника можна змінювати за допомогою гвинта </w:t>
      </w:r>
      <m:oMath>
        <m:r>
          <w:rPr>
            <w:rFonts w:ascii="Cambria Math"/>
            <w:color w:val="000000"/>
            <w:lang w:val="uk-UA"/>
          </w:rPr>
          <m:t>C</m:t>
        </m:r>
      </m:oMath>
      <w:r w:rsidRPr="00A538CC">
        <w:rPr>
          <w:color w:val="000000"/>
          <w:lang w:val="uk-UA"/>
        </w:rPr>
        <w:t xml:space="preserve">, звільнивши перед цим стопорний гвинт 7. Кулька котиться по площині пластини 4. </w:t>
      </w:r>
    </w:p>
    <w:p w:rsidR="00C57343" w:rsidRPr="00A538CC" w:rsidRDefault="00C57343" w:rsidP="00E32DEF">
      <w:pPr>
        <w:pStyle w:val="af9"/>
        <w:spacing w:before="0" w:beforeAutospacing="0" w:after="0" w:afterAutospacing="0"/>
        <w:ind w:firstLine="340"/>
        <w:jc w:val="both"/>
        <w:rPr>
          <w:color w:val="000000"/>
          <w:lang w:val="uk-UA"/>
        </w:rPr>
      </w:pPr>
      <w:r w:rsidRPr="00A538CC">
        <w:rPr>
          <w:color w:val="000000"/>
          <w:lang w:val="uk-UA"/>
        </w:rPr>
        <w:t>При коченні кульки в момент перетину воротком 3 світо</w:t>
      </w:r>
      <w:r w:rsidR="0037043D" w:rsidRPr="00A538CC">
        <w:rPr>
          <w:color w:val="000000"/>
          <w:lang w:val="uk-UA"/>
        </w:rPr>
        <w:t>во</w:t>
      </w:r>
      <w:r w:rsidRPr="00A538CC">
        <w:rPr>
          <w:color w:val="000000"/>
          <w:lang w:val="uk-UA"/>
        </w:rPr>
        <w:t>го променю датчика спрацьовує секундомір і на індикаторах 12 ведеться підрахунок числа коливань</w:t>
      </w:r>
      <m:oMath>
        <m:r>
          <w:rPr>
            <w:rFonts w:ascii="Cambria Math" w:hAnsi="Cambria Math"/>
            <w:color w:val="000000"/>
            <w:lang w:val="uk-UA"/>
          </w:rPr>
          <m:t>n</m:t>
        </m:r>
      </m:oMath>
      <w:r w:rsidRPr="00A538CC">
        <w:rPr>
          <w:color w:val="000000"/>
          <w:lang w:val="uk-UA"/>
        </w:rPr>
        <w:t>і часу кочення</w:t>
      </w:r>
      <m:oMath>
        <m:r>
          <w:rPr>
            <w:rFonts w:ascii="Cambria Math"/>
            <w:color w:val="000000"/>
            <w:lang w:val="uk-UA"/>
          </w:rPr>
          <m:t>t</m:t>
        </m:r>
      </m:oMath>
      <w:r w:rsidRPr="00A538CC">
        <w:rPr>
          <w:color w:val="000000"/>
          <w:lang w:val="uk-UA"/>
        </w:rPr>
        <w:t>. Згідно цих даних можна додатково визначити період коливань маятника. Перша клавіша приладу вмикає і вимикає напругу живлення, а друга – кінець процесу підрахунку. Третя – ви</w:t>
      </w:r>
      <w:r w:rsidR="0037043D" w:rsidRPr="00A538CC">
        <w:rPr>
          <w:color w:val="000000"/>
          <w:lang w:val="uk-UA"/>
        </w:rPr>
        <w:t>кликає виключення схеми секундо</w:t>
      </w:r>
      <w:r w:rsidRPr="00A538CC">
        <w:rPr>
          <w:color w:val="000000"/>
          <w:lang w:val="uk-UA"/>
        </w:rPr>
        <w:t>міра і готовність його реагувати на повний сигнал датчика.</w:t>
      </w:r>
    </w:p>
    <w:tbl>
      <w:tblPr>
        <w:tblW w:w="0" w:type="auto"/>
        <w:tblLook w:val="01E0" w:firstRow="1" w:lastRow="1" w:firstColumn="1" w:lastColumn="1" w:noHBand="0" w:noVBand="0"/>
      </w:tblPr>
      <w:tblGrid>
        <w:gridCol w:w="6906"/>
      </w:tblGrid>
      <w:tr w:rsidR="00C57343" w:rsidRPr="00A538CC" w:rsidTr="00D67A38">
        <w:tc>
          <w:tcPr>
            <w:tcW w:w="9854" w:type="dxa"/>
          </w:tcPr>
          <w:p w:rsidR="00C57343" w:rsidRPr="00A538CC" w:rsidRDefault="00316D7B" w:rsidP="00E32DEF">
            <w:pPr>
              <w:pStyle w:val="af9"/>
              <w:spacing w:before="0" w:beforeAutospacing="0" w:after="0" w:afterAutospacing="0"/>
              <w:ind w:firstLine="340"/>
              <w:jc w:val="center"/>
              <w:rPr>
                <w:color w:val="000000"/>
                <w:lang w:val="uk-UA"/>
              </w:rPr>
            </w:pPr>
            <w:r w:rsidRPr="00316D7B">
              <w:rPr>
                <w:noProof/>
                <w:color w:val="000000"/>
                <w:lang w:eastAsia="ru-RU"/>
              </w:rPr>
              <w:lastRenderedPageBreak/>
              <w:drawing>
                <wp:inline distT="0" distB="0" distL="0" distR="0">
                  <wp:extent cx="3336650" cy="2445278"/>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3341505" cy="2448836"/>
                          </a:xfrm>
                          <a:prstGeom prst="rect">
                            <a:avLst/>
                          </a:prstGeom>
                        </pic:spPr>
                      </pic:pic>
                    </a:graphicData>
                  </a:graphic>
                </wp:inline>
              </w:drawing>
            </w:r>
          </w:p>
          <w:p w:rsidR="00C57343" w:rsidRPr="00A538CC" w:rsidRDefault="00C57343" w:rsidP="00E32DEF">
            <w:pPr>
              <w:pStyle w:val="af9"/>
              <w:spacing w:before="0" w:beforeAutospacing="0" w:after="0" w:afterAutospacing="0"/>
              <w:ind w:firstLine="340"/>
              <w:jc w:val="both"/>
              <w:rPr>
                <w:color w:val="000000"/>
                <w:lang w:val="uk-UA"/>
              </w:rPr>
            </w:pPr>
          </w:p>
        </w:tc>
      </w:tr>
      <w:tr w:rsidR="00C57343" w:rsidRPr="00A538CC" w:rsidTr="00D67A38">
        <w:tc>
          <w:tcPr>
            <w:tcW w:w="9854" w:type="dxa"/>
          </w:tcPr>
          <w:p w:rsidR="00C57343" w:rsidRPr="00A538CC" w:rsidRDefault="00923F62" w:rsidP="00E32DEF">
            <w:pPr>
              <w:pStyle w:val="af9"/>
              <w:spacing w:before="0" w:beforeAutospacing="0" w:after="0" w:afterAutospacing="0"/>
              <w:ind w:firstLine="340"/>
              <w:jc w:val="both"/>
              <w:rPr>
                <w:color w:val="000000"/>
                <w:lang w:val="uk-UA"/>
              </w:rPr>
            </w:pPr>
            <w:r w:rsidRPr="00A538CC">
              <w:rPr>
                <w:color w:val="000000"/>
                <w:lang w:val="uk-UA"/>
              </w:rPr>
              <w:t xml:space="preserve">Рис. </w:t>
            </w:r>
            <w:r w:rsidR="00B933E4">
              <w:rPr>
                <w:color w:val="000000"/>
                <w:lang w:val="uk-UA"/>
              </w:rPr>
              <w:t>2.</w:t>
            </w:r>
            <w:r w:rsidRPr="00A538CC">
              <w:rPr>
                <w:color w:val="000000"/>
                <w:lang w:val="uk-UA"/>
              </w:rPr>
              <w:t>4</w:t>
            </w:r>
            <w:r w:rsidR="00C57343" w:rsidRPr="00A538CC">
              <w:rPr>
                <w:color w:val="000000"/>
                <w:lang w:val="uk-UA"/>
              </w:rPr>
              <w:t xml:space="preserve">.1. Похилий маятник FPM – 07: 1 – секундомір, </w:t>
            </w:r>
            <w:r w:rsidR="0037043D" w:rsidRPr="00A538CC">
              <w:rPr>
                <w:color w:val="000000"/>
                <w:lang w:val="uk-UA"/>
              </w:rPr>
              <w:t>2 – фотоелектричний датчик, 3 – вороток, 4 – пластина, 5 та 9 – шкали, 7 - стопорний гвинт, 8 – колонка, 10 – кулька, 11 – основа приладу, 12 – індикатор</w:t>
            </w:r>
            <w:r w:rsidR="0037043D" w:rsidRPr="00A538CC">
              <w:rPr>
                <w:b/>
                <w:color w:val="000000"/>
                <w:lang w:val="uk-UA"/>
              </w:rPr>
              <w:t xml:space="preserve"> ДЕ 6</w:t>
            </w:r>
          </w:p>
        </w:tc>
      </w:tr>
    </w:tbl>
    <w:p w:rsidR="00C57343" w:rsidRPr="00A538CC" w:rsidRDefault="00C57343" w:rsidP="00E32DEF">
      <w:pPr>
        <w:pStyle w:val="af9"/>
        <w:spacing w:before="0" w:beforeAutospacing="0" w:after="0" w:afterAutospacing="0"/>
        <w:ind w:firstLine="340"/>
        <w:jc w:val="both"/>
        <w:rPr>
          <w:color w:val="000000"/>
          <w:lang w:val="uk-UA"/>
        </w:rPr>
      </w:pPr>
    </w:p>
    <w:p w:rsidR="00B933E4" w:rsidRDefault="00B933E4" w:rsidP="00E32DEF">
      <w:pPr>
        <w:ind w:firstLine="340"/>
        <w:jc w:val="both"/>
        <w:rPr>
          <w:b/>
          <w:bCs/>
          <w:lang w:val="uk-UA"/>
        </w:rPr>
      </w:pPr>
    </w:p>
    <w:p w:rsidR="00B933E4" w:rsidRDefault="00B933E4" w:rsidP="00E32DEF">
      <w:pPr>
        <w:ind w:firstLine="340"/>
        <w:jc w:val="both"/>
        <w:rPr>
          <w:b/>
          <w:bCs/>
          <w:lang w:val="uk-UA"/>
        </w:rPr>
      </w:pPr>
    </w:p>
    <w:p w:rsidR="0037043D" w:rsidRPr="00A538CC" w:rsidRDefault="0037043D" w:rsidP="00E32DEF">
      <w:pPr>
        <w:ind w:firstLine="340"/>
        <w:jc w:val="both"/>
        <w:rPr>
          <w:b/>
          <w:bCs/>
          <w:lang w:val="uk-UA"/>
        </w:rPr>
      </w:pPr>
      <w:r w:rsidRPr="00F3166F">
        <w:rPr>
          <w:b/>
          <w:bCs/>
          <w:highlight w:val="red"/>
          <w:lang w:val="uk-UA"/>
        </w:rPr>
        <w:t>Опис методу досліджень</w:t>
      </w:r>
    </w:p>
    <w:p w:rsidR="00423AA9" w:rsidRPr="00A538CC" w:rsidRDefault="00423AA9" w:rsidP="00E32DEF">
      <w:pPr>
        <w:pStyle w:val="af9"/>
        <w:spacing w:before="0" w:beforeAutospacing="0" w:after="0" w:afterAutospacing="0"/>
        <w:ind w:firstLine="340"/>
        <w:jc w:val="both"/>
        <w:rPr>
          <w:color w:val="000000"/>
          <w:lang w:val="uk-UA"/>
        </w:rPr>
      </w:pPr>
      <w:r w:rsidRPr="00A538CC">
        <w:rPr>
          <w:color w:val="000000"/>
          <w:lang w:val="uk-UA"/>
        </w:rPr>
        <w:t>Під час руху одного тіла по поверхні іншого виникають сили тертя, які називаються силами зовнішнього тертя. Вони зумовлені, в основному атомною та молекулярною взаємодією тертьових поверхонь рухомих тіл. Тертя супроводжується втратами енергії, які зв`язані з переходом механічної енергії в інші види: теплову, електричну, енергію коливального руху і т.д.</w:t>
      </w:r>
    </w:p>
    <w:p w:rsidR="00423AA9" w:rsidRPr="00A538CC" w:rsidRDefault="00423AA9" w:rsidP="00E32DEF">
      <w:pPr>
        <w:pStyle w:val="af9"/>
        <w:spacing w:before="0" w:beforeAutospacing="0" w:after="0" w:afterAutospacing="0"/>
        <w:ind w:firstLine="340"/>
        <w:jc w:val="both"/>
        <w:rPr>
          <w:color w:val="000000"/>
          <w:lang w:val="uk-UA"/>
        </w:rPr>
      </w:pPr>
      <w:r w:rsidRPr="00A538CC">
        <w:rPr>
          <w:color w:val="000000"/>
          <w:lang w:val="uk-UA"/>
        </w:rPr>
        <w:t>При коченні тіла циліндричної або сферичної форми по поверхні твердого тіла виникає тертя кочення або тертя 2-го роду. Втрати енергії при коченні, як правило, значно менші, ніж при ковзанні рухомих тіл.</w:t>
      </w:r>
    </w:p>
    <w:p w:rsidR="00423AA9" w:rsidRPr="00A538CC" w:rsidRDefault="00423AA9" w:rsidP="00E32DEF">
      <w:pPr>
        <w:pStyle w:val="af9"/>
        <w:spacing w:before="0" w:beforeAutospacing="0" w:after="0" w:afterAutospacing="0"/>
        <w:ind w:firstLine="340"/>
        <w:jc w:val="both"/>
        <w:rPr>
          <w:color w:val="000000"/>
          <w:lang w:val="uk-UA"/>
        </w:rPr>
      </w:pPr>
      <w:r w:rsidRPr="00A538CC">
        <w:rPr>
          <w:color w:val="000000"/>
          <w:lang w:val="uk-UA"/>
        </w:rPr>
        <w:lastRenderedPageBreak/>
        <w:t>Природу тертя кочення можна наочно уявити собі таким чином. Коли куля (циліндр) котиться по поверхні іншого тіла, то вона трохи втискується в поверхню, а сама трохи зменшується в розмірах (пружна та пластична деформація). Таким чином, тіло, що котиться весь час ніби рухається вгору (рис.</w:t>
      </w:r>
      <w:r w:rsidR="00CF7D08">
        <w:rPr>
          <w:color w:val="000000"/>
          <w:lang w:val="uk-UA"/>
        </w:rPr>
        <w:t>2.</w:t>
      </w:r>
      <w:r w:rsidR="00923F62" w:rsidRPr="00A538CC">
        <w:rPr>
          <w:color w:val="000000"/>
          <w:lang w:val="uk-UA"/>
        </w:rPr>
        <w:t>4.2</w:t>
      </w:r>
      <w:r w:rsidRPr="00A538CC">
        <w:rPr>
          <w:color w:val="000000"/>
          <w:lang w:val="uk-UA"/>
        </w:rPr>
        <w:t>).</w:t>
      </w:r>
    </w:p>
    <w:tbl>
      <w:tblPr>
        <w:tblW w:w="0" w:type="auto"/>
        <w:tblLook w:val="01E0" w:firstRow="1" w:lastRow="1" w:firstColumn="1" w:lastColumn="1" w:noHBand="0" w:noVBand="0"/>
      </w:tblPr>
      <w:tblGrid>
        <w:gridCol w:w="6906"/>
      </w:tblGrid>
      <w:tr w:rsidR="00423AA9" w:rsidRPr="00A538CC" w:rsidTr="00D67A38">
        <w:tc>
          <w:tcPr>
            <w:tcW w:w="9854" w:type="dxa"/>
          </w:tcPr>
          <w:p w:rsidR="00423AA9" w:rsidRPr="00A538CC" w:rsidRDefault="00AA53CE" w:rsidP="00E32DEF">
            <w:pPr>
              <w:pStyle w:val="af9"/>
              <w:spacing w:before="0" w:beforeAutospacing="0" w:after="0" w:afterAutospacing="0"/>
              <w:ind w:firstLine="340"/>
              <w:jc w:val="both"/>
              <w:rPr>
                <w:color w:val="000000"/>
                <w:lang w:val="uk-UA"/>
              </w:rPr>
            </w:pPr>
            <w:r w:rsidRPr="00A538CC">
              <w:rPr>
                <w:noProof/>
                <w:lang w:eastAsia="ru-RU"/>
              </w:rPr>
              <w:drawing>
                <wp:anchor distT="0" distB="0" distL="114300" distR="114300" simplePos="0" relativeHeight="251653120" behindDoc="0" locked="0" layoutInCell="1" allowOverlap="0">
                  <wp:simplePos x="0" y="0"/>
                  <wp:positionH relativeFrom="column">
                    <wp:posOffset>1213737</wp:posOffset>
                  </wp:positionH>
                  <wp:positionV relativeFrom="line">
                    <wp:posOffset>41706</wp:posOffset>
                  </wp:positionV>
                  <wp:extent cx="1388745" cy="1257300"/>
                  <wp:effectExtent l="0" t="0" r="0" b="0"/>
                  <wp:wrapSquare wrapText="bothSides"/>
                  <wp:docPr id="483" name="Рисунок 18" descr="https://studfiles.net/html/2706/378/html_lVUtonUQoY.CPrf/img-disF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studfiles.net/html/2706/378/html_lVUtonUQoY.CPrf/img-disFNt.png"/>
                          <pic:cNvPicPr>
                            <a:picLocks noChangeAspect="1" noChangeArrowheads="1"/>
                          </pic:cNvPicPr>
                        </pic:nvPicPr>
                        <pic:blipFill>
                          <a:blip r:embed="rId52">
                            <a:extLst>
                              <a:ext uri="{28A0092B-C50C-407E-A947-70E740481C1C}">
                                <a14:useLocalDpi xmlns:a14="http://schemas.microsoft.com/office/drawing/2010/main" val="0"/>
                              </a:ext>
                            </a:extLst>
                          </a:blip>
                          <a:srcRect b="11786"/>
                          <a:stretch>
                            <a:fillRect/>
                          </a:stretch>
                        </pic:blipFill>
                        <pic:spPr bwMode="auto">
                          <a:xfrm>
                            <a:off x="0" y="0"/>
                            <a:ext cx="1388745" cy="1257300"/>
                          </a:xfrm>
                          <a:prstGeom prst="rect">
                            <a:avLst/>
                          </a:prstGeom>
                          <a:noFill/>
                        </pic:spPr>
                      </pic:pic>
                    </a:graphicData>
                  </a:graphic>
                </wp:anchor>
              </w:drawing>
            </w:r>
          </w:p>
        </w:tc>
      </w:tr>
      <w:tr w:rsidR="00423AA9" w:rsidRPr="00A538CC" w:rsidTr="00D67A38">
        <w:tc>
          <w:tcPr>
            <w:tcW w:w="9854" w:type="dxa"/>
          </w:tcPr>
          <w:p w:rsidR="00423AA9" w:rsidRPr="00A538CC" w:rsidRDefault="00923F62" w:rsidP="00E32DEF">
            <w:pPr>
              <w:pStyle w:val="af9"/>
              <w:spacing w:before="0" w:beforeAutospacing="0" w:after="0" w:afterAutospacing="0"/>
              <w:ind w:firstLine="340"/>
              <w:jc w:val="both"/>
              <w:rPr>
                <w:color w:val="000000"/>
                <w:lang w:val="uk-UA"/>
              </w:rPr>
            </w:pPr>
            <w:r w:rsidRPr="00A538CC">
              <w:rPr>
                <w:color w:val="000000"/>
                <w:lang w:val="uk-UA"/>
              </w:rPr>
              <w:t xml:space="preserve">Рис. </w:t>
            </w:r>
            <w:r w:rsidR="00CF7D08">
              <w:rPr>
                <w:color w:val="000000"/>
                <w:lang w:val="uk-UA"/>
              </w:rPr>
              <w:t>2.</w:t>
            </w:r>
            <w:r w:rsidRPr="00A538CC">
              <w:rPr>
                <w:color w:val="000000"/>
                <w:lang w:val="uk-UA"/>
              </w:rPr>
              <w:t>4.2</w:t>
            </w:r>
            <w:r w:rsidR="00423AA9" w:rsidRPr="00A538CC">
              <w:rPr>
                <w:color w:val="000000"/>
                <w:lang w:val="uk-UA"/>
              </w:rPr>
              <w:t xml:space="preserve">. </w:t>
            </w:r>
            <w:r w:rsidRPr="00A538CC">
              <w:rPr>
                <w:color w:val="000000"/>
                <w:lang w:val="uk-UA"/>
              </w:rPr>
              <w:t>Схематичне зображення кочення кулі по поверхні</w:t>
            </w:r>
          </w:p>
        </w:tc>
      </w:tr>
    </w:tbl>
    <w:p w:rsidR="00423AA9" w:rsidRPr="00A538CC" w:rsidRDefault="0037043D" w:rsidP="00E32DEF">
      <w:pPr>
        <w:pStyle w:val="af9"/>
        <w:spacing w:before="0" w:beforeAutospacing="0" w:after="0" w:afterAutospacing="0"/>
        <w:ind w:firstLine="340"/>
        <w:jc w:val="both"/>
        <w:rPr>
          <w:color w:val="000000"/>
          <w:lang w:val="uk-UA"/>
        </w:rPr>
      </w:pPr>
      <w:r w:rsidRPr="00A538CC">
        <w:rPr>
          <w:color w:val="000000"/>
          <w:lang w:val="uk-UA"/>
        </w:rPr>
        <w:t xml:space="preserve">Разом з тим відбувається відрив ділянок однієї поверхні від іншої, а сили зчеплення між поверхнями протидіють цьому (явище адгезії). Розглянуті фізичні явища зумовлюють тертя кочення. Чим твердіша поверхня, тим менша сила тертя кочення. Величина сили тертя кочення залежить від геометричної форми тіла, навантаження, якості обробки поверхонь. Знання коефіцієнта тертя  </w:t>
      </w:r>
      <w:r w:rsidR="00423AA9" w:rsidRPr="00A538CC">
        <w:rPr>
          <w:color w:val="000000"/>
          <w:lang w:val="uk-UA"/>
        </w:rPr>
        <w:t>кочення необхідно для визначення впливу перелічених факторів на енергетичні втрати при терті.</w:t>
      </w:r>
    </w:p>
    <w:p w:rsidR="00423AA9" w:rsidRPr="00A538CC" w:rsidRDefault="00423AA9" w:rsidP="00E32DEF">
      <w:pPr>
        <w:pStyle w:val="af9"/>
        <w:spacing w:before="0" w:beforeAutospacing="0" w:after="0" w:afterAutospacing="0"/>
        <w:ind w:firstLine="340"/>
        <w:jc w:val="both"/>
        <w:rPr>
          <w:color w:val="000000"/>
          <w:lang w:val="uk-UA"/>
        </w:rPr>
      </w:pPr>
      <w:r w:rsidRPr="00A538CC">
        <w:rPr>
          <w:color w:val="000000"/>
          <w:lang w:val="uk-UA"/>
        </w:rPr>
        <w:t xml:space="preserve">Розглянемо простий випадок, коли твердий циліндричний каток радіусом R під дією активної сили F рівномірно котиться по поверхні, яка пластично деформується. При цьому точка прикладення нормальної реакції </w:t>
      </w:r>
      <m:oMath>
        <m:r>
          <m:rPr>
            <m:sty m:val="bi"/>
          </m:rPr>
          <w:rPr>
            <w:rFonts w:ascii="Cambria Math" w:hAnsi="Cambria Math"/>
            <w:color w:val="000000"/>
            <w:lang w:val="uk-UA"/>
          </w:rPr>
          <m:t>N</m:t>
        </m:r>
      </m:oMath>
      <w:r w:rsidRPr="00A538CC">
        <w:rPr>
          <w:color w:val="000000"/>
          <w:lang w:val="uk-UA"/>
        </w:rPr>
        <w:t>і сили тертя</w:t>
      </w:r>
      <m:oMath>
        <m:sSub>
          <m:sSubPr>
            <m:ctrlPr>
              <w:rPr>
                <w:rFonts w:ascii="Cambria Math" w:hAnsi="Cambria Math"/>
                <w:i/>
                <w:noProof/>
                <w:color w:val="000000"/>
                <w:lang w:val="uk-UA" w:eastAsia="ru-RU"/>
              </w:rPr>
            </m:ctrlPr>
          </m:sSubPr>
          <m:e>
            <m:r>
              <m:rPr>
                <m:sty m:val="bi"/>
              </m:rPr>
              <w:rPr>
                <w:rFonts w:ascii="Cambria Math"/>
                <w:noProof/>
                <w:color w:val="000000"/>
                <w:lang w:val="uk-UA" w:eastAsia="ru-RU"/>
              </w:rPr>
              <m:t>F</m:t>
            </m:r>
          </m:e>
          <m:sub>
            <m:r>
              <m:rPr>
                <m:nor/>
              </m:rPr>
              <w:rPr>
                <w:rFonts w:ascii="Cambria Math"/>
                <w:noProof/>
                <w:color w:val="000000"/>
                <w:lang w:val="uk-UA" w:eastAsia="ru-RU"/>
              </w:rPr>
              <m:t>тр</m:t>
            </m:r>
            <m:ctrlPr>
              <w:rPr>
                <w:rFonts w:ascii="Cambria Math" w:hAnsi="Cambria Math"/>
                <w:noProof/>
                <w:color w:val="000000"/>
                <w:lang w:val="uk-UA" w:eastAsia="ru-RU"/>
              </w:rPr>
            </m:ctrlPr>
          </m:sub>
        </m:sSub>
      </m:oMath>
      <w:r w:rsidRPr="00A538CC">
        <w:rPr>
          <w:color w:val="000000"/>
          <w:lang w:val="uk-UA"/>
        </w:rPr>
        <w:t>з точки В переміститься в деяку точку А.  Прискорення центру мас катка дорівнює нулю, звідки</w:t>
      </w:r>
    </w:p>
    <w:p w:rsidR="00423AA9" w:rsidRPr="00A538CC" w:rsidRDefault="00CF7D08" w:rsidP="00E32DEF">
      <w:pPr>
        <w:pStyle w:val="afff1"/>
        <w:tabs>
          <w:tab w:val="clear" w:pos="5670"/>
          <w:tab w:val="left" w:pos="5529"/>
        </w:tabs>
        <w:ind w:firstLine="340"/>
        <w:rPr>
          <w:noProof/>
        </w:rPr>
      </w:pPr>
      <w:r>
        <w:rPr>
          <w:rFonts w:eastAsia="Calibri"/>
          <w:iCs/>
        </w:rPr>
        <w:tab/>
      </w:r>
      <m:oMath>
        <m:r>
          <w:rPr>
            <w:rFonts w:ascii="Cambria Math" w:hAnsi="Cambria Math"/>
            <w:noProof/>
          </w:rPr>
          <m:t>mg</m:t>
        </m:r>
        <m:r>
          <m:rPr>
            <m:sty m:val="p"/>
          </m:rPr>
          <w:rPr>
            <w:rFonts w:ascii="Cambria Math" w:hAnsi="Cambria Math"/>
            <w:noProof/>
          </w:rPr>
          <m:t>+</m:t>
        </m:r>
        <m:r>
          <w:rPr>
            <w:rFonts w:ascii="Cambria Math" w:hAnsi="Cambria Math"/>
            <w:noProof/>
          </w:rPr>
          <m:t>F</m:t>
        </m:r>
        <m:r>
          <m:rPr>
            <m:sty m:val="p"/>
          </m:rPr>
          <w:rPr>
            <w:rFonts w:ascii="Cambria Math" w:hAnsi="Cambria Math"/>
            <w:noProof/>
          </w:rPr>
          <m:t>+</m:t>
        </m:r>
        <m:sSub>
          <m:sSubPr>
            <m:ctrlPr>
              <w:rPr>
                <w:rFonts w:ascii="Cambria Math" w:hAnsi="Cambria Math"/>
                <w:noProof/>
              </w:rPr>
            </m:ctrlPr>
          </m:sSubPr>
          <m:e>
            <m:r>
              <w:rPr>
                <w:rFonts w:ascii="Cambria Math" w:hAnsi="Cambria Math"/>
                <w:noProof/>
              </w:rPr>
              <m:t>F</m:t>
            </m:r>
          </m:e>
          <m:sub>
            <m:r>
              <m:rPr>
                <m:nor/>
              </m:rPr>
              <w:rPr>
                <w:noProof/>
              </w:rPr>
              <m:t>тр</m:t>
            </m:r>
          </m:sub>
        </m:sSub>
        <m:r>
          <m:rPr>
            <m:sty m:val="p"/>
          </m:rPr>
          <w:rPr>
            <w:rFonts w:ascii="Cambria Math" w:hAnsi="Cambria Math"/>
            <w:noProof/>
          </w:rPr>
          <m:t>+</m:t>
        </m:r>
        <m:r>
          <w:rPr>
            <w:rFonts w:ascii="Cambria Math" w:hAnsi="Cambria Math"/>
            <w:noProof/>
          </w:rPr>
          <m:t>N</m:t>
        </m:r>
        <m:r>
          <m:rPr>
            <m:sty m:val="p"/>
          </m:rPr>
          <w:rPr>
            <w:rFonts w:ascii="Cambria Math" w:hAnsi="Cambria Math"/>
            <w:noProof/>
          </w:rPr>
          <m:t>=0</m:t>
        </m:r>
      </m:oMath>
      <w:r w:rsidR="00423AA9" w:rsidRPr="00A538CC">
        <w:rPr>
          <w:noProof/>
        </w:rPr>
        <w:t>.</w:t>
      </w:r>
      <w:r>
        <w:rPr>
          <w:noProof/>
        </w:rPr>
        <w:tab/>
      </w:r>
      <w:r w:rsidR="00423AA9" w:rsidRPr="00A538CC">
        <w:rPr>
          <w:noProof/>
        </w:rPr>
        <w:t>(</w:t>
      </w:r>
      <w:r>
        <w:rPr>
          <w:noProof/>
        </w:rPr>
        <w:t>2.</w:t>
      </w:r>
      <w:r w:rsidR="0037043D" w:rsidRPr="00A538CC">
        <w:rPr>
          <w:noProof/>
        </w:rPr>
        <w:t>4</w:t>
      </w:r>
      <w:r w:rsidR="00423AA9" w:rsidRPr="00A538CC">
        <w:rPr>
          <w:noProof/>
        </w:rPr>
        <w:t>.1)</w:t>
      </w:r>
    </w:p>
    <w:p w:rsidR="00423AA9" w:rsidRPr="00A538CC" w:rsidRDefault="0037043D" w:rsidP="00E32DEF">
      <w:pPr>
        <w:pStyle w:val="af9"/>
        <w:spacing w:before="0" w:beforeAutospacing="0" w:after="0" w:afterAutospacing="0"/>
        <w:ind w:firstLine="340"/>
        <w:jc w:val="both"/>
        <w:rPr>
          <w:color w:val="000000"/>
          <w:lang w:val="uk-UA"/>
        </w:rPr>
      </w:pPr>
      <w:r w:rsidRPr="00A538CC">
        <w:rPr>
          <w:color w:val="000000"/>
          <w:lang w:val="uk-UA"/>
        </w:rPr>
        <w:t>П</w:t>
      </w:r>
      <w:r w:rsidR="00423AA9" w:rsidRPr="00A538CC">
        <w:rPr>
          <w:color w:val="000000"/>
          <w:lang w:val="uk-UA"/>
        </w:rPr>
        <w:t>роекту</w:t>
      </w:r>
      <w:r w:rsidRPr="00A538CC">
        <w:rPr>
          <w:color w:val="000000"/>
          <w:lang w:val="uk-UA"/>
        </w:rPr>
        <w:t>ючи рівняння (</w:t>
      </w:r>
      <w:r w:rsidR="00CF7D08">
        <w:rPr>
          <w:color w:val="000000"/>
          <w:lang w:val="uk-UA"/>
        </w:rPr>
        <w:t>2.</w:t>
      </w:r>
      <w:r w:rsidRPr="00A538CC">
        <w:rPr>
          <w:color w:val="000000"/>
          <w:lang w:val="uk-UA"/>
        </w:rPr>
        <w:t xml:space="preserve">4.1) </w:t>
      </w:r>
      <w:r w:rsidR="00423AA9" w:rsidRPr="00A538CC">
        <w:rPr>
          <w:color w:val="000000"/>
          <w:lang w:val="uk-UA"/>
        </w:rPr>
        <w:t>координатній вісі, отримаємо</w:t>
      </w:r>
      <w:r w:rsidR="00E82F96" w:rsidRPr="00A538CC">
        <w:rPr>
          <w:color w:val="000000"/>
          <w:lang w:val="uk-UA"/>
        </w:rPr>
        <w:t>:</w:t>
      </w:r>
    </w:p>
    <w:p w:rsidR="0037043D" w:rsidRPr="00A538CC" w:rsidRDefault="0037043D" w:rsidP="00E32DEF">
      <w:pPr>
        <w:pStyle w:val="af9"/>
        <w:spacing w:before="0" w:beforeAutospacing="0" w:after="0" w:afterAutospacing="0"/>
        <w:ind w:firstLine="340"/>
        <w:jc w:val="both"/>
        <w:rPr>
          <w:color w:val="000000"/>
          <w:lang w:val="uk-UA"/>
        </w:rPr>
      </w:pPr>
    </w:p>
    <w:p w:rsidR="00A102DC" w:rsidRPr="00A538CC" w:rsidRDefault="00CF7D08" w:rsidP="00E32DEF">
      <w:pPr>
        <w:pStyle w:val="afff1"/>
        <w:tabs>
          <w:tab w:val="clear" w:pos="5670"/>
          <w:tab w:val="left" w:pos="5529"/>
        </w:tabs>
        <w:ind w:firstLine="340"/>
        <w:rPr>
          <w:noProof/>
        </w:rPr>
      </w:pPr>
      <w:r>
        <w:rPr>
          <w:rFonts w:eastAsia="Calibri"/>
          <w:iCs/>
        </w:rPr>
        <w:tab/>
      </w:r>
      <m:oMath>
        <m:r>
          <w:rPr>
            <w:rFonts w:ascii="Cambria Math" w:hAnsi="Cambria Math"/>
            <w:noProof/>
          </w:rPr>
          <m:t>F</m:t>
        </m:r>
        <m:r>
          <m:rPr>
            <m:sty m:val="p"/>
          </m:rPr>
          <w:rPr>
            <w:rFonts w:ascii="Cambria Math" w:hAnsi="Cambria Math"/>
            <w:noProof/>
          </w:rPr>
          <m:t>=</m:t>
        </m:r>
        <m:sSub>
          <m:sSubPr>
            <m:ctrlPr>
              <w:rPr>
                <w:rFonts w:ascii="Cambria Math" w:hAnsi="Cambria Math"/>
                <w:noProof/>
              </w:rPr>
            </m:ctrlPr>
          </m:sSubPr>
          <m:e>
            <m:r>
              <w:rPr>
                <w:rFonts w:ascii="Cambria Math" w:hAnsi="Cambria Math"/>
                <w:noProof/>
              </w:rPr>
              <m:t>F</m:t>
            </m:r>
          </m:e>
          <m:sub>
            <m:r>
              <m:rPr>
                <m:nor/>
              </m:rPr>
              <w:rPr>
                <w:rFonts w:hAnsi="Cambria Math"/>
                <w:noProof/>
              </w:rPr>
              <m:t>тр</m:t>
            </m:r>
          </m:sub>
        </m:sSub>
      </m:oMath>
      <w:r w:rsidR="00A102DC" w:rsidRPr="00A538CC">
        <w:rPr>
          <w:noProof/>
        </w:rPr>
        <w:t xml:space="preserve">, </w:t>
      </w:r>
      <m:oMath>
        <m:r>
          <w:rPr>
            <w:rFonts w:ascii="Cambria Math" w:hAnsi="Cambria Math"/>
            <w:noProof/>
          </w:rPr>
          <m:t>N</m:t>
        </m:r>
        <m:r>
          <m:rPr>
            <m:sty m:val="p"/>
          </m:rPr>
          <w:rPr>
            <w:rFonts w:ascii="Cambria Math" w:hAnsi="Cambria Math"/>
            <w:noProof/>
          </w:rPr>
          <m:t>=</m:t>
        </m:r>
        <m:r>
          <w:rPr>
            <w:rFonts w:ascii="Cambria Math" w:hAnsi="Cambria Math"/>
            <w:noProof/>
          </w:rPr>
          <m:t>mg</m:t>
        </m:r>
      </m:oMath>
      <w:r>
        <w:rPr>
          <w:iCs/>
          <w:noProof/>
        </w:rPr>
        <w:tab/>
      </w:r>
      <w:r w:rsidR="00A102DC" w:rsidRPr="00A538CC">
        <w:rPr>
          <w:noProof/>
        </w:rPr>
        <w:t>(</w:t>
      </w:r>
      <w:r>
        <w:rPr>
          <w:noProof/>
        </w:rPr>
        <w:t>2.</w:t>
      </w:r>
      <w:r w:rsidR="00A102DC" w:rsidRPr="00A538CC">
        <w:rPr>
          <w:noProof/>
        </w:rPr>
        <w:t>4.2)</w:t>
      </w:r>
    </w:p>
    <w:p w:rsidR="00423AA9" w:rsidRPr="00A538CC" w:rsidRDefault="00A102DC" w:rsidP="00E32DEF">
      <w:pPr>
        <w:pStyle w:val="af9"/>
        <w:spacing w:before="0" w:beforeAutospacing="0" w:after="0" w:afterAutospacing="0"/>
        <w:ind w:firstLine="340"/>
        <w:jc w:val="both"/>
        <w:rPr>
          <w:color w:val="000000"/>
          <w:lang w:val="uk-UA"/>
        </w:rPr>
      </w:pPr>
      <w:r w:rsidRPr="00A538CC">
        <w:rPr>
          <w:color w:val="000000"/>
          <w:lang w:val="uk-UA"/>
        </w:rPr>
        <w:lastRenderedPageBreak/>
        <w:t>Т</w:t>
      </w:r>
      <w:r w:rsidR="00423AA9" w:rsidRPr="00A538CC">
        <w:rPr>
          <w:color w:val="000000"/>
          <w:lang w:val="uk-UA"/>
        </w:rPr>
        <w:t xml:space="preserve">аким чином, рівномірний рух катка </w:t>
      </w:r>
      <w:r w:rsidR="00923F62" w:rsidRPr="00A538CC">
        <w:rPr>
          <w:color w:val="000000"/>
          <w:lang w:val="uk-UA"/>
        </w:rPr>
        <w:t xml:space="preserve">радіусом </w:t>
      </w:r>
      <m:oMath>
        <m:r>
          <w:rPr>
            <w:rFonts w:ascii="Cambria Math" w:hAnsi="Cambria Math"/>
            <w:color w:val="000000"/>
            <w:lang w:val="uk-UA"/>
          </w:rPr>
          <m:t>R</m:t>
        </m:r>
      </m:oMath>
      <w:r w:rsidR="00423AA9" w:rsidRPr="00A538CC">
        <w:rPr>
          <w:color w:val="000000"/>
          <w:lang w:val="uk-UA"/>
        </w:rPr>
        <w:t xml:space="preserve">забезпечують дві пари сил: перша пара </w:t>
      </w:r>
      <m:oMath>
        <m:d>
          <m:dPr>
            <m:ctrlPr>
              <w:rPr>
                <w:rFonts w:ascii="Cambria Math" w:hAnsi="Cambria Math"/>
                <w:i/>
                <w:noProof/>
                <w:color w:val="000000"/>
                <w:lang w:val="uk-UA" w:eastAsia="ru-RU"/>
              </w:rPr>
            </m:ctrlPr>
          </m:dPr>
          <m:e>
            <m:r>
              <w:rPr>
                <w:rFonts w:ascii="Cambria Math" w:hAnsi="Cambria Math"/>
                <w:noProof/>
                <w:color w:val="000000"/>
                <w:lang w:val="uk-UA" w:eastAsia="ru-RU"/>
              </w:rPr>
              <m:t>F, </m:t>
            </m:r>
            <m:sSub>
              <m:sSubPr>
                <m:ctrlPr>
                  <w:rPr>
                    <w:rFonts w:ascii="Cambria Math" w:hAnsi="Cambria Math"/>
                    <w:i/>
                    <w:noProof/>
                    <w:color w:val="000000"/>
                    <w:lang w:val="uk-UA" w:eastAsia="ru-RU"/>
                  </w:rPr>
                </m:ctrlPr>
              </m:sSubPr>
              <m:e>
                <m:r>
                  <w:rPr>
                    <w:rFonts w:ascii="Cambria Math" w:hAnsi="Cambria Math"/>
                    <w:noProof/>
                    <w:color w:val="000000"/>
                    <w:lang w:val="uk-UA" w:eastAsia="ru-RU"/>
                  </w:rPr>
                  <m:t>F</m:t>
                </m:r>
              </m:e>
              <m:sub>
                <m:r>
                  <m:rPr>
                    <m:nor/>
                  </m:rPr>
                  <w:rPr>
                    <w:rFonts w:ascii="Cambria Math" w:hAnsi="Cambria Math"/>
                    <w:noProof/>
                    <w:color w:val="000000"/>
                    <w:lang w:val="uk-UA" w:eastAsia="ru-RU"/>
                  </w:rPr>
                  <m:t>тр</m:t>
                </m:r>
                <m:ctrlPr>
                  <w:rPr>
                    <w:rFonts w:ascii="Cambria Math" w:hAnsi="Cambria Math"/>
                    <w:noProof/>
                    <w:color w:val="000000"/>
                    <w:lang w:val="uk-UA" w:eastAsia="ru-RU"/>
                  </w:rPr>
                </m:ctrlPr>
              </m:sub>
            </m:sSub>
          </m:e>
        </m:d>
      </m:oMath>
      <w:r w:rsidR="00423AA9" w:rsidRPr="00A538CC">
        <w:rPr>
          <w:color w:val="000000"/>
          <w:lang w:val="uk-UA"/>
        </w:rPr>
        <w:t>з моментом</w:t>
      </w:r>
      <m:oMath>
        <m:r>
          <w:rPr>
            <w:rFonts w:ascii="Cambria Math" w:hAnsi="Cambria Math"/>
            <w:noProof/>
            <w:color w:val="000000"/>
            <w:lang w:val="uk-UA" w:eastAsia="ru-RU"/>
          </w:rPr>
          <m:t>M=</m:t>
        </m:r>
        <m:sSub>
          <m:sSubPr>
            <m:ctrlPr>
              <w:rPr>
                <w:rFonts w:ascii="Cambria Math" w:hAnsi="Cambria Math"/>
                <w:i/>
                <w:noProof/>
                <w:color w:val="000000"/>
                <w:lang w:val="uk-UA" w:eastAsia="ru-RU"/>
              </w:rPr>
            </m:ctrlPr>
          </m:sSubPr>
          <m:e>
            <m:r>
              <w:rPr>
                <w:rFonts w:ascii="Cambria Math" w:hAnsi="Cambria Math"/>
                <w:noProof/>
                <w:color w:val="000000"/>
                <w:lang w:val="uk-UA" w:eastAsia="ru-RU"/>
              </w:rPr>
              <m:t>F</m:t>
            </m:r>
          </m:e>
          <m:sub>
            <m:r>
              <m:rPr>
                <m:nor/>
              </m:rPr>
              <w:rPr>
                <w:rFonts w:ascii="Cambria Math" w:hAnsi="Cambria Math"/>
                <w:noProof/>
                <w:color w:val="000000"/>
                <w:lang w:val="uk-UA" w:eastAsia="ru-RU"/>
              </w:rPr>
              <m:t>тр</m:t>
            </m:r>
            <m:ctrlPr>
              <w:rPr>
                <w:rFonts w:ascii="Cambria Math" w:hAnsi="Cambria Math"/>
                <w:noProof/>
                <w:color w:val="000000"/>
                <w:lang w:val="uk-UA" w:eastAsia="ru-RU"/>
              </w:rPr>
            </m:ctrlPr>
          </m:sub>
        </m:sSub>
        <m:r>
          <w:rPr>
            <w:rFonts w:ascii="Cambria Math" w:hAnsi="Cambria Math"/>
            <w:noProof/>
            <w:color w:val="000000"/>
            <w:lang w:val="uk-UA" w:eastAsia="ru-RU"/>
          </w:rPr>
          <m:t>R</m:t>
        </m:r>
      </m:oMath>
      <w:r w:rsidR="00423AA9" w:rsidRPr="00A538CC">
        <w:rPr>
          <w:color w:val="000000"/>
          <w:lang w:val="uk-UA"/>
        </w:rPr>
        <w:t>(деформація поверхні вважається незначною), і друга пара</w:t>
      </w:r>
      <m:oMath>
        <m:d>
          <m:dPr>
            <m:ctrlPr>
              <w:rPr>
                <w:rFonts w:ascii="Cambria Math" w:hAnsi="Cambria Math"/>
                <w:i/>
                <w:noProof/>
                <w:color w:val="000000"/>
                <w:lang w:val="uk-UA" w:eastAsia="ru-RU"/>
              </w:rPr>
            </m:ctrlPr>
          </m:dPr>
          <m:e>
            <m:r>
              <w:rPr>
                <w:rFonts w:ascii="Cambria Math" w:hAnsi="Cambria Math"/>
                <w:noProof/>
                <w:color w:val="000000"/>
                <w:lang w:val="uk-UA" w:eastAsia="ru-RU"/>
              </w:rPr>
              <m:t>N, mg</m:t>
            </m:r>
          </m:e>
        </m:d>
      </m:oMath>
      <w:r w:rsidR="00423AA9" w:rsidRPr="00A538CC">
        <w:rPr>
          <w:color w:val="000000"/>
          <w:lang w:val="uk-UA"/>
        </w:rPr>
        <w:t xml:space="preserve">з плечем </w:t>
      </w:r>
      <m:oMath>
        <m:r>
          <w:rPr>
            <w:rFonts w:ascii="Cambria Math" w:hAnsi="Cambria Math"/>
            <w:color w:val="000000"/>
            <w:lang w:val="uk-UA"/>
          </w:rPr>
          <m:t>K</m:t>
        </m:r>
      </m:oMath>
      <w:r w:rsidR="00423AA9" w:rsidRPr="00A538CC">
        <w:rPr>
          <w:color w:val="000000"/>
          <w:lang w:val="uk-UA"/>
        </w:rPr>
        <w:t>, яка створює момент опору при коченні</w:t>
      </w:r>
      <m:oMath>
        <m:sSub>
          <m:sSubPr>
            <m:ctrlPr>
              <w:rPr>
                <w:rFonts w:ascii="Cambria Math" w:hAnsi="Cambria Math"/>
                <w:i/>
                <w:color w:val="000000"/>
                <w:lang w:val="uk-UA"/>
              </w:rPr>
            </m:ctrlPr>
          </m:sSubPr>
          <m:e>
            <m:r>
              <w:rPr>
                <w:rFonts w:ascii="Cambria Math" w:hAnsi="Cambria Math"/>
                <w:color w:val="000000"/>
                <w:lang w:val="uk-UA"/>
              </w:rPr>
              <m:t>M</m:t>
            </m:r>
          </m:e>
          <m:sub>
            <m:r>
              <w:rPr>
                <w:rFonts w:ascii="Cambria Math" w:hAnsi="Cambria Math"/>
                <w:color w:val="000000"/>
                <w:lang w:val="uk-UA"/>
              </w:rPr>
              <m:t>0</m:t>
            </m:r>
          </m:sub>
        </m:sSub>
        <m:r>
          <w:rPr>
            <w:rFonts w:ascii="Cambria Math" w:hAnsi="Cambria Math"/>
            <w:color w:val="000000"/>
            <w:lang w:val="uk-UA"/>
          </w:rPr>
          <m:t>=N</m:t>
        </m:r>
        <m:sSub>
          <m:sSubPr>
            <m:ctrlPr>
              <w:rPr>
                <w:rFonts w:ascii="Cambria Math" w:hAnsi="Cambria Math"/>
                <w:i/>
                <w:color w:val="000000"/>
                <w:lang w:val="uk-UA"/>
              </w:rPr>
            </m:ctrlPr>
          </m:sSubPr>
          <m:e>
            <m:r>
              <w:rPr>
                <w:rFonts w:ascii="Cambria Math" w:hAnsi="Cambria Math"/>
                <w:color w:val="000000"/>
                <w:lang w:val="uk-UA"/>
              </w:rPr>
              <m:t>K</m:t>
            </m:r>
          </m:e>
          <m:sub>
            <m:r>
              <w:rPr>
                <w:rFonts w:ascii="Cambria Math" w:hAnsi="Cambria Math"/>
                <w:color w:val="000000"/>
                <w:lang w:val="uk-UA"/>
              </w:rPr>
              <m:t>0</m:t>
            </m:r>
          </m:sub>
        </m:sSub>
      </m:oMath>
      <w:r w:rsidR="00423AA9" w:rsidRPr="00A538CC">
        <w:rPr>
          <w:color w:val="000000"/>
          <w:lang w:val="uk-UA"/>
        </w:rPr>
        <w:t xml:space="preserve">. Плече цієї пари </w:t>
      </w:r>
      <m:oMath>
        <m:r>
          <w:rPr>
            <w:rFonts w:ascii="Cambria Math" w:hAnsi="Cambria Math"/>
            <w:color w:val="000000"/>
            <w:lang w:val="uk-UA"/>
          </w:rPr>
          <m:t>K</m:t>
        </m:r>
      </m:oMath>
      <w:r w:rsidR="00423AA9" w:rsidRPr="00A538CC">
        <w:rPr>
          <w:color w:val="000000"/>
          <w:lang w:val="uk-UA"/>
        </w:rPr>
        <w:t xml:space="preserve"> (плече тертя) називається коефіцієнтом тертя кочення. Він має розмірність довжини і має порядок </w:t>
      </w:r>
      <m:oMath>
        <m:r>
          <w:rPr>
            <w:rFonts w:ascii="Cambria Math"/>
            <w:color w:val="000000"/>
            <w:lang w:val="uk-UA"/>
          </w:rPr>
          <m:t>0,01R</m:t>
        </m:r>
      </m:oMath>
      <w:r w:rsidR="00423AA9" w:rsidRPr="00A538CC">
        <w:rPr>
          <w:color w:val="000000"/>
          <w:lang w:val="uk-UA"/>
        </w:rPr>
        <w:t>.</w:t>
      </w:r>
    </w:p>
    <w:p w:rsidR="00423AA9" w:rsidRPr="00A538CC" w:rsidRDefault="00423AA9" w:rsidP="00E32DEF">
      <w:pPr>
        <w:pStyle w:val="af9"/>
        <w:spacing w:before="0" w:beforeAutospacing="0" w:after="0" w:afterAutospacing="0"/>
        <w:ind w:firstLine="340"/>
        <w:jc w:val="both"/>
        <w:rPr>
          <w:noProof/>
          <w:color w:val="000000"/>
          <w:lang w:val="uk-UA" w:eastAsia="ru-RU"/>
        </w:rPr>
      </w:pPr>
      <w:r w:rsidRPr="00A538CC">
        <w:rPr>
          <w:color w:val="000000"/>
          <w:lang w:val="uk-UA"/>
        </w:rPr>
        <w:t xml:space="preserve">При рівномірному русі тіла можна </w:t>
      </w:r>
      <w:r w:rsidR="00923F62" w:rsidRPr="00A538CC">
        <w:rPr>
          <w:color w:val="000000"/>
          <w:lang w:val="uk-UA"/>
        </w:rPr>
        <w:t xml:space="preserve">наближено можна </w:t>
      </w:r>
      <w:r w:rsidRPr="00A538CC">
        <w:rPr>
          <w:color w:val="000000"/>
          <w:lang w:val="uk-UA"/>
        </w:rPr>
        <w:t xml:space="preserve">вважати, що </w:t>
      </w:r>
      <m:oMath>
        <m:r>
          <w:rPr>
            <w:rFonts w:ascii="Cambria Math" w:hAnsi="Cambria Math"/>
            <w:color w:val="000000"/>
            <w:lang w:val="uk-UA"/>
          </w:rPr>
          <m:t>M=</m:t>
        </m:r>
        <m:sSub>
          <m:sSubPr>
            <m:ctrlPr>
              <w:rPr>
                <w:rFonts w:ascii="Cambria Math" w:hAnsi="Cambria Math"/>
                <w:i/>
                <w:color w:val="000000"/>
                <w:lang w:val="uk-UA"/>
              </w:rPr>
            </m:ctrlPr>
          </m:sSubPr>
          <m:e>
            <m:r>
              <w:rPr>
                <w:rFonts w:ascii="Cambria Math" w:hAnsi="Cambria Math"/>
                <w:color w:val="000000"/>
                <w:lang w:val="uk-UA"/>
              </w:rPr>
              <m:t>M</m:t>
            </m:r>
          </m:e>
          <m:sub>
            <m:r>
              <w:rPr>
                <w:rFonts w:ascii="Cambria Math" w:hAnsi="Cambria Math"/>
                <w:color w:val="000000"/>
                <w:lang w:val="uk-UA"/>
              </w:rPr>
              <m:t>0</m:t>
            </m:r>
          </m:sub>
        </m:sSub>
      </m:oMath>
      <w:r w:rsidRPr="00A538CC">
        <w:rPr>
          <w:color w:val="000000"/>
          <w:lang w:val="uk-UA"/>
        </w:rPr>
        <w:t>або</w:t>
      </w:r>
      <m:oMath>
        <m:sSub>
          <m:sSubPr>
            <m:ctrlPr>
              <w:rPr>
                <w:rFonts w:ascii="Cambria Math" w:hAnsi="Cambria Math"/>
                <w:i/>
                <w:noProof/>
                <w:color w:val="000000"/>
                <w:lang w:val="uk-UA" w:eastAsia="ru-RU"/>
              </w:rPr>
            </m:ctrlPr>
          </m:sSubPr>
          <m:e>
            <m:r>
              <w:rPr>
                <w:rFonts w:ascii="Cambria Math" w:hAnsi="Cambria Math"/>
                <w:noProof/>
                <w:color w:val="000000"/>
                <w:lang w:val="uk-UA" w:eastAsia="ru-RU"/>
              </w:rPr>
              <m:t>F</m:t>
            </m:r>
          </m:e>
          <m:sub>
            <m:r>
              <m:rPr>
                <m:nor/>
              </m:rPr>
              <w:rPr>
                <w:rFonts w:ascii="Cambria Math" w:hAnsi="Cambria Math"/>
                <w:noProof/>
                <w:color w:val="000000"/>
                <w:lang w:val="uk-UA" w:eastAsia="ru-RU"/>
              </w:rPr>
              <m:t>тр</m:t>
            </m:r>
            <m:ctrlPr>
              <w:rPr>
                <w:rFonts w:ascii="Cambria Math" w:hAnsi="Cambria Math"/>
                <w:noProof/>
                <w:color w:val="000000"/>
                <w:lang w:val="uk-UA" w:eastAsia="ru-RU"/>
              </w:rPr>
            </m:ctrlPr>
          </m:sub>
        </m:sSub>
        <m:r>
          <w:rPr>
            <w:rFonts w:ascii="Cambria Math" w:hAnsi="Cambria Math"/>
            <w:noProof/>
            <w:color w:val="000000"/>
            <w:lang w:val="uk-UA" w:eastAsia="ru-RU"/>
          </w:rPr>
          <m:t>R=kN</m:t>
        </m:r>
      </m:oMath>
      <w:r w:rsidR="00923F62" w:rsidRPr="00A538CC">
        <w:rPr>
          <w:color w:val="000000"/>
          <w:lang w:val="uk-UA"/>
        </w:rPr>
        <w:t xml:space="preserve">. З останнього рівняння знайдемо </w:t>
      </w:r>
      <m:oMath>
        <m:sSub>
          <m:sSubPr>
            <m:ctrlPr>
              <w:rPr>
                <w:rFonts w:ascii="Cambria Math" w:hAnsi="Cambria Math"/>
                <w:i/>
                <w:noProof/>
                <w:color w:val="000000"/>
                <w:lang w:val="uk-UA" w:eastAsia="ru-RU"/>
              </w:rPr>
            </m:ctrlPr>
          </m:sSubPr>
          <m:e>
            <m:r>
              <w:rPr>
                <w:rFonts w:ascii="Cambria Math"/>
                <w:noProof/>
                <w:color w:val="000000"/>
                <w:lang w:val="uk-UA" w:eastAsia="ru-RU"/>
              </w:rPr>
              <m:t>F</m:t>
            </m:r>
          </m:e>
          <m:sub>
            <m:r>
              <m:rPr>
                <m:nor/>
              </m:rPr>
              <w:rPr>
                <w:rFonts w:ascii="Cambria Math"/>
                <w:noProof/>
                <w:color w:val="000000"/>
                <w:lang w:val="uk-UA" w:eastAsia="ru-RU"/>
              </w:rPr>
              <m:t>тр</m:t>
            </m:r>
            <m:ctrlPr>
              <w:rPr>
                <w:rFonts w:ascii="Cambria Math" w:hAnsi="Cambria Math"/>
                <w:noProof/>
                <w:color w:val="000000"/>
                <w:lang w:val="uk-UA" w:eastAsia="ru-RU"/>
              </w:rPr>
            </m:ctrlPr>
          </m:sub>
        </m:sSub>
      </m:oMath>
      <w:r w:rsidR="00923F62" w:rsidRPr="00A538CC">
        <w:rPr>
          <w:noProof/>
          <w:color w:val="000000"/>
          <w:lang w:val="uk-UA" w:eastAsia="ru-RU"/>
        </w:rPr>
        <w:t>:</w:t>
      </w:r>
    </w:p>
    <w:p w:rsidR="00923F62" w:rsidRPr="00A538CC" w:rsidRDefault="004C647E" w:rsidP="00E32DEF">
      <w:pPr>
        <w:pStyle w:val="afff1"/>
        <w:tabs>
          <w:tab w:val="clear" w:pos="5670"/>
          <w:tab w:val="left" w:pos="5529"/>
        </w:tabs>
        <w:ind w:firstLine="340"/>
        <w:rPr>
          <w:noProof/>
        </w:rPr>
      </w:pPr>
      <w:r>
        <w:rPr>
          <w:rFonts w:eastAsia="Calibri"/>
          <w:noProof/>
        </w:rPr>
        <w:tab/>
      </w:r>
      <m:oMath>
        <m:sSub>
          <m:sSubPr>
            <m:ctrlPr>
              <w:rPr>
                <w:rFonts w:ascii="Cambria Math" w:hAnsi="Cambria Math"/>
                <w:noProof/>
              </w:rPr>
            </m:ctrlPr>
          </m:sSubPr>
          <m:e>
            <m:r>
              <w:rPr>
                <w:rFonts w:ascii="Cambria Math" w:hAnsi="Cambria Math"/>
                <w:noProof/>
              </w:rPr>
              <m:t>F</m:t>
            </m:r>
          </m:e>
          <m:sub>
            <m:r>
              <m:rPr>
                <m:nor/>
              </m:rPr>
              <w:rPr>
                <w:noProof/>
              </w:rPr>
              <m:t>тр</m:t>
            </m:r>
          </m:sub>
        </m:sSub>
        <m:r>
          <m:rPr>
            <m:sty m:val="p"/>
          </m:rPr>
          <w:rPr>
            <w:rFonts w:ascii="Cambria Math" w:hAnsi="Cambria Math"/>
            <w:noProof/>
          </w:rPr>
          <m:t>=</m:t>
        </m:r>
        <m:f>
          <m:fPr>
            <m:ctrlPr>
              <w:rPr>
                <w:rFonts w:ascii="Cambria Math" w:hAnsi="Cambria Math"/>
                <w:noProof/>
              </w:rPr>
            </m:ctrlPr>
          </m:fPr>
          <m:num>
            <m:r>
              <w:rPr>
                <w:rFonts w:ascii="Cambria Math" w:hAnsi="Cambria Math"/>
                <w:noProof/>
              </w:rPr>
              <m:t>kN</m:t>
            </m:r>
          </m:num>
          <m:den>
            <m:r>
              <w:rPr>
                <w:rFonts w:ascii="Cambria Math" w:hAnsi="Cambria Math"/>
                <w:noProof/>
              </w:rPr>
              <m:t>R</m:t>
            </m:r>
          </m:den>
        </m:f>
      </m:oMath>
      <w:r w:rsidR="00923F62" w:rsidRPr="00A538CC">
        <w:rPr>
          <w:noProof/>
        </w:rPr>
        <w:t>,</w:t>
      </w:r>
      <w:r>
        <w:rPr>
          <w:noProof/>
        </w:rPr>
        <w:tab/>
      </w:r>
      <w:r w:rsidR="00923F62" w:rsidRPr="00A538CC">
        <w:rPr>
          <w:noProof/>
        </w:rPr>
        <w:t>(</w:t>
      </w:r>
      <w:r>
        <w:rPr>
          <w:noProof/>
        </w:rPr>
        <w:t>2.</w:t>
      </w:r>
      <w:r w:rsidR="00923F62" w:rsidRPr="00A538CC">
        <w:rPr>
          <w:noProof/>
        </w:rPr>
        <w:t>4.3)</w:t>
      </w:r>
    </w:p>
    <w:p w:rsidR="00423AA9" w:rsidRPr="00A538CC" w:rsidRDefault="00423AA9" w:rsidP="00E32DEF">
      <w:pPr>
        <w:pStyle w:val="af9"/>
        <w:spacing w:before="0" w:beforeAutospacing="0" w:after="0" w:afterAutospacing="0"/>
        <w:ind w:firstLine="340"/>
        <w:jc w:val="both"/>
        <w:rPr>
          <w:color w:val="000000"/>
          <w:lang w:val="uk-UA"/>
        </w:rPr>
      </w:pPr>
      <w:r w:rsidRPr="00A538CC">
        <w:rPr>
          <w:color w:val="000000"/>
          <w:lang w:val="uk-UA"/>
        </w:rPr>
        <w:t>Одержане співвідношення виражає основний закон тертя кочення (закон Кулона-Амонтона): сила тертя кочення прямо пропорційна силі нормального тиску і обернено пропорційна радіусу поверхні тіла, що котиться. При русі катка</w:t>
      </w:r>
      <m:oMath>
        <m:sSub>
          <m:sSubPr>
            <m:ctrlPr>
              <w:rPr>
                <w:rFonts w:ascii="Cambria Math" w:hAnsi="Cambria Math"/>
                <w:i/>
                <w:noProof/>
                <w:color w:val="000000"/>
                <w:lang w:val="uk-UA" w:eastAsia="ru-RU"/>
              </w:rPr>
            </m:ctrlPr>
          </m:sSubPr>
          <m:e>
            <m:r>
              <w:rPr>
                <w:rFonts w:ascii="Cambria Math" w:hAnsi="Cambria Math"/>
                <w:noProof/>
                <w:color w:val="000000"/>
                <w:lang w:val="uk-UA" w:eastAsia="ru-RU"/>
              </w:rPr>
              <m:t>F</m:t>
            </m:r>
          </m:e>
          <m:sub>
            <m:r>
              <m:rPr>
                <m:nor/>
              </m:rPr>
              <w:rPr>
                <w:rFonts w:ascii="Cambria Math" w:hAnsi="Cambria Math"/>
                <w:noProof/>
                <w:color w:val="000000"/>
                <w:lang w:val="uk-UA" w:eastAsia="ru-RU"/>
              </w:rPr>
              <m:t>тр</m:t>
            </m:r>
            <m:ctrlPr>
              <w:rPr>
                <w:rFonts w:ascii="Cambria Math" w:hAnsi="Cambria Math"/>
                <w:noProof/>
                <w:color w:val="000000"/>
                <w:lang w:val="uk-UA" w:eastAsia="ru-RU"/>
              </w:rPr>
            </m:ctrlPr>
          </m:sub>
        </m:sSub>
      </m:oMath>
      <w:r w:rsidRPr="00A538CC">
        <w:rPr>
          <w:color w:val="000000"/>
          <w:lang w:val="uk-UA"/>
        </w:rPr>
        <w:t>роботу не виконує, бо фактично є силою тертя зчеплення і кожний момент часу руху прикладена в точці, швидкість якої</w:t>
      </w:r>
      <m:oMath>
        <m:sSub>
          <m:sSubPr>
            <m:ctrlPr>
              <w:rPr>
                <w:rFonts w:ascii="Cambria Math" w:hAnsi="Cambria Math"/>
                <w:i/>
                <w:color w:val="000000"/>
                <w:lang w:val="uk-UA"/>
              </w:rPr>
            </m:ctrlPr>
          </m:sSubPr>
          <m:e>
            <m:r>
              <w:rPr>
                <w:rFonts w:ascii="Cambria Math" w:hAnsi="Cambria Math"/>
                <w:color w:val="000000"/>
                <w:lang w:val="uk-UA"/>
              </w:rPr>
              <m:t>υ</m:t>
            </m:r>
          </m:e>
          <m:sub>
            <m:r>
              <w:rPr>
                <w:rFonts w:ascii="Cambria Math" w:hAnsi="Cambria Math"/>
                <w:color w:val="000000"/>
                <w:lang w:val="uk-UA"/>
              </w:rPr>
              <m:t>A</m:t>
            </m:r>
          </m:sub>
        </m:sSub>
        <m:r>
          <w:rPr>
            <w:rFonts w:ascii="Cambria Math" w:hAnsi="Cambria Math"/>
            <w:color w:val="000000"/>
            <w:lang w:val="uk-UA"/>
          </w:rPr>
          <m:t>→0</m:t>
        </m:r>
      </m:oMath>
      <w:r w:rsidRPr="00A538CC">
        <w:rPr>
          <w:color w:val="000000"/>
          <w:lang w:val="uk-UA"/>
        </w:rPr>
        <w:t>. Мірою переходу механічної енергії в теплову є від’ємна робота м</w:t>
      </w:r>
      <w:r w:rsidR="00923F62" w:rsidRPr="00A538CC">
        <w:rPr>
          <w:color w:val="000000"/>
          <w:lang w:val="uk-UA"/>
        </w:rPr>
        <w:t xml:space="preserve">оменту тертя опору. Якщо точка </w:t>
      </w:r>
      <m:oMath>
        <m:r>
          <w:rPr>
            <w:rFonts w:ascii="Cambria Math" w:hAnsi="Cambria Math"/>
            <w:color w:val="000000"/>
            <w:lang w:val="uk-UA"/>
          </w:rPr>
          <m:t>O</m:t>
        </m:r>
      </m:oMath>
      <w:r w:rsidRPr="00A538CC">
        <w:rPr>
          <w:color w:val="000000"/>
          <w:lang w:val="uk-UA"/>
        </w:rPr>
        <w:t xml:space="preserve"> виконала переміщення</w:t>
      </w:r>
      <m:oMath>
        <m:r>
          <w:rPr>
            <w:rFonts w:ascii="Cambria Math"/>
            <w:color w:val="000000"/>
            <w:lang w:val="uk-UA"/>
          </w:rPr>
          <m:t>ΔS</m:t>
        </m:r>
      </m:oMath>
      <w:r w:rsidRPr="00A538CC">
        <w:rPr>
          <w:color w:val="000000"/>
          <w:lang w:val="uk-UA"/>
        </w:rPr>
        <w:t>, то робота моменту опору</w:t>
      </w:r>
      <w:r w:rsidR="00CF7DE4" w:rsidRPr="00A538CC">
        <w:rPr>
          <w:color w:val="000000"/>
          <w:lang w:val="uk-UA"/>
        </w:rPr>
        <w:t xml:space="preserve"> дорівнює:</w:t>
      </w:r>
    </w:p>
    <w:p w:rsidR="00CF7DE4" w:rsidRPr="00A538CC" w:rsidRDefault="00CF7DE4" w:rsidP="00E32DEF">
      <w:pPr>
        <w:pStyle w:val="af9"/>
        <w:spacing w:before="0" w:beforeAutospacing="0" w:after="0" w:afterAutospacing="0"/>
        <w:ind w:firstLine="340"/>
        <w:jc w:val="both"/>
        <w:rPr>
          <w:color w:val="000000"/>
          <w:lang w:val="uk-UA"/>
        </w:rPr>
      </w:pPr>
    </w:p>
    <w:p w:rsidR="00CF7DE4" w:rsidRPr="00A538CC" w:rsidRDefault="00853FFE" w:rsidP="00E32DEF">
      <w:pPr>
        <w:pStyle w:val="afff1"/>
        <w:tabs>
          <w:tab w:val="clear" w:pos="5670"/>
          <w:tab w:val="left" w:pos="5529"/>
        </w:tabs>
        <w:ind w:firstLine="340"/>
        <w:rPr>
          <w:noProof/>
        </w:rPr>
      </w:pPr>
      <w:r>
        <w:rPr>
          <w:rFonts w:eastAsia="Calibri"/>
          <w:iCs/>
        </w:rPr>
        <w:tab/>
      </w:r>
      <m:oMath>
        <m:r>
          <w:rPr>
            <w:rFonts w:ascii="Cambria Math" w:hAnsi="Cambria Math"/>
            <w:noProof/>
          </w:rPr>
          <m:t>A</m:t>
        </m:r>
        <m:r>
          <m:rPr>
            <m:sty m:val="p"/>
          </m:rPr>
          <w:rPr>
            <w:rFonts w:ascii="Cambria Math" w:hAnsi="Cambria Math"/>
            <w:noProof/>
          </w:rPr>
          <m:t>=-</m:t>
        </m:r>
        <m:sSub>
          <m:sSubPr>
            <m:ctrlPr>
              <w:rPr>
                <w:rFonts w:ascii="Cambria Math" w:hAnsi="Cambria Math"/>
                <w:noProof/>
              </w:rPr>
            </m:ctrlPr>
          </m:sSubPr>
          <m:e>
            <m:r>
              <w:rPr>
                <w:rFonts w:ascii="Cambria Math" w:hAnsi="Cambria Math"/>
                <w:noProof/>
              </w:rPr>
              <m:t>M</m:t>
            </m:r>
          </m:e>
          <m:sub>
            <m:r>
              <m:rPr>
                <m:sty m:val="p"/>
              </m:rPr>
              <w:rPr>
                <w:rFonts w:ascii="Cambria Math" w:hAnsi="Cambria Math"/>
                <w:noProof/>
              </w:rPr>
              <m:t>0</m:t>
            </m:r>
          </m:sub>
        </m:sSub>
        <m:r>
          <w:rPr>
            <w:rFonts w:ascii="Cambria Math" w:hAnsi="Cambria Math"/>
            <w:noProof/>
          </w:rPr>
          <m:t>φ</m:t>
        </m:r>
      </m:oMath>
      <w:r w:rsidR="00CF7DE4" w:rsidRPr="00A538CC">
        <w:rPr>
          <w:noProof/>
        </w:rPr>
        <w:t>,</w:t>
      </w:r>
      <w:r>
        <w:rPr>
          <w:noProof/>
        </w:rPr>
        <w:tab/>
      </w:r>
      <w:r w:rsidR="00CF7DE4" w:rsidRPr="00A538CC">
        <w:rPr>
          <w:noProof/>
        </w:rPr>
        <w:t>(</w:t>
      </w:r>
      <w:r w:rsidR="00334C50">
        <w:rPr>
          <w:noProof/>
        </w:rPr>
        <w:t>2.</w:t>
      </w:r>
      <w:r w:rsidR="00CF7DE4" w:rsidRPr="00A538CC">
        <w:rPr>
          <w:noProof/>
        </w:rPr>
        <w:t>4.4)</w:t>
      </w:r>
    </w:p>
    <w:p w:rsidR="00423AA9" w:rsidRPr="00A538CC" w:rsidRDefault="00CF7DE4" w:rsidP="00E32DEF">
      <w:pPr>
        <w:pStyle w:val="af9"/>
        <w:spacing w:before="0" w:beforeAutospacing="0" w:after="0" w:afterAutospacing="0"/>
        <w:ind w:firstLine="340"/>
        <w:jc w:val="both"/>
        <w:rPr>
          <w:color w:val="000000"/>
          <w:lang w:val="uk-UA"/>
        </w:rPr>
      </w:pPr>
      <w:r w:rsidRPr="00A538CC">
        <w:rPr>
          <w:color w:val="000000"/>
          <w:lang w:val="uk-UA"/>
        </w:rPr>
        <w:t xml:space="preserve">де </w:t>
      </w:r>
      <m:oMath>
        <m:r>
          <w:rPr>
            <w:rFonts w:ascii="Cambria Math"/>
            <w:color w:val="000000"/>
            <w:lang w:val="uk-UA"/>
          </w:rPr>
          <m:t>φ=ΔS/R</m:t>
        </m:r>
      </m:oMath>
      <w:r w:rsidRPr="00A538CC">
        <w:rPr>
          <w:color w:val="000000"/>
          <w:lang w:val="uk-UA"/>
        </w:rPr>
        <w:noBreakHyphen/>
        <w:t xml:space="preserve"> кут обертання катка і, відповідно, формула (</w:t>
      </w:r>
      <w:r w:rsidR="00853FFE">
        <w:rPr>
          <w:color w:val="000000"/>
          <w:lang w:val="uk-UA"/>
        </w:rPr>
        <w:t>2.</w:t>
      </w:r>
      <w:r w:rsidRPr="00A538CC">
        <w:rPr>
          <w:color w:val="000000"/>
          <w:lang w:val="uk-UA"/>
        </w:rPr>
        <w:t>4.3) перепишеться у вигляді:</w:t>
      </w:r>
    </w:p>
    <w:p w:rsidR="00CF7DE4" w:rsidRPr="00A538CC" w:rsidRDefault="00853FFE" w:rsidP="00E32DEF">
      <w:pPr>
        <w:pStyle w:val="afff1"/>
        <w:tabs>
          <w:tab w:val="clear" w:pos="5670"/>
          <w:tab w:val="left" w:pos="5529"/>
        </w:tabs>
        <w:ind w:firstLine="340"/>
        <w:rPr>
          <w:noProof/>
        </w:rPr>
      </w:pPr>
      <w:r>
        <w:rPr>
          <w:rFonts w:eastAsia="Calibri"/>
          <w:iCs/>
        </w:rPr>
        <w:tab/>
      </w:r>
      <m:oMath>
        <m:r>
          <w:rPr>
            <w:rFonts w:ascii="Cambria Math" w:hAnsi="Cambria Math"/>
            <w:noProof/>
          </w:rPr>
          <m:t>A</m:t>
        </m:r>
        <m:r>
          <m:rPr>
            <m:sty m:val="p"/>
          </m:rPr>
          <w:rPr>
            <w:rFonts w:ascii="Cambria Math" w:hAnsi="Cambria Math"/>
            <w:noProof/>
          </w:rPr>
          <m:t>=-</m:t>
        </m:r>
        <m:r>
          <w:rPr>
            <w:rFonts w:ascii="Cambria Math" w:hAnsi="Cambria Math"/>
            <w:noProof/>
          </w:rPr>
          <m:t>kN</m:t>
        </m:r>
        <m:f>
          <m:fPr>
            <m:ctrlPr>
              <w:rPr>
                <w:rFonts w:ascii="Cambria Math" w:hAnsi="Cambria Math"/>
                <w:noProof/>
              </w:rPr>
            </m:ctrlPr>
          </m:fPr>
          <m:num>
            <m:r>
              <w:rPr>
                <w:rFonts w:ascii="Cambria Math" w:hAnsi="Cambria Math"/>
                <w:noProof/>
              </w:rPr>
              <m:t>ΔS</m:t>
            </m:r>
          </m:num>
          <m:den>
            <m:r>
              <w:rPr>
                <w:rFonts w:ascii="Cambria Math" w:hAnsi="Cambria Math"/>
                <w:noProof/>
              </w:rPr>
              <m:t>R</m:t>
            </m:r>
          </m:den>
        </m:f>
      </m:oMath>
      <w:r w:rsidR="00CF7DE4" w:rsidRPr="00A538CC">
        <w:rPr>
          <w:noProof/>
        </w:rPr>
        <w:t>,</w:t>
      </w:r>
      <w:r>
        <w:rPr>
          <w:noProof/>
        </w:rPr>
        <w:tab/>
      </w:r>
      <w:r w:rsidR="00CF7DE4" w:rsidRPr="00A538CC">
        <w:rPr>
          <w:noProof/>
        </w:rPr>
        <w:t>(</w:t>
      </w:r>
      <w:r w:rsidR="00334C50">
        <w:rPr>
          <w:noProof/>
        </w:rPr>
        <w:t>2.</w:t>
      </w:r>
      <w:r w:rsidR="00CF7DE4" w:rsidRPr="00A538CC">
        <w:rPr>
          <w:noProof/>
        </w:rPr>
        <w:t>4.5)</w:t>
      </w:r>
    </w:p>
    <w:p w:rsidR="00423AA9" w:rsidRPr="00A538CC" w:rsidRDefault="00423AA9" w:rsidP="00E32DEF">
      <w:pPr>
        <w:pStyle w:val="af9"/>
        <w:spacing w:before="0" w:beforeAutospacing="0" w:after="0" w:afterAutospacing="0"/>
        <w:ind w:firstLine="340"/>
        <w:jc w:val="both"/>
        <w:rPr>
          <w:color w:val="000000"/>
          <w:lang w:val="uk-UA"/>
        </w:rPr>
      </w:pPr>
      <w:r w:rsidRPr="00A538CC">
        <w:rPr>
          <w:color w:val="000000"/>
          <w:lang w:val="uk-UA"/>
        </w:rPr>
        <w:t>В даній роботі коефіцієнт тертя кочення кулі по поверхні твердого тіла визначається за допомогою похилого маятника.</w:t>
      </w:r>
    </w:p>
    <w:p w:rsidR="00423AA9" w:rsidRPr="00A538CC" w:rsidRDefault="00423AA9" w:rsidP="00E32DEF">
      <w:pPr>
        <w:pStyle w:val="af9"/>
        <w:spacing w:before="0" w:beforeAutospacing="0" w:after="0" w:afterAutospacing="0"/>
        <w:ind w:firstLine="340"/>
        <w:jc w:val="both"/>
        <w:rPr>
          <w:color w:val="000000"/>
          <w:lang w:val="uk-UA"/>
        </w:rPr>
      </w:pPr>
      <w:r w:rsidRPr="00A538CC">
        <w:rPr>
          <w:color w:val="000000"/>
          <w:lang w:val="uk-UA"/>
        </w:rPr>
        <w:t>Похилий маятник – це маятник, який складається із металевої кульки, підвішеної на нитці, що котиться по плоскій поверхні. Затухання коливань маятника зумовлено, головним чином, тертям кочення.</w:t>
      </w:r>
    </w:p>
    <w:p w:rsidR="00423AA9" w:rsidRPr="00A538CC" w:rsidRDefault="00423AA9" w:rsidP="00E32DEF">
      <w:pPr>
        <w:pStyle w:val="af9"/>
        <w:spacing w:before="0" w:beforeAutospacing="0" w:after="0" w:afterAutospacing="0"/>
        <w:ind w:firstLine="340"/>
        <w:jc w:val="both"/>
        <w:rPr>
          <w:color w:val="000000"/>
          <w:lang w:val="uk-UA"/>
        </w:rPr>
      </w:pPr>
      <w:r w:rsidRPr="00A538CC">
        <w:rPr>
          <w:color w:val="000000"/>
          <w:lang w:val="uk-UA"/>
        </w:rPr>
        <w:lastRenderedPageBreak/>
        <w:t>Якщо при коливанні похилого маятника знехтувати втратами енергії на компенсацію сили опору повітря, тертям в підвісі та деформацією закручення нитки, то можна вважати, що потенціальна енергія піднятого маятника масою</w:t>
      </w:r>
      <m:oMath>
        <m:r>
          <w:rPr>
            <w:rFonts w:ascii="Cambria Math"/>
            <w:color w:val="000000"/>
            <w:lang w:val="uk-UA"/>
          </w:rPr>
          <m:t>m</m:t>
        </m:r>
      </m:oMath>
      <w:r w:rsidRPr="00A538CC">
        <w:rPr>
          <w:color w:val="000000"/>
          <w:lang w:val="uk-UA"/>
        </w:rPr>
        <w:t>при коливаннях переходить в роботу сил тертя кочення. Тоді на основі закону збереження і перетворення енергії маємо:</w:t>
      </w:r>
    </w:p>
    <w:p w:rsidR="00CF7DE4" w:rsidRPr="00A538CC" w:rsidRDefault="0056713B" w:rsidP="00E32DEF">
      <w:pPr>
        <w:pStyle w:val="afff1"/>
        <w:tabs>
          <w:tab w:val="clear" w:pos="5670"/>
          <w:tab w:val="left" w:pos="5529"/>
        </w:tabs>
        <w:ind w:firstLine="340"/>
        <w:rPr>
          <w:noProof/>
        </w:rPr>
      </w:pPr>
      <w:r>
        <w:rPr>
          <w:rFonts w:eastAsia="Calibri"/>
          <w:iCs/>
        </w:rPr>
        <w:tab/>
      </w:r>
      <m:oMath>
        <m:r>
          <w:rPr>
            <w:rFonts w:ascii="Cambria Math" w:hAnsi="Cambria Math"/>
            <w:noProof/>
          </w:rPr>
          <m:t>mgΔh</m:t>
        </m:r>
        <m:r>
          <m:rPr>
            <m:sty m:val="p"/>
          </m:rPr>
          <w:rPr>
            <w:rFonts w:ascii="Cambria Math" w:hAnsi="Cambria Math"/>
            <w:noProof/>
          </w:rPr>
          <m:t>=</m:t>
        </m:r>
        <m:r>
          <w:rPr>
            <w:rFonts w:ascii="Cambria Math" w:hAnsi="Cambria Math"/>
            <w:noProof/>
          </w:rPr>
          <m:t>kN</m:t>
        </m:r>
        <m:f>
          <m:fPr>
            <m:ctrlPr>
              <w:rPr>
                <w:rFonts w:ascii="Cambria Math" w:hAnsi="Cambria Math"/>
                <w:noProof/>
              </w:rPr>
            </m:ctrlPr>
          </m:fPr>
          <m:num>
            <m:r>
              <w:rPr>
                <w:rFonts w:ascii="Cambria Math" w:hAnsi="Cambria Math"/>
                <w:noProof/>
              </w:rPr>
              <m:t>ΔS</m:t>
            </m:r>
          </m:num>
          <m:den>
            <m:r>
              <w:rPr>
                <w:rFonts w:ascii="Cambria Math" w:hAnsi="Cambria Math"/>
                <w:noProof/>
              </w:rPr>
              <m:t>R</m:t>
            </m:r>
          </m:den>
        </m:f>
      </m:oMath>
      <w:r w:rsidR="00CF7DE4" w:rsidRPr="00A538CC">
        <w:rPr>
          <w:noProof/>
        </w:rPr>
        <w:t>,</w:t>
      </w:r>
      <w:r>
        <w:rPr>
          <w:noProof/>
        </w:rPr>
        <w:tab/>
      </w:r>
      <w:r w:rsidR="00CF7DE4" w:rsidRPr="00A538CC">
        <w:rPr>
          <w:noProof/>
        </w:rPr>
        <w:t>(</w:t>
      </w:r>
      <w:r w:rsidR="00853FFE">
        <w:rPr>
          <w:noProof/>
        </w:rPr>
        <w:t>2.</w:t>
      </w:r>
      <w:r w:rsidR="00CF7DE4" w:rsidRPr="00A538CC">
        <w:rPr>
          <w:noProof/>
        </w:rPr>
        <w:t>4.6)</w:t>
      </w:r>
    </w:p>
    <w:p w:rsidR="00CF7DE4" w:rsidRPr="00A538CC" w:rsidRDefault="00CF7DE4" w:rsidP="00E32DEF">
      <w:pPr>
        <w:pStyle w:val="af9"/>
        <w:spacing w:before="0" w:beforeAutospacing="0" w:after="0" w:afterAutospacing="0"/>
        <w:ind w:firstLine="340"/>
        <w:jc w:val="both"/>
        <w:rPr>
          <w:color w:val="000000"/>
          <w:lang w:val="uk-UA"/>
        </w:rPr>
      </w:pPr>
    </w:p>
    <w:p w:rsidR="00423AA9" w:rsidRPr="00A538CC" w:rsidRDefault="00CF7DE4" w:rsidP="00E32DEF">
      <w:pPr>
        <w:pStyle w:val="af9"/>
        <w:spacing w:before="0" w:beforeAutospacing="0" w:after="0" w:afterAutospacing="0"/>
        <w:ind w:firstLine="340"/>
        <w:jc w:val="both"/>
        <w:rPr>
          <w:color w:val="000000"/>
          <w:lang w:val="uk-UA"/>
        </w:rPr>
      </w:pPr>
      <w:r w:rsidRPr="00A538CC">
        <w:rPr>
          <w:color w:val="000000"/>
          <w:lang w:val="uk-UA"/>
        </w:rPr>
        <w:t xml:space="preserve">де </w:t>
      </w:r>
      <m:oMath>
        <m:r>
          <w:rPr>
            <w:rFonts w:ascii="Cambria Math" w:hAnsi="Cambria Math"/>
            <w:color w:val="000000"/>
            <w:lang w:val="uk-UA"/>
          </w:rPr>
          <m:t>Δh=ΔlN</m:t>
        </m:r>
        <m:func>
          <m:funcPr>
            <m:ctrlPr>
              <w:rPr>
                <w:rFonts w:ascii="Cambria Math" w:hAnsi="Cambria Math"/>
                <w:i/>
                <w:color w:val="000000"/>
                <w:lang w:val="uk-UA"/>
              </w:rPr>
            </m:ctrlPr>
          </m:funcPr>
          <m:fName>
            <m:r>
              <w:rPr>
                <w:rFonts w:ascii="Cambria Math" w:hAnsi="Cambria Math"/>
                <w:color w:val="000000"/>
                <w:lang w:val="uk-UA"/>
              </w:rPr>
              <m:t>sin</m:t>
            </m:r>
          </m:fName>
          <m:e>
            <m:r>
              <w:rPr>
                <w:rFonts w:ascii="Cambria Math" w:hAnsi="Cambria Math"/>
                <w:color w:val="000000"/>
                <w:lang w:val="uk-UA"/>
              </w:rPr>
              <m:t>β</m:t>
            </m:r>
          </m:e>
        </m:func>
        <m:r>
          <w:rPr>
            <w:rFonts w:ascii="Cambria Math" w:hAnsi="Cambria Math"/>
            <w:color w:val="000000"/>
            <w:lang w:val="uk-UA"/>
          </w:rPr>
          <m:t>=mg</m:t>
        </m:r>
        <m:func>
          <m:funcPr>
            <m:ctrlPr>
              <w:rPr>
                <w:rFonts w:ascii="Cambria Math" w:hAnsi="Cambria Math"/>
                <w:i/>
                <w:color w:val="000000"/>
                <w:lang w:val="uk-UA"/>
              </w:rPr>
            </m:ctrlPr>
          </m:funcPr>
          <m:fName>
            <m:r>
              <w:rPr>
                <w:rFonts w:ascii="Cambria Math" w:hAnsi="Cambria Math"/>
                <w:color w:val="000000"/>
                <w:lang w:val="uk-UA"/>
              </w:rPr>
              <m:t>cos</m:t>
            </m:r>
          </m:fName>
          <m:e>
            <m:r>
              <w:rPr>
                <w:rFonts w:ascii="Cambria Math" w:hAnsi="Cambria Math"/>
                <w:color w:val="000000"/>
                <w:lang w:val="uk-UA"/>
              </w:rPr>
              <m:t>β</m:t>
            </m:r>
          </m:e>
        </m:func>
      </m:oMath>
      <w:r w:rsidRPr="00A538CC">
        <w:rPr>
          <w:color w:val="000000"/>
          <w:lang w:val="uk-UA"/>
        </w:rPr>
        <w:noBreakHyphen/>
      </w:r>
      <w:r w:rsidR="00423AA9" w:rsidRPr="00A538CC">
        <w:rPr>
          <w:color w:val="000000"/>
          <w:lang w:val="uk-UA"/>
        </w:rPr>
        <w:t>зміна</w:t>
      </w:r>
      <w:r w:rsidRPr="00A538CC">
        <w:rPr>
          <w:color w:val="000000"/>
          <w:lang w:val="uk-UA"/>
        </w:rPr>
        <w:t xml:space="preserve"> висоти центра тяжіння маятника, </w:t>
      </w:r>
      <m:oMath>
        <m:r>
          <w:rPr>
            <w:rFonts w:ascii="Cambria Math" w:hAnsi="Cambria Math"/>
            <w:color w:val="000000"/>
            <w:lang w:val="uk-UA"/>
          </w:rPr>
          <m:t>β</m:t>
        </m:r>
      </m:oMath>
      <w:r w:rsidR="00610CEE" w:rsidRPr="00A538CC">
        <w:rPr>
          <w:color w:val="000000"/>
          <w:lang w:val="uk-UA"/>
        </w:rPr>
        <w:t xml:space="preserve"> - кут нахилу маятника, </w:t>
      </w:r>
      <m:oMath>
        <m:r>
          <w:rPr>
            <w:rFonts w:ascii="Cambria Math" w:hAnsi="Cambria Math"/>
            <w:color w:val="000000"/>
            <w:lang w:val="uk-UA"/>
          </w:rPr>
          <m:t>ΔS</m:t>
        </m:r>
      </m:oMath>
      <w:r w:rsidR="00423AA9" w:rsidRPr="00A538CC">
        <w:rPr>
          <w:color w:val="000000"/>
          <w:lang w:val="uk-UA"/>
        </w:rPr>
        <w:noBreakHyphen/>
        <w:t>довжина шляху, що проходить кулька за</w:t>
      </w:r>
      <m:oMath>
        <m:r>
          <w:rPr>
            <w:rFonts w:ascii="Cambria Math"/>
            <w:color w:val="000000"/>
            <w:lang w:val="uk-UA"/>
          </w:rPr>
          <m:t>n</m:t>
        </m:r>
      </m:oMath>
      <w:r w:rsidR="00423AA9" w:rsidRPr="00A538CC">
        <w:rPr>
          <w:color w:val="000000"/>
          <w:lang w:val="uk-UA"/>
        </w:rPr>
        <w:t>коливань.</w:t>
      </w:r>
    </w:p>
    <w:p w:rsidR="00610CEE" w:rsidRPr="00A538CC" w:rsidRDefault="00CF7DE4" w:rsidP="00E32DEF">
      <w:pPr>
        <w:pStyle w:val="af9"/>
        <w:spacing w:before="0" w:beforeAutospacing="0" w:after="0" w:afterAutospacing="0"/>
        <w:ind w:firstLine="340"/>
        <w:jc w:val="both"/>
        <w:rPr>
          <w:color w:val="000000"/>
          <w:lang w:val="uk-UA"/>
        </w:rPr>
      </w:pPr>
      <w:r w:rsidRPr="00A538CC">
        <w:rPr>
          <w:color w:val="000000"/>
          <w:lang w:val="uk-UA"/>
        </w:rPr>
        <w:t>Комбінуючи співвідношення (</w:t>
      </w:r>
      <w:r w:rsidR="00C35C66">
        <w:rPr>
          <w:color w:val="000000"/>
          <w:lang w:val="uk-UA"/>
        </w:rPr>
        <w:t>2.</w:t>
      </w:r>
      <w:r w:rsidRPr="00A538CC">
        <w:rPr>
          <w:color w:val="000000"/>
          <w:lang w:val="uk-UA"/>
        </w:rPr>
        <w:t>4.5</w:t>
      </w:r>
      <w:r w:rsidR="00423AA9" w:rsidRPr="00A538CC">
        <w:rPr>
          <w:color w:val="000000"/>
          <w:lang w:val="uk-UA"/>
        </w:rPr>
        <w:t>) і (</w:t>
      </w:r>
      <w:r w:rsidR="00C35C66">
        <w:rPr>
          <w:color w:val="000000"/>
          <w:lang w:val="uk-UA"/>
        </w:rPr>
        <w:t>2.</w:t>
      </w:r>
      <w:r w:rsidRPr="00A538CC">
        <w:rPr>
          <w:color w:val="000000"/>
          <w:lang w:val="uk-UA"/>
        </w:rPr>
        <w:t>4.6</w:t>
      </w:r>
      <w:r w:rsidR="00423AA9" w:rsidRPr="00A538CC">
        <w:rPr>
          <w:color w:val="000000"/>
          <w:lang w:val="uk-UA"/>
        </w:rPr>
        <w:t xml:space="preserve">), </w:t>
      </w:r>
      <w:r w:rsidRPr="00A538CC">
        <w:rPr>
          <w:color w:val="000000"/>
          <w:lang w:val="uk-UA"/>
        </w:rPr>
        <w:t xml:space="preserve">для коефіцієнта тертя кочення </w:t>
      </w:r>
      <w:r w:rsidR="00423AA9" w:rsidRPr="00A538CC">
        <w:rPr>
          <w:color w:val="000000"/>
          <w:lang w:val="uk-UA"/>
        </w:rPr>
        <w:t>отримуємо:</w:t>
      </w:r>
    </w:p>
    <w:p w:rsidR="00CF7DE4" w:rsidRPr="00A538CC" w:rsidRDefault="00E36226" w:rsidP="00E32DEF">
      <w:pPr>
        <w:pStyle w:val="afff1"/>
        <w:tabs>
          <w:tab w:val="clear" w:pos="5670"/>
          <w:tab w:val="left" w:pos="5529"/>
        </w:tabs>
        <w:ind w:firstLine="340"/>
        <w:rPr>
          <w:noProof/>
        </w:rPr>
      </w:pPr>
      <w:r>
        <w:rPr>
          <w:rFonts w:eastAsia="Calibri"/>
          <w:iCs/>
        </w:rPr>
        <w:tab/>
      </w:r>
      <m:oMath>
        <m:r>
          <w:rPr>
            <w:rFonts w:ascii="Cambria Math" w:hAnsi="Cambria Math"/>
            <w:noProof/>
          </w:rPr>
          <m:t>k</m:t>
        </m:r>
        <m:r>
          <m:rPr>
            <m:sty m:val="p"/>
          </m:rPr>
          <w:rPr>
            <w:rFonts w:ascii="Cambria Math" w:hAnsi="Cambria Math"/>
            <w:noProof/>
          </w:rPr>
          <m:t>=</m:t>
        </m:r>
        <m:r>
          <w:rPr>
            <w:rFonts w:ascii="Cambria Math" w:hAnsi="Cambria Math"/>
            <w:noProof/>
          </w:rPr>
          <m:t>R</m:t>
        </m:r>
        <m:f>
          <m:fPr>
            <m:ctrlPr>
              <w:rPr>
                <w:rFonts w:ascii="Cambria Math" w:hAnsi="Cambria Math"/>
                <w:noProof/>
              </w:rPr>
            </m:ctrlPr>
          </m:fPr>
          <m:num>
            <m:r>
              <w:rPr>
                <w:rFonts w:ascii="Cambria Math" w:hAnsi="Cambria Math"/>
                <w:noProof/>
              </w:rPr>
              <m:t>Δl</m:t>
            </m:r>
          </m:num>
          <m:den>
            <m:r>
              <w:rPr>
                <w:rFonts w:ascii="Cambria Math" w:hAnsi="Cambria Math"/>
                <w:noProof/>
              </w:rPr>
              <m:t>ΔS</m:t>
            </m:r>
          </m:den>
        </m:f>
        <m:r>
          <w:rPr>
            <w:rFonts w:ascii="Cambria Math" w:hAnsi="Cambria Math"/>
            <w:noProof/>
          </w:rPr>
          <m:t>tgβ</m:t>
        </m:r>
      </m:oMath>
      <w:r w:rsidR="00610CEE" w:rsidRPr="00A538CC">
        <w:rPr>
          <w:noProof/>
        </w:rPr>
        <w:t>,</w:t>
      </w:r>
      <w:r>
        <w:rPr>
          <w:noProof/>
        </w:rPr>
        <w:tab/>
      </w:r>
      <w:r w:rsidR="00CF7DE4" w:rsidRPr="00A538CC">
        <w:rPr>
          <w:noProof/>
        </w:rPr>
        <w:t>(</w:t>
      </w:r>
      <w:r w:rsidR="00C35C66">
        <w:rPr>
          <w:noProof/>
        </w:rPr>
        <w:t>2.</w:t>
      </w:r>
      <w:r w:rsidR="00CF7DE4" w:rsidRPr="00A538CC">
        <w:rPr>
          <w:noProof/>
        </w:rPr>
        <w:t>4.7)</w:t>
      </w:r>
    </w:p>
    <w:p w:rsidR="00CF7DE4" w:rsidRPr="00A538CC" w:rsidRDefault="00610CEE" w:rsidP="00E32DEF">
      <w:pPr>
        <w:pStyle w:val="af9"/>
        <w:spacing w:before="0" w:beforeAutospacing="0" w:after="0" w:afterAutospacing="0"/>
        <w:ind w:firstLine="340"/>
        <w:jc w:val="both"/>
        <w:rPr>
          <w:color w:val="000000"/>
          <w:lang w:val="uk-UA"/>
        </w:rPr>
      </w:pPr>
      <w:r w:rsidRPr="00A538CC">
        <w:rPr>
          <w:color w:val="000000"/>
          <w:lang w:val="uk-UA"/>
        </w:rPr>
        <w:t xml:space="preserve">Тут </w:t>
      </w:r>
      <m:oMath>
        <m:r>
          <w:rPr>
            <w:rFonts w:ascii="Cambria Math"/>
            <w:color w:val="000000"/>
            <w:lang w:val="uk-UA"/>
          </w:rPr>
          <m:t>Δl=OE</m:t>
        </m:r>
        <m:r>
          <w:rPr>
            <w:rFonts w:ascii="Cambria Math"/>
            <w:color w:val="000000"/>
            <w:lang w:val="uk-UA"/>
          </w:rPr>
          <m:t>-</m:t>
        </m:r>
        <m:r>
          <w:rPr>
            <w:rFonts w:ascii="Cambria Math"/>
            <w:color w:val="000000"/>
            <w:lang w:val="uk-UA"/>
          </w:rPr>
          <m:t>OD</m:t>
        </m:r>
      </m:oMath>
      <w:r w:rsidRPr="00A538CC">
        <w:rPr>
          <w:color w:val="000000"/>
          <w:lang w:val="uk-UA"/>
        </w:rPr>
        <w:t xml:space="preserve">. </w:t>
      </w:r>
    </w:p>
    <w:p w:rsidR="00423AA9" w:rsidRPr="00A538CC" w:rsidRDefault="00423AA9" w:rsidP="00E32DEF">
      <w:pPr>
        <w:pStyle w:val="af9"/>
        <w:spacing w:before="0" w:beforeAutospacing="0" w:after="0" w:afterAutospacing="0"/>
        <w:ind w:firstLine="340"/>
        <w:jc w:val="both"/>
        <w:rPr>
          <w:color w:val="000000"/>
          <w:lang w:val="uk-UA"/>
        </w:rPr>
      </w:pPr>
      <w:r w:rsidRPr="00A538CC">
        <w:rPr>
          <w:color w:val="000000"/>
          <w:lang w:val="uk-UA"/>
        </w:rPr>
        <w:t>Після математичних перетворень одержуємо вираз для розрахунку коефіцієнта тертя кочення</w:t>
      </w:r>
      <w:r w:rsidR="00610CEE" w:rsidRPr="00A538CC">
        <w:rPr>
          <w:color w:val="000000"/>
          <w:lang w:val="uk-UA"/>
        </w:rPr>
        <w:t xml:space="preserve"> кульки діаметром </w:t>
      </w:r>
      <m:oMath>
        <m:r>
          <w:rPr>
            <w:rFonts w:ascii="Cambria Math"/>
            <w:color w:val="000000"/>
            <w:lang w:val="uk-UA"/>
          </w:rPr>
          <m:t>D</m:t>
        </m:r>
      </m:oMath>
      <w:r w:rsidRPr="00A538CC">
        <w:rPr>
          <w:color w:val="000000"/>
          <w:lang w:val="uk-UA"/>
        </w:rPr>
        <w:t>:</w:t>
      </w:r>
    </w:p>
    <w:p w:rsidR="00610CEE" w:rsidRPr="00A538CC" w:rsidRDefault="005841B1" w:rsidP="00E32DEF">
      <w:pPr>
        <w:pStyle w:val="af9"/>
        <w:spacing w:before="0" w:beforeAutospacing="0" w:after="0" w:afterAutospacing="0"/>
        <w:ind w:firstLine="340"/>
        <w:jc w:val="both"/>
        <w:rPr>
          <w:color w:val="000000"/>
          <w:lang w:val="uk-UA"/>
        </w:rPr>
      </w:pPr>
      <m:oMath>
        <m:r>
          <w:rPr>
            <w:rFonts w:ascii="Cambria Math"/>
            <w:noProof/>
            <w:color w:val="000000"/>
            <w:highlight w:val="yellow"/>
            <w:lang w:val="uk-UA" w:eastAsia="ru-RU"/>
          </w:rPr>
          <m:t>k=R</m:t>
        </m:r>
        <m:f>
          <m:fPr>
            <m:ctrlPr>
              <w:rPr>
                <w:rFonts w:ascii="Cambria Math" w:hAnsi="Cambria Math"/>
                <w:i/>
                <w:noProof/>
                <w:color w:val="000000"/>
                <w:highlight w:val="yellow"/>
                <w:lang w:val="uk-UA" w:eastAsia="ru-RU"/>
              </w:rPr>
            </m:ctrlPr>
          </m:fPr>
          <m:num>
            <m:sSub>
              <m:sSubPr>
                <m:ctrlPr>
                  <w:rPr>
                    <w:rFonts w:ascii="Cambria Math" w:hAnsi="Cambria Math"/>
                    <w:i/>
                    <w:noProof/>
                    <w:color w:val="000000"/>
                    <w:highlight w:val="yellow"/>
                    <w:lang w:val="uk-UA" w:eastAsia="ru-RU"/>
                  </w:rPr>
                </m:ctrlPr>
              </m:sSubPr>
              <m:e>
                <m:r>
                  <w:rPr>
                    <w:rFonts w:ascii="Cambria Math"/>
                    <w:noProof/>
                    <w:color w:val="000000"/>
                    <w:highlight w:val="yellow"/>
                    <w:lang w:val="uk-UA" w:eastAsia="ru-RU"/>
                  </w:rPr>
                  <m:t>α</m:t>
                </m:r>
              </m:e>
              <m:sub>
                <m:r>
                  <w:rPr>
                    <w:rFonts w:ascii="Cambria Math"/>
                    <w:noProof/>
                    <w:color w:val="000000"/>
                    <w:highlight w:val="yellow"/>
                    <w:lang w:val="uk-UA" w:eastAsia="ru-RU"/>
                  </w:rPr>
                  <m:t>0</m:t>
                </m:r>
              </m:sub>
            </m:sSub>
            <m:r>
              <w:rPr>
                <w:rFonts w:ascii="Cambria Math"/>
                <w:noProof/>
                <w:color w:val="000000"/>
                <w:highlight w:val="yellow"/>
                <w:lang w:val="uk-UA" w:eastAsia="ru-RU"/>
              </w:rPr>
              <m:t>-</m:t>
            </m:r>
            <m:sSub>
              <m:sSubPr>
                <m:ctrlPr>
                  <w:rPr>
                    <w:rFonts w:ascii="Cambria Math" w:hAnsi="Cambria Math"/>
                    <w:i/>
                    <w:noProof/>
                    <w:color w:val="000000"/>
                    <w:highlight w:val="yellow"/>
                    <w:lang w:val="uk-UA" w:eastAsia="ru-RU"/>
                  </w:rPr>
                </m:ctrlPr>
              </m:sSubPr>
              <m:e>
                <m:r>
                  <w:rPr>
                    <w:rFonts w:ascii="Cambria Math"/>
                    <w:noProof/>
                    <w:color w:val="000000"/>
                    <w:highlight w:val="yellow"/>
                    <w:lang w:val="uk-UA" w:eastAsia="ru-RU"/>
                  </w:rPr>
                  <m:t>α</m:t>
                </m:r>
              </m:e>
              <m:sub>
                <m:r>
                  <w:rPr>
                    <w:rFonts w:ascii="Cambria Math"/>
                    <w:noProof/>
                    <w:color w:val="000000"/>
                    <w:highlight w:val="yellow"/>
                    <w:lang w:val="uk-UA" w:eastAsia="ru-RU"/>
                  </w:rPr>
                  <m:t>n</m:t>
                </m:r>
              </m:sub>
            </m:sSub>
          </m:num>
          <m:den>
            <m:r>
              <w:rPr>
                <w:rFonts w:ascii="Cambria Math"/>
                <w:noProof/>
                <w:color w:val="000000"/>
                <w:highlight w:val="yellow"/>
                <w:lang w:val="uk-UA" w:eastAsia="ru-RU"/>
              </w:rPr>
              <m:t>4n</m:t>
            </m:r>
          </m:den>
        </m:f>
        <m:r>
          <w:rPr>
            <w:rFonts w:ascii="Cambria Math"/>
            <w:noProof/>
            <w:color w:val="000000"/>
            <w:highlight w:val="yellow"/>
            <w:lang w:val="uk-UA" w:eastAsia="ru-RU"/>
          </w:rPr>
          <m:t>tgβ=D</m:t>
        </m:r>
        <m:f>
          <m:fPr>
            <m:ctrlPr>
              <w:rPr>
                <w:rFonts w:ascii="Cambria Math" w:hAnsi="Cambria Math"/>
                <w:i/>
                <w:noProof/>
                <w:color w:val="000000"/>
                <w:highlight w:val="yellow"/>
                <w:lang w:val="uk-UA" w:eastAsia="ru-RU"/>
              </w:rPr>
            </m:ctrlPr>
          </m:fPr>
          <m:num>
            <m:sSub>
              <m:sSubPr>
                <m:ctrlPr>
                  <w:rPr>
                    <w:rFonts w:ascii="Cambria Math" w:hAnsi="Cambria Math"/>
                    <w:i/>
                    <w:noProof/>
                    <w:color w:val="000000"/>
                    <w:highlight w:val="yellow"/>
                    <w:lang w:val="uk-UA" w:eastAsia="ru-RU"/>
                  </w:rPr>
                </m:ctrlPr>
              </m:sSubPr>
              <m:e>
                <m:r>
                  <w:rPr>
                    <w:rFonts w:ascii="Cambria Math"/>
                    <w:noProof/>
                    <w:color w:val="000000"/>
                    <w:highlight w:val="yellow"/>
                    <w:lang w:val="uk-UA" w:eastAsia="ru-RU"/>
                  </w:rPr>
                  <m:t>α</m:t>
                </m:r>
              </m:e>
              <m:sub>
                <m:r>
                  <w:rPr>
                    <w:rFonts w:ascii="Cambria Math"/>
                    <w:noProof/>
                    <w:color w:val="000000"/>
                    <w:highlight w:val="yellow"/>
                    <w:lang w:val="uk-UA" w:eastAsia="ru-RU"/>
                  </w:rPr>
                  <m:t>0</m:t>
                </m:r>
              </m:sub>
            </m:sSub>
            <m:r>
              <w:rPr>
                <w:rFonts w:ascii="Cambria Math"/>
                <w:noProof/>
                <w:color w:val="000000"/>
                <w:highlight w:val="yellow"/>
                <w:lang w:val="uk-UA" w:eastAsia="ru-RU"/>
              </w:rPr>
              <m:t>-</m:t>
            </m:r>
            <m:sSub>
              <m:sSubPr>
                <m:ctrlPr>
                  <w:rPr>
                    <w:rFonts w:ascii="Cambria Math" w:hAnsi="Cambria Math"/>
                    <w:i/>
                    <w:noProof/>
                    <w:color w:val="000000"/>
                    <w:highlight w:val="yellow"/>
                    <w:lang w:val="uk-UA" w:eastAsia="ru-RU"/>
                  </w:rPr>
                </m:ctrlPr>
              </m:sSubPr>
              <m:e>
                <m:r>
                  <w:rPr>
                    <w:rFonts w:ascii="Cambria Math"/>
                    <w:noProof/>
                    <w:color w:val="000000"/>
                    <w:highlight w:val="yellow"/>
                    <w:lang w:val="uk-UA" w:eastAsia="ru-RU"/>
                  </w:rPr>
                  <m:t>α</m:t>
                </m:r>
              </m:e>
              <m:sub>
                <m:r>
                  <w:rPr>
                    <w:rFonts w:ascii="Cambria Math"/>
                    <w:noProof/>
                    <w:color w:val="000000"/>
                    <w:highlight w:val="yellow"/>
                    <w:lang w:val="uk-UA" w:eastAsia="ru-RU"/>
                  </w:rPr>
                  <m:t>n</m:t>
                </m:r>
              </m:sub>
            </m:sSub>
          </m:num>
          <m:den>
            <m:r>
              <w:rPr>
                <w:rFonts w:ascii="Cambria Math"/>
                <w:noProof/>
                <w:color w:val="000000"/>
                <w:highlight w:val="yellow"/>
                <w:lang w:val="uk-UA" w:eastAsia="ru-RU"/>
              </w:rPr>
              <m:t>8n</m:t>
            </m:r>
          </m:den>
        </m:f>
        <m:r>
          <w:rPr>
            <w:rFonts w:ascii="Cambria Math"/>
            <w:noProof/>
            <w:color w:val="000000"/>
            <w:highlight w:val="yellow"/>
            <w:lang w:val="uk-UA" w:eastAsia="ru-RU"/>
          </w:rPr>
          <m:t>tgβ</m:t>
        </m:r>
      </m:oMath>
      <w:r w:rsidR="00610CEE" w:rsidRPr="00514FB9">
        <w:rPr>
          <w:noProof/>
          <w:color w:val="000000"/>
          <w:highlight w:val="yellow"/>
          <w:lang w:val="uk-UA" w:eastAsia="ru-RU"/>
        </w:rPr>
        <w:t xml:space="preserve">,        </w:t>
      </w:r>
      <w:commentRangeStart w:id="79"/>
      <w:r w:rsidR="00610CEE" w:rsidRPr="00514FB9">
        <w:rPr>
          <w:color w:val="000000"/>
          <w:highlight w:val="yellow"/>
          <w:lang w:val="uk-UA"/>
        </w:rPr>
        <w:t>ПЕРЕРОБИТИ</w:t>
      </w:r>
      <w:commentRangeEnd w:id="79"/>
      <w:r w:rsidR="00471B6C">
        <w:rPr>
          <w:rStyle w:val="afff3"/>
          <w:rFonts w:eastAsia="Times New Roman"/>
          <w:lang w:eastAsia="ru-RU"/>
        </w:rPr>
        <w:commentReference w:id="79"/>
      </w:r>
      <w:r w:rsidR="00610CEE" w:rsidRPr="00514FB9">
        <w:rPr>
          <w:noProof/>
          <w:color w:val="000000"/>
          <w:highlight w:val="yellow"/>
          <w:lang w:val="uk-UA" w:eastAsia="ru-RU"/>
        </w:rPr>
        <w:t xml:space="preserve">                       (</w:t>
      </w:r>
      <w:r w:rsidR="002E58A0" w:rsidRPr="00514FB9">
        <w:rPr>
          <w:noProof/>
          <w:color w:val="000000"/>
          <w:highlight w:val="yellow"/>
          <w:lang w:val="uk-UA" w:eastAsia="ru-RU"/>
        </w:rPr>
        <w:t>2.</w:t>
      </w:r>
      <w:r w:rsidR="00610CEE" w:rsidRPr="00514FB9">
        <w:rPr>
          <w:noProof/>
          <w:color w:val="000000"/>
          <w:highlight w:val="yellow"/>
          <w:lang w:val="uk-UA" w:eastAsia="ru-RU"/>
        </w:rPr>
        <w:t>4.8)</w:t>
      </w:r>
    </w:p>
    <w:p w:rsidR="00423AA9" w:rsidRPr="00A538CC" w:rsidRDefault="00610CEE" w:rsidP="00E32DEF">
      <w:pPr>
        <w:pStyle w:val="af9"/>
        <w:spacing w:before="0" w:beforeAutospacing="0" w:after="0" w:afterAutospacing="0"/>
        <w:ind w:firstLine="340"/>
        <w:jc w:val="both"/>
        <w:rPr>
          <w:color w:val="000000"/>
          <w:lang w:val="uk-UA"/>
        </w:rPr>
      </w:pPr>
      <w:r w:rsidRPr="00A538CC">
        <w:rPr>
          <w:color w:val="000000"/>
          <w:lang w:val="uk-UA"/>
        </w:rPr>
        <w:t>д</w:t>
      </w:r>
      <w:r w:rsidR="00423AA9" w:rsidRPr="00A538CC">
        <w:rPr>
          <w:color w:val="000000"/>
          <w:lang w:val="uk-UA"/>
        </w:rPr>
        <w:t>е</w:t>
      </w:r>
      <m:oMath>
        <m:sSub>
          <m:sSubPr>
            <m:ctrlPr>
              <w:rPr>
                <w:rFonts w:ascii="Cambria Math" w:hAnsi="Cambria Math"/>
                <w:i/>
                <w:color w:val="000000"/>
                <w:lang w:val="uk-UA"/>
              </w:rPr>
            </m:ctrlPr>
          </m:sSubPr>
          <m:e>
            <m:r>
              <w:rPr>
                <w:rFonts w:ascii="Cambria Math" w:hAnsi="Cambria Math"/>
                <w:color w:val="000000"/>
                <w:lang w:val="uk-UA"/>
              </w:rPr>
              <m:t>α</m:t>
            </m:r>
          </m:e>
          <m:sub>
            <m:r>
              <w:rPr>
                <w:rFonts w:ascii="Cambria Math" w:hAnsi="Cambria Math"/>
                <w:color w:val="000000"/>
                <w:lang w:val="uk-UA"/>
              </w:rPr>
              <m:t>0</m:t>
            </m:r>
          </m:sub>
        </m:sSub>
      </m:oMath>
      <w:r w:rsidRPr="00A538CC">
        <w:rPr>
          <w:color w:val="000000"/>
          <w:lang w:val="uk-UA"/>
        </w:rPr>
        <w:noBreakHyphen/>
      </w:r>
      <w:r w:rsidR="00423AA9" w:rsidRPr="00A538CC">
        <w:rPr>
          <w:color w:val="000000"/>
          <w:lang w:val="uk-UA"/>
        </w:rPr>
        <w:t>кут відхилен</w:t>
      </w:r>
      <w:r w:rsidRPr="00A538CC">
        <w:rPr>
          <w:color w:val="000000"/>
          <w:lang w:val="uk-UA"/>
        </w:rPr>
        <w:t>ня маятника в початковий момент</w:t>
      </w:r>
      <w:r w:rsidR="0081724D" w:rsidRPr="00A538CC">
        <w:rPr>
          <w:color w:val="000000"/>
          <w:lang w:val="uk-UA"/>
        </w:rPr>
        <w:t xml:space="preserve"> часу</w:t>
      </w:r>
      <w:r w:rsidRPr="00A538CC">
        <w:rPr>
          <w:color w:val="000000"/>
          <w:lang w:val="uk-UA"/>
        </w:rPr>
        <w:t>,</w:t>
      </w:r>
      <m:oMath>
        <m:sSub>
          <m:sSubPr>
            <m:ctrlPr>
              <w:rPr>
                <w:rFonts w:ascii="Cambria Math" w:hAnsi="Cambria Math"/>
                <w:i/>
                <w:color w:val="000000"/>
                <w:lang w:val="uk-UA"/>
              </w:rPr>
            </m:ctrlPr>
          </m:sSubPr>
          <m:e>
            <m:r>
              <w:rPr>
                <w:rFonts w:ascii="Cambria Math" w:hAnsi="Cambria Math"/>
                <w:color w:val="000000"/>
                <w:lang w:val="uk-UA"/>
              </w:rPr>
              <m:t>α</m:t>
            </m:r>
          </m:e>
          <m:sub>
            <m:r>
              <w:rPr>
                <w:rFonts w:ascii="Cambria Math" w:hAnsi="Cambria Math"/>
                <w:color w:val="000000"/>
                <w:lang w:val="uk-UA"/>
              </w:rPr>
              <m:t>n</m:t>
            </m:r>
          </m:sub>
        </m:sSub>
      </m:oMath>
      <w:r w:rsidR="0081724D" w:rsidRPr="00A538CC">
        <w:rPr>
          <w:color w:val="000000"/>
          <w:lang w:val="uk-UA"/>
        </w:rPr>
        <w:t xml:space="preserve"> - </w:t>
      </w:r>
      <w:r w:rsidR="00423AA9" w:rsidRPr="00A538CC">
        <w:rPr>
          <w:color w:val="000000"/>
          <w:lang w:val="uk-UA"/>
        </w:rPr>
        <w:t xml:space="preserve">амплітуда </w:t>
      </w:r>
      <w:r w:rsidR="0081724D" w:rsidRPr="00A538CC">
        <w:rPr>
          <w:color w:val="000000"/>
          <w:lang w:val="uk-UA"/>
        </w:rPr>
        <w:t xml:space="preserve">значення кута </w:t>
      </w:r>
      <w:r w:rsidR="00423AA9" w:rsidRPr="00A538CC">
        <w:rPr>
          <w:color w:val="000000"/>
          <w:lang w:val="uk-UA"/>
        </w:rPr>
        <w:t>відхилення маятника через</w:t>
      </w:r>
      <m:oMath>
        <m:r>
          <w:rPr>
            <w:rFonts w:ascii="Cambria Math" w:hAnsi="Cambria Math"/>
            <w:color w:val="000000"/>
            <w:lang w:val="uk-UA"/>
          </w:rPr>
          <m:t>n</m:t>
        </m:r>
      </m:oMath>
      <w:r w:rsidR="00423AA9" w:rsidRPr="00A538CC">
        <w:rPr>
          <w:color w:val="000000"/>
          <w:lang w:val="uk-UA"/>
        </w:rPr>
        <w:t>коливань.</w:t>
      </w:r>
      <w:r w:rsidR="0081724D" w:rsidRPr="00A538CC">
        <w:rPr>
          <w:color w:val="000000"/>
          <w:lang w:val="uk-UA"/>
        </w:rPr>
        <w:t xml:space="preserve"> Зауважимо, що </w:t>
      </w:r>
      <w:r w:rsidR="00423AA9" w:rsidRPr="00A538CC">
        <w:rPr>
          <w:color w:val="000000"/>
          <w:lang w:val="uk-UA"/>
        </w:rPr>
        <w:t xml:space="preserve">формула </w:t>
      </w:r>
      <w:r w:rsidR="0081724D" w:rsidRPr="00A538CC">
        <w:rPr>
          <w:color w:val="000000"/>
          <w:lang w:val="uk-UA"/>
        </w:rPr>
        <w:t>(</w:t>
      </w:r>
      <w:r w:rsidR="002E58A0">
        <w:rPr>
          <w:color w:val="000000"/>
          <w:lang w:val="uk-UA"/>
        </w:rPr>
        <w:t>2.</w:t>
      </w:r>
      <w:r w:rsidR="0081724D" w:rsidRPr="00A538CC">
        <w:rPr>
          <w:color w:val="000000"/>
          <w:lang w:val="uk-UA"/>
        </w:rPr>
        <w:t xml:space="preserve">4.8) виконується </w:t>
      </w:r>
      <w:r w:rsidR="00423AA9" w:rsidRPr="00A538CC">
        <w:rPr>
          <w:color w:val="000000"/>
          <w:lang w:val="uk-UA"/>
        </w:rPr>
        <w:t>для невеликих кутів відхилення</w:t>
      </w:r>
      <m:oMath>
        <m:sSub>
          <m:sSubPr>
            <m:ctrlPr>
              <w:rPr>
                <w:rFonts w:ascii="Cambria Math" w:hAnsi="Cambria Math"/>
                <w:i/>
                <w:color w:val="000000"/>
                <w:lang w:val="uk-UA"/>
              </w:rPr>
            </m:ctrlPr>
          </m:sSubPr>
          <m:e>
            <m:r>
              <w:rPr>
                <w:rFonts w:ascii="Cambria Math"/>
                <w:color w:val="000000"/>
                <w:lang w:val="uk-UA"/>
              </w:rPr>
              <m:t>α</m:t>
            </m:r>
          </m:e>
          <m:sub>
            <m:r>
              <w:rPr>
                <w:rFonts w:ascii="Cambria Math"/>
                <w:color w:val="000000"/>
                <w:lang w:val="uk-UA"/>
              </w:rPr>
              <m:t>0</m:t>
            </m:r>
          </m:sub>
        </m:sSub>
      </m:oMath>
      <w:r w:rsidR="00423AA9" w:rsidRPr="00A538CC">
        <w:rPr>
          <w:color w:val="000000"/>
          <w:lang w:val="uk-UA"/>
        </w:rPr>
        <w:t>.</w:t>
      </w:r>
    </w:p>
    <w:p w:rsidR="003677C9" w:rsidRPr="00A538CC" w:rsidRDefault="003677C9" w:rsidP="00E32DEF">
      <w:pPr>
        <w:pStyle w:val="3"/>
        <w:ind w:firstLine="340"/>
      </w:pPr>
      <w:bookmarkStart w:id="80" w:name="_Toc14719640"/>
      <w:r w:rsidRPr="00A538CC">
        <w:t>По</w:t>
      </w:r>
      <w:r w:rsidR="00F3166F">
        <w:t>рядок</w:t>
      </w:r>
      <w:r w:rsidRPr="00A538CC">
        <w:t xml:space="preserve"> виконання роботи</w:t>
      </w:r>
      <w:bookmarkEnd w:id="80"/>
    </w:p>
    <w:p w:rsidR="00423AA9" w:rsidRPr="00A538CC" w:rsidRDefault="00423AA9" w:rsidP="00E32DEF">
      <w:pPr>
        <w:numPr>
          <w:ilvl w:val="0"/>
          <w:numId w:val="13"/>
        </w:numPr>
        <w:tabs>
          <w:tab w:val="clear" w:pos="720"/>
          <w:tab w:val="num" w:pos="240"/>
        </w:tabs>
        <w:ind w:left="0" w:firstLine="340"/>
        <w:jc w:val="both"/>
        <w:rPr>
          <w:color w:val="000000"/>
          <w:lang w:val="uk-UA"/>
        </w:rPr>
      </w:pPr>
      <w:r w:rsidRPr="00A538CC">
        <w:rPr>
          <w:color w:val="000000"/>
          <w:lang w:val="uk-UA"/>
        </w:rPr>
        <w:t>Встановити задану викладачем довжину маятника, прослідкувати, щоб вороток 3 при коченні кульки перетинав світловий промінь датчика і не зачіпав датчик.</w:t>
      </w:r>
    </w:p>
    <w:p w:rsidR="00423AA9" w:rsidRPr="00A538CC" w:rsidRDefault="00423AA9" w:rsidP="00E32DEF">
      <w:pPr>
        <w:numPr>
          <w:ilvl w:val="0"/>
          <w:numId w:val="13"/>
        </w:numPr>
        <w:tabs>
          <w:tab w:val="clear" w:pos="720"/>
          <w:tab w:val="num" w:pos="240"/>
        </w:tabs>
        <w:ind w:left="0" w:firstLine="340"/>
        <w:jc w:val="both"/>
        <w:rPr>
          <w:color w:val="000000"/>
          <w:lang w:val="uk-UA"/>
        </w:rPr>
      </w:pPr>
      <w:r w:rsidRPr="00A538CC">
        <w:rPr>
          <w:color w:val="000000"/>
          <w:lang w:val="uk-UA"/>
        </w:rPr>
        <w:t>Поставити за допомогою опорних гвинтів 14 маятник в таке положення, щоб його нитка знаходилась проти нульової поділки шкали 5.</w:t>
      </w:r>
    </w:p>
    <w:p w:rsidR="00423AA9" w:rsidRPr="00A538CC" w:rsidRDefault="00423AA9" w:rsidP="00E32DEF">
      <w:pPr>
        <w:numPr>
          <w:ilvl w:val="0"/>
          <w:numId w:val="13"/>
        </w:numPr>
        <w:tabs>
          <w:tab w:val="clear" w:pos="720"/>
          <w:tab w:val="num" w:pos="240"/>
        </w:tabs>
        <w:ind w:left="0" w:firstLine="340"/>
        <w:jc w:val="both"/>
        <w:rPr>
          <w:color w:val="000000"/>
          <w:lang w:val="uk-UA"/>
        </w:rPr>
      </w:pPr>
      <w:r w:rsidRPr="00A538CC">
        <w:rPr>
          <w:color w:val="000000"/>
          <w:lang w:val="uk-UA"/>
        </w:rPr>
        <w:lastRenderedPageBreak/>
        <w:t xml:space="preserve">Встановити заданий нахил колонки </w:t>
      </w:r>
      <m:oMath>
        <m:d>
          <m:dPr>
            <m:ctrlPr>
              <w:rPr>
                <w:rFonts w:ascii="Cambria Math" w:hAnsi="Cambria Math"/>
                <w:i/>
                <w:color w:val="000000"/>
                <w:lang w:val="uk-UA"/>
              </w:rPr>
            </m:ctrlPr>
          </m:dPr>
          <m:e>
            <m:r>
              <w:rPr>
                <w:rFonts w:ascii="Cambria Math" w:hAnsi="Cambria Math"/>
                <w:color w:val="000000"/>
                <w:lang w:val="uk-UA"/>
              </w:rPr>
              <m:t>φ=3</m:t>
            </m:r>
            <m:sSup>
              <m:sSupPr>
                <m:ctrlPr>
                  <w:rPr>
                    <w:rFonts w:ascii="Cambria Math" w:hAnsi="Cambria Math"/>
                    <w:i/>
                    <w:color w:val="000000"/>
                    <w:lang w:val="uk-UA"/>
                  </w:rPr>
                </m:ctrlPr>
              </m:sSupPr>
              <m:e>
                <m:r>
                  <w:rPr>
                    <w:rFonts w:ascii="Cambria Math" w:hAnsi="Cambria Math"/>
                    <w:color w:val="000000"/>
                    <w:lang w:val="uk-UA"/>
                  </w:rPr>
                  <m:t>0</m:t>
                </m:r>
              </m:e>
              <m:sup>
                <m:r>
                  <w:rPr>
                    <w:rFonts w:ascii="Cambria Math" w:hAnsi="Cambria Math"/>
                    <w:color w:val="000000"/>
                    <w:lang w:val="uk-UA"/>
                  </w:rPr>
                  <m:t>∘</m:t>
                </m:r>
              </m:sup>
            </m:sSup>
            <m:r>
              <w:rPr>
                <w:rFonts w:ascii="Cambria Math" w:hAnsi="Cambria Math"/>
                <w:color w:val="000000"/>
                <w:lang w:val="uk-UA"/>
              </w:rPr>
              <m:t>-7</m:t>
            </m:r>
            <m:sSup>
              <m:sSupPr>
                <m:ctrlPr>
                  <w:rPr>
                    <w:rFonts w:ascii="Cambria Math" w:hAnsi="Cambria Math"/>
                    <w:i/>
                    <w:color w:val="000000"/>
                    <w:lang w:val="uk-UA"/>
                  </w:rPr>
                </m:ctrlPr>
              </m:sSupPr>
              <m:e>
                <m:r>
                  <w:rPr>
                    <w:rFonts w:ascii="Cambria Math" w:hAnsi="Cambria Math"/>
                    <w:color w:val="000000"/>
                    <w:lang w:val="uk-UA"/>
                  </w:rPr>
                  <m:t>0</m:t>
                </m:r>
              </m:e>
              <m:sup>
                <m:r>
                  <w:rPr>
                    <w:rFonts w:ascii="Cambria Math" w:hAnsi="Cambria Math"/>
                    <w:color w:val="000000"/>
                    <w:lang w:val="uk-UA"/>
                  </w:rPr>
                  <m:t>∘</m:t>
                </m:r>
              </m:sup>
            </m:sSup>
          </m:e>
        </m:d>
      </m:oMath>
      <w:r w:rsidRPr="00A538CC">
        <w:rPr>
          <w:color w:val="000000"/>
          <w:lang w:val="uk-UA"/>
        </w:rPr>
        <w:t xml:space="preserve"> за допомогою маховика на шкалі 9, звільнивши стопорний гвинт на маховику, занести значення кута </w:t>
      </w:r>
      <m:oMath>
        <m:d>
          <m:dPr>
            <m:ctrlPr>
              <w:rPr>
                <w:rFonts w:ascii="Cambria Math" w:hAnsi="Cambria Math"/>
                <w:i/>
                <w:color w:val="000000"/>
                <w:lang w:val="uk-UA"/>
              </w:rPr>
            </m:ctrlPr>
          </m:dPr>
          <m:e>
            <m:r>
              <w:rPr>
                <w:rFonts w:ascii="Cambria Math" w:hAnsi="Cambria Math"/>
                <w:color w:val="000000"/>
                <w:lang w:val="uk-UA"/>
              </w:rPr>
              <m:t>β=9</m:t>
            </m:r>
            <m:sSup>
              <m:sSupPr>
                <m:ctrlPr>
                  <w:rPr>
                    <w:rFonts w:ascii="Cambria Math" w:hAnsi="Cambria Math"/>
                    <w:i/>
                    <w:color w:val="000000"/>
                    <w:lang w:val="uk-UA"/>
                  </w:rPr>
                </m:ctrlPr>
              </m:sSupPr>
              <m:e>
                <m:r>
                  <w:rPr>
                    <w:rFonts w:ascii="Cambria Math" w:hAnsi="Cambria Math"/>
                    <w:color w:val="000000"/>
                    <w:lang w:val="uk-UA"/>
                  </w:rPr>
                  <m:t>0</m:t>
                </m:r>
              </m:e>
              <m:sup>
                <m:r>
                  <w:rPr>
                    <w:rFonts w:ascii="Cambria Math" w:hAnsi="Cambria Math"/>
                    <w:color w:val="000000"/>
                    <w:lang w:val="uk-UA"/>
                  </w:rPr>
                  <m:t>∘</m:t>
                </m:r>
              </m:sup>
            </m:sSup>
            <m:r>
              <w:rPr>
                <w:rFonts w:ascii="Cambria Math" w:hAnsi="Cambria Math"/>
                <w:color w:val="000000"/>
                <w:lang w:val="uk-UA"/>
              </w:rPr>
              <m:t>-φ</m:t>
            </m:r>
          </m:e>
        </m:d>
      </m:oMath>
      <w:r w:rsidRPr="00A538CC">
        <w:rPr>
          <w:color w:val="000000"/>
          <w:lang w:val="uk-UA"/>
        </w:rPr>
        <w:t>до таблиці. Провести вимірювання штангенциркулем діаметра кульки маятника</w:t>
      </w:r>
      <m:oMath>
        <m:r>
          <w:rPr>
            <w:rFonts w:ascii="Cambria Math" w:hAnsi="Cambria Math"/>
            <w:color w:val="000000"/>
            <w:lang w:val="uk-UA"/>
          </w:rPr>
          <m:t>D</m:t>
        </m:r>
      </m:oMath>
      <w:r w:rsidRPr="00A538CC">
        <w:rPr>
          <w:color w:val="000000"/>
          <w:lang w:val="uk-UA"/>
        </w:rPr>
        <w:t xml:space="preserve">3-5 разів. Встановити кут </w:t>
      </w:r>
      <m:oMath>
        <m:r>
          <w:rPr>
            <w:rFonts w:ascii="Cambria Math"/>
            <w:color w:val="000000"/>
            <w:lang w:val="uk-UA"/>
          </w:rPr>
          <m:t>β=3</m:t>
        </m:r>
        <m:sSup>
          <m:sSupPr>
            <m:ctrlPr>
              <w:rPr>
                <w:rFonts w:ascii="Cambria Math" w:hAnsi="Cambria Math"/>
                <w:i/>
                <w:color w:val="000000"/>
                <w:lang w:val="uk-UA"/>
              </w:rPr>
            </m:ctrlPr>
          </m:sSupPr>
          <m:e>
            <m:r>
              <w:rPr>
                <w:rFonts w:ascii="Cambria Math"/>
                <w:color w:val="000000"/>
                <w:lang w:val="uk-UA"/>
              </w:rPr>
              <m:t>0</m:t>
            </m:r>
          </m:e>
          <m:sup>
            <m:r>
              <w:rPr>
                <w:rFonts w:ascii="Cambria Math" w:hAnsi="Cambria Math" w:cs="Cambria Math"/>
                <w:color w:val="000000"/>
                <w:lang w:val="uk-UA"/>
              </w:rPr>
              <m:t>∘</m:t>
            </m:r>
          </m:sup>
        </m:sSup>
      </m:oMath>
      <w:r w:rsidRPr="00A538CC">
        <w:rPr>
          <w:iCs/>
          <w:color w:val="000000"/>
          <w:lang w:val="uk-UA"/>
        </w:rPr>
        <w:t>.</w:t>
      </w:r>
    </w:p>
    <w:p w:rsidR="00423AA9" w:rsidRPr="00A538CC" w:rsidRDefault="00423AA9" w:rsidP="00E32DEF">
      <w:pPr>
        <w:pStyle w:val="af9"/>
        <w:numPr>
          <w:ilvl w:val="0"/>
          <w:numId w:val="13"/>
        </w:numPr>
        <w:tabs>
          <w:tab w:val="clear" w:pos="720"/>
          <w:tab w:val="num" w:pos="240"/>
        </w:tabs>
        <w:spacing w:before="0" w:beforeAutospacing="0" w:after="0" w:afterAutospacing="0"/>
        <w:ind w:left="0" w:firstLine="340"/>
        <w:jc w:val="both"/>
        <w:rPr>
          <w:color w:val="000000"/>
          <w:lang w:val="uk-UA"/>
        </w:rPr>
      </w:pPr>
      <w:r w:rsidRPr="00A538CC">
        <w:rPr>
          <w:color w:val="000000"/>
          <w:lang w:val="uk-UA"/>
        </w:rPr>
        <w:t>Включити прилад в мережу живлення. Натиснути клавішу «</w:t>
      </w:r>
      <w:r w:rsidR="003677C9" w:rsidRPr="00A538CC">
        <w:rPr>
          <w:color w:val="000000"/>
          <w:lang w:val="uk-UA"/>
        </w:rPr>
        <w:t>ЖИВЛЕННЯ</w:t>
      </w:r>
      <w:r w:rsidRPr="00A538CC">
        <w:rPr>
          <w:color w:val="000000"/>
          <w:lang w:val="uk-UA"/>
        </w:rPr>
        <w:t>» і встановити індикатори 12 вимірювальних приладів на нуль.</w:t>
      </w:r>
    </w:p>
    <w:p w:rsidR="00423AA9" w:rsidRPr="00A538CC" w:rsidRDefault="00423AA9" w:rsidP="00E32DEF">
      <w:pPr>
        <w:pStyle w:val="af9"/>
        <w:numPr>
          <w:ilvl w:val="0"/>
          <w:numId w:val="13"/>
        </w:numPr>
        <w:tabs>
          <w:tab w:val="clear" w:pos="720"/>
          <w:tab w:val="num" w:pos="240"/>
        </w:tabs>
        <w:spacing w:before="0" w:beforeAutospacing="0" w:after="0" w:afterAutospacing="0"/>
        <w:ind w:left="0" w:firstLine="340"/>
        <w:jc w:val="both"/>
        <w:rPr>
          <w:color w:val="000000"/>
          <w:lang w:val="uk-UA"/>
        </w:rPr>
      </w:pPr>
      <w:r w:rsidRPr="00A538CC">
        <w:rPr>
          <w:color w:val="000000"/>
          <w:lang w:val="uk-UA"/>
        </w:rPr>
        <w:t>Відхилити кульку від положення рівноваги на кут</w:t>
      </w:r>
      <m:oMath>
        <m:sSub>
          <m:sSubPr>
            <m:ctrlPr>
              <w:rPr>
                <w:rFonts w:ascii="Cambria Math" w:hAnsi="Cambria Math"/>
                <w:i/>
                <w:color w:val="000000"/>
                <w:lang w:val="uk-UA"/>
              </w:rPr>
            </m:ctrlPr>
          </m:sSubPr>
          <m:e>
            <m:r>
              <w:rPr>
                <w:rFonts w:ascii="Cambria Math" w:hAnsi="Cambria Math"/>
                <w:color w:val="000000"/>
                <w:lang w:val="uk-UA"/>
              </w:rPr>
              <m:t>α</m:t>
            </m:r>
          </m:e>
          <m:sub>
            <m:r>
              <w:rPr>
                <w:rFonts w:ascii="Cambria Math" w:hAnsi="Cambria Math"/>
                <w:color w:val="000000"/>
                <w:lang w:val="uk-UA"/>
              </w:rPr>
              <m:t>0</m:t>
            </m:r>
          </m:sub>
        </m:sSub>
        <m:r>
          <w:rPr>
            <w:rFonts w:ascii="Cambria Math" w:hAnsi="Cambria Math"/>
            <w:color w:val="000000"/>
            <w:lang w:val="uk-UA"/>
          </w:rPr>
          <m:t>=1</m:t>
        </m:r>
        <m:sSup>
          <m:sSupPr>
            <m:ctrlPr>
              <w:rPr>
                <w:rFonts w:ascii="Cambria Math" w:hAnsi="Cambria Math"/>
                <w:i/>
                <w:color w:val="000000"/>
                <w:lang w:val="uk-UA"/>
              </w:rPr>
            </m:ctrlPr>
          </m:sSupPr>
          <m:e>
            <m:r>
              <w:rPr>
                <w:rFonts w:ascii="Cambria Math" w:hAnsi="Cambria Math"/>
                <w:color w:val="000000"/>
                <w:lang w:val="uk-UA"/>
              </w:rPr>
              <m:t>1</m:t>
            </m:r>
          </m:e>
          <m:sup>
            <m:r>
              <w:rPr>
                <w:rFonts w:ascii="Cambria Math" w:hAnsi="Cambria Math"/>
                <w:color w:val="000000"/>
                <w:lang w:val="uk-UA"/>
              </w:rPr>
              <m:t>∘</m:t>
            </m:r>
          </m:sup>
        </m:sSup>
      </m:oMath>
      <w:r w:rsidRPr="00A538CC">
        <w:rPr>
          <w:color w:val="000000"/>
          <w:lang w:val="uk-UA"/>
        </w:rPr>
        <w:t xml:space="preserve"> по шкалі 5. Без поштовху відпустити маятник, одночасно натиснувши клавішу «С</w:t>
      </w:r>
      <w:r w:rsidR="003677C9" w:rsidRPr="00A538CC">
        <w:rPr>
          <w:color w:val="000000"/>
          <w:lang w:val="uk-UA"/>
        </w:rPr>
        <w:t>КИД</w:t>
      </w:r>
      <w:r w:rsidRPr="00A538CC">
        <w:rPr>
          <w:color w:val="000000"/>
          <w:lang w:val="uk-UA"/>
        </w:rPr>
        <w:t xml:space="preserve">». З цього моменту починається </w:t>
      </w:r>
      <w:r w:rsidR="003677C9" w:rsidRPr="00A538CC">
        <w:rPr>
          <w:color w:val="000000"/>
          <w:lang w:val="uk-UA"/>
        </w:rPr>
        <w:t xml:space="preserve">підрахунок </w:t>
      </w:r>
      <m:oMath>
        <m:r>
          <w:rPr>
            <w:rFonts w:ascii="Cambria Math" w:hAnsi="Cambria Math"/>
            <w:color w:val="000000"/>
            <w:lang w:val="uk-UA"/>
          </w:rPr>
          <m:t>n</m:t>
        </m:r>
      </m:oMath>
      <w:r w:rsidRPr="00A538CC">
        <w:rPr>
          <w:color w:val="000000"/>
          <w:lang w:val="uk-UA"/>
        </w:rPr>
        <w:t>i</w:t>
      </w:r>
      <m:oMath>
        <m:r>
          <w:rPr>
            <w:rFonts w:ascii="Cambria Math" w:hAnsi="Cambria Math"/>
            <w:color w:val="000000"/>
            <w:lang w:val="uk-UA"/>
          </w:rPr>
          <m:t>t</m:t>
        </m:r>
      </m:oMath>
      <w:r w:rsidRPr="00A538CC">
        <w:rPr>
          <w:color w:val="000000"/>
          <w:lang w:val="uk-UA"/>
        </w:rPr>
        <w:t>. Після того, як маятник зробить</w:t>
      </w:r>
      <m:oMath>
        <m:r>
          <w:rPr>
            <w:rFonts w:ascii="Cambria Math" w:hAnsi="Cambria Math"/>
            <w:color w:val="000000"/>
            <w:lang w:val="uk-UA"/>
          </w:rPr>
          <m:t>n=10</m:t>
        </m:r>
      </m:oMath>
      <w:r w:rsidRPr="00A538CC">
        <w:rPr>
          <w:color w:val="000000"/>
          <w:lang w:val="uk-UA"/>
        </w:rPr>
        <w:t>повних коливань, зафіксувати (візуально) кут</w:t>
      </w:r>
      <m:oMath>
        <m:sSub>
          <m:sSubPr>
            <m:ctrlPr>
              <w:rPr>
                <w:rFonts w:ascii="Cambria Math" w:hAnsi="Cambria Math"/>
                <w:i/>
                <w:color w:val="000000"/>
                <w:lang w:val="uk-UA"/>
              </w:rPr>
            </m:ctrlPr>
          </m:sSubPr>
          <m:e>
            <m:r>
              <w:rPr>
                <w:rFonts w:ascii="Cambria Math"/>
                <w:color w:val="000000"/>
                <w:lang w:val="uk-UA"/>
              </w:rPr>
              <m:t>α</m:t>
            </m:r>
          </m:e>
          <m:sub>
            <m:r>
              <w:rPr>
                <w:rFonts w:ascii="Cambria Math"/>
                <w:color w:val="000000"/>
                <w:lang w:val="uk-UA"/>
              </w:rPr>
              <m:t>n</m:t>
            </m:r>
          </m:sub>
        </m:sSub>
      </m:oMath>
      <w:r w:rsidRPr="00A538CC">
        <w:rPr>
          <w:color w:val="000000"/>
          <w:lang w:val="uk-UA"/>
        </w:rPr>
        <w:t>.</w:t>
      </w:r>
    </w:p>
    <w:p w:rsidR="00423AA9" w:rsidRPr="00A538CC" w:rsidRDefault="00423AA9" w:rsidP="00E32DEF">
      <w:pPr>
        <w:pStyle w:val="af9"/>
        <w:numPr>
          <w:ilvl w:val="0"/>
          <w:numId w:val="13"/>
        </w:numPr>
        <w:tabs>
          <w:tab w:val="clear" w:pos="720"/>
          <w:tab w:val="num" w:pos="240"/>
        </w:tabs>
        <w:spacing w:before="0" w:beforeAutospacing="0" w:after="0" w:afterAutospacing="0"/>
        <w:ind w:left="0" w:firstLine="340"/>
        <w:jc w:val="both"/>
        <w:rPr>
          <w:color w:val="000000"/>
          <w:lang w:val="uk-UA"/>
        </w:rPr>
      </w:pPr>
      <w:r w:rsidRPr="00A538CC">
        <w:rPr>
          <w:color w:val="000000"/>
          <w:lang w:val="uk-UA"/>
        </w:rPr>
        <w:t xml:space="preserve">Результати досліду занести </w:t>
      </w:r>
      <w:r w:rsidR="00EE5216">
        <w:rPr>
          <w:color w:val="000000"/>
          <w:lang w:val="uk-UA"/>
        </w:rPr>
        <w:t>у Т</w:t>
      </w:r>
      <w:r w:rsidRPr="00A538CC">
        <w:rPr>
          <w:color w:val="000000"/>
          <w:lang w:val="uk-UA"/>
        </w:rPr>
        <w:t>аблицю</w:t>
      </w:r>
      <w:r w:rsidR="00EE5216">
        <w:rPr>
          <w:color w:val="000000"/>
          <w:lang w:val="uk-UA"/>
        </w:rPr>
        <w:t xml:space="preserve"> 1</w:t>
      </w:r>
      <w:r w:rsidRPr="00A538CC">
        <w:rPr>
          <w:color w:val="000000"/>
          <w:lang w:val="uk-UA"/>
        </w:rPr>
        <w:t>. Дослід повторити 3 - 5 разів. Клавішу «С</w:t>
      </w:r>
      <w:r w:rsidR="003677C9" w:rsidRPr="00A538CC">
        <w:rPr>
          <w:color w:val="000000"/>
          <w:lang w:val="uk-UA"/>
        </w:rPr>
        <w:t>КИД</w:t>
      </w:r>
      <w:r w:rsidRPr="00A538CC">
        <w:rPr>
          <w:color w:val="000000"/>
          <w:lang w:val="uk-UA"/>
        </w:rPr>
        <w:t>» секундоміра натиснути після того, як кулька маятника відведена на кут</w:t>
      </w:r>
      <m:oMath>
        <m:sSub>
          <m:sSubPr>
            <m:ctrlPr>
              <w:rPr>
                <w:rFonts w:ascii="Cambria Math" w:hAnsi="Cambria Math"/>
                <w:i/>
                <w:color w:val="000000"/>
                <w:lang w:val="uk-UA"/>
              </w:rPr>
            </m:ctrlPr>
          </m:sSubPr>
          <m:e>
            <m:r>
              <w:rPr>
                <w:rFonts w:ascii="Cambria Math"/>
                <w:color w:val="000000"/>
                <w:lang w:val="uk-UA"/>
              </w:rPr>
              <m:t>α</m:t>
            </m:r>
          </m:e>
          <m:sub>
            <m:r>
              <w:rPr>
                <w:rFonts w:ascii="Cambria Math"/>
                <w:color w:val="000000"/>
                <w:lang w:val="uk-UA"/>
              </w:rPr>
              <m:t>0</m:t>
            </m:r>
          </m:sub>
        </m:sSub>
      </m:oMath>
      <w:r w:rsidRPr="00A538CC">
        <w:rPr>
          <w:color w:val="000000"/>
          <w:lang w:val="uk-UA"/>
        </w:rPr>
        <w:t>.</w:t>
      </w:r>
    </w:p>
    <w:p w:rsidR="00423AA9" w:rsidRPr="00A538CC" w:rsidRDefault="00423AA9" w:rsidP="00E32DEF">
      <w:pPr>
        <w:numPr>
          <w:ilvl w:val="0"/>
          <w:numId w:val="13"/>
        </w:numPr>
        <w:tabs>
          <w:tab w:val="clear" w:pos="720"/>
          <w:tab w:val="num" w:pos="240"/>
        </w:tabs>
        <w:ind w:left="0" w:firstLine="340"/>
        <w:jc w:val="both"/>
        <w:rPr>
          <w:color w:val="000000"/>
          <w:lang w:val="uk-UA"/>
        </w:rPr>
      </w:pPr>
      <w:r w:rsidRPr="00A538CC">
        <w:rPr>
          <w:color w:val="000000"/>
          <w:lang w:val="uk-UA"/>
        </w:rPr>
        <w:t xml:space="preserve">Досліди 4-5 повторити по черзі для кутів </w:t>
      </w:r>
      <m:oMath>
        <m:r>
          <w:rPr>
            <w:rFonts w:ascii="Cambria Math" w:hAnsi="Cambria Math"/>
            <w:color w:val="000000"/>
            <w:lang w:val="uk-UA"/>
          </w:rPr>
          <m:t>β=4</m:t>
        </m:r>
        <m:sSup>
          <m:sSupPr>
            <m:ctrlPr>
              <w:rPr>
                <w:rFonts w:ascii="Cambria Math" w:hAnsi="Cambria Math"/>
                <w:i/>
                <w:color w:val="000000"/>
                <w:lang w:val="uk-UA"/>
              </w:rPr>
            </m:ctrlPr>
          </m:sSupPr>
          <m:e>
            <m:r>
              <w:rPr>
                <w:rFonts w:ascii="Cambria Math" w:hAnsi="Cambria Math"/>
                <w:color w:val="000000"/>
                <w:lang w:val="uk-UA"/>
              </w:rPr>
              <m:t>5</m:t>
            </m:r>
          </m:e>
          <m:sup>
            <m:r>
              <w:rPr>
                <w:rFonts w:ascii="Cambria Math" w:hAnsi="Cambria Math"/>
                <w:color w:val="000000"/>
                <w:lang w:val="uk-UA"/>
              </w:rPr>
              <m:t>∘</m:t>
            </m:r>
          </m:sup>
        </m:sSup>
      </m:oMath>
      <w:r w:rsidRPr="00A538CC">
        <w:rPr>
          <w:iCs/>
          <w:color w:val="000000"/>
          <w:lang w:val="uk-UA"/>
        </w:rPr>
        <w:t xml:space="preserve"> та </w:t>
      </w:r>
      <m:oMath>
        <m:r>
          <w:rPr>
            <w:rFonts w:ascii="Cambria Math"/>
            <w:color w:val="000000"/>
            <w:lang w:val="uk-UA"/>
          </w:rPr>
          <m:t>β=6</m:t>
        </m:r>
        <m:sSup>
          <m:sSupPr>
            <m:ctrlPr>
              <w:rPr>
                <w:rFonts w:ascii="Cambria Math" w:hAnsi="Cambria Math"/>
                <w:i/>
                <w:color w:val="000000"/>
                <w:lang w:val="uk-UA"/>
              </w:rPr>
            </m:ctrlPr>
          </m:sSupPr>
          <m:e>
            <m:r>
              <w:rPr>
                <w:rFonts w:ascii="Cambria Math"/>
                <w:color w:val="000000"/>
                <w:lang w:val="uk-UA"/>
              </w:rPr>
              <m:t>0</m:t>
            </m:r>
          </m:e>
          <m:sup>
            <m:r>
              <w:rPr>
                <w:rFonts w:ascii="Cambria Math" w:hAnsi="Cambria Math" w:cs="Cambria Math"/>
                <w:color w:val="000000"/>
                <w:lang w:val="uk-UA"/>
              </w:rPr>
              <m:t>∘</m:t>
            </m:r>
          </m:sup>
        </m:sSup>
      </m:oMath>
      <w:r w:rsidRPr="00A538CC">
        <w:rPr>
          <w:iCs/>
          <w:color w:val="000000"/>
          <w:lang w:val="uk-UA"/>
        </w:rPr>
        <w:t>.</w:t>
      </w:r>
    </w:p>
    <w:p w:rsidR="00423AA9" w:rsidRPr="00A538CC" w:rsidRDefault="00423AA9" w:rsidP="00E32DEF">
      <w:pPr>
        <w:pStyle w:val="af9"/>
        <w:numPr>
          <w:ilvl w:val="0"/>
          <w:numId w:val="13"/>
        </w:numPr>
        <w:tabs>
          <w:tab w:val="clear" w:pos="720"/>
          <w:tab w:val="num" w:pos="240"/>
        </w:tabs>
        <w:spacing w:before="0" w:beforeAutospacing="0" w:after="0" w:afterAutospacing="0"/>
        <w:ind w:left="0" w:firstLine="340"/>
        <w:jc w:val="both"/>
        <w:rPr>
          <w:color w:val="000000"/>
          <w:lang w:val="uk-UA"/>
        </w:rPr>
      </w:pPr>
      <w:r w:rsidRPr="00A538CC">
        <w:rPr>
          <w:color w:val="000000"/>
          <w:lang w:val="uk-UA"/>
        </w:rPr>
        <w:t xml:space="preserve">Обчислити коефіцієнт тертя кочення по формулі </w:t>
      </w:r>
      <w:r w:rsidR="00EE5216">
        <w:rPr>
          <w:color w:val="000000"/>
          <w:lang w:val="uk-UA"/>
        </w:rPr>
        <w:t>2.4.8</w:t>
      </w:r>
      <w:r w:rsidRPr="00A538CC">
        <w:rPr>
          <w:color w:val="000000"/>
          <w:lang w:val="uk-UA"/>
        </w:rPr>
        <w:t>.</w:t>
      </w:r>
    </w:p>
    <w:p w:rsidR="00E4401E" w:rsidRPr="00A538CC" w:rsidRDefault="00423AA9" w:rsidP="00E32DEF">
      <w:pPr>
        <w:pStyle w:val="af9"/>
        <w:numPr>
          <w:ilvl w:val="0"/>
          <w:numId w:val="13"/>
        </w:numPr>
        <w:tabs>
          <w:tab w:val="clear" w:pos="720"/>
          <w:tab w:val="num" w:pos="240"/>
        </w:tabs>
        <w:spacing w:before="0" w:beforeAutospacing="0" w:after="0" w:afterAutospacing="0"/>
        <w:ind w:left="0" w:firstLine="340"/>
        <w:jc w:val="both"/>
        <w:rPr>
          <w:color w:val="000000"/>
          <w:lang w:val="uk-UA"/>
        </w:rPr>
      </w:pPr>
      <w:r w:rsidRPr="00A538CC">
        <w:rPr>
          <w:color w:val="000000"/>
          <w:lang w:val="uk-UA"/>
        </w:rPr>
        <w:t>Обчислити похибку вимірювань по формулі:</w:t>
      </w:r>
    </w:p>
    <w:p w:rsidR="003677C9" w:rsidRPr="00A538CC" w:rsidRDefault="005F1A00" w:rsidP="00E32DEF">
      <w:pPr>
        <w:pStyle w:val="afff1"/>
        <w:tabs>
          <w:tab w:val="clear" w:pos="5670"/>
          <w:tab w:val="left" w:pos="5529"/>
        </w:tabs>
        <w:ind w:firstLine="340"/>
        <w:rPr>
          <w:noProof/>
          <w:color w:val="000000"/>
        </w:rPr>
      </w:pPr>
      <w:r>
        <w:rPr>
          <w:rFonts w:eastAsia="Calibri"/>
          <w:iCs/>
        </w:rPr>
        <w:tab/>
      </w:r>
      <m:oMath>
        <m:r>
          <w:rPr>
            <w:rFonts w:ascii="Cambria Math" w:hAnsi="Cambria Math"/>
          </w:rPr>
          <m:t>δ</m:t>
        </m:r>
        <m:r>
          <m:rPr>
            <m:sty m:val="p"/>
          </m:rPr>
          <w:rPr>
            <w:rFonts w:ascii="Cambria Math" w:hAnsi="Cambria Math"/>
          </w:rPr>
          <m:t>=</m:t>
        </m:r>
        <m:f>
          <m:fPr>
            <m:ctrlPr>
              <w:rPr>
                <w:rFonts w:ascii="Cambria Math" w:hAnsi="Cambria Math"/>
              </w:rPr>
            </m:ctrlPr>
          </m:fPr>
          <m:num>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сер</m:t>
                </m:r>
              </m:sub>
            </m:sSub>
          </m:num>
          <m:den>
            <m:sSub>
              <m:sSubPr>
                <m:ctrlPr>
                  <w:rPr>
                    <w:rFonts w:ascii="Cambria Math" w:hAnsi="Cambria Math"/>
                  </w:rPr>
                </m:ctrlPr>
              </m:sSubPr>
              <m:e>
                <m:r>
                  <w:rPr>
                    <w:rFonts w:ascii="Cambria Math" w:hAnsi="Cambria Math"/>
                  </w:rPr>
                  <m:t>k</m:t>
                </m:r>
              </m:e>
              <m:sub>
                <m:r>
                  <m:rPr>
                    <m:sty m:val="p"/>
                  </m:rPr>
                  <w:rPr>
                    <w:rFonts w:ascii="Cambria Math" w:hAnsi="Cambria Math"/>
                  </w:rPr>
                  <m:t>сер</m:t>
                </m:r>
              </m:sub>
            </m:sSub>
          </m:den>
        </m:f>
        <m:r>
          <m:rPr>
            <m:sty m:val="p"/>
          </m:rPr>
          <w:rPr>
            <w:rFonts w:ascii="Cambria Math" w:hAnsi="Cambria Math" w:cs="Cambria Math"/>
          </w:rPr>
          <m:t>⋅</m:t>
        </m:r>
        <m:r>
          <m:rPr>
            <m:sty m:val="p"/>
          </m:rPr>
          <w:rPr>
            <w:rFonts w:ascii="Cambria Math" w:hAnsi="Cambria Math"/>
          </w:rPr>
          <m:t>100%</m:t>
        </m:r>
      </m:oMath>
      <w:r w:rsidR="003677C9" w:rsidRPr="00A538CC">
        <w:rPr>
          <w:noProof/>
          <w:color w:val="000000"/>
        </w:rPr>
        <w:t>,</w:t>
      </w:r>
      <w:r>
        <w:rPr>
          <w:noProof/>
          <w:color w:val="000000"/>
        </w:rPr>
        <w:tab/>
      </w:r>
      <w:r w:rsidR="003677C9" w:rsidRPr="00A538CC">
        <w:rPr>
          <w:noProof/>
          <w:color w:val="000000"/>
        </w:rPr>
        <w:t>(</w:t>
      </w:r>
      <w:r w:rsidR="00EE5216">
        <w:rPr>
          <w:noProof/>
          <w:color w:val="000000"/>
        </w:rPr>
        <w:t>2.</w:t>
      </w:r>
      <w:r w:rsidR="003677C9" w:rsidRPr="00A538CC">
        <w:rPr>
          <w:noProof/>
          <w:color w:val="000000"/>
        </w:rPr>
        <w:t>4.9)</w:t>
      </w:r>
    </w:p>
    <w:p w:rsidR="00423AA9" w:rsidRPr="00A538CC" w:rsidRDefault="002D0F9D" w:rsidP="00E32DEF">
      <w:pPr>
        <w:pStyle w:val="af9"/>
        <w:spacing w:before="0" w:beforeAutospacing="0" w:after="0" w:afterAutospacing="0"/>
        <w:ind w:firstLine="340"/>
        <w:jc w:val="both"/>
        <w:rPr>
          <w:color w:val="000000"/>
          <w:lang w:val="uk-UA"/>
        </w:rPr>
      </w:pPr>
      <w:r w:rsidRPr="00A538CC">
        <w:rPr>
          <w:color w:val="000000"/>
          <w:lang w:val="uk-UA"/>
        </w:rPr>
        <w:t xml:space="preserve">де </w:t>
      </w:r>
      <m:oMath>
        <m:r>
          <w:rPr>
            <w:rFonts w:ascii="Cambria Math" w:hAnsi="Cambria Math"/>
            <w:color w:val="000000"/>
            <w:lang w:val="uk-UA"/>
          </w:rPr>
          <m:t>k</m:t>
        </m:r>
      </m:oMath>
      <w:r w:rsidRPr="00A538CC">
        <w:rPr>
          <w:color w:val="000000"/>
          <w:lang w:val="uk-UA"/>
        </w:rPr>
        <w:t xml:space="preserve"> - </w:t>
      </w:r>
      <w:r w:rsidR="00423AA9" w:rsidRPr="00A538CC">
        <w:rPr>
          <w:color w:val="000000"/>
          <w:lang w:val="uk-UA"/>
        </w:rPr>
        <w:t xml:space="preserve">коефіцієнт тертя кочення, </w:t>
      </w:r>
      <m:oMath>
        <m:sSub>
          <m:sSubPr>
            <m:ctrlPr>
              <w:rPr>
                <w:rFonts w:ascii="Cambria Math" w:hAnsi="Cambria Math"/>
                <w:i/>
                <w:color w:val="000000"/>
                <w:lang w:val="uk-UA"/>
              </w:rPr>
            </m:ctrlPr>
          </m:sSubPr>
          <m:e>
            <m:r>
              <w:rPr>
                <w:rFonts w:ascii="Cambria Math" w:hAnsi="Cambria Math"/>
                <w:color w:val="000000"/>
                <w:lang w:val="uk-UA"/>
              </w:rPr>
              <m:t>k</m:t>
            </m:r>
          </m:e>
          <m:sub>
            <m:r>
              <w:rPr>
                <w:rFonts w:ascii="Cambria Math" w:hAnsi="Cambria Math"/>
                <w:color w:val="000000"/>
                <w:lang w:val="uk-UA"/>
              </w:rPr>
              <m:t>сер</m:t>
            </m:r>
          </m:sub>
        </m:sSub>
      </m:oMath>
      <w:r w:rsidRPr="00A538CC">
        <w:rPr>
          <w:color w:val="000000"/>
          <w:lang w:val="uk-UA"/>
        </w:rPr>
        <w:t xml:space="preserve"> - </w:t>
      </w:r>
      <w:r w:rsidR="00423AA9" w:rsidRPr="00A538CC">
        <w:rPr>
          <w:color w:val="000000"/>
          <w:lang w:val="uk-UA"/>
        </w:rPr>
        <w:t xml:space="preserve">середнє значення коефіцієнта тертя кочення, для </w:t>
      </w:r>
      <m:oMath>
        <m:r>
          <w:rPr>
            <w:rFonts w:ascii="Cambria Math"/>
            <w:color w:val="000000"/>
            <w:lang w:val="uk-UA"/>
          </w:rPr>
          <m:t>m</m:t>
        </m:r>
      </m:oMath>
      <w:r w:rsidR="00423AA9" w:rsidRPr="00A538CC">
        <w:rPr>
          <w:color w:val="000000"/>
          <w:lang w:val="uk-UA"/>
        </w:rPr>
        <w:t>кількості дослідів.</w:t>
      </w:r>
    </w:p>
    <w:p w:rsidR="00E4401E" w:rsidRPr="00A538CC" w:rsidRDefault="00E4401E" w:rsidP="00E32DEF">
      <w:pPr>
        <w:pStyle w:val="af9"/>
        <w:spacing w:before="0" w:beforeAutospacing="0" w:after="0" w:afterAutospacing="0"/>
        <w:ind w:firstLine="340"/>
        <w:jc w:val="both"/>
        <w:rPr>
          <w:color w:val="000000"/>
          <w:lang w:val="uk-UA"/>
        </w:rPr>
      </w:pPr>
    </w:p>
    <w:tbl>
      <w:tblPr>
        <w:tblW w:w="436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4"/>
        <w:gridCol w:w="621"/>
        <w:gridCol w:w="535"/>
        <w:gridCol w:w="535"/>
        <w:gridCol w:w="535"/>
        <w:gridCol w:w="535"/>
        <w:gridCol w:w="535"/>
      </w:tblGrid>
      <w:tr w:rsidR="00D43279" w:rsidRPr="00A538CC" w:rsidTr="00D43279">
        <w:tc>
          <w:tcPr>
            <w:tcW w:w="1063"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1157" w:type="dxa"/>
            <w:gridSpan w:val="2"/>
          </w:tcPr>
          <w:p w:rsidR="00D43279" w:rsidRPr="00471B6C" w:rsidRDefault="00D43279" w:rsidP="00E32DEF">
            <w:pPr>
              <w:pStyle w:val="af9"/>
              <w:spacing w:before="0" w:beforeAutospacing="0" w:after="0" w:afterAutospacing="0"/>
              <w:ind w:firstLine="340"/>
              <w:jc w:val="both"/>
              <w:rPr>
                <w:color w:val="000000"/>
                <w:highlight w:val="green"/>
                <w:lang w:val="uk-UA"/>
              </w:rPr>
            </w:pPr>
            <w:r w:rsidRPr="00471B6C">
              <w:rPr>
                <w:i/>
                <w:iCs/>
                <w:color w:val="000000"/>
                <w:highlight w:val="green"/>
                <w:lang w:val="uk-UA"/>
              </w:rPr>
              <w:t>β =</w:t>
            </w:r>
            <w:r w:rsidRPr="00471B6C">
              <w:rPr>
                <w:iCs/>
                <w:color w:val="000000"/>
                <w:highlight w:val="green"/>
                <w:lang w:val="uk-UA"/>
              </w:rPr>
              <w:t>30</w:t>
            </w:r>
            <w:r w:rsidRPr="00471B6C">
              <w:rPr>
                <w:iCs/>
                <w:color w:val="000000"/>
                <w:highlight w:val="green"/>
                <w:vertAlign w:val="superscript"/>
                <w:lang w:val="uk-UA"/>
              </w:rPr>
              <w:t>о</w:t>
            </w:r>
          </w:p>
        </w:tc>
        <w:tc>
          <w:tcPr>
            <w:tcW w:w="1070" w:type="dxa"/>
            <w:gridSpan w:val="2"/>
          </w:tcPr>
          <w:p w:rsidR="00D43279" w:rsidRPr="00471B6C" w:rsidRDefault="00D43279" w:rsidP="00E32DEF">
            <w:pPr>
              <w:pStyle w:val="af9"/>
              <w:spacing w:before="0" w:beforeAutospacing="0" w:after="0" w:afterAutospacing="0"/>
              <w:ind w:firstLine="340"/>
              <w:jc w:val="both"/>
              <w:rPr>
                <w:i/>
                <w:iCs/>
                <w:color w:val="000000"/>
                <w:highlight w:val="green"/>
                <w:lang w:val="uk-UA"/>
              </w:rPr>
            </w:pPr>
            <w:r w:rsidRPr="00471B6C">
              <w:rPr>
                <w:i/>
                <w:iCs/>
                <w:color w:val="000000"/>
                <w:highlight w:val="green"/>
                <w:lang w:val="uk-UA"/>
              </w:rPr>
              <w:t>β =</w:t>
            </w:r>
            <w:r w:rsidRPr="00471B6C">
              <w:rPr>
                <w:color w:val="000000"/>
                <w:highlight w:val="green"/>
                <w:lang w:val="en-US"/>
              </w:rPr>
              <w:t>45</w:t>
            </w:r>
            <w:r w:rsidRPr="00471B6C">
              <w:rPr>
                <w:iCs/>
                <w:color w:val="000000"/>
                <w:highlight w:val="green"/>
                <w:vertAlign w:val="superscript"/>
                <w:lang w:val="uk-UA"/>
              </w:rPr>
              <w:t>о</w:t>
            </w:r>
          </w:p>
        </w:tc>
        <w:tc>
          <w:tcPr>
            <w:tcW w:w="1070" w:type="dxa"/>
            <w:gridSpan w:val="2"/>
          </w:tcPr>
          <w:p w:rsidR="00D43279" w:rsidRPr="00471B6C" w:rsidRDefault="00D43279" w:rsidP="00E32DEF">
            <w:pPr>
              <w:pStyle w:val="af9"/>
              <w:spacing w:before="0" w:beforeAutospacing="0" w:after="0" w:afterAutospacing="0"/>
              <w:ind w:firstLine="340"/>
              <w:jc w:val="both"/>
              <w:rPr>
                <w:i/>
                <w:iCs/>
                <w:color w:val="000000"/>
                <w:highlight w:val="green"/>
                <w:lang w:val="uk-UA"/>
              </w:rPr>
            </w:pPr>
            <w:r w:rsidRPr="00471B6C">
              <w:rPr>
                <w:i/>
                <w:iCs/>
                <w:color w:val="000000"/>
                <w:highlight w:val="green"/>
                <w:lang w:val="uk-UA"/>
              </w:rPr>
              <w:t>β =</w:t>
            </w:r>
            <w:r w:rsidRPr="00471B6C">
              <w:rPr>
                <w:color w:val="000000"/>
                <w:highlight w:val="green"/>
                <w:lang w:val="en-US"/>
              </w:rPr>
              <w:t>6</w:t>
            </w:r>
            <w:r w:rsidRPr="00471B6C">
              <w:rPr>
                <w:iCs/>
                <w:color w:val="000000"/>
                <w:highlight w:val="green"/>
                <w:lang w:val="uk-UA"/>
              </w:rPr>
              <w:t>0</w:t>
            </w:r>
            <w:r w:rsidRPr="00471B6C">
              <w:rPr>
                <w:iCs/>
                <w:color w:val="000000"/>
                <w:highlight w:val="green"/>
                <w:vertAlign w:val="superscript"/>
                <w:lang w:val="uk-UA"/>
              </w:rPr>
              <w:t>о</w:t>
            </w:r>
          </w:p>
        </w:tc>
      </w:tr>
      <w:tr w:rsidR="00D43279" w:rsidRPr="00A538CC" w:rsidTr="00D43279">
        <w:tc>
          <w:tcPr>
            <w:tcW w:w="1063" w:type="dxa"/>
          </w:tcPr>
          <w:p w:rsidR="00D43279" w:rsidRPr="00471B6C" w:rsidRDefault="00CD749E" w:rsidP="00E32DEF">
            <w:pPr>
              <w:pStyle w:val="af9"/>
              <w:spacing w:before="0" w:beforeAutospacing="0" w:after="0" w:afterAutospacing="0"/>
              <w:ind w:firstLine="340"/>
              <w:jc w:val="both"/>
              <w:rPr>
                <w:color w:val="000000"/>
                <w:highlight w:val="green"/>
              </w:rPr>
            </w:pPr>
            <w:r w:rsidRPr="00471B6C">
              <w:rPr>
                <w:color w:val="000000"/>
                <w:highlight w:val="green"/>
              </w:rPr>
              <w:t>№</w:t>
            </w:r>
          </w:p>
        </w:tc>
        <w:tc>
          <w:tcPr>
            <w:tcW w:w="622" w:type="dxa"/>
          </w:tcPr>
          <w:p w:rsidR="00D43279" w:rsidRPr="00471B6C" w:rsidRDefault="00774459" w:rsidP="00E32DEF">
            <w:pPr>
              <w:pStyle w:val="af9"/>
              <w:tabs>
                <w:tab w:val="right" w:pos="1956"/>
              </w:tabs>
              <w:spacing w:before="0" w:beforeAutospacing="0" w:after="0" w:afterAutospacing="0"/>
              <w:ind w:firstLine="340"/>
              <w:jc w:val="both"/>
              <w:rPr>
                <w:color w:val="000000"/>
                <w:highlight w:val="green"/>
                <w:vertAlign w:val="subscript"/>
                <w:lang w:val="uk-UA"/>
              </w:rPr>
            </w:pPr>
            <m:oMathPara>
              <m:oMath>
                <m:sSub>
                  <m:sSubPr>
                    <m:ctrlPr>
                      <w:rPr>
                        <w:rFonts w:ascii="Cambria Math" w:hAnsi="Cambria Math"/>
                        <w:i/>
                        <w:color w:val="000000"/>
                        <w:highlight w:val="green"/>
                        <w:vertAlign w:val="subscript"/>
                        <w:lang w:val="en-US"/>
                      </w:rPr>
                    </m:ctrlPr>
                  </m:sSubPr>
                  <m:e>
                    <m:r>
                      <w:rPr>
                        <w:rFonts w:ascii="Cambria Math" w:hAnsi="Cambria Math"/>
                        <w:color w:val="000000"/>
                        <w:highlight w:val="green"/>
                        <w:vertAlign w:val="subscript"/>
                        <w:lang w:val="en-US"/>
                      </w:rPr>
                      <m:t>α</m:t>
                    </m:r>
                  </m:e>
                  <m:sub>
                    <m:r>
                      <w:rPr>
                        <w:rFonts w:ascii="Cambria Math" w:hAnsi="Cambria Math"/>
                        <w:color w:val="000000"/>
                        <w:highlight w:val="green"/>
                        <w:vertAlign w:val="subscript"/>
                        <w:lang w:val="en-US"/>
                      </w:rPr>
                      <m:t>n</m:t>
                    </m:r>
                  </m:sub>
                </m:sSub>
              </m:oMath>
            </m:oMathPara>
          </w:p>
        </w:tc>
        <w:tc>
          <w:tcPr>
            <w:tcW w:w="535" w:type="dxa"/>
          </w:tcPr>
          <w:p w:rsidR="00D43279" w:rsidRPr="00471B6C" w:rsidRDefault="00D43279" w:rsidP="00E32DEF">
            <w:pPr>
              <w:pStyle w:val="af9"/>
              <w:tabs>
                <w:tab w:val="right" w:pos="1956"/>
              </w:tabs>
              <w:spacing w:before="0" w:beforeAutospacing="0" w:after="0" w:afterAutospacing="0"/>
              <w:ind w:firstLine="340"/>
              <w:jc w:val="both"/>
              <w:rPr>
                <w:color w:val="000000"/>
                <w:highlight w:val="green"/>
                <w:lang w:val="en-US"/>
              </w:rPr>
            </w:pPr>
            <w:r w:rsidRPr="00471B6C">
              <w:rPr>
                <w:color w:val="000000"/>
                <w:highlight w:val="green"/>
                <w:lang w:val="en-US"/>
              </w:rPr>
              <w:t>t</w:t>
            </w:r>
          </w:p>
        </w:tc>
        <w:tc>
          <w:tcPr>
            <w:tcW w:w="535" w:type="dxa"/>
          </w:tcPr>
          <w:p w:rsidR="00D43279" w:rsidRPr="00471B6C" w:rsidRDefault="00774459" w:rsidP="00E32DEF">
            <w:pPr>
              <w:pStyle w:val="af9"/>
              <w:tabs>
                <w:tab w:val="right" w:pos="1956"/>
              </w:tabs>
              <w:spacing w:before="0" w:beforeAutospacing="0" w:after="0" w:afterAutospacing="0"/>
              <w:ind w:firstLine="340"/>
              <w:jc w:val="both"/>
              <w:rPr>
                <w:color w:val="000000"/>
                <w:highlight w:val="green"/>
                <w:lang w:val="en-US"/>
              </w:rPr>
            </w:pPr>
            <m:oMathPara>
              <m:oMath>
                <m:sSub>
                  <m:sSubPr>
                    <m:ctrlPr>
                      <w:rPr>
                        <w:rFonts w:ascii="Cambria Math" w:hAnsi="Cambria Math"/>
                        <w:i/>
                        <w:color w:val="000000"/>
                        <w:highlight w:val="green"/>
                        <w:vertAlign w:val="subscript"/>
                        <w:lang w:val="en-US"/>
                      </w:rPr>
                    </m:ctrlPr>
                  </m:sSubPr>
                  <m:e>
                    <m:r>
                      <w:rPr>
                        <w:rFonts w:ascii="Cambria Math" w:hAnsi="Cambria Math"/>
                        <w:color w:val="000000"/>
                        <w:highlight w:val="green"/>
                        <w:vertAlign w:val="subscript"/>
                        <w:lang w:val="en-US"/>
                      </w:rPr>
                      <m:t>α</m:t>
                    </m:r>
                  </m:e>
                  <m:sub>
                    <m:r>
                      <w:rPr>
                        <w:rFonts w:ascii="Cambria Math" w:hAnsi="Cambria Math"/>
                        <w:color w:val="000000"/>
                        <w:highlight w:val="green"/>
                        <w:vertAlign w:val="subscript"/>
                        <w:lang w:val="en-US"/>
                      </w:rPr>
                      <m:t>n</m:t>
                    </m:r>
                  </m:sub>
                </m:sSub>
              </m:oMath>
            </m:oMathPara>
          </w:p>
        </w:tc>
        <w:tc>
          <w:tcPr>
            <w:tcW w:w="535" w:type="dxa"/>
          </w:tcPr>
          <w:p w:rsidR="00D43279" w:rsidRPr="00471B6C" w:rsidRDefault="00D43279" w:rsidP="00E32DEF">
            <w:pPr>
              <w:pStyle w:val="af9"/>
              <w:tabs>
                <w:tab w:val="right" w:pos="1956"/>
              </w:tabs>
              <w:spacing w:before="0" w:beforeAutospacing="0" w:after="0" w:afterAutospacing="0"/>
              <w:ind w:firstLine="340"/>
              <w:jc w:val="both"/>
              <w:rPr>
                <w:color w:val="000000"/>
                <w:highlight w:val="green"/>
                <w:lang w:val="en-US"/>
              </w:rPr>
            </w:pPr>
            <w:r w:rsidRPr="00471B6C">
              <w:rPr>
                <w:color w:val="000000"/>
                <w:highlight w:val="green"/>
                <w:lang w:val="en-US"/>
              </w:rPr>
              <w:t>t</w:t>
            </w:r>
          </w:p>
        </w:tc>
        <w:tc>
          <w:tcPr>
            <w:tcW w:w="535" w:type="dxa"/>
          </w:tcPr>
          <w:p w:rsidR="00D43279" w:rsidRPr="00471B6C" w:rsidRDefault="00774459" w:rsidP="00E32DEF">
            <w:pPr>
              <w:pStyle w:val="af9"/>
              <w:tabs>
                <w:tab w:val="right" w:pos="1956"/>
              </w:tabs>
              <w:spacing w:before="0" w:beforeAutospacing="0" w:after="0" w:afterAutospacing="0"/>
              <w:ind w:firstLine="340"/>
              <w:jc w:val="both"/>
              <w:rPr>
                <w:color w:val="000000"/>
                <w:highlight w:val="green"/>
                <w:lang w:val="en-US"/>
              </w:rPr>
            </w:pPr>
            <m:oMathPara>
              <m:oMath>
                <m:sSub>
                  <m:sSubPr>
                    <m:ctrlPr>
                      <w:rPr>
                        <w:rFonts w:ascii="Cambria Math" w:hAnsi="Cambria Math"/>
                        <w:i/>
                        <w:color w:val="000000"/>
                        <w:highlight w:val="green"/>
                        <w:vertAlign w:val="subscript"/>
                        <w:lang w:val="en-US"/>
                      </w:rPr>
                    </m:ctrlPr>
                  </m:sSubPr>
                  <m:e>
                    <m:r>
                      <w:rPr>
                        <w:rFonts w:ascii="Cambria Math" w:hAnsi="Cambria Math"/>
                        <w:color w:val="000000"/>
                        <w:highlight w:val="green"/>
                        <w:vertAlign w:val="subscript"/>
                        <w:lang w:val="en-US"/>
                      </w:rPr>
                      <m:t>α</m:t>
                    </m:r>
                  </m:e>
                  <m:sub>
                    <m:r>
                      <w:rPr>
                        <w:rFonts w:ascii="Cambria Math" w:hAnsi="Cambria Math"/>
                        <w:color w:val="000000"/>
                        <w:highlight w:val="green"/>
                        <w:vertAlign w:val="subscript"/>
                        <w:lang w:val="en-US"/>
                      </w:rPr>
                      <m:t>n</m:t>
                    </m:r>
                  </m:sub>
                </m:sSub>
              </m:oMath>
            </m:oMathPara>
          </w:p>
        </w:tc>
        <w:tc>
          <w:tcPr>
            <w:tcW w:w="535" w:type="dxa"/>
          </w:tcPr>
          <w:p w:rsidR="00D43279" w:rsidRPr="00471B6C" w:rsidRDefault="00D43279" w:rsidP="00E32DEF">
            <w:pPr>
              <w:pStyle w:val="af9"/>
              <w:tabs>
                <w:tab w:val="right" w:pos="1956"/>
              </w:tabs>
              <w:spacing w:before="0" w:beforeAutospacing="0" w:after="0" w:afterAutospacing="0"/>
              <w:ind w:firstLine="340"/>
              <w:jc w:val="both"/>
              <w:rPr>
                <w:i/>
                <w:iCs/>
                <w:color w:val="000000"/>
                <w:highlight w:val="green"/>
                <w:lang w:val="en-US"/>
              </w:rPr>
            </w:pPr>
            <w:r w:rsidRPr="00471B6C">
              <w:rPr>
                <w:color w:val="000000"/>
                <w:highlight w:val="green"/>
                <w:lang w:val="en-US"/>
              </w:rPr>
              <w:t>t</w:t>
            </w:r>
          </w:p>
        </w:tc>
      </w:tr>
      <w:tr w:rsidR="00D43279" w:rsidRPr="00A538CC" w:rsidTr="00D43279">
        <w:tc>
          <w:tcPr>
            <w:tcW w:w="1063" w:type="dxa"/>
          </w:tcPr>
          <w:p w:rsidR="00D43279" w:rsidRPr="00471B6C" w:rsidRDefault="00D43279" w:rsidP="00E32DEF">
            <w:pPr>
              <w:pStyle w:val="af9"/>
              <w:spacing w:before="0" w:beforeAutospacing="0" w:after="0" w:afterAutospacing="0"/>
              <w:ind w:firstLine="340"/>
              <w:jc w:val="both"/>
              <w:rPr>
                <w:color w:val="000000"/>
                <w:highlight w:val="green"/>
                <w:lang w:val="uk-UA"/>
              </w:rPr>
            </w:pPr>
            <w:r w:rsidRPr="00471B6C">
              <w:rPr>
                <w:color w:val="000000"/>
                <w:highlight w:val="green"/>
                <w:lang w:val="uk-UA"/>
              </w:rPr>
              <w:t>1</w:t>
            </w:r>
          </w:p>
        </w:tc>
        <w:tc>
          <w:tcPr>
            <w:tcW w:w="622"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r>
      <w:tr w:rsidR="00D43279" w:rsidRPr="00A538CC" w:rsidTr="00D43279">
        <w:tc>
          <w:tcPr>
            <w:tcW w:w="1063" w:type="dxa"/>
          </w:tcPr>
          <w:p w:rsidR="00D43279" w:rsidRPr="00471B6C" w:rsidRDefault="00D43279" w:rsidP="00E32DEF">
            <w:pPr>
              <w:pStyle w:val="af9"/>
              <w:spacing w:before="0" w:beforeAutospacing="0" w:after="0" w:afterAutospacing="0"/>
              <w:ind w:firstLine="340"/>
              <w:jc w:val="both"/>
              <w:rPr>
                <w:color w:val="000000"/>
                <w:highlight w:val="green"/>
                <w:lang w:val="uk-UA"/>
              </w:rPr>
            </w:pPr>
            <w:r w:rsidRPr="00471B6C">
              <w:rPr>
                <w:color w:val="000000"/>
                <w:highlight w:val="green"/>
                <w:lang w:val="uk-UA"/>
              </w:rPr>
              <w:t>2</w:t>
            </w:r>
          </w:p>
        </w:tc>
        <w:tc>
          <w:tcPr>
            <w:tcW w:w="622"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r>
      <w:tr w:rsidR="00D43279" w:rsidRPr="00A538CC" w:rsidTr="00D43279">
        <w:tc>
          <w:tcPr>
            <w:tcW w:w="1063" w:type="dxa"/>
          </w:tcPr>
          <w:p w:rsidR="00D43279" w:rsidRPr="00471B6C" w:rsidRDefault="00D43279" w:rsidP="00E32DEF">
            <w:pPr>
              <w:pStyle w:val="af9"/>
              <w:spacing w:before="0" w:beforeAutospacing="0" w:after="0" w:afterAutospacing="0"/>
              <w:ind w:firstLine="340"/>
              <w:jc w:val="both"/>
              <w:rPr>
                <w:color w:val="000000"/>
                <w:highlight w:val="green"/>
                <w:lang w:val="uk-UA"/>
              </w:rPr>
            </w:pPr>
            <w:r w:rsidRPr="00471B6C">
              <w:rPr>
                <w:color w:val="000000"/>
                <w:highlight w:val="green"/>
                <w:lang w:val="uk-UA"/>
              </w:rPr>
              <w:t>3</w:t>
            </w:r>
          </w:p>
        </w:tc>
        <w:tc>
          <w:tcPr>
            <w:tcW w:w="622"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r>
      <w:tr w:rsidR="00D43279" w:rsidRPr="00A538CC" w:rsidTr="00D43279">
        <w:tc>
          <w:tcPr>
            <w:tcW w:w="1063" w:type="dxa"/>
          </w:tcPr>
          <w:p w:rsidR="00D43279" w:rsidRPr="00471B6C" w:rsidRDefault="00D43279" w:rsidP="00E32DEF">
            <w:pPr>
              <w:pStyle w:val="af9"/>
              <w:spacing w:before="0" w:beforeAutospacing="0" w:after="0" w:afterAutospacing="0"/>
              <w:ind w:firstLine="340"/>
              <w:jc w:val="both"/>
              <w:rPr>
                <w:color w:val="000000"/>
                <w:highlight w:val="green"/>
                <w:lang w:val="uk-UA"/>
              </w:rPr>
            </w:pPr>
            <w:r w:rsidRPr="00471B6C">
              <w:rPr>
                <w:color w:val="000000"/>
                <w:highlight w:val="green"/>
                <w:lang w:val="uk-UA"/>
              </w:rPr>
              <w:t>4</w:t>
            </w:r>
          </w:p>
        </w:tc>
        <w:tc>
          <w:tcPr>
            <w:tcW w:w="622"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r>
      <w:tr w:rsidR="00D43279" w:rsidRPr="00A538CC" w:rsidTr="00D43279">
        <w:tc>
          <w:tcPr>
            <w:tcW w:w="1063" w:type="dxa"/>
          </w:tcPr>
          <w:p w:rsidR="00D43279" w:rsidRPr="00471B6C" w:rsidRDefault="00D43279" w:rsidP="00E32DEF">
            <w:pPr>
              <w:pStyle w:val="af9"/>
              <w:spacing w:before="0" w:beforeAutospacing="0" w:after="0" w:afterAutospacing="0"/>
              <w:ind w:firstLine="340"/>
              <w:jc w:val="both"/>
              <w:rPr>
                <w:color w:val="000000"/>
                <w:highlight w:val="green"/>
                <w:lang w:val="uk-UA"/>
              </w:rPr>
            </w:pPr>
            <w:r w:rsidRPr="00471B6C">
              <w:rPr>
                <w:color w:val="000000"/>
                <w:highlight w:val="green"/>
                <w:lang w:val="uk-UA"/>
              </w:rPr>
              <w:t>5</w:t>
            </w:r>
          </w:p>
        </w:tc>
        <w:tc>
          <w:tcPr>
            <w:tcW w:w="622"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r>
      <w:tr w:rsidR="00D43279" w:rsidRPr="00A538CC" w:rsidTr="00D43279">
        <w:tc>
          <w:tcPr>
            <w:tcW w:w="1063" w:type="dxa"/>
          </w:tcPr>
          <w:p w:rsidR="00D43279" w:rsidRPr="00471B6C" w:rsidRDefault="00D43279" w:rsidP="00E32DEF">
            <w:pPr>
              <w:pStyle w:val="af9"/>
              <w:spacing w:before="0" w:beforeAutospacing="0" w:after="0" w:afterAutospacing="0"/>
              <w:ind w:firstLine="340"/>
              <w:jc w:val="both"/>
              <w:rPr>
                <w:color w:val="000000"/>
                <w:highlight w:val="green"/>
                <w:lang w:val="uk-UA"/>
              </w:rPr>
            </w:pPr>
            <w:r w:rsidRPr="00471B6C">
              <w:rPr>
                <w:color w:val="000000"/>
                <w:sz w:val="22"/>
                <w:szCs w:val="22"/>
                <w:highlight w:val="green"/>
                <w:lang w:val="uk-UA"/>
              </w:rPr>
              <w:t>Сере</w:t>
            </w:r>
            <w:r w:rsidRPr="00471B6C">
              <w:rPr>
                <w:color w:val="000000"/>
                <w:sz w:val="22"/>
                <w:szCs w:val="22"/>
                <w:highlight w:val="green"/>
                <w:lang w:val="uk-UA"/>
              </w:rPr>
              <w:lastRenderedPageBreak/>
              <w:t>днє значення</w:t>
            </w:r>
          </w:p>
        </w:tc>
        <w:tc>
          <w:tcPr>
            <w:tcW w:w="622"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c>
          <w:tcPr>
            <w:tcW w:w="535" w:type="dxa"/>
          </w:tcPr>
          <w:p w:rsidR="00D43279" w:rsidRPr="00471B6C" w:rsidRDefault="00D43279" w:rsidP="00E32DEF">
            <w:pPr>
              <w:pStyle w:val="af9"/>
              <w:spacing w:before="0" w:beforeAutospacing="0" w:after="0" w:afterAutospacing="0"/>
              <w:ind w:firstLine="340"/>
              <w:jc w:val="both"/>
              <w:rPr>
                <w:color w:val="000000"/>
                <w:highlight w:val="green"/>
                <w:lang w:val="uk-UA"/>
              </w:rPr>
            </w:pPr>
          </w:p>
        </w:tc>
      </w:tr>
    </w:tbl>
    <w:p w:rsidR="00423AA9" w:rsidRPr="00A538CC" w:rsidRDefault="00423AA9" w:rsidP="00E32DEF">
      <w:pPr>
        <w:pStyle w:val="af9"/>
        <w:spacing w:before="0" w:beforeAutospacing="0" w:after="0" w:afterAutospacing="0"/>
        <w:ind w:firstLine="340"/>
        <w:jc w:val="both"/>
        <w:rPr>
          <w:color w:val="000000"/>
          <w:lang w:val="uk-UA"/>
        </w:rPr>
      </w:pPr>
    </w:p>
    <w:p w:rsidR="00CD749E" w:rsidRDefault="00CD749E" w:rsidP="00E32DEF">
      <w:pPr>
        <w:pStyle w:val="FR3"/>
        <w:spacing w:line="240" w:lineRule="auto"/>
        <w:ind w:firstLine="340"/>
        <w:rPr>
          <w:rFonts w:ascii="Times New Roman" w:hAnsi="Times New Roman" w:cs="Times New Roman"/>
          <w:b/>
          <w:bCs/>
          <w:sz w:val="24"/>
          <w:szCs w:val="24"/>
        </w:rPr>
      </w:pPr>
    </w:p>
    <w:p w:rsidR="00CD749E" w:rsidRDefault="00CD749E" w:rsidP="00E32DEF">
      <w:pPr>
        <w:pStyle w:val="FR3"/>
        <w:spacing w:line="240" w:lineRule="auto"/>
        <w:ind w:firstLine="340"/>
        <w:rPr>
          <w:rFonts w:ascii="Times New Roman" w:hAnsi="Times New Roman" w:cs="Times New Roman"/>
          <w:b/>
          <w:bCs/>
          <w:sz w:val="24"/>
          <w:szCs w:val="24"/>
        </w:rPr>
      </w:pPr>
    </w:p>
    <w:p w:rsidR="00CD749E" w:rsidRDefault="00CD749E" w:rsidP="00E32DEF">
      <w:pPr>
        <w:pStyle w:val="FR3"/>
        <w:spacing w:line="240" w:lineRule="auto"/>
        <w:ind w:firstLine="340"/>
        <w:rPr>
          <w:rFonts w:ascii="Times New Roman" w:hAnsi="Times New Roman" w:cs="Times New Roman"/>
          <w:b/>
          <w:bCs/>
          <w:sz w:val="24"/>
          <w:szCs w:val="24"/>
        </w:rPr>
      </w:pPr>
    </w:p>
    <w:p w:rsidR="002D0F9D" w:rsidRPr="00A538CC" w:rsidRDefault="002D0F9D" w:rsidP="00E32DEF">
      <w:pPr>
        <w:pStyle w:val="3"/>
        <w:ind w:firstLine="340"/>
      </w:pPr>
      <w:bookmarkStart w:id="81" w:name="_Toc14719641"/>
      <w:r w:rsidRPr="00A538CC">
        <w:t>Контрольні питання</w:t>
      </w:r>
      <w:bookmarkEnd w:id="81"/>
    </w:p>
    <w:p w:rsidR="00423AA9" w:rsidRPr="00A538CC" w:rsidRDefault="00423AA9" w:rsidP="00E32DEF">
      <w:pPr>
        <w:pStyle w:val="af9"/>
        <w:numPr>
          <w:ilvl w:val="0"/>
          <w:numId w:val="14"/>
        </w:numPr>
        <w:tabs>
          <w:tab w:val="clear" w:pos="720"/>
          <w:tab w:val="num" w:pos="240"/>
        </w:tabs>
        <w:spacing w:before="0" w:beforeAutospacing="0" w:after="0" w:afterAutospacing="0"/>
        <w:ind w:left="0" w:firstLine="340"/>
        <w:jc w:val="both"/>
        <w:rPr>
          <w:color w:val="000000"/>
          <w:lang w:val="uk-UA"/>
        </w:rPr>
      </w:pPr>
      <w:r w:rsidRPr="00A538CC">
        <w:rPr>
          <w:color w:val="000000"/>
          <w:lang w:val="uk-UA"/>
        </w:rPr>
        <w:t>Вивести робочу формулу для розрахунку коефіцієнта тертя кочення та пояснити його фізичний зміст.</w:t>
      </w:r>
    </w:p>
    <w:p w:rsidR="00423AA9" w:rsidRPr="00A538CC" w:rsidRDefault="00423AA9" w:rsidP="00E32DEF">
      <w:pPr>
        <w:pStyle w:val="af9"/>
        <w:numPr>
          <w:ilvl w:val="0"/>
          <w:numId w:val="14"/>
        </w:numPr>
        <w:tabs>
          <w:tab w:val="clear" w:pos="720"/>
          <w:tab w:val="num" w:pos="240"/>
        </w:tabs>
        <w:spacing w:before="0" w:beforeAutospacing="0" w:after="0" w:afterAutospacing="0"/>
        <w:ind w:left="0" w:firstLine="340"/>
        <w:jc w:val="both"/>
        <w:rPr>
          <w:color w:val="000000"/>
          <w:lang w:val="uk-UA"/>
        </w:rPr>
      </w:pPr>
      <w:r w:rsidRPr="00A538CC">
        <w:rPr>
          <w:color w:val="000000"/>
          <w:lang w:val="uk-UA"/>
        </w:rPr>
        <w:t>Тертя. Типи тертя. Природа сили тертя.</w:t>
      </w:r>
    </w:p>
    <w:p w:rsidR="00423AA9" w:rsidRPr="00A538CC" w:rsidRDefault="00423AA9" w:rsidP="00E32DEF">
      <w:pPr>
        <w:pStyle w:val="af9"/>
        <w:numPr>
          <w:ilvl w:val="0"/>
          <w:numId w:val="14"/>
        </w:numPr>
        <w:tabs>
          <w:tab w:val="clear" w:pos="720"/>
          <w:tab w:val="num" w:pos="240"/>
        </w:tabs>
        <w:spacing w:before="0" w:beforeAutospacing="0" w:after="0" w:afterAutospacing="0"/>
        <w:ind w:left="0" w:firstLine="340"/>
        <w:jc w:val="both"/>
        <w:rPr>
          <w:color w:val="000000"/>
          <w:lang w:val="uk-UA"/>
        </w:rPr>
      </w:pPr>
      <w:r w:rsidRPr="00A538CC">
        <w:rPr>
          <w:color w:val="000000"/>
          <w:lang w:val="uk-UA"/>
        </w:rPr>
        <w:t>Сформулювати та пояснити закони тертя.</w:t>
      </w:r>
    </w:p>
    <w:p w:rsidR="00423AA9" w:rsidRPr="00A538CC" w:rsidRDefault="00423AA9" w:rsidP="00E32DEF">
      <w:pPr>
        <w:pStyle w:val="af9"/>
        <w:numPr>
          <w:ilvl w:val="0"/>
          <w:numId w:val="14"/>
        </w:numPr>
        <w:tabs>
          <w:tab w:val="clear" w:pos="720"/>
          <w:tab w:val="num" w:pos="240"/>
        </w:tabs>
        <w:spacing w:before="0" w:beforeAutospacing="0" w:after="0" w:afterAutospacing="0"/>
        <w:ind w:left="0" w:firstLine="340"/>
        <w:jc w:val="both"/>
        <w:rPr>
          <w:color w:val="000000"/>
          <w:lang w:val="uk-UA"/>
        </w:rPr>
      </w:pPr>
      <w:r w:rsidRPr="00A538CC">
        <w:rPr>
          <w:color w:val="000000"/>
          <w:lang w:val="uk-UA"/>
        </w:rPr>
        <w:t>Що називається коефіцієнтом тертя кочення і від чого він залежить?</w:t>
      </w:r>
    </w:p>
    <w:p w:rsidR="00423AA9" w:rsidRPr="00A538CC" w:rsidRDefault="00423AA9" w:rsidP="00E32DEF">
      <w:pPr>
        <w:pStyle w:val="af9"/>
        <w:numPr>
          <w:ilvl w:val="0"/>
          <w:numId w:val="14"/>
        </w:numPr>
        <w:tabs>
          <w:tab w:val="clear" w:pos="720"/>
          <w:tab w:val="num" w:pos="240"/>
        </w:tabs>
        <w:spacing w:before="0" w:beforeAutospacing="0" w:after="0" w:afterAutospacing="0"/>
        <w:ind w:left="0" w:firstLine="340"/>
        <w:jc w:val="both"/>
        <w:rPr>
          <w:color w:val="000000"/>
          <w:lang w:val="uk-UA"/>
        </w:rPr>
      </w:pPr>
      <w:r w:rsidRPr="00A538CC">
        <w:rPr>
          <w:color w:val="000000"/>
          <w:lang w:val="uk-UA"/>
        </w:rPr>
        <w:t>Яка розмірність коефіцієнта тертя кочення?</w:t>
      </w:r>
    </w:p>
    <w:p w:rsidR="002B04D4" w:rsidRPr="00A538CC" w:rsidRDefault="002B04D4" w:rsidP="00E32DEF">
      <w:pPr>
        <w:pStyle w:val="FR2"/>
        <w:spacing w:line="240" w:lineRule="auto"/>
        <w:ind w:firstLine="340"/>
        <w:rPr>
          <w:rFonts w:ascii="Times New Roman" w:hAnsi="Times New Roman" w:cs="Times New Roman"/>
          <w:bCs/>
          <w:sz w:val="24"/>
          <w:szCs w:val="24"/>
        </w:rPr>
      </w:pPr>
    </w:p>
    <w:p w:rsidR="00BF0699" w:rsidRDefault="00BF0699" w:rsidP="00E32DEF">
      <w:pPr>
        <w:ind w:firstLine="340"/>
        <w:rPr>
          <w:b/>
          <w:bCs/>
          <w:lang w:val="uk-UA"/>
        </w:rPr>
      </w:pPr>
      <w:r>
        <w:rPr>
          <w:b/>
          <w:bCs/>
        </w:rPr>
        <w:br w:type="page"/>
      </w:r>
    </w:p>
    <w:p w:rsidR="000F74BE" w:rsidRPr="00A538CC" w:rsidRDefault="000F74BE" w:rsidP="00E32DEF">
      <w:pPr>
        <w:pStyle w:val="2"/>
        <w:ind w:firstLine="340"/>
      </w:pPr>
      <w:bookmarkStart w:id="82" w:name="_Toc14719642"/>
      <w:bookmarkStart w:id="83" w:name="_Toc14725970"/>
      <w:r w:rsidRPr="00A538CC">
        <w:lastRenderedPageBreak/>
        <w:t>Лабораторна робота</w:t>
      </w:r>
      <w:bookmarkStart w:id="84" w:name="_Toc14719643"/>
      <w:bookmarkEnd w:id="82"/>
      <w:r w:rsidR="00486C2B">
        <w:br/>
      </w:r>
      <w:r w:rsidR="00E93E1D">
        <w:t>«</w:t>
      </w:r>
      <w:r w:rsidRPr="00A538CC">
        <w:t>ВИВЧЕННЯ ЦЕНТРАЛЬНОГО УДАРУ ДВОХ КУЛЬ</w:t>
      </w:r>
      <w:r w:rsidR="0093536E" w:rsidRPr="00A538CC">
        <w:t>ОК</w:t>
      </w:r>
      <w:r w:rsidR="00E93E1D">
        <w:t>»</w:t>
      </w:r>
      <w:bookmarkEnd w:id="83"/>
      <w:bookmarkEnd w:id="84"/>
    </w:p>
    <w:p w:rsidR="000F74BE" w:rsidRPr="00A538CC" w:rsidRDefault="000F74BE" w:rsidP="00E32DEF">
      <w:pPr>
        <w:ind w:firstLine="340"/>
        <w:jc w:val="both"/>
        <w:rPr>
          <w:lang w:val="uk-UA"/>
        </w:rPr>
      </w:pPr>
      <w:r w:rsidRPr="00A538CC">
        <w:rPr>
          <w:b/>
          <w:bCs/>
          <w:lang w:val="uk-UA"/>
        </w:rPr>
        <w:t xml:space="preserve">Мета роботи: </w:t>
      </w:r>
      <w:r w:rsidRPr="00A538CC">
        <w:rPr>
          <w:lang w:val="uk-UA"/>
        </w:rPr>
        <w:t xml:space="preserve">визначення </w:t>
      </w:r>
      <w:r w:rsidRPr="00A538CC">
        <w:rPr>
          <w:rStyle w:val="214pt20"/>
          <w:rFonts w:ascii="Times New Roman" w:hAnsi="Times New Roman" w:cs="Times New Roman"/>
          <w:sz w:val="24"/>
          <w:szCs w:val="24"/>
          <w:lang w:val="uk-UA"/>
        </w:rPr>
        <w:t xml:space="preserve">середньої сили співударяння </w:t>
      </w:r>
      <w:r w:rsidR="00323F8A" w:rsidRPr="00A538CC">
        <w:rPr>
          <w:rStyle w:val="214pt20"/>
          <w:rFonts w:ascii="Times New Roman" w:hAnsi="Times New Roman" w:cs="Times New Roman"/>
          <w:sz w:val="24"/>
          <w:szCs w:val="24"/>
          <w:lang w:val="uk-UA"/>
        </w:rPr>
        <w:t xml:space="preserve">двох </w:t>
      </w:r>
      <w:r w:rsidRPr="00A538CC">
        <w:rPr>
          <w:rStyle w:val="214pt20"/>
          <w:rFonts w:ascii="Times New Roman" w:hAnsi="Times New Roman" w:cs="Times New Roman"/>
          <w:sz w:val="24"/>
          <w:szCs w:val="24"/>
          <w:lang w:val="uk-UA"/>
        </w:rPr>
        <w:t>кульок і коефіцієнт</w:t>
      </w:r>
      <w:r w:rsidR="00772B11" w:rsidRPr="00A538CC">
        <w:rPr>
          <w:rStyle w:val="214pt20"/>
          <w:rFonts w:ascii="Times New Roman" w:hAnsi="Times New Roman" w:cs="Times New Roman"/>
          <w:sz w:val="24"/>
          <w:szCs w:val="24"/>
          <w:lang w:val="uk-UA"/>
        </w:rPr>
        <w:t>а</w:t>
      </w:r>
      <w:r w:rsidRPr="00A538CC">
        <w:rPr>
          <w:rStyle w:val="214pt20"/>
          <w:rFonts w:ascii="Times New Roman" w:hAnsi="Times New Roman" w:cs="Times New Roman"/>
          <w:sz w:val="24"/>
          <w:szCs w:val="24"/>
          <w:lang w:val="uk-UA"/>
        </w:rPr>
        <w:t xml:space="preserve"> відновлення </w:t>
      </w:r>
      <w:r w:rsidR="00323F8A" w:rsidRPr="00A538CC">
        <w:rPr>
          <w:rStyle w:val="214pt20"/>
          <w:rFonts w:ascii="Times New Roman" w:hAnsi="Times New Roman" w:cs="Times New Roman"/>
          <w:sz w:val="24"/>
          <w:szCs w:val="24"/>
          <w:lang w:val="uk-UA"/>
        </w:rPr>
        <w:t>при</w:t>
      </w:r>
      <w:r w:rsidR="002E030B" w:rsidRPr="00A538CC">
        <w:rPr>
          <w:rStyle w:val="214pt20"/>
          <w:rFonts w:ascii="Times New Roman" w:hAnsi="Times New Roman" w:cs="Times New Roman"/>
          <w:sz w:val="24"/>
          <w:szCs w:val="24"/>
          <w:lang w:val="uk-UA"/>
        </w:rPr>
        <w:t xml:space="preserve">їх </w:t>
      </w:r>
      <w:r w:rsidRPr="00A538CC">
        <w:rPr>
          <w:rStyle w:val="214pt20"/>
          <w:rFonts w:ascii="Times New Roman" w:hAnsi="Times New Roman" w:cs="Times New Roman"/>
          <w:sz w:val="24"/>
          <w:szCs w:val="24"/>
          <w:lang w:val="uk-UA"/>
        </w:rPr>
        <w:t>центрально</w:t>
      </w:r>
      <w:r w:rsidR="00EE625C" w:rsidRPr="00A538CC">
        <w:rPr>
          <w:rStyle w:val="214pt20"/>
          <w:rFonts w:ascii="Times New Roman" w:hAnsi="Times New Roman" w:cs="Times New Roman"/>
          <w:sz w:val="24"/>
          <w:szCs w:val="24"/>
          <w:lang w:val="uk-UA"/>
        </w:rPr>
        <w:t>му</w:t>
      </w:r>
      <w:r w:rsidRPr="00A538CC">
        <w:rPr>
          <w:rStyle w:val="214pt20"/>
          <w:rFonts w:ascii="Times New Roman" w:hAnsi="Times New Roman" w:cs="Times New Roman"/>
          <w:sz w:val="24"/>
          <w:szCs w:val="24"/>
          <w:lang w:val="uk-UA"/>
        </w:rPr>
        <w:t xml:space="preserve"> удар</w:t>
      </w:r>
      <w:r w:rsidR="00EE625C" w:rsidRPr="00A538CC">
        <w:rPr>
          <w:rStyle w:val="214pt20"/>
          <w:rFonts w:ascii="Times New Roman" w:hAnsi="Times New Roman" w:cs="Times New Roman"/>
          <w:sz w:val="24"/>
          <w:szCs w:val="24"/>
          <w:lang w:val="uk-UA"/>
        </w:rPr>
        <w:t>і</w:t>
      </w:r>
      <w:r w:rsidRPr="00A538CC">
        <w:rPr>
          <w:rStyle w:val="214pt20"/>
          <w:rFonts w:ascii="Times New Roman" w:hAnsi="Times New Roman" w:cs="Times New Roman"/>
          <w:sz w:val="24"/>
          <w:szCs w:val="24"/>
          <w:lang w:val="uk-UA"/>
        </w:rPr>
        <w:t>.</w:t>
      </w:r>
    </w:p>
    <w:p w:rsidR="000F74BE" w:rsidRPr="00A538CC" w:rsidRDefault="00BD6359" w:rsidP="00E32DEF">
      <w:pPr>
        <w:ind w:firstLine="340"/>
        <w:jc w:val="both"/>
        <w:rPr>
          <w:lang w:val="uk-UA"/>
        </w:rPr>
      </w:pPr>
      <w:r>
        <w:rPr>
          <w:b/>
          <w:bCs/>
          <w:color w:val="000000"/>
          <w:spacing w:val="-2"/>
          <w:lang w:val="uk-UA"/>
        </w:rPr>
        <w:t>Обладнання</w:t>
      </w:r>
      <w:r w:rsidR="002D0F9D" w:rsidRPr="00A538CC">
        <w:rPr>
          <w:b/>
          <w:bCs/>
          <w:color w:val="000000"/>
          <w:spacing w:val="-2"/>
          <w:lang w:val="uk-UA"/>
        </w:rPr>
        <w:t>:</w:t>
      </w:r>
      <w:r w:rsidR="000F74BE" w:rsidRPr="00A538CC">
        <w:rPr>
          <w:lang w:val="uk-UA"/>
        </w:rPr>
        <w:t xml:space="preserve"> експериментальна установка </w:t>
      </w:r>
      <w:r w:rsidR="000F74BE" w:rsidRPr="00A538CC">
        <w:rPr>
          <w:rStyle w:val="214pt20"/>
          <w:rFonts w:ascii="Times New Roman" w:hAnsi="Times New Roman" w:cs="Times New Roman"/>
          <w:sz w:val="24"/>
          <w:szCs w:val="24"/>
          <w:lang w:val="uk-UA"/>
        </w:rPr>
        <w:t>ЕРМ-08 для дослідження пружного співударяння кульок.</w:t>
      </w:r>
    </w:p>
    <w:p w:rsidR="00BD6359" w:rsidRPr="00BD6359" w:rsidRDefault="00BD6359" w:rsidP="00E32DEF">
      <w:pPr>
        <w:pStyle w:val="3"/>
        <w:ind w:firstLine="340"/>
      </w:pPr>
      <w:bookmarkStart w:id="85" w:name="_Toc14719644"/>
      <w:r w:rsidRPr="00BD6359">
        <w:t>Опис експериментальної установки та методу дослідження</w:t>
      </w:r>
      <w:bookmarkEnd w:id="85"/>
    </w:p>
    <w:p w:rsidR="0069095F" w:rsidRPr="00A538CC" w:rsidRDefault="000F74BE" w:rsidP="00E32DEF">
      <w:pPr>
        <w:ind w:firstLine="340"/>
        <w:jc w:val="both"/>
        <w:rPr>
          <w:rStyle w:val="214pt15"/>
          <w:rFonts w:ascii="Times New Roman" w:hAnsi="Times New Roman" w:cs="Times New Roman"/>
          <w:sz w:val="24"/>
          <w:szCs w:val="24"/>
          <w:lang w:val="uk-UA"/>
        </w:rPr>
      </w:pPr>
      <w:r w:rsidRPr="00A538CC">
        <w:rPr>
          <w:rStyle w:val="214pt15"/>
          <w:rFonts w:ascii="Times New Roman" w:hAnsi="Times New Roman" w:cs="Times New Roman"/>
          <w:sz w:val="24"/>
          <w:szCs w:val="24"/>
          <w:lang w:val="uk-UA"/>
        </w:rPr>
        <w:t>Схема установки ЕРМ-08, яка призначена, зокрема</w:t>
      </w:r>
      <w:r w:rsidR="002E030B" w:rsidRPr="00A538CC">
        <w:rPr>
          <w:rStyle w:val="214pt15"/>
          <w:rFonts w:ascii="Times New Roman" w:hAnsi="Times New Roman" w:cs="Times New Roman"/>
          <w:sz w:val="24"/>
          <w:szCs w:val="24"/>
          <w:lang w:val="uk-UA"/>
        </w:rPr>
        <w:t>,</w:t>
      </w:r>
      <w:r w:rsidRPr="00A538CC">
        <w:rPr>
          <w:rStyle w:val="214pt15"/>
          <w:rFonts w:ascii="Times New Roman" w:hAnsi="Times New Roman" w:cs="Times New Roman"/>
          <w:sz w:val="24"/>
          <w:szCs w:val="24"/>
          <w:lang w:val="uk-UA"/>
        </w:rPr>
        <w:t xml:space="preserve"> для вивчення пружного удару двох кульок однакової маси </w:t>
      </w:r>
      <m:oMath>
        <m:r>
          <w:rPr>
            <w:rStyle w:val="214pt15"/>
            <w:rFonts w:ascii="Cambria Math" w:hAnsi="Times New Roman" w:cs="Times New Roman"/>
            <w:sz w:val="24"/>
            <w:szCs w:val="24"/>
            <w:lang w:val="uk-UA"/>
          </w:rPr>
          <m:t>m</m:t>
        </m:r>
      </m:oMath>
      <w:r w:rsidR="0093536E" w:rsidRPr="00A538CC">
        <w:rPr>
          <w:rStyle w:val="214pt15"/>
          <w:rFonts w:ascii="Times New Roman" w:hAnsi="Times New Roman" w:cs="Times New Roman"/>
          <w:sz w:val="24"/>
          <w:szCs w:val="24"/>
          <w:lang w:val="uk-UA"/>
        </w:rPr>
        <w:t>,</w:t>
      </w:r>
      <w:r w:rsidRPr="00A538CC">
        <w:rPr>
          <w:rStyle w:val="214pt15"/>
          <w:rFonts w:ascii="Times New Roman" w:hAnsi="Times New Roman" w:cs="Times New Roman"/>
          <w:sz w:val="24"/>
          <w:szCs w:val="24"/>
          <w:lang w:val="uk-UA"/>
        </w:rPr>
        <w:t xml:space="preserve"> зображена на рис.2.1. Масивна платформа 1 спирається на регулювальні ніжки 2, за допомогою яких  </w:t>
      </w:r>
      <w:r w:rsidR="0069095F" w:rsidRPr="00A538CC">
        <w:rPr>
          <w:rStyle w:val="214pt15"/>
          <w:rFonts w:ascii="Times New Roman" w:hAnsi="Times New Roman" w:cs="Times New Roman"/>
          <w:sz w:val="24"/>
          <w:szCs w:val="24"/>
          <w:lang w:val="uk-UA"/>
        </w:rPr>
        <w:t>платформу 1  можна  розмістити паралельно відносно поверхні робочого стола.</w:t>
      </w:r>
    </w:p>
    <w:p w:rsidR="0069095F" w:rsidRPr="00A538CC" w:rsidRDefault="0069095F" w:rsidP="00E32DEF">
      <w:pPr>
        <w:ind w:firstLine="340"/>
        <w:jc w:val="both"/>
        <w:rPr>
          <w:rStyle w:val="214pt15"/>
          <w:rFonts w:ascii="Times New Roman" w:hAnsi="Times New Roman" w:cs="Times New Roman"/>
          <w:sz w:val="24"/>
          <w:szCs w:val="24"/>
          <w:lang w:val="uk-UA"/>
        </w:rPr>
      </w:pPr>
      <w:r w:rsidRPr="00A538CC">
        <w:rPr>
          <w:rStyle w:val="214pt15"/>
          <w:rFonts w:ascii="Times New Roman" w:hAnsi="Times New Roman" w:cs="Times New Roman"/>
          <w:sz w:val="24"/>
          <w:szCs w:val="24"/>
          <w:lang w:val="uk-UA"/>
        </w:rPr>
        <w:t xml:space="preserve">На платформі 1 закріплений блок керування з кнопками «Скид», «Пуск», «Мережа» і секундоміром 3, за допомогою якого вимірюється час зіткнення кульок в мікросекундах </w:t>
      </w:r>
      <m:oMath>
        <m:d>
          <m:dPr>
            <m:ctrlPr>
              <w:rPr>
                <w:rStyle w:val="214pt15"/>
                <w:rFonts w:ascii="Cambria Math" w:hAnsi="Times New Roman" w:cs="Times New Roman"/>
                <w:i/>
                <w:sz w:val="24"/>
                <w:szCs w:val="24"/>
                <w:lang w:val="uk-UA"/>
              </w:rPr>
            </m:ctrlPr>
          </m:dPr>
          <m:e>
            <m:r>
              <w:rPr>
                <w:rStyle w:val="214pt15"/>
                <w:rFonts w:ascii="Cambria Math" w:hAnsi="Times New Roman" w:cs="Times New Roman"/>
                <w:sz w:val="24"/>
                <w:szCs w:val="24"/>
                <w:lang w:val="uk-UA"/>
              </w:rPr>
              <m:t>1</m:t>
            </m:r>
            <m:r>
              <m:rPr>
                <m:nor/>
              </m:rPr>
              <w:rPr>
                <w:rStyle w:val="214pt15"/>
                <w:rFonts w:ascii="Cambria Math" w:hAnsi="Times New Roman" w:cs="Times New Roman"/>
                <w:sz w:val="24"/>
                <w:szCs w:val="24"/>
                <w:lang w:val="uk-UA"/>
              </w:rPr>
              <m:t>мк</m:t>
            </m:r>
            <m:r>
              <m:rPr>
                <m:nor/>
              </m:rPr>
              <w:rPr>
                <w:rStyle w:val="214pt15"/>
                <w:rFonts w:ascii="Cambria Math" w:hAnsi="Times New Roman" w:cs="Times New Roman"/>
                <w:sz w:val="24"/>
                <w:szCs w:val="24"/>
                <w:lang w:val="uk-UA"/>
              </w:rPr>
              <m:t>c</m:t>
            </m:r>
            <m:r>
              <m:rPr>
                <m:sty m:val="p"/>
              </m:rPr>
              <w:rPr>
                <w:rStyle w:val="214pt15"/>
                <w:rFonts w:ascii="Cambria Math" w:hAnsi="Times New Roman" w:cs="Times New Roman"/>
                <w:sz w:val="24"/>
                <w:szCs w:val="24"/>
                <w:lang w:val="uk-UA"/>
              </w:rPr>
              <m:t>=</m:t>
            </m:r>
            <m:r>
              <m:rPr>
                <m:nor/>
              </m:rPr>
              <w:rPr>
                <w:rStyle w:val="214pt15"/>
                <w:rFonts w:ascii="Cambria Math" w:hAnsi="Times New Roman" w:cs="Times New Roman"/>
                <w:sz w:val="24"/>
                <w:szCs w:val="24"/>
                <w:lang w:val="uk-UA"/>
              </w:rPr>
              <m:t>1</m:t>
            </m:r>
            <m:sSup>
              <m:sSupPr>
                <m:ctrlPr>
                  <w:rPr>
                    <w:rStyle w:val="214pt15"/>
                    <w:rFonts w:ascii="Cambria Math" w:hAnsi="Times New Roman" w:cs="Times New Roman"/>
                    <w:sz w:val="24"/>
                    <w:szCs w:val="24"/>
                    <w:lang w:val="uk-UA"/>
                  </w:rPr>
                </m:ctrlPr>
              </m:sSupPr>
              <m:e>
                <m:r>
                  <m:rPr>
                    <m:nor/>
                  </m:rPr>
                  <w:rPr>
                    <w:rStyle w:val="214pt15"/>
                    <w:rFonts w:ascii="Cambria Math" w:hAnsi="Times New Roman" w:cs="Times New Roman"/>
                    <w:sz w:val="24"/>
                    <w:szCs w:val="24"/>
                    <w:lang w:val="uk-UA"/>
                  </w:rPr>
                  <m:t>0</m:t>
                </m:r>
              </m:e>
              <m:sup>
                <m:r>
                  <m:rPr>
                    <m:nor/>
                  </m:rPr>
                  <w:rPr>
                    <w:rStyle w:val="214pt15"/>
                    <w:rFonts w:ascii="Cambria Math" w:hAnsi="Times New Roman" w:cs="Times New Roman"/>
                    <w:sz w:val="24"/>
                    <w:szCs w:val="24"/>
                    <w:lang w:val="uk-UA"/>
                  </w:rPr>
                  <m:t>-6</m:t>
                </m:r>
              </m:sup>
            </m:sSup>
            <m:r>
              <w:rPr>
                <w:rStyle w:val="214pt15"/>
                <w:rFonts w:ascii="Cambria Math" w:hAnsi="Times New Roman" w:cs="Times New Roman"/>
                <w:sz w:val="24"/>
                <w:szCs w:val="24"/>
                <w:lang w:val="uk-UA"/>
              </w:rPr>
              <m:t>с</m:t>
            </m:r>
            <m:ctrlPr>
              <w:rPr>
                <w:rStyle w:val="214pt15"/>
                <w:rFonts w:ascii="Cambria Math" w:hAnsi="Cambria Math" w:cs="Times New Roman"/>
                <w:i/>
                <w:sz w:val="24"/>
                <w:szCs w:val="24"/>
                <w:lang w:val="uk-UA"/>
              </w:rPr>
            </m:ctrlPr>
          </m:e>
        </m:d>
      </m:oMath>
      <w:r w:rsidRPr="00A538CC">
        <w:rPr>
          <w:rStyle w:val="214pt15"/>
          <w:rFonts w:ascii="Times New Roman" w:hAnsi="Times New Roman" w:cs="Times New Roman"/>
          <w:sz w:val="24"/>
          <w:szCs w:val="24"/>
          <w:lang w:val="uk-UA"/>
        </w:rPr>
        <w:t>.</w:t>
      </w:r>
    </w:p>
    <w:p w:rsidR="0069095F" w:rsidRPr="00A538CC" w:rsidRDefault="0069095F" w:rsidP="00E32DEF">
      <w:pPr>
        <w:ind w:firstLine="340"/>
        <w:jc w:val="both"/>
        <w:rPr>
          <w:rStyle w:val="214pt15"/>
          <w:rFonts w:ascii="Times New Roman" w:hAnsi="Times New Roman" w:cs="Times New Roman"/>
          <w:sz w:val="24"/>
          <w:szCs w:val="24"/>
          <w:lang w:val="uk-UA"/>
        </w:rPr>
      </w:pPr>
      <w:r w:rsidRPr="00A538CC">
        <w:rPr>
          <w:rStyle w:val="214pt15"/>
          <w:rFonts w:ascii="Times New Roman" w:hAnsi="Times New Roman" w:cs="Times New Roman"/>
          <w:sz w:val="24"/>
          <w:szCs w:val="24"/>
          <w:lang w:val="uk-UA"/>
        </w:rPr>
        <w:t xml:space="preserve">На блок керування встановлена колона 4 на якій закріплені кронштейни 5 і 6. До верхнього кронштейна 5 прикріплені гнучкі ізольовані дроти 7, що одночасно відіграють роль </w:t>
      </w:r>
      <w:r w:rsidR="00EE625C" w:rsidRPr="00A538CC">
        <w:rPr>
          <w:rStyle w:val="214pt15"/>
          <w:rFonts w:ascii="Times New Roman" w:hAnsi="Times New Roman" w:cs="Times New Roman"/>
          <w:sz w:val="24"/>
          <w:szCs w:val="24"/>
          <w:lang w:val="uk-UA"/>
        </w:rPr>
        <w:t xml:space="preserve">і </w:t>
      </w:r>
      <w:r w:rsidRPr="00A538CC">
        <w:rPr>
          <w:rStyle w:val="214pt15"/>
          <w:rFonts w:ascii="Times New Roman" w:hAnsi="Times New Roman" w:cs="Times New Roman"/>
          <w:sz w:val="24"/>
          <w:szCs w:val="24"/>
          <w:lang w:val="uk-UA"/>
        </w:rPr>
        <w:t>підвісів для кульок 8</w:t>
      </w:r>
      <w:r w:rsidR="00EE625C" w:rsidRPr="00A538CC">
        <w:rPr>
          <w:rStyle w:val="214pt15"/>
          <w:rFonts w:ascii="Times New Roman" w:hAnsi="Times New Roman" w:cs="Times New Roman"/>
          <w:sz w:val="24"/>
          <w:szCs w:val="24"/>
          <w:lang w:val="uk-UA"/>
        </w:rPr>
        <w:t>,</w:t>
      </w:r>
      <w:r w:rsidRPr="00A538CC">
        <w:rPr>
          <w:rStyle w:val="214pt15"/>
          <w:rFonts w:ascii="Times New Roman" w:hAnsi="Times New Roman" w:cs="Times New Roman"/>
          <w:sz w:val="24"/>
          <w:szCs w:val="24"/>
          <w:lang w:val="uk-UA"/>
        </w:rPr>
        <w:t xml:space="preserve"> і провідників струму від електричного секундоміра до кульок. Відстань між центрами кульок можна змінювати пересуванням підвісу лівої кульки в горизонтальному напрямку гвинтом 9. Зауважимо, що кульки, які виготовлені з немагнітних матеріалів, </w:t>
      </w:r>
      <w:r w:rsidR="00EE625C" w:rsidRPr="00A538CC">
        <w:rPr>
          <w:rStyle w:val="214pt15"/>
          <w:rFonts w:ascii="Times New Roman" w:hAnsi="Times New Roman" w:cs="Times New Roman"/>
          <w:sz w:val="24"/>
          <w:szCs w:val="24"/>
          <w:lang w:val="uk-UA"/>
        </w:rPr>
        <w:t xml:space="preserve">мають </w:t>
      </w:r>
      <w:r w:rsidRPr="00A538CC">
        <w:rPr>
          <w:rStyle w:val="214pt15"/>
          <w:rFonts w:ascii="Times New Roman" w:hAnsi="Times New Roman" w:cs="Times New Roman"/>
          <w:sz w:val="24"/>
          <w:szCs w:val="24"/>
          <w:lang w:val="uk-UA"/>
        </w:rPr>
        <w:t>спеціальні накладки для їх утримання електромагнітом та покажчик положення у вигляді вістря.</w:t>
      </w:r>
    </w:p>
    <w:p w:rsidR="002D0F9D" w:rsidRPr="00A538CC" w:rsidRDefault="002D0F9D" w:rsidP="00E32DEF">
      <w:pPr>
        <w:ind w:firstLine="340"/>
        <w:jc w:val="both"/>
        <w:rPr>
          <w:rStyle w:val="214pt15"/>
          <w:rFonts w:ascii="Times New Roman" w:hAnsi="Times New Roman" w:cs="Times New Roman"/>
          <w:sz w:val="24"/>
          <w:szCs w:val="24"/>
          <w:lang w:val="uk-UA"/>
        </w:rPr>
      </w:pPr>
      <w:r w:rsidRPr="00A538CC">
        <w:rPr>
          <w:rStyle w:val="214pt15"/>
          <w:rFonts w:ascii="Times New Roman" w:hAnsi="Times New Roman" w:cs="Times New Roman"/>
          <w:sz w:val="24"/>
          <w:szCs w:val="24"/>
          <w:lang w:val="uk-UA"/>
        </w:rPr>
        <w:t xml:space="preserve">На нижньому кронштейні 6 закріплені вимірні шкали 10, які дають змогу вимірювати кутові відхилення кульок від їх положення рівноваги. Права вимірна шкала 10 закріплена нерухомо так, що в положенні рівноваги покажчик правої кульки знаходиться над нульовою позначкою шкали. Ліва шкала </w:t>
      </w:r>
      <w:r w:rsidRPr="00A538CC">
        <w:rPr>
          <w:rStyle w:val="214pt15"/>
          <w:rFonts w:ascii="Times New Roman" w:hAnsi="Times New Roman" w:cs="Times New Roman"/>
          <w:sz w:val="24"/>
          <w:szCs w:val="24"/>
          <w:lang w:val="uk-UA"/>
        </w:rPr>
        <w:lastRenderedPageBreak/>
        <w:t xml:space="preserve">також може пересуватися в горизонтальній площині так, щоб її нульова позначка збігалася з покажчиком лівої кульки. </w:t>
      </w:r>
    </w:p>
    <w:p w:rsidR="002D0F9D" w:rsidRPr="00A538CC" w:rsidRDefault="002D0F9D" w:rsidP="00E32DEF">
      <w:pPr>
        <w:ind w:firstLine="340"/>
        <w:jc w:val="both"/>
        <w:rPr>
          <w:rStyle w:val="214pt15"/>
          <w:rFonts w:ascii="Times New Roman" w:hAnsi="Times New Roman" w:cs="Times New Roman"/>
          <w:sz w:val="24"/>
          <w:szCs w:val="24"/>
          <w:lang w:val="uk-UA"/>
        </w:rPr>
      </w:pPr>
      <w:r w:rsidRPr="00A538CC">
        <w:rPr>
          <w:rStyle w:val="214pt15"/>
          <w:rFonts w:ascii="Times New Roman" w:hAnsi="Times New Roman" w:cs="Times New Roman"/>
          <w:sz w:val="24"/>
          <w:szCs w:val="24"/>
          <w:lang w:val="uk-UA"/>
        </w:rPr>
        <w:t xml:space="preserve">На нижньому кронштейні 6 закріплені вимірні шкали 10, які дають змогу вимірювати кутові відхилення кульок від їх положення рівноваги. Права вимірна шкала 10 закріплена нерухомо так, що в положенні рівноваги покажчик правої кульки знаходиться над нульовою позначкою шкали. Ліва шкала також може пересуватися в горизонтальній площині так, щоб її нульова позначка збігалася з покажчиком лівої кульки. </w:t>
      </w:r>
    </w:p>
    <w:p w:rsidR="00870A7E" w:rsidRPr="00A538CC" w:rsidRDefault="00870A7E" w:rsidP="00E32DEF">
      <w:pPr>
        <w:ind w:firstLine="340"/>
        <w:jc w:val="both"/>
        <w:rPr>
          <w:rStyle w:val="214pt15"/>
          <w:rFonts w:ascii="Times New Roman" w:hAnsi="Times New Roman" w:cs="Times New Roman"/>
          <w:sz w:val="24"/>
          <w:szCs w:val="24"/>
          <w:lang w:val="uk-UA"/>
        </w:rPr>
      </w:pPr>
    </w:p>
    <w:tbl>
      <w:tblPr>
        <w:tblW w:w="0" w:type="auto"/>
        <w:tblLook w:val="01E0" w:firstRow="1" w:lastRow="1" w:firstColumn="1" w:lastColumn="1" w:noHBand="0" w:noVBand="0"/>
      </w:tblPr>
      <w:tblGrid>
        <w:gridCol w:w="6906"/>
      </w:tblGrid>
      <w:tr w:rsidR="00870A7E" w:rsidRPr="00A538CC" w:rsidTr="00D67A38">
        <w:tc>
          <w:tcPr>
            <w:tcW w:w="9571" w:type="dxa"/>
          </w:tcPr>
          <w:p w:rsidR="00870A7E" w:rsidRPr="00A538CC" w:rsidRDefault="00AA53CE" w:rsidP="00E32DEF">
            <w:pPr>
              <w:ind w:firstLine="340"/>
              <w:jc w:val="center"/>
              <w:rPr>
                <w:rStyle w:val="214pt15"/>
                <w:rFonts w:ascii="Times New Roman" w:hAnsi="Times New Roman" w:cs="Times New Roman"/>
                <w:sz w:val="24"/>
                <w:szCs w:val="24"/>
                <w:lang w:val="uk-UA"/>
              </w:rPr>
            </w:pPr>
            <w:r w:rsidRPr="00A538CC">
              <w:rPr>
                <w:noProof/>
              </w:rPr>
              <w:drawing>
                <wp:inline distT="0" distB="0" distL="0" distR="0">
                  <wp:extent cx="2388602" cy="2122926"/>
                  <wp:effectExtent l="0" t="0" r="0" b="0"/>
                  <wp:docPr id="398" name="Рисунок 398" descr="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Рисунок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10560" cy="2142442"/>
                          </a:xfrm>
                          <a:prstGeom prst="rect">
                            <a:avLst/>
                          </a:prstGeom>
                          <a:noFill/>
                          <a:ln>
                            <a:noFill/>
                          </a:ln>
                        </pic:spPr>
                      </pic:pic>
                    </a:graphicData>
                  </a:graphic>
                </wp:inline>
              </w:drawing>
            </w:r>
          </w:p>
        </w:tc>
      </w:tr>
    </w:tbl>
    <w:p w:rsidR="00870A7E" w:rsidRPr="00A538CC" w:rsidRDefault="00870A7E" w:rsidP="00E32DEF">
      <w:pPr>
        <w:pStyle w:val="a4"/>
        <w:widowControl w:val="0"/>
        <w:autoSpaceDE w:val="0"/>
        <w:autoSpaceDN w:val="0"/>
        <w:adjustRightInd w:val="0"/>
        <w:spacing w:line="240" w:lineRule="auto"/>
        <w:ind w:firstLine="340"/>
        <w:jc w:val="both"/>
        <w:rPr>
          <w:rStyle w:val="214pt15"/>
          <w:rFonts w:ascii="Times New Roman" w:hAnsi="Times New Roman" w:cs="Times New Roman"/>
          <w:sz w:val="24"/>
          <w:szCs w:val="24"/>
        </w:rPr>
      </w:pPr>
    </w:p>
    <w:p w:rsidR="00870A7E" w:rsidRPr="0080402F" w:rsidRDefault="0080402F" w:rsidP="00E32DEF">
      <w:pPr>
        <w:ind w:firstLine="340"/>
        <w:jc w:val="both"/>
        <w:rPr>
          <w:lang w:val="uk-UA"/>
        </w:rPr>
      </w:pPr>
      <w:r w:rsidRPr="00A538CC">
        <w:rPr>
          <w:rStyle w:val="214pt15"/>
          <w:rFonts w:ascii="Times New Roman" w:hAnsi="Times New Roman" w:cs="Times New Roman"/>
          <w:sz w:val="24"/>
          <w:szCs w:val="24"/>
          <w:lang w:val="uk-UA"/>
        </w:rPr>
        <w:t xml:space="preserve">Рисунок </w:t>
      </w:r>
      <w:r w:rsidRPr="0080402F">
        <w:rPr>
          <w:rStyle w:val="214pt15"/>
          <w:rFonts w:ascii="Times New Roman" w:hAnsi="Times New Roman" w:cs="Times New Roman"/>
          <w:sz w:val="24"/>
          <w:szCs w:val="24"/>
          <w:lang w:val="uk-UA"/>
        </w:rPr>
        <w:t>2.</w:t>
      </w:r>
      <w:r w:rsidRPr="00A538CC">
        <w:rPr>
          <w:rStyle w:val="214pt15"/>
          <w:rFonts w:ascii="Times New Roman" w:hAnsi="Times New Roman" w:cs="Times New Roman"/>
          <w:sz w:val="24"/>
          <w:szCs w:val="24"/>
          <w:lang w:val="uk-UA"/>
        </w:rPr>
        <w:t>5.1 – Схематичне зображення установки ЕРМ-08</w:t>
      </w:r>
      <w:r w:rsidRPr="0080402F">
        <w:rPr>
          <w:rStyle w:val="214pt15"/>
          <w:rFonts w:ascii="Times New Roman" w:hAnsi="Times New Roman" w:cs="Times New Roman"/>
          <w:sz w:val="24"/>
          <w:szCs w:val="24"/>
          <w:lang w:val="uk-UA"/>
        </w:rPr>
        <w:t xml:space="preserve">: </w:t>
      </w:r>
      <w:r w:rsidR="00870A7E" w:rsidRPr="0080402F">
        <w:rPr>
          <w:lang w:val="uk-UA"/>
        </w:rPr>
        <w:t>1 – платформа, 2 – регулювальні ніжки, 3 – секундомір, 4 – колона, 5 і 6 – кронштейни, 7 – ізольовані дроти, 8 – кульки, 9 – гвинт для регулювання відстані між кульками, 10 – вимірн</w:t>
      </w:r>
      <w:r w:rsidR="00EE625C" w:rsidRPr="0080402F">
        <w:rPr>
          <w:lang w:val="uk-UA"/>
        </w:rPr>
        <w:t>і</w:t>
      </w:r>
      <w:r w:rsidR="00870A7E" w:rsidRPr="0080402F">
        <w:rPr>
          <w:lang w:val="uk-UA"/>
        </w:rPr>
        <w:t xml:space="preserve"> шкал</w:t>
      </w:r>
      <w:r w:rsidR="00EE625C" w:rsidRPr="0080402F">
        <w:rPr>
          <w:lang w:val="uk-UA"/>
        </w:rPr>
        <w:t>и</w:t>
      </w:r>
      <w:r w:rsidR="00870A7E" w:rsidRPr="0080402F">
        <w:rPr>
          <w:lang w:val="uk-UA"/>
        </w:rPr>
        <w:t>, 11 - електромагніт</w:t>
      </w:r>
    </w:p>
    <w:p w:rsidR="000F74BE" w:rsidRPr="00A538CC" w:rsidRDefault="000F74BE" w:rsidP="00E32DEF">
      <w:pPr>
        <w:ind w:firstLine="340"/>
        <w:jc w:val="both"/>
        <w:rPr>
          <w:rStyle w:val="214pt15"/>
          <w:rFonts w:ascii="Times New Roman" w:hAnsi="Times New Roman" w:cs="Times New Roman"/>
          <w:sz w:val="24"/>
          <w:szCs w:val="24"/>
          <w:lang w:val="uk-UA"/>
        </w:rPr>
      </w:pPr>
      <w:r w:rsidRPr="00A538CC">
        <w:rPr>
          <w:rStyle w:val="214pt15"/>
          <w:rFonts w:ascii="Times New Roman" w:hAnsi="Times New Roman" w:cs="Times New Roman"/>
          <w:sz w:val="24"/>
          <w:szCs w:val="24"/>
          <w:lang w:val="uk-UA"/>
        </w:rPr>
        <w:t xml:space="preserve">На правій вимірній шкалі 10 закріплений електромагніт 11, причому він може фіксуватися на будь-якій ділянці шкали </w:t>
      </w:r>
      <w:r w:rsidR="007C2C32" w:rsidRPr="00A538CC">
        <w:rPr>
          <w:rStyle w:val="214pt15"/>
          <w:rFonts w:ascii="Times New Roman" w:hAnsi="Times New Roman" w:cs="Times New Roman"/>
          <w:sz w:val="24"/>
          <w:szCs w:val="24"/>
          <w:lang w:val="uk-UA"/>
        </w:rPr>
        <w:t>10</w:t>
      </w:r>
      <w:r w:rsidRPr="00A538CC">
        <w:rPr>
          <w:rStyle w:val="214pt15"/>
          <w:rFonts w:ascii="Times New Roman" w:hAnsi="Times New Roman" w:cs="Times New Roman"/>
          <w:sz w:val="24"/>
          <w:szCs w:val="24"/>
          <w:lang w:val="uk-UA"/>
        </w:rPr>
        <w:t xml:space="preserve">, що </w:t>
      </w:r>
      <w:r w:rsidR="00B12913" w:rsidRPr="00A538CC">
        <w:rPr>
          <w:rStyle w:val="214pt15"/>
          <w:rFonts w:ascii="Times New Roman" w:hAnsi="Times New Roman" w:cs="Times New Roman"/>
          <w:sz w:val="24"/>
          <w:szCs w:val="24"/>
          <w:lang w:val="uk-UA"/>
        </w:rPr>
        <w:t xml:space="preserve">дає змогу </w:t>
      </w:r>
      <w:r w:rsidRPr="00A538CC">
        <w:rPr>
          <w:rStyle w:val="214pt15"/>
          <w:rFonts w:ascii="Times New Roman" w:hAnsi="Times New Roman" w:cs="Times New Roman"/>
          <w:sz w:val="24"/>
          <w:szCs w:val="24"/>
          <w:lang w:val="uk-UA"/>
        </w:rPr>
        <w:t xml:space="preserve">змінювати початковий кут відхилення правої кульки </w:t>
      </w:r>
      <w:r w:rsidR="007C2C32" w:rsidRPr="00A538CC">
        <w:rPr>
          <w:rStyle w:val="214pt15"/>
          <w:rFonts w:ascii="Times New Roman" w:hAnsi="Times New Roman" w:cs="Times New Roman"/>
          <w:sz w:val="24"/>
          <w:szCs w:val="24"/>
          <w:lang w:val="uk-UA"/>
        </w:rPr>
        <w:t>8</w:t>
      </w:r>
      <w:r w:rsidRPr="00A538CC">
        <w:rPr>
          <w:rStyle w:val="214pt15"/>
          <w:rFonts w:ascii="Times New Roman" w:hAnsi="Times New Roman" w:cs="Times New Roman"/>
          <w:sz w:val="24"/>
          <w:szCs w:val="24"/>
          <w:lang w:val="uk-UA"/>
        </w:rPr>
        <w:t xml:space="preserve">. </w:t>
      </w:r>
    </w:p>
    <w:p w:rsidR="000F74BE" w:rsidRPr="00A538CC" w:rsidRDefault="000F74BE" w:rsidP="00E32DEF">
      <w:pPr>
        <w:ind w:firstLine="340"/>
        <w:jc w:val="both"/>
        <w:rPr>
          <w:lang w:val="uk-UA"/>
        </w:rPr>
      </w:pPr>
    </w:p>
    <w:p w:rsidR="002D0F9D" w:rsidRPr="00A538CC" w:rsidRDefault="002D0F9D" w:rsidP="00E32DEF">
      <w:pPr>
        <w:ind w:firstLine="340"/>
        <w:jc w:val="both"/>
        <w:rPr>
          <w:lang w:val="uk-UA"/>
        </w:rPr>
      </w:pPr>
    </w:p>
    <w:p w:rsidR="002D0F9D" w:rsidRPr="00A538CC" w:rsidRDefault="002D0F9D" w:rsidP="00E32DEF">
      <w:pPr>
        <w:ind w:firstLine="340"/>
        <w:jc w:val="both"/>
        <w:rPr>
          <w:lang w:val="uk-UA"/>
        </w:rPr>
      </w:pPr>
    </w:p>
    <w:p w:rsidR="002D0F9D" w:rsidRPr="00A538CC" w:rsidRDefault="002D0F9D" w:rsidP="00E32DEF">
      <w:pPr>
        <w:ind w:firstLine="340"/>
        <w:jc w:val="both"/>
        <w:rPr>
          <w:lang w:val="uk-UA"/>
        </w:rPr>
      </w:pPr>
    </w:p>
    <w:p w:rsidR="000F74BE" w:rsidRPr="00A538CC" w:rsidRDefault="000F74BE" w:rsidP="00E32DEF">
      <w:pPr>
        <w:ind w:firstLine="340"/>
        <w:jc w:val="both"/>
        <w:rPr>
          <w:b/>
          <w:bCs/>
          <w:lang w:val="uk-UA"/>
        </w:rPr>
      </w:pPr>
      <w:r w:rsidRPr="00BD6359">
        <w:rPr>
          <w:b/>
          <w:bCs/>
          <w:highlight w:val="red"/>
          <w:lang w:val="uk-UA"/>
        </w:rPr>
        <w:t>Опис методу досліджень</w:t>
      </w:r>
    </w:p>
    <w:p w:rsidR="000F74BE" w:rsidRPr="00A538CC" w:rsidRDefault="000F74BE" w:rsidP="00E32DEF">
      <w:pPr>
        <w:ind w:firstLine="340"/>
        <w:jc w:val="both"/>
        <w:rPr>
          <w:lang w:val="uk-UA"/>
        </w:rPr>
      </w:pPr>
      <w:r w:rsidRPr="00A538CC">
        <w:rPr>
          <w:lang w:val="uk-UA"/>
        </w:rPr>
        <w:t>Розглянемо систему, яка складається з двох кульок однаков</w:t>
      </w:r>
      <w:r w:rsidR="00FD5117" w:rsidRPr="00A538CC">
        <w:rPr>
          <w:lang w:val="uk-UA"/>
        </w:rPr>
        <w:t>ої</w:t>
      </w:r>
      <w:r w:rsidRPr="00A538CC">
        <w:rPr>
          <w:lang w:val="uk-UA"/>
        </w:rPr>
        <w:t xml:space="preserve"> мас</w:t>
      </w:r>
      <w:r w:rsidR="00FD5117" w:rsidRPr="00A538CC">
        <w:rPr>
          <w:lang w:val="uk-UA"/>
        </w:rPr>
        <w:t>и</w:t>
      </w:r>
      <m:oMath>
        <m:r>
          <w:rPr>
            <w:rFonts w:ascii="Cambria Math" w:hAnsi="Cambria Math"/>
            <w:lang w:val="uk-UA"/>
          </w:rPr>
          <m:t>m</m:t>
        </m:r>
      </m:oMath>
      <w:r w:rsidRPr="00A538CC">
        <w:rPr>
          <w:lang w:val="uk-UA"/>
        </w:rPr>
        <w:t>, підвішених на нерозтяжних дротах</w:t>
      </w:r>
      <w:r w:rsidR="00FD1CAE" w:rsidRPr="00A538CC">
        <w:rPr>
          <w:lang w:val="uk-UA"/>
        </w:rPr>
        <w:t xml:space="preserve"> 7</w:t>
      </w:r>
      <w:r w:rsidRPr="00A538CC">
        <w:rPr>
          <w:lang w:val="uk-UA"/>
        </w:rPr>
        <w:t xml:space="preserve">. Відведемо праву кульку 8 від положення рівноваги на кут </w:t>
      </w:r>
      <m:oMath>
        <m:r>
          <w:rPr>
            <w:rFonts w:ascii="Cambria Math" w:hAnsi="Cambria Math"/>
            <w:lang w:val="uk-UA"/>
          </w:rPr>
          <m:t>α</m:t>
        </m:r>
      </m:oMath>
      <w:r w:rsidRPr="00A538CC">
        <w:rPr>
          <w:lang w:val="uk-UA"/>
        </w:rPr>
        <w:t xml:space="preserve"> та закріпимо її за допомогою електромагніта 11. Натис</w:t>
      </w:r>
      <w:r w:rsidR="00FD1CAE" w:rsidRPr="00A538CC">
        <w:rPr>
          <w:lang w:val="uk-UA"/>
        </w:rPr>
        <w:t>нувши</w:t>
      </w:r>
      <w:r w:rsidRPr="00A538CC">
        <w:rPr>
          <w:lang w:val="uk-UA"/>
        </w:rPr>
        <w:t>клавішу «Пуск»</w:t>
      </w:r>
      <w:r w:rsidR="002E030B" w:rsidRPr="00A538CC">
        <w:rPr>
          <w:lang w:val="uk-UA"/>
        </w:rPr>
        <w:t>,</w:t>
      </w:r>
      <w:r w:rsidRPr="00A538CC">
        <w:rPr>
          <w:lang w:val="uk-UA"/>
        </w:rPr>
        <w:t xml:space="preserve"> коло електромагніт</w:t>
      </w:r>
      <w:r w:rsidR="00FD5117" w:rsidRPr="00A538CC">
        <w:rPr>
          <w:lang w:val="uk-UA"/>
        </w:rPr>
        <w:t>а</w:t>
      </w:r>
      <w:r w:rsidRPr="00A538CC">
        <w:rPr>
          <w:lang w:val="uk-UA"/>
        </w:rPr>
        <w:t xml:space="preserve"> розмикається</w:t>
      </w:r>
      <w:r w:rsidR="002E030B" w:rsidRPr="00A538CC">
        <w:rPr>
          <w:lang w:val="uk-UA"/>
        </w:rPr>
        <w:t>,</w:t>
      </w:r>
      <w:r w:rsidRPr="00A538CC">
        <w:rPr>
          <w:lang w:val="uk-UA"/>
        </w:rPr>
        <w:t xml:space="preserve"> і кулька під дією сили тяжіння розпочне рух до положення рівноваги уздовж прямої, яка з’єднує центри </w:t>
      </w:r>
      <w:r w:rsidR="00B675DC" w:rsidRPr="00A538CC">
        <w:rPr>
          <w:lang w:val="uk-UA"/>
        </w:rPr>
        <w:t xml:space="preserve">мас </w:t>
      </w:r>
      <w:r w:rsidRPr="00A538CC">
        <w:rPr>
          <w:lang w:val="uk-UA"/>
        </w:rPr>
        <w:t>двох кульок (центральний</w:t>
      </w:r>
      <w:r w:rsidR="00B675DC" w:rsidRPr="00A538CC">
        <w:rPr>
          <w:lang w:val="uk-UA"/>
        </w:rPr>
        <w:t xml:space="preserve"> удар</w:t>
      </w:r>
      <w:r w:rsidRPr="00A538CC">
        <w:rPr>
          <w:lang w:val="uk-UA"/>
        </w:rPr>
        <w:t>). В момент часу</w:t>
      </w:r>
      <m:oMath>
        <m:r>
          <w:rPr>
            <w:rFonts w:ascii="Cambria Math" w:hAnsi="Cambria Math"/>
            <w:lang w:val="uk-UA"/>
          </w:rPr>
          <m:t>t</m:t>
        </m:r>
      </m:oMath>
      <w:r w:rsidRPr="00A538CC">
        <w:rPr>
          <w:lang w:val="uk-UA"/>
        </w:rPr>
        <w:t xml:space="preserve">, що передує пружному зіткненню двох кульок, кулька 8 набуває швидкості </w:t>
      </w:r>
      <m:oMath>
        <m:sSub>
          <m:sSubPr>
            <m:ctrlPr>
              <w:rPr>
                <w:rFonts w:ascii="Cambria Math" w:hAnsi="Cambria Math"/>
                <w:i/>
                <w:lang w:val="uk-UA"/>
              </w:rPr>
            </m:ctrlPr>
          </m:sSubPr>
          <m:e>
            <m:r>
              <w:rPr>
                <w:rFonts w:ascii="Cambria Math" w:hAnsi="Cambria Math"/>
                <w:lang w:val="uk-UA"/>
              </w:rPr>
              <m:t>υ</m:t>
            </m:r>
          </m:e>
          <m:sub>
            <m:r>
              <w:rPr>
                <w:rFonts w:ascii="Cambria Math" w:hAnsi="Cambria Math"/>
                <w:lang w:val="uk-UA"/>
              </w:rPr>
              <m:t>2</m:t>
            </m:r>
          </m:sub>
        </m:sSub>
      </m:oMath>
      <w:r w:rsidRPr="00A538CC">
        <w:rPr>
          <w:lang w:val="uk-UA"/>
        </w:rPr>
        <w:t xml:space="preserve">.Зазначена швидкість </w:t>
      </w:r>
      <m:oMath>
        <m:sSub>
          <m:sSubPr>
            <m:ctrlPr>
              <w:rPr>
                <w:rFonts w:ascii="Cambria Math" w:hAnsi="Cambria Math"/>
                <w:i/>
                <w:lang w:val="uk-UA"/>
              </w:rPr>
            </m:ctrlPr>
          </m:sSubPr>
          <m:e>
            <m:r>
              <w:rPr>
                <w:rFonts w:ascii="Cambria Math" w:hAnsi="Cambria Math"/>
                <w:lang w:val="uk-UA"/>
              </w:rPr>
              <m:t>υ</m:t>
            </m:r>
          </m:e>
          <m:sub>
            <m:r>
              <w:rPr>
                <w:rFonts w:ascii="Cambria Math" w:hAnsi="Cambria Math"/>
                <w:lang w:val="uk-UA"/>
              </w:rPr>
              <m:t>2</m:t>
            </m:r>
          </m:sub>
        </m:sSub>
      </m:oMath>
      <w:r w:rsidRPr="00A538CC">
        <w:rPr>
          <w:lang w:val="uk-UA"/>
        </w:rPr>
        <w:t xml:space="preserve">, </w:t>
      </w:r>
      <w:r w:rsidR="00FD5117" w:rsidRPr="00A538CC">
        <w:rPr>
          <w:lang w:val="uk-UA"/>
        </w:rPr>
        <w:t xml:space="preserve">відповідно до </w:t>
      </w:r>
      <w:r w:rsidRPr="00A538CC">
        <w:rPr>
          <w:lang w:val="uk-UA"/>
        </w:rPr>
        <w:t>закон</w:t>
      </w:r>
      <w:r w:rsidR="00FD5117" w:rsidRPr="00A538CC">
        <w:rPr>
          <w:lang w:val="uk-UA"/>
        </w:rPr>
        <w:t>у</w:t>
      </w:r>
      <w:r w:rsidRPr="00A538CC">
        <w:rPr>
          <w:lang w:val="uk-UA"/>
        </w:rPr>
        <w:t xml:space="preserve"> збереження імпульсу та її </w:t>
      </w:r>
      <w:r w:rsidR="00C1132B" w:rsidRPr="00A538CC">
        <w:rPr>
          <w:lang w:val="uk-UA"/>
        </w:rPr>
        <w:t xml:space="preserve">квадрат, </w:t>
      </w:r>
      <w:r w:rsidRPr="00A538CC">
        <w:rPr>
          <w:lang w:val="uk-UA"/>
        </w:rPr>
        <w:t xml:space="preserve">згідно зі законом збереження </w:t>
      </w:r>
      <w:r w:rsidR="002E030B" w:rsidRPr="00A538CC">
        <w:rPr>
          <w:lang w:val="uk-UA"/>
        </w:rPr>
        <w:t xml:space="preserve">енергії, </w:t>
      </w:r>
      <w:r w:rsidRPr="00A538CC">
        <w:rPr>
          <w:lang w:val="uk-UA"/>
        </w:rPr>
        <w:t>відповідно</w:t>
      </w:r>
      <w:r w:rsidR="0020156D" w:rsidRPr="00A538CC">
        <w:rPr>
          <w:lang w:val="uk-UA"/>
        </w:rPr>
        <w:t>,</w:t>
      </w:r>
      <w:r w:rsidRPr="00A538CC">
        <w:rPr>
          <w:lang w:val="uk-UA"/>
        </w:rPr>
        <w:t xml:space="preserve"> дорівнюють (врахуємо, </w:t>
      </w:r>
      <w:r w:rsidR="002E030B" w:rsidRPr="00A538CC">
        <w:rPr>
          <w:lang w:val="uk-UA"/>
        </w:rPr>
        <w:t xml:space="preserve">що </w:t>
      </w:r>
      <w:r w:rsidRPr="00A538CC">
        <w:rPr>
          <w:lang w:val="uk-UA"/>
        </w:rPr>
        <w:t>в розглядуваному випадку числов</w:t>
      </w:r>
      <w:r w:rsidR="00FD5117" w:rsidRPr="00A538CC">
        <w:rPr>
          <w:lang w:val="uk-UA"/>
        </w:rPr>
        <w:t>і</w:t>
      </w:r>
      <w:r w:rsidRPr="00A538CC">
        <w:rPr>
          <w:lang w:val="uk-UA"/>
        </w:rPr>
        <w:t xml:space="preserve"> значення мас </w:t>
      </w:r>
      <w:r w:rsidR="00ED06F4" w:rsidRPr="00A538CC">
        <w:rPr>
          <w:lang w:val="uk-UA"/>
        </w:rPr>
        <w:t xml:space="preserve">кульок </w:t>
      </w:r>
      <w:r w:rsidRPr="00A538CC">
        <w:rPr>
          <w:lang w:val="uk-UA"/>
        </w:rPr>
        <w:t>збігаються</w:t>
      </w:r>
      <w:r w:rsidR="00FD5117" w:rsidRPr="00A538CC">
        <w:rPr>
          <w:lang w:val="uk-UA"/>
        </w:rPr>
        <w:t>,</w:t>
      </w:r>
      <w:r w:rsidR="000B6C5A" w:rsidRPr="00A538CC">
        <w:rPr>
          <w:lang w:val="uk-UA"/>
        </w:rPr>
        <w:t xml:space="preserve">тобто </w:t>
      </w:r>
      <m:oMath>
        <m:sSub>
          <m:sSubPr>
            <m:ctrlPr>
              <w:rPr>
                <w:rFonts w:ascii="Cambria Math" w:hAnsi="Cambria Math"/>
                <w:i/>
                <w:lang w:val="uk-UA"/>
              </w:rPr>
            </m:ctrlPr>
          </m:sSubPr>
          <m:e>
            <m:r>
              <w:rPr>
                <w:rFonts w:ascii="Cambria Math"/>
                <w:lang w:val="uk-UA"/>
              </w:rPr>
              <m:t>m</m:t>
            </m:r>
          </m:e>
          <m:sub>
            <m:r>
              <w:rPr>
                <w:rFonts w:ascii="Cambria Math"/>
                <w:lang w:val="uk-UA"/>
              </w:rPr>
              <m:t>1</m:t>
            </m:r>
          </m:sub>
        </m:sSub>
        <m:r>
          <w:rPr>
            <w:rFonts w:ascii="Cambria Math"/>
            <w:lang w:val="uk-UA"/>
          </w:rPr>
          <m:t>=</m:t>
        </m:r>
        <m:sSub>
          <m:sSubPr>
            <m:ctrlPr>
              <w:rPr>
                <w:rFonts w:ascii="Cambria Math" w:hAnsi="Cambria Math"/>
                <w:i/>
                <w:lang w:val="uk-UA"/>
              </w:rPr>
            </m:ctrlPr>
          </m:sSubPr>
          <m:e>
            <m:r>
              <w:rPr>
                <w:rFonts w:ascii="Cambria Math"/>
                <w:lang w:val="uk-UA"/>
              </w:rPr>
              <m:t>m</m:t>
            </m:r>
          </m:e>
          <m:sub>
            <m:r>
              <w:rPr>
                <w:rFonts w:ascii="Cambria Math"/>
                <w:lang w:val="uk-UA"/>
              </w:rPr>
              <m:t>2</m:t>
            </m:r>
          </m:sub>
        </m:sSub>
        <m:r>
          <w:rPr>
            <w:rFonts w:ascii="Cambria Math"/>
            <w:lang w:val="uk-UA"/>
          </w:rPr>
          <m:t>=m</m:t>
        </m:r>
      </m:oMath>
      <w:r w:rsidR="00FD5117" w:rsidRPr="00A538CC">
        <w:rPr>
          <w:lang w:val="uk-UA"/>
        </w:rPr>
        <w:t>,</w:t>
      </w:r>
      <w:r w:rsidRPr="00A538CC">
        <w:rPr>
          <w:lang w:val="uk-UA"/>
        </w:rPr>
        <w:t xml:space="preserve"> і їх можна скоротити):</w:t>
      </w:r>
    </w:p>
    <w:p w:rsidR="000F74BE" w:rsidRPr="00A538CC" w:rsidRDefault="0080402F"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υ</m:t>
            </m:r>
          </m:e>
          <m:sub>
            <m:r>
              <m:rPr>
                <m:sty m:val="p"/>
              </m:rPr>
              <w:rPr>
                <w:rFonts w:ascii="Cambria Math" w:hAnsi="Cambria Math"/>
              </w:rPr>
              <m:t>2</m:t>
            </m:r>
          </m:sub>
        </m:sSub>
        <m:r>
          <m:rPr>
            <m:sty m:val="p"/>
          </m:rPr>
          <w:rPr>
            <w:rFonts w:ascii="Cambria Math" w:hAnsi="Cambria Math"/>
          </w:rPr>
          <m:t>=</m:t>
        </m:r>
        <m:sSubSup>
          <m:sSubSupPr>
            <m:ctrlPr>
              <w:rPr>
                <w:rFonts w:ascii="Cambria Math" w:hAnsi="Cambria Math"/>
              </w:rPr>
            </m:ctrlPr>
          </m:sSubSupPr>
          <m:e>
            <m:r>
              <w:rPr>
                <w:rFonts w:ascii="Cambria Math" w:hAnsi="Cambria Math"/>
              </w:rPr>
              <m:t>υ</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υ</m:t>
            </m:r>
          </m:e>
          <m:sub>
            <m:r>
              <m:rPr>
                <m:sty m:val="p"/>
              </m:rPr>
              <w:rPr>
                <w:rFonts w:ascii="Cambria Math" w:hAnsi="Cambria Math"/>
              </w:rPr>
              <m:t>2</m:t>
            </m:r>
          </m:sub>
          <m:sup>
            <m:r>
              <m:rPr>
                <m:sty m:val="p"/>
              </m:rPr>
              <w:rPr>
                <w:rFonts w:ascii="Cambria Math" w:hAnsi="Cambria Math"/>
              </w:rPr>
              <m:t>'</m:t>
            </m:r>
          </m:sup>
        </m:sSubSup>
      </m:oMath>
      <w:r w:rsidR="000F74BE" w:rsidRPr="00A538CC">
        <w:t>,</w:t>
      </w:r>
      <w:r>
        <w:tab/>
      </w:r>
      <w:r w:rsidR="000F74BE" w:rsidRPr="00A538CC">
        <w:t>(</w:t>
      </w:r>
      <w:r w:rsidRPr="00BC1734">
        <w:t>2.</w:t>
      </w:r>
      <w:r w:rsidR="002D0F9D" w:rsidRPr="00A538CC">
        <w:t>5</w:t>
      </w:r>
      <w:r w:rsidR="000F74BE" w:rsidRPr="00A538CC">
        <w:t>.1)</w:t>
      </w:r>
    </w:p>
    <w:p w:rsidR="000F74BE" w:rsidRPr="00A538CC" w:rsidRDefault="0080402F" w:rsidP="00E32DEF">
      <w:pPr>
        <w:pStyle w:val="afff1"/>
        <w:tabs>
          <w:tab w:val="clear" w:pos="5670"/>
          <w:tab w:val="left" w:pos="5529"/>
        </w:tabs>
        <w:ind w:firstLine="340"/>
      </w:pPr>
      <w:r>
        <w:tab/>
      </w:r>
      <m:oMath>
        <m:sSubSup>
          <m:sSubSupPr>
            <m:ctrlPr>
              <w:rPr>
                <w:rFonts w:ascii="Cambria Math" w:hAnsi="Cambria Math"/>
              </w:rPr>
            </m:ctrlPr>
          </m:sSubSupPr>
          <m:e>
            <m:r>
              <w:rPr>
                <w:rFonts w:ascii="Cambria Math" w:hAnsi="Cambria Math"/>
              </w:rPr>
              <m:t>υ</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sSup>
              <m:sSupPr>
                <m:ctrlPr>
                  <w:rPr>
                    <w:rFonts w:ascii="Cambria Math" w:hAnsi="Cambria Math"/>
                  </w:rPr>
                </m:ctrlPr>
              </m:sSupPr>
              <m:e>
                <m:r>
                  <w:rPr>
                    <w:rFonts w:ascii="Cambria Math" w:hAnsi="Cambria Math"/>
                  </w:rPr>
                  <m:t>υ</m:t>
                </m:r>
              </m:e>
              <m:sup>
                <m:r>
                  <m:rPr>
                    <m:sty m:val="p"/>
                  </m:rPr>
                  <w:rPr>
                    <w:rFonts w:ascii="Cambria Math" w:hAnsi="Cambria Math"/>
                  </w:rPr>
                  <m:t>'</m:t>
                </m:r>
              </m:sup>
            </m:sSup>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sSup>
              <m:sSupPr>
                <m:ctrlPr>
                  <w:rPr>
                    <w:rFonts w:ascii="Cambria Math" w:hAnsi="Cambria Math"/>
                  </w:rPr>
                </m:ctrlPr>
              </m:sSupPr>
              <m:e>
                <m:r>
                  <w:rPr>
                    <w:rFonts w:ascii="Cambria Math" w:hAnsi="Cambria Math"/>
                  </w:rPr>
                  <m:t>υ</m:t>
                </m:r>
              </m:e>
              <m:sup>
                <m:r>
                  <m:rPr>
                    <m:sty m:val="p"/>
                  </m:rPr>
                  <w:rPr>
                    <w:rFonts w:ascii="Cambria Math" w:hAnsi="Cambria Math"/>
                  </w:rPr>
                  <m:t>'</m:t>
                </m:r>
              </m:sup>
            </m:sSup>
          </m:e>
          <m:sub>
            <m:r>
              <m:rPr>
                <m:sty m:val="p"/>
              </m:rPr>
              <w:rPr>
                <w:rFonts w:ascii="Cambria Math" w:hAnsi="Cambria Math"/>
              </w:rPr>
              <m:t>2</m:t>
            </m:r>
          </m:sub>
          <m:sup>
            <m:r>
              <m:rPr>
                <m:sty m:val="p"/>
              </m:rPr>
              <w:rPr>
                <w:rFonts w:ascii="Cambria Math" w:hAnsi="Cambria Math"/>
              </w:rPr>
              <m:t>2</m:t>
            </m:r>
          </m:sup>
        </m:sSubSup>
      </m:oMath>
      <w:r w:rsidR="0020156D" w:rsidRPr="00A538CC">
        <w:t>,</w:t>
      </w:r>
      <w:r>
        <w:tab/>
      </w:r>
      <w:r w:rsidR="002D0F9D" w:rsidRPr="00A538CC">
        <w:t>(</w:t>
      </w:r>
      <w:r w:rsidRPr="00BC1734">
        <w:t>2.</w:t>
      </w:r>
      <w:r w:rsidR="002D0F9D" w:rsidRPr="00A538CC">
        <w:t>5</w:t>
      </w:r>
      <w:r w:rsidR="000F74BE" w:rsidRPr="00A538CC">
        <w:t>.2)</w:t>
      </w:r>
    </w:p>
    <w:p w:rsidR="000F74BE" w:rsidRPr="00A538CC" w:rsidRDefault="008B67B8" w:rsidP="00E32DEF">
      <w:pPr>
        <w:ind w:firstLine="340"/>
        <w:jc w:val="both"/>
        <w:rPr>
          <w:bCs/>
          <w:lang w:val="uk-UA"/>
        </w:rPr>
      </w:pPr>
      <w:r w:rsidRPr="00A538CC">
        <w:rPr>
          <w:bCs/>
          <w:lang w:val="uk-UA"/>
        </w:rPr>
        <w:t xml:space="preserve">де </w:t>
      </w:r>
      <m:oMath>
        <m:sSubSup>
          <m:sSubSupPr>
            <m:ctrlPr>
              <w:rPr>
                <w:rFonts w:ascii="Cambria Math" w:hAnsi="Cambria Math"/>
                <w:bCs/>
                <w:i/>
                <w:lang w:val="uk-UA"/>
              </w:rPr>
            </m:ctrlPr>
          </m:sSubSupPr>
          <m:e>
            <m:r>
              <w:rPr>
                <w:rFonts w:ascii="Cambria Math" w:hAnsi="Cambria Math"/>
                <w:lang w:val="uk-UA"/>
              </w:rPr>
              <m:t>υ</m:t>
            </m:r>
          </m:e>
          <m:sub>
            <m:r>
              <w:rPr>
                <w:rFonts w:ascii="Cambria Math" w:hAnsi="Cambria Math"/>
                <w:lang w:val="uk-UA"/>
              </w:rPr>
              <m:t>1</m:t>
            </m:r>
          </m:sub>
          <m:sup>
            <m:r>
              <w:rPr>
                <w:rFonts w:ascii="Cambria Math" w:hAnsi="Cambria Math"/>
                <w:lang w:val="uk-UA"/>
              </w:rPr>
              <m:t>'</m:t>
            </m:r>
          </m:sup>
        </m:sSubSup>
      </m:oMath>
      <w:r w:rsidR="000F74BE" w:rsidRPr="00A538CC">
        <w:rPr>
          <w:bCs/>
          <w:lang w:val="uk-UA"/>
        </w:rPr>
        <w:t xml:space="preserve"> та </w:t>
      </w:r>
      <m:oMath>
        <m:sSubSup>
          <m:sSubSupPr>
            <m:ctrlPr>
              <w:rPr>
                <w:rFonts w:ascii="Cambria Math" w:hAnsi="Cambria Math"/>
                <w:bCs/>
                <w:i/>
                <w:lang w:val="uk-UA"/>
              </w:rPr>
            </m:ctrlPr>
          </m:sSubSupPr>
          <m:e>
            <m:r>
              <w:rPr>
                <w:rFonts w:ascii="Cambria Math"/>
                <w:lang w:val="uk-UA"/>
              </w:rPr>
              <m:t>υ</m:t>
            </m:r>
          </m:e>
          <m:sub>
            <m:r>
              <w:rPr>
                <w:rFonts w:ascii="Cambria Math"/>
                <w:lang w:val="uk-UA"/>
              </w:rPr>
              <m:t>2</m:t>
            </m:r>
          </m:sub>
          <m:sup>
            <m:r>
              <w:rPr>
                <w:rFonts w:ascii="Cambria Math"/>
                <w:lang w:val="uk-UA"/>
              </w:rPr>
              <m:t>'</m:t>
            </m:r>
          </m:sup>
        </m:sSubSup>
      </m:oMath>
      <w:r w:rsidR="000F74BE" w:rsidRPr="00A538CC">
        <w:rPr>
          <w:bCs/>
          <w:lang w:val="uk-UA"/>
        </w:rPr>
        <w:t xml:space="preserve"> - швидкості кульок після</w:t>
      </w:r>
      <w:r w:rsidR="0020156D" w:rsidRPr="00A538CC">
        <w:rPr>
          <w:bCs/>
          <w:lang w:val="uk-UA"/>
        </w:rPr>
        <w:t xml:space="preserve"> їх</w:t>
      </w:r>
      <w:r w:rsidR="000F74BE" w:rsidRPr="00A538CC">
        <w:rPr>
          <w:bCs/>
          <w:lang w:val="uk-UA"/>
        </w:rPr>
        <w:t xml:space="preserve"> зіткнення. </w:t>
      </w:r>
    </w:p>
    <w:p w:rsidR="000F74BE" w:rsidRPr="00A538CC" w:rsidRDefault="000F74BE" w:rsidP="00E32DEF">
      <w:pPr>
        <w:ind w:firstLine="340"/>
        <w:jc w:val="both"/>
        <w:rPr>
          <w:bCs/>
          <w:lang w:val="uk-UA"/>
        </w:rPr>
      </w:pPr>
      <w:r w:rsidRPr="00A538CC">
        <w:rPr>
          <w:bCs/>
          <w:lang w:val="uk-UA"/>
        </w:rPr>
        <w:t>З</w:t>
      </w:r>
      <w:r w:rsidR="008B67B8" w:rsidRPr="00A538CC">
        <w:rPr>
          <w:bCs/>
          <w:lang w:val="uk-UA"/>
        </w:rPr>
        <w:t xml:space="preserve">азначені рівняння виконують тоді і лише тоді, коли </w:t>
      </w:r>
      <w:r w:rsidR="007C2C32" w:rsidRPr="00A538CC">
        <w:rPr>
          <w:bCs/>
          <w:lang w:val="uk-UA"/>
        </w:rPr>
        <w:t>подвійний добуток швидкостей кульок після їх стикання дорівнює нулю</w:t>
      </w:r>
      <w:r w:rsidR="008B67B8" w:rsidRPr="00A538CC">
        <w:rPr>
          <w:bCs/>
          <w:lang w:val="uk-UA"/>
        </w:rPr>
        <w:t>:</w:t>
      </w:r>
    </w:p>
    <w:p w:rsidR="000F74BE" w:rsidRPr="00A538CC" w:rsidRDefault="0080402F" w:rsidP="00E32DEF">
      <w:pPr>
        <w:pStyle w:val="afff1"/>
        <w:tabs>
          <w:tab w:val="clear" w:pos="5670"/>
          <w:tab w:val="left" w:pos="5529"/>
        </w:tabs>
        <w:ind w:firstLine="340"/>
      </w:pPr>
      <w:r>
        <w:tab/>
      </w:r>
      <m:oMath>
        <m:r>
          <m:rPr>
            <m:sty m:val="p"/>
          </m:rPr>
          <w:rPr>
            <w:rFonts w:ascii="Cambria Math" w:hAnsi="Cambria Math"/>
          </w:rPr>
          <m:t>2</m:t>
        </m:r>
        <m:sSubSup>
          <m:sSubSupPr>
            <m:ctrlPr>
              <w:rPr>
                <w:rFonts w:ascii="Cambria Math" w:hAnsi="Cambria Math"/>
              </w:rPr>
            </m:ctrlPr>
          </m:sSubSupPr>
          <m:e>
            <m:r>
              <w:rPr>
                <w:rFonts w:ascii="Cambria Math" w:hAnsi="Cambria Math"/>
              </w:rPr>
              <m:t>υ</m:t>
            </m:r>
          </m:e>
          <m:sub>
            <m:r>
              <m:rPr>
                <m:sty m:val="p"/>
              </m:rPr>
              <w:rPr>
                <w:rFonts w:ascii="Cambria Math" w:hAnsi="Cambria Math"/>
              </w:rPr>
              <m:t>1</m:t>
            </m:r>
          </m:sub>
          <m:sup>
            <m:r>
              <m:rPr>
                <m:sty m:val="p"/>
              </m:rPr>
              <w:rPr>
                <w:rFonts w:ascii="Cambria Math" w:hAnsi="Cambria Math"/>
              </w:rPr>
              <m:t>'</m:t>
            </m:r>
          </m:sup>
        </m:sSubSup>
        <m:sSubSup>
          <m:sSubSupPr>
            <m:ctrlPr>
              <w:rPr>
                <w:rFonts w:ascii="Cambria Math" w:hAnsi="Cambria Math"/>
              </w:rPr>
            </m:ctrlPr>
          </m:sSubSupPr>
          <m:e>
            <m:r>
              <w:rPr>
                <w:rFonts w:ascii="Cambria Math" w:hAnsi="Cambria Math"/>
              </w:rPr>
              <m:t>υ</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=0</m:t>
        </m:r>
      </m:oMath>
      <w:r w:rsidR="000F74BE" w:rsidRPr="00A538CC">
        <w:t>.</w:t>
      </w:r>
      <w:r>
        <w:tab/>
      </w:r>
      <w:r w:rsidR="000F74BE" w:rsidRPr="00A538CC">
        <w:t>(</w:t>
      </w:r>
      <w:r w:rsidRPr="0080402F">
        <w:t>2.</w:t>
      </w:r>
      <w:r w:rsidR="002D0F9D" w:rsidRPr="00A538CC">
        <w:t>5</w:t>
      </w:r>
      <w:r w:rsidR="000F74BE" w:rsidRPr="00A538CC">
        <w:t>.3)</w:t>
      </w:r>
    </w:p>
    <w:p w:rsidR="000F74BE" w:rsidRPr="00C06CEC" w:rsidRDefault="000F74BE" w:rsidP="00E32DEF">
      <w:pPr>
        <w:ind w:firstLine="340"/>
        <w:jc w:val="both"/>
        <w:rPr>
          <w:bCs/>
          <w:lang w:val="uk-UA"/>
        </w:rPr>
      </w:pPr>
      <w:r w:rsidRPr="00A538CC">
        <w:rPr>
          <w:bCs/>
          <w:lang w:val="uk-UA"/>
        </w:rPr>
        <w:t xml:space="preserve">Оскільки під дією удару </w:t>
      </w:r>
      <w:r w:rsidR="003B5F69" w:rsidRPr="00A538CC">
        <w:rPr>
          <w:bCs/>
          <w:lang w:val="uk-UA"/>
        </w:rPr>
        <w:t xml:space="preserve">ліва </w:t>
      </w:r>
      <w:r w:rsidRPr="00A538CC">
        <w:rPr>
          <w:bCs/>
          <w:lang w:val="uk-UA"/>
        </w:rPr>
        <w:t>кулька розпоч</w:t>
      </w:r>
      <w:r w:rsidR="003B5F69" w:rsidRPr="00A538CC">
        <w:rPr>
          <w:bCs/>
          <w:lang w:val="uk-UA"/>
        </w:rPr>
        <w:t xml:space="preserve">не свій </w:t>
      </w:r>
      <w:r w:rsidRPr="00A538CC">
        <w:rPr>
          <w:bCs/>
          <w:lang w:val="uk-UA"/>
        </w:rPr>
        <w:t>рух</w:t>
      </w:r>
      <m:oMath>
        <m:d>
          <m:dPr>
            <m:ctrlPr>
              <w:rPr>
                <w:rFonts w:ascii="Cambria Math" w:hAnsi="Cambria Math"/>
                <w:bCs/>
                <w:i/>
                <w:lang w:val="uk-UA"/>
              </w:rPr>
            </m:ctrlPr>
          </m:dPr>
          <m:e>
            <m:sSubSup>
              <m:sSubSupPr>
                <m:ctrlPr>
                  <w:rPr>
                    <w:rFonts w:ascii="Cambria Math" w:hAnsi="Cambria Math"/>
                    <w:bCs/>
                    <w:i/>
                    <w:lang w:val="uk-UA"/>
                  </w:rPr>
                </m:ctrlPr>
              </m:sSubSupPr>
              <m:e>
                <m:r>
                  <w:rPr>
                    <w:rFonts w:ascii="Cambria Math"/>
                    <w:lang w:val="uk-UA"/>
                  </w:rPr>
                  <m:t>υ</m:t>
                </m:r>
              </m:e>
              <m:sub>
                <m:r>
                  <w:rPr>
                    <w:rFonts w:ascii="Cambria Math"/>
                    <w:lang w:val="uk-UA"/>
                  </w:rPr>
                  <m:t>1</m:t>
                </m:r>
              </m:sub>
              <m:sup>
                <m:r>
                  <w:rPr>
                    <w:rFonts w:ascii="Cambria Math"/>
                    <w:lang w:val="uk-UA"/>
                  </w:rPr>
                  <m:t>'</m:t>
                </m:r>
              </m:sup>
            </m:sSubSup>
            <m:r>
              <w:rPr>
                <w:rFonts w:ascii="Cambria Math"/>
                <w:lang w:val="uk-UA"/>
              </w:rPr>
              <m:t>≠</m:t>
            </m:r>
            <m:r>
              <w:rPr>
                <w:rFonts w:ascii="Cambria Math"/>
                <w:lang w:val="uk-UA"/>
              </w:rPr>
              <m:t>0</m:t>
            </m:r>
          </m:e>
        </m:d>
      </m:oMath>
      <w:r w:rsidRPr="00A538CC">
        <w:rPr>
          <w:bCs/>
          <w:lang w:val="uk-UA"/>
        </w:rPr>
        <w:t xml:space="preserve">, тоді </w:t>
      </w:r>
      <w:r w:rsidR="002D0F9D" w:rsidRPr="00A538CC">
        <w:rPr>
          <w:bCs/>
          <w:lang w:val="uk-UA"/>
        </w:rPr>
        <w:t>рівність (</w:t>
      </w:r>
      <w:r w:rsidR="0080402F" w:rsidRPr="0080402F">
        <w:rPr>
          <w:bCs/>
          <w:lang w:val="uk-UA"/>
        </w:rPr>
        <w:t>2.</w:t>
      </w:r>
      <w:r w:rsidR="002D0F9D" w:rsidRPr="00A538CC">
        <w:rPr>
          <w:bCs/>
          <w:lang w:val="uk-UA"/>
        </w:rPr>
        <w:t>5</w:t>
      </w:r>
      <w:r w:rsidR="007C2C32" w:rsidRPr="00A538CC">
        <w:rPr>
          <w:bCs/>
          <w:lang w:val="uk-UA"/>
        </w:rPr>
        <w:t>.3) виконується лише за умови, що</w:t>
      </w:r>
    </w:p>
    <w:p w:rsidR="000F74BE" w:rsidRPr="00A538CC" w:rsidRDefault="0080402F" w:rsidP="00E32DEF">
      <w:pPr>
        <w:pStyle w:val="afff1"/>
        <w:tabs>
          <w:tab w:val="clear" w:pos="5670"/>
          <w:tab w:val="left" w:pos="5529"/>
        </w:tabs>
        <w:ind w:firstLine="340"/>
      </w:pPr>
      <w:r>
        <w:tab/>
      </w:r>
      <m:oMath>
        <m:sSubSup>
          <m:sSubSupPr>
            <m:ctrlPr>
              <w:rPr>
                <w:rFonts w:ascii="Cambria Math" w:hAnsi="Cambria Math"/>
              </w:rPr>
            </m:ctrlPr>
          </m:sSubSupPr>
          <m:e>
            <m:r>
              <w:rPr>
                <w:rFonts w:ascii="Cambria Math" w:hAnsi="Cambria Math"/>
              </w:rPr>
              <m:t>υ</m:t>
            </m:r>
          </m:e>
          <m:sub>
            <m:r>
              <m:rPr>
                <m:sty m:val="p"/>
              </m:rPr>
              <w:rPr>
                <w:rFonts w:ascii="Cambria Math" w:hAnsi="Cambria Math"/>
              </w:rPr>
              <m:t>2</m:t>
            </m:r>
          </m:sub>
          <m:sup>
            <m:r>
              <m:rPr>
                <m:sty m:val="p"/>
              </m:rPr>
              <w:rPr>
                <w:rFonts w:ascii="Cambria Math" w:hAnsi="Cambria Math"/>
              </w:rPr>
              <m:t>'</m:t>
            </m:r>
          </m:sup>
        </m:sSubSup>
        <m:r>
          <m:rPr>
            <m:sty m:val="p"/>
          </m:rPr>
          <w:rPr>
            <w:rFonts w:ascii="Cambria Math" w:hAnsi="Cambria Math"/>
          </w:rPr>
          <m:t>=0</m:t>
        </m:r>
      </m:oMath>
      <w:r w:rsidR="00C35127" w:rsidRPr="00A538CC">
        <w:t>.</w:t>
      </w:r>
      <w:r>
        <w:tab/>
      </w:r>
      <w:r w:rsidR="002D0F9D" w:rsidRPr="00A538CC">
        <w:t>(</w:t>
      </w:r>
      <w:r w:rsidRPr="0080402F">
        <w:rPr>
          <w:lang w:val="ru-RU"/>
        </w:rPr>
        <w:t>2.</w:t>
      </w:r>
      <w:r w:rsidR="002D0F9D" w:rsidRPr="00A538CC">
        <w:t>5</w:t>
      </w:r>
      <w:r w:rsidR="000F74BE" w:rsidRPr="00A538CC">
        <w:t>.4)</w:t>
      </w:r>
    </w:p>
    <w:p w:rsidR="000F74BE" w:rsidRPr="00A538CC" w:rsidRDefault="002D0F9D" w:rsidP="00E32DEF">
      <w:pPr>
        <w:ind w:firstLine="340"/>
        <w:jc w:val="both"/>
        <w:rPr>
          <w:bCs/>
          <w:lang w:val="uk-UA"/>
        </w:rPr>
      </w:pPr>
      <w:r w:rsidRPr="00A538CC">
        <w:rPr>
          <w:bCs/>
          <w:lang w:val="uk-UA"/>
        </w:rPr>
        <w:t>Врахувавши рівність (</w:t>
      </w:r>
      <w:r w:rsidR="0080402F" w:rsidRPr="0080402F">
        <w:rPr>
          <w:bCs/>
        </w:rPr>
        <w:t>2.</w:t>
      </w:r>
      <w:r w:rsidRPr="00A538CC">
        <w:rPr>
          <w:bCs/>
          <w:lang w:val="uk-UA"/>
        </w:rPr>
        <w:t>5.4) у формулі (</w:t>
      </w:r>
      <w:r w:rsidR="0080402F" w:rsidRPr="0080402F">
        <w:rPr>
          <w:bCs/>
        </w:rPr>
        <w:t>2.</w:t>
      </w:r>
      <w:r w:rsidRPr="00A538CC">
        <w:rPr>
          <w:bCs/>
          <w:lang w:val="uk-UA"/>
        </w:rPr>
        <w:t>5</w:t>
      </w:r>
      <w:r w:rsidR="000F74BE" w:rsidRPr="00A538CC">
        <w:rPr>
          <w:bCs/>
          <w:lang w:val="uk-UA"/>
        </w:rPr>
        <w:t>.1)</w:t>
      </w:r>
      <w:r w:rsidR="00B60E8E" w:rsidRPr="00A538CC">
        <w:rPr>
          <w:bCs/>
          <w:lang w:val="uk-UA"/>
        </w:rPr>
        <w:t>,</w:t>
      </w:r>
      <w:r w:rsidR="007C2C32" w:rsidRPr="00A538CC">
        <w:rPr>
          <w:bCs/>
          <w:lang w:val="uk-UA"/>
        </w:rPr>
        <w:t>отримаємо</w:t>
      </w:r>
      <w:r w:rsidR="000F74BE" w:rsidRPr="00A538CC">
        <w:rPr>
          <w:bCs/>
          <w:lang w:val="uk-UA"/>
        </w:rPr>
        <w:t>:</w:t>
      </w:r>
    </w:p>
    <w:p w:rsidR="000F74BE" w:rsidRPr="00A538CC" w:rsidRDefault="00F00AAA" w:rsidP="00E32DEF">
      <w:pPr>
        <w:pStyle w:val="afff1"/>
        <w:tabs>
          <w:tab w:val="clear" w:pos="5670"/>
          <w:tab w:val="left" w:pos="5529"/>
        </w:tabs>
        <w:ind w:firstLine="340"/>
      </w:pPr>
      <w:r>
        <w:tab/>
      </w:r>
      <m:oMath>
        <m:sSubSup>
          <m:sSubSupPr>
            <m:ctrlPr>
              <w:rPr>
                <w:rFonts w:ascii="Cambria Math" w:hAnsi="Cambria Math"/>
              </w:rPr>
            </m:ctrlPr>
          </m:sSubSupPr>
          <m:e>
            <m:r>
              <w:rPr>
                <w:rFonts w:ascii="Cambria Math" w:hAnsi="Cambria Math"/>
              </w:rPr>
              <m:t>υ</m:t>
            </m:r>
          </m:e>
          <m:sub>
            <m:r>
              <m:rPr>
                <m:sty m:val="p"/>
              </m:rPr>
              <w:rPr>
                <w:rFonts w:ascii="Cambria Math" w:hAnsi="Cambria Math"/>
              </w:rPr>
              <m:t>1</m:t>
            </m:r>
          </m:sub>
          <m:sup>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υ</m:t>
            </m:r>
          </m:e>
          <m:sub>
            <m:r>
              <m:rPr>
                <m:sty m:val="p"/>
              </m:rPr>
              <w:rPr>
                <w:rFonts w:ascii="Cambria Math" w:hAnsi="Cambria Math"/>
              </w:rPr>
              <m:t>2</m:t>
            </m:r>
          </m:sub>
        </m:sSub>
      </m:oMath>
      <w:r w:rsidR="003B5F69" w:rsidRPr="00A538CC">
        <w:t>.</w:t>
      </w:r>
      <w:r>
        <w:tab/>
      </w:r>
      <w:r w:rsidR="002D0F9D" w:rsidRPr="00A538CC">
        <w:t>(</w:t>
      </w:r>
      <w:r w:rsidR="0080402F" w:rsidRPr="00BC1734">
        <w:t>2.</w:t>
      </w:r>
      <w:r w:rsidR="002D0F9D" w:rsidRPr="00A538CC">
        <w:t>5</w:t>
      </w:r>
      <w:r w:rsidR="000F74BE" w:rsidRPr="00A538CC">
        <w:t>.5)</w:t>
      </w:r>
    </w:p>
    <w:p w:rsidR="000F74BE" w:rsidRPr="00A538CC" w:rsidRDefault="000F74BE" w:rsidP="00E32DEF">
      <w:pPr>
        <w:ind w:firstLine="340"/>
        <w:jc w:val="both"/>
        <w:rPr>
          <w:bCs/>
          <w:lang w:val="uk-UA"/>
        </w:rPr>
      </w:pPr>
      <w:r w:rsidRPr="00A538CC">
        <w:rPr>
          <w:bCs/>
          <w:lang w:val="uk-UA"/>
        </w:rPr>
        <w:t xml:space="preserve">Таким чином, коли маси двох кульок рівні, а одна з них нерухома, </w:t>
      </w:r>
      <w:r w:rsidR="007C2C32" w:rsidRPr="00A538CC">
        <w:rPr>
          <w:bCs/>
          <w:lang w:val="uk-UA"/>
        </w:rPr>
        <w:t xml:space="preserve">в момент зіткнення </w:t>
      </w:r>
      <w:r w:rsidR="00ED06F4" w:rsidRPr="00A538CC">
        <w:rPr>
          <w:bCs/>
          <w:lang w:val="uk-UA"/>
        </w:rPr>
        <w:t xml:space="preserve">права </w:t>
      </w:r>
      <w:r w:rsidRPr="00A538CC">
        <w:rPr>
          <w:bCs/>
          <w:lang w:val="uk-UA"/>
        </w:rPr>
        <w:t>рухома кулька повністю передає імпульс нерухомій</w:t>
      </w:r>
      <w:r w:rsidR="005F1A2D" w:rsidRPr="00A538CC">
        <w:rPr>
          <w:bCs/>
          <w:lang w:val="uk-UA"/>
        </w:rPr>
        <w:t xml:space="preserve"> (лівій)</w:t>
      </w:r>
      <w:r w:rsidR="0020156D" w:rsidRPr="00A538CC">
        <w:rPr>
          <w:bCs/>
          <w:lang w:val="uk-UA"/>
        </w:rPr>
        <w:t xml:space="preserve"> кульці</w:t>
      </w:r>
      <w:r w:rsidR="005F1A2D" w:rsidRPr="00A538CC">
        <w:rPr>
          <w:bCs/>
          <w:lang w:val="uk-UA"/>
        </w:rPr>
        <w:t xml:space="preserve">, </w:t>
      </w:r>
      <w:r w:rsidRPr="00A538CC">
        <w:rPr>
          <w:bCs/>
          <w:lang w:val="uk-UA"/>
        </w:rPr>
        <w:t>і зупин</w:t>
      </w:r>
      <w:r w:rsidR="002E030B" w:rsidRPr="00A538CC">
        <w:rPr>
          <w:bCs/>
          <w:lang w:val="uk-UA"/>
        </w:rPr>
        <w:t xml:space="preserve">яється, </w:t>
      </w:r>
      <w:r w:rsidR="007C2C32" w:rsidRPr="00A538CC">
        <w:rPr>
          <w:bCs/>
          <w:lang w:val="uk-UA"/>
        </w:rPr>
        <w:t xml:space="preserve">а </w:t>
      </w:r>
      <w:r w:rsidR="005F1A2D" w:rsidRPr="00A538CC">
        <w:rPr>
          <w:bCs/>
          <w:lang w:val="uk-UA"/>
        </w:rPr>
        <w:t xml:space="preserve">ліва </w:t>
      </w:r>
      <w:r w:rsidRPr="00A538CC">
        <w:rPr>
          <w:bCs/>
          <w:lang w:val="uk-UA"/>
        </w:rPr>
        <w:lastRenderedPageBreak/>
        <w:t xml:space="preserve">кулька набуває швидкості </w:t>
      </w:r>
      <m:oMath>
        <m:sSub>
          <m:sSubPr>
            <m:ctrlPr>
              <w:rPr>
                <w:rFonts w:ascii="Cambria Math" w:hAnsi="Cambria Math"/>
                <w:bCs/>
                <w:i/>
                <w:lang w:val="uk-UA"/>
              </w:rPr>
            </m:ctrlPr>
          </m:sSubPr>
          <m:e>
            <m:r>
              <w:rPr>
                <w:rFonts w:ascii="Cambria Math"/>
                <w:lang w:val="uk-UA"/>
              </w:rPr>
              <m:t>υ</m:t>
            </m:r>
          </m:e>
          <m:sub>
            <m:r>
              <w:rPr>
                <w:rFonts w:ascii="Cambria Math"/>
                <w:lang w:val="uk-UA"/>
              </w:rPr>
              <m:t>2</m:t>
            </m:r>
          </m:sub>
        </m:sSub>
      </m:oMath>
      <w:r w:rsidR="007C2C32" w:rsidRPr="00A538CC">
        <w:rPr>
          <w:bCs/>
          <w:lang w:val="uk-UA"/>
        </w:rPr>
        <w:t>. К</w:t>
      </w:r>
      <w:r w:rsidRPr="00A538CC">
        <w:rPr>
          <w:bCs/>
          <w:lang w:val="uk-UA"/>
        </w:rPr>
        <w:t>ульки</w:t>
      </w:r>
      <w:r w:rsidR="00B60E8E" w:rsidRPr="00A538CC">
        <w:rPr>
          <w:bCs/>
          <w:lang w:val="uk-UA"/>
        </w:rPr>
        <w:t xml:space="preserve">ніби </w:t>
      </w:r>
      <w:r w:rsidRPr="00A538CC">
        <w:rPr>
          <w:bCs/>
          <w:lang w:val="uk-UA"/>
        </w:rPr>
        <w:t xml:space="preserve">обмінялися швидкостями. </w:t>
      </w:r>
    </w:p>
    <w:p w:rsidR="000F74BE" w:rsidRPr="00A538CC" w:rsidRDefault="000F74BE" w:rsidP="00E32DEF">
      <w:pPr>
        <w:ind w:firstLine="340"/>
        <w:jc w:val="both"/>
        <w:rPr>
          <w:rStyle w:val="214pt14"/>
          <w:rFonts w:ascii="Times New Roman" w:hAnsi="Times New Roman" w:cs="Times New Roman"/>
          <w:sz w:val="24"/>
          <w:szCs w:val="24"/>
          <w:lang w:val="uk-UA"/>
        </w:rPr>
      </w:pPr>
      <w:r w:rsidRPr="00A538CC">
        <w:rPr>
          <w:rStyle w:val="214pt14"/>
          <w:rFonts w:ascii="Times New Roman" w:hAnsi="Times New Roman" w:cs="Times New Roman"/>
          <w:sz w:val="24"/>
          <w:szCs w:val="24"/>
          <w:lang w:val="uk-UA"/>
        </w:rPr>
        <w:t xml:space="preserve">Для визначення середньої сили </w:t>
      </w:r>
      <m:oMath>
        <m:r>
          <w:rPr>
            <w:rStyle w:val="214pt14"/>
            <w:rFonts w:ascii="Cambria Math" w:hAnsi="Cambria Math" w:cs="Times New Roman"/>
            <w:sz w:val="24"/>
            <w:szCs w:val="24"/>
            <w:lang w:val="uk-UA"/>
          </w:rPr>
          <m:t>F</m:t>
        </m:r>
      </m:oMath>
      <w:r w:rsidRPr="00A538CC">
        <w:rPr>
          <w:rStyle w:val="214pt14"/>
          <w:rFonts w:ascii="Times New Roman" w:hAnsi="Times New Roman" w:cs="Times New Roman"/>
          <w:sz w:val="24"/>
          <w:szCs w:val="24"/>
          <w:lang w:val="uk-UA"/>
        </w:rPr>
        <w:t xml:space="preserve"> співударянь кульок скористаємося другим законом Ньютона в інтегральній формі</w:t>
      </w:r>
      <w:r w:rsidR="007C2C32" w:rsidRPr="00A538CC">
        <w:rPr>
          <w:rStyle w:val="214pt14"/>
          <w:rFonts w:ascii="Times New Roman" w:hAnsi="Times New Roman" w:cs="Times New Roman"/>
          <w:sz w:val="24"/>
          <w:szCs w:val="24"/>
          <w:lang w:val="uk-UA"/>
        </w:rPr>
        <w:t xml:space="preserve"> (врахуємо, що початковий момент часу </w:t>
      </w:r>
      <m:oMath>
        <m:sSub>
          <m:sSubPr>
            <m:ctrlPr>
              <w:rPr>
                <w:rStyle w:val="214pt14"/>
                <w:rFonts w:ascii="Cambria Math" w:hAnsi="Times New Roman" w:cs="Times New Roman"/>
                <w:i/>
                <w:sz w:val="24"/>
                <w:szCs w:val="24"/>
                <w:lang w:val="uk-UA"/>
              </w:rPr>
            </m:ctrlPr>
          </m:sSubPr>
          <m:e>
            <m:r>
              <w:rPr>
                <w:rStyle w:val="214pt14"/>
                <w:rFonts w:ascii="Cambria Math" w:hAnsi="Times New Roman" w:cs="Times New Roman"/>
                <w:sz w:val="24"/>
                <w:szCs w:val="24"/>
                <w:lang w:val="uk-UA"/>
              </w:rPr>
              <m:t>t</m:t>
            </m:r>
          </m:e>
          <m:sub>
            <m:r>
              <w:rPr>
                <w:rStyle w:val="214pt14"/>
                <w:rFonts w:ascii="Cambria Math" w:hAnsi="Times New Roman" w:cs="Times New Roman"/>
                <w:sz w:val="24"/>
                <w:szCs w:val="24"/>
                <w:lang w:val="uk-UA"/>
              </w:rPr>
              <m:t>0</m:t>
            </m:r>
          </m:sub>
        </m:sSub>
        <m:r>
          <w:rPr>
            <w:rStyle w:val="214pt14"/>
            <w:rFonts w:ascii="Cambria Math" w:hAnsi="Times New Roman" w:cs="Times New Roman"/>
            <w:sz w:val="24"/>
            <w:szCs w:val="24"/>
            <w:lang w:val="uk-UA"/>
          </w:rPr>
          <m:t>=0</m:t>
        </m:r>
      </m:oMath>
      <w:r w:rsidR="007C2C32" w:rsidRPr="00A538CC">
        <w:rPr>
          <w:rStyle w:val="214pt14"/>
          <w:rFonts w:ascii="Times New Roman" w:hAnsi="Times New Roman" w:cs="Times New Roman"/>
          <w:sz w:val="24"/>
          <w:szCs w:val="24"/>
          <w:lang w:val="uk-UA"/>
        </w:rPr>
        <w:t>)</w:t>
      </w:r>
      <w:r w:rsidRPr="00A538CC">
        <w:rPr>
          <w:rStyle w:val="214pt14"/>
          <w:rFonts w:ascii="Times New Roman" w:hAnsi="Times New Roman" w:cs="Times New Roman"/>
          <w:sz w:val="24"/>
          <w:szCs w:val="24"/>
          <w:lang w:val="uk-UA"/>
        </w:rPr>
        <w:t>:</w:t>
      </w:r>
    </w:p>
    <w:p w:rsidR="000F74BE" w:rsidRPr="00A538CC" w:rsidRDefault="001D77D5" w:rsidP="00E32DEF">
      <w:pPr>
        <w:pStyle w:val="afff1"/>
        <w:tabs>
          <w:tab w:val="clear" w:pos="5670"/>
          <w:tab w:val="left" w:pos="5529"/>
        </w:tabs>
        <w:ind w:firstLine="340"/>
        <w:rPr>
          <w:rStyle w:val="214pt20"/>
          <w:rFonts w:ascii="Times New Roman" w:hAnsi="Times New Roman" w:cs="Times New Roman"/>
          <w:sz w:val="24"/>
          <w:szCs w:val="24"/>
        </w:rPr>
      </w:pPr>
      <w:r>
        <w:rPr>
          <w:rStyle w:val="214pt20"/>
          <w:rFonts w:ascii="Times New Roman" w:hAnsi="Times New Roman" w:cs="Times New Roman"/>
          <w:sz w:val="24"/>
          <w:szCs w:val="24"/>
        </w:rPr>
        <w:tab/>
      </w:r>
      <m:oMath>
        <m:r>
          <w:rPr>
            <w:rStyle w:val="214pt20"/>
            <w:rFonts w:ascii="Cambria Math" w:hAnsi="Times New Roman" w:cs="Times New Roman"/>
            <w:sz w:val="24"/>
            <w:szCs w:val="24"/>
          </w:rPr>
          <m:t>Ft=m</m:t>
        </m:r>
        <m:d>
          <m:dPr>
            <m:ctrlPr>
              <w:rPr>
                <w:rStyle w:val="214pt20"/>
                <w:rFonts w:ascii="Cambria Math" w:hAnsi="Times New Roman" w:cs="Times New Roman"/>
                <w:i/>
                <w:sz w:val="24"/>
                <w:szCs w:val="24"/>
              </w:rPr>
            </m:ctrlPr>
          </m:dPr>
          <m:e>
            <m:sSub>
              <m:sSubPr>
                <m:ctrlPr>
                  <w:rPr>
                    <w:rStyle w:val="214pt20"/>
                    <w:rFonts w:ascii="Cambria Math" w:hAnsi="Times New Roman" w:cs="Times New Roman"/>
                    <w:i/>
                    <w:sz w:val="24"/>
                    <w:szCs w:val="24"/>
                  </w:rPr>
                </m:ctrlPr>
              </m:sSubPr>
              <m:e>
                <m:r>
                  <w:rPr>
                    <w:rStyle w:val="214pt20"/>
                    <w:rFonts w:ascii="Cambria Math" w:hAnsi="Times New Roman" w:cs="Times New Roman"/>
                    <w:sz w:val="24"/>
                    <w:szCs w:val="24"/>
                  </w:rPr>
                  <m:t>υ</m:t>
                </m:r>
              </m:e>
              <m:sub>
                <m:r>
                  <w:rPr>
                    <w:rStyle w:val="214pt20"/>
                    <w:rFonts w:ascii="Cambria Math" w:hAnsi="Times New Roman" w:cs="Times New Roman"/>
                    <w:sz w:val="24"/>
                    <w:szCs w:val="24"/>
                  </w:rPr>
                  <m:t>2</m:t>
                </m:r>
              </m:sub>
            </m:sSub>
            <m:r>
              <w:rPr>
                <w:rStyle w:val="214pt20"/>
                <w:rFonts w:ascii="Cambria Math" w:hAnsi="Times New Roman" w:cs="Times New Roman"/>
                <w:sz w:val="24"/>
                <w:szCs w:val="24"/>
              </w:rPr>
              <m:t>-</m:t>
            </m:r>
            <m:sSubSup>
              <m:sSubSupPr>
                <m:ctrlPr>
                  <w:rPr>
                    <w:rStyle w:val="214pt20"/>
                    <w:rFonts w:ascii="Cambria Math" w:hAnsi="Times New Roman" w:cs="Times New Roman"/>
                    <w:i/>
                    <w:sz w:val="24"/>
                    <w:szCs w:val="24"/>
                  </w:rPr>
                </m:ctrlPr>
              </m:sSubSupPr>
              <m:e>
                <m:r>
                  <w:rPr>
                    <w:rStyle w:val="214pt20"/>
                    <w:rFonts w:ascii="Cambria Math" w:hAnsi="Times New Roman" w:cs="Times New Roman"/>
                    <w:sz w:val="24"/>
                    <w:szCs w:val="24"/>
                  </w:rPr>
                  <m:t>υ</m:t>
                </m:r>
              </m:e>
              <m:sub>
                <m:r>
                  <w:rPr>
                    <w:rStyle w:val="214pt20"/>
                    <w:rFonts w:ascii="Cambria Math" w:hAnsi="Times New Roman" w:cs="Times New Roman"/>
                    <w:sz w:val="24"/>
                    <w:szCs w:val="24"/>
                  </w:rPr>
                  <m:t>2</m:t>
                </m:r>
              </m:sub>
              <m:sup>
                <m:r>
                  <w:rPr>
                    <w:rStyle w:val="214pt20"/>
                    <w:rFonts w:ascii="Cambria Math" w:hAnsi="Times New Roman" w:cs="Times New Roman"/>
                    <w:sz w:val="24"/>
                    <w:szCs w:val="24"/>
                  </w:rPr>
                  <m:t>'</m:t>
                </m:r>
                <m:ctrlPr>
                  <w:rPr>
                    <w:rStyle w:val="214pt20"/>
                    <w:rFonts w:ascii="Cambria Math" w:hAnsi="Cambria Math" w:cs="Times New Roman"/>
                    <w:i/>
                    <w:sz w:val="24"/>
                    <w:szCs w:val="24"/>
                  </w:rPr>
                </m:ctrlPr>
              </m:sup>
            </m:sSubSup>
            <m:ctrlPr>
              <w:rPr>
                <w:rStyle w:val="214pt20"/>
                <w:rFonts w:ascii="Cambria Math" w:hAnsi="Cambria Math" w:cs="Times New Roman"/>
                <w:i/>
                <w:sz w:val="24"/>
                <w:szCs w:val="24"/>
              </w:rPr>
            </m:ctrlPr>
          </m:e>
        </m:d>
      </m:oMath>
      <w:r w:rsidR="000F74BE" w:rsidRPr="00A538CC">
        <w:rPr>
          <w:rStyle w:val="214pt20"/>
          <w:rFonts w:ascii="Times New Roman" w:hAnsi="Times New Roman" w:cs="Times New Roman"/>
          <w:sz w:val="24"/>
          <w:szCs w:val="24"/>
        </w:rPr>
        <w:t>.</w:t>
      </w:r>
      <w:r>
        <w:rPr>
          <w:rStyle w:val="214pt20"/>
          <w:rFonts w:ascii="Times New Roman" w:hAnsi="Times New Roman" w:cs="Times New Roman"/>
          <w:sz w:val="24"/>
          <w:szCs w:val="24"/>
        </w:rPr>
        <w:tab/>
      </w:r>
      <w:r w:rsidR="002D0F9D" w:rsidRPr="00A538CC">
        <w:rPr>
          <w:rStyle w:val="214pt20"/>
          <w:rFonts w:ascii="Times New Roman" w:hAnsi="Times New Roman" w:cs="Times New Roman"/>
          <w:sz w:val="24"/>
          <w:szCs w:val="24"/>
        </w:rPr>
        <w:t>(</w:t>
      </w:r>
      <w:r>
        <w:rPr>
          <w:rStyle w:val="214pt20"/>
          <w:rFonts w:ascii="Times New Roman" w:hAnsi="Times New Roman" w:cs="Times New Roman"/>
          <w:sz w:val="24"/>
          <w:szCs w:val="24"/>
          <w:lang w:val="ru-RU"/>
        </w:rPr>
        <w:t>2.</w:t>
      </w:r>
      <w:r w:rsidR="002D0F9D" w:rsidRPr="00A538CC">
        <w:rPr>
          <w:rStyle w:val="214pt20"/>
          <w:rFonts w:ascii="Times New Roman" w:hAnsi="Times New Roman" w:cs="Times New Roman"/>
          <w:sz w:val="24"/>
          <w:szCs w:val="24"/>
        </w:rPr>
        <w:t>5</w:t>
      </w:r>
      <w:r w:rsidR="000F74BE" w:rsidRPr="00A538CC">
        <w:rPr>
          <w:rStyle w:val="214pt20"/>
          <w:rFonts w:ascii="Times New Roman" w:hAnsi="Times New Roman" w:cs="Times New Roman"/>
          <w:sz w:val="24"/>
          <w:szCs w:val="24"/>
        </w:rPr>
        <w:t>.6)</w:t>
      </w:r>
    </w:p>
    <w:p w:rsidR="003B6320" w:rsidRPr="00A538CC" w:rsidRDefault="003B6320" w:rsidP="00E32DEF">
      <w:pPr>
        <w:ind w:firstLine="340"/>
        <w:jc w:val="both"/>
        <w:rPr>
          <w:rStyle w:val="214pt"/>
          <w:rFonts w:ascii="Times New Roman" w:hAnsi="Times New Roman" w:cs="Times New Roman"/>
          <w:sz w:val="24"/>
          <w:szCs w:val="24"/>
          <w:lang w:val="uk-UA"/>
        </w:rPr>
      </w:pPr>
    </w:p>
    <w:p w:rsidR="000F74BE" w:rsidRPr="00A538CC" w:rsidRDefault="007C2C32" w:rsidP="00E32DEF">
      <w:pPr>
        <w:ind w:firstLine="340"/>
        <w:jc w:val="both"/>
        <w:rPr>
          <w:bCs/>
          <w:lang w:val="uk-UA"/>
        </w:rPr>
      </w:pPr>
      <w:r w:rsidRPr="00A538CC">
        <w:rPr>
          <w:rStyle w:val="214pt"/>
          <w:rFonts w:ascii="Times New Roman" w:hAnsi="Times New Roman" w:cs="Times New Roman"/>
          <w:sz w:val="24"/>
          <w:szCs w:val="24"/>
          <w:lang w:val="uk-UA"/>
        </w:rPr>
        <w:t xml:space="preserve">Згідно з </w:t>
      </w:r>
      <w:r w:rsidR="002D0F9D" w:rsidRPr="00A538CC">
        <w:rPr>
          <w:rStyle w:val="214pt"/>
          <w:rFonts w:ascii="Times New Roman" w:hAnsi="Times New Roman" w:cs="Times New Roman"/>
          <w:sz w:val="24"/>
          <w:szCs w:val="24"/>
          <w:lang w:val="uk-UA"/>
        </w:rPr>
        <w:t>формулою (</w:t>
      </w:r>
      <w:r w:rsidR="00B674FC">
        <w:rPr>
          <w:rStyle w:val="214pt"/>
          <w:rFonts w:ascii="Times New Roman" w:hAnsi="Times New Roman" w:cs="Times New Roman"/>
          <w:sz w:val="24"/>
          <w:szCs w:val="24"/>
          <w:lang w:val="uk-UA"/>
        </w:rPr>
        <w:t>2.</w:t>
      </w:r>
      <w:r w:rsidR="002D0F9D" w:rsidRPr="00A538CC">
        <w:rPr>
          <w:rStyle w:val="214pt"/>
          <w:rFonts w:ascii="Times New Roman" w:hAnsi="Times New Roman" w:cs="Times New Roman"/>
          <w:sz w:val="24"/>
          <w:szCs w:val="24"/>
          <w:lang w:val="uk-UA"/>
        </w:rPr>
        <w:t>5</w:t>
      </w:r>
      <w:r w:rsidR="000F74BE" w:rsidRPr="00A538CC">
        <w:rPr>
          <w:rStyle w:val="214pt"/>
          <w:rFonts w:ascii="Times New Roman" w:hAnsi="Times New Roman" w:cs="Times New Roman"/>
          <w:sz w:val="24"/>
          <w:szCs w:val="24"/>
          <w:lang w:val="uk-UA"/>
        </w:rPr>
        <w:t xml:space="preserve">.4) </w:t>
      </w:r>
      <m:oMath>
        <m:sSubSup>
          <m:sSubSupPr>
            <m:ctrlPr>
              <w:rPr>
                <w:rFonts w:ascii="Cambria Math" w:hAnsi="Cambria Math"/>
                <w:bCs/>
                <w:i/>
                <w:lang w:val="uk-UA"/>
              </w:rPr>
            </m:ctrlPr>
          </m:sSubSupPr>
          <m:e>
            <m:r>
              <w:rPr>
                <w:rFonts w:ascii="Cambria Math"/>
                <w:lang w:val="uk-UA"/>
              </w:rPr>
              <m:t>υ</m:t>
            </m:r>
          </m:e>
          <m:sub>
            <m:r>
              <w:rPr>
                <w:rFonts w:ascii="Cambria Math"/>
                <w:lang w:val="uk-UA"/>
              </w:rPr>
              <m:t>2</m:t>
            </m:r>
          </m:sub>
          <m:sup>
            <m:r>
              <w:rPr>
                <w:rFonts w:ascii="Cambria Math"/>
                <w:lang w:val="uk-UA"/>
              </w:rPr>
              <m:t>'</m:t>
            </m:r>
          </m:sup>
        </m:sSubSup>
        <m:r>
          <w:rPr>
            <w:rFonts w:ascii="Cambria Math"/>
            <w:lang w:val="uk-UA"/>
          </w:rPr>
          <m:t>=0</m:t>
        </m:r>
      </m:oMath>
      <w:r w:rsidR="000F74BE" w:rsidRPr="00A538CC">
        <w:rPr>
          <w:bCs/>
          <w:lang w:val="uk-UA"/>
        </w:rPr>
        <w:t xml:space="preserve"> та</w:t>
      </w:r>
      <w:r w:rsidR="002E030B" w:rsidRPr="00A538CC">
        <w:rPr>
          <w:bCs/>
          <w:lang w:val="uk-UA"/>
        </w:rPr>
        <w:t xml:space="preserve">, виключно для простоти, </w:t>
      </w:r>
      <w:r w:rsidR="000F74BE" w:rsidRPr="00A538CC">
        <w:rPr>
          <w:bCs/>
          <w:lang w:val="uk-UA"/>
        </w:rPr>
        <w:t xml:space="preserve">виконавши </w:t>
      </w:r>
      <w:r w:rsidR="002E030B" w:rsidRPr="00A538CC">
        <w:rPr>
          <w:bCs/>
          <w:lang w:val="uk-UA"/>
        </w:rPr>
        <w:t>перепозначення</w:t>
      </w:r>
    </w:p>
    <w:p w:rsidR="000F74BE" w:rsidRPr="006A2AEA" w:rsidRDefault="00B674FC" w:rsidP="00E32DEF">
      <w:pPr>
        <w:pStyle w:val="afff1"/>
        <w:tabs>
          <w:tab w:val="clear" w:pos="5670"/>
          <w:tab w:val="left" w:pos="5529"/>
        </w:tabs>
        <w:ind w:firstLine="340"/>
        <w:rPr>
          <w:rStyle w:val="214pt20"/>
          <w:rFonts w:ascii="Times New Roman" w:hAnsi="Times New Roman" w:cs="Times New Roman"/>
          <w:sz w:val="24"/>
          <w:szCs w:val="24"/>
        </w:rPr>
      </w:pPr>
      <w:r>
        <w:rPr>
          <w:rStyle w:val="214pt20"/>
          <w:rFonts w:ascii="Times New Roman" w:hAnsi="Times New Roman" w:cs="Times New Roman"/>
          <w:sz w:val="24"/>
          <w:szCs w:val="24"/>
        </w:rPr>
        <w:tab/>
      </w:r>
      <m:oMath>
        <m:sSub>
          <m:sSubPr>
            <m:ctrlPr>
              <w:rPr>
                <w:rStyle w:val="214pt20"/>
                <w:rFonts w:ascii="Cambria Math" w:hAnsi="Cambria Math" w:cs="Times New Roman"/>
                <w:sz w:val="24"/>
                <w:szCs w:val="24"/>
              </w:rPr>
            </m:ctrlPr>
          </m:sSubPr>
          <m:e>
            <m:r>
              <w:rPr>
                <w:rStyle w:val="214pt20"/>
                <w:rFonts w:ascii="Cambria Math" w:hAnsi="Cambria Math" w:cs="Times New Roman"/>
                <w:sz w:val="24"/>
                <w:szCs w:val="24"/>
              </w:rPr>
              <m:t>υ</m:t>
            </m:r>
          </m:e>
          <m:sub>
            <m:r>
              <m:rPr>
                <m:sty m:val="p"/>
              </m:rPr>
              <w:rPr>
                <w:rStyle w:val="214pt20"/>
                <w:rFonts w:ascii="Cambria Math" w:hAnsi="Cambria Math" w:cs="Times New Roman"/>
                <w:sz w:val="24"/>
                <w:szCs w:val="24"/>
              </w:rPr>
              <m:t>2</m:t>
            </m:r>
          </m:sub>
        </m:sSub>
        <m:r>
          <m:rPr>
            <m:sty m:val="p"/>
          </m:rPr>
          <w:rPr>
            <w:rStyle w:val="214pt20"/>
            <w:rFonts w:ascii="Cambria Math" w:hAnsi="Cambria Math" w:cs="Times New Roman"/>
            <w:sz w:val="24"/>
            <w:szCs w:val="24"/>
          </w:rPr>
          <m:t>≡</m:t>
        </m:r>
        <m:r>
          <w:rPr>
            <w:rStyle w:val="214pt20"/>
            <w:rFonts w:ascii="Cambria Math" w:hAnsi="Cambria Math" w:cs="Times New Roman"/>
            <w:sz w:val="24"/>
            <w:szCs w:val="24"/>
          </w:rPr>
          <m:t>υ</m:t>
        </m:r>
      </m:oMath>
      <w:r w:rsidR="000F74BE" w:rsidRPr="006A2AEA">
        <w:rPr>
          <w:rStyle w:val="214pt20"/>
          <w:rFonts w:ascii="Times New Roman" w:hAnsi="Times New Roman" w:cs="Times New Roman"/>
          <w:sz w:val="24"/>
          <w:szCs w:val="24"/>
        </w:rPr>
        <w:t>,</w:t>
      </w:r>
      <w:r w:rsidR="006A2AEA">
        <w:rPr>
          <w:rStyle w:val="214pt20"/>
          <w:rFonts w:ascii="Times New Roman" w:hAnsi="Times New Roman" w:cs="Times New Roman"/>
          <w:sz w:val="24"/>
          <w:szCs w:val="24"/>
        </w:rPr>
        <w:tab/>
      </w:r>
      <w:r w:rsidR="002D0F9D" w:rsidRPr="006A2AEA">
        <w:rPr>
          <w:rStyle w:val="214pt20"/>
          <w:rFonts w:ascii="Times New Roman" w:hAnsi="Times New Roman" w:cs="Times New Roman"/>
          <w:sz w:val="24"/>
          <w:szCs w:val="24"/>
        </w:rPr>
        <w:t>(</w:t>
      </w:r>
      <w:r w:rsidRPr="006A2AEA">
        <w:rPr>
          <w:rStyle w:val="214pt20"/>
          <w:rFonts w:ascii="Times New Roman" w:hAnsi="Times New Roman" w:cs="Times New Roman"/>
          <w:sz w:val="24"/>
          <w:szCs w:val="24"/>
        </w:rPr>
        <w:t>2.</w:t>
      </w:r>
      <w:r w:rsidR="002D0F9D" w:rsidRPr="006A2AEA">
        <w:rPr>
          <w:rStyle w:val="214pt20"/>
          <w:rFonts w:ascii="Times New Roman" w:hAnsi="Times New Roman" w:cs="Times New Roman"/>
          <w:sz w:val="24"/>
          <w:szCs w:val="24"/>
        </w:rPr>
        <w:t>5</w:t>
      </w:r>
      <w:r w:rsidR="000F74BE" w:rsidRPr="006A2AEA">
        <w:rPr>
          <w:rStyle w:val="214pt20"/>
          <w:rFonts w:ascii="Times New Roman" w:hAnsi="Times New Roman" w:cs="Times New Roman"/>
          <w:sz w:val="24"/>
          <w:szCs w:val="24"/>
        </w:rPr>
        <w:t>.7)</w:t>
      </w:r>
    </w:p>
    <w:p w:rsidR="000F74BE" w:rsidRPr="00A538CC" w:rsidRDefault="000F74BE" w:rsidP="00E32DEF">
      <w:pPr>
        <w:ind w:firstLine="340"/>
        <w:jc w:val="both"/>
        <w:rPr>
          <w:bCs/>
          <w:lang w:val="uk-UA"/>
        </w:rPr>
      </w:pPr>
      <w:r w:rsidRPr="00A538CC">
        <w:rPr>
          <w:bCs/>
          <w:lang w:val="uk-UA"/>
        </w:rPr>
        <w:t>для середньої сили зіткнення двох кульок о</w:t>
      </w:r>
      <w:r w:rsidR="007C2C32" w:rsidRPr="00A538CC">
        <w:rPr>
          <w:bCs/>
          <w:lang w:val="uk-UA"/>
        </w:rPr>
        <w:t xml:space="preserve">тримаємо </w:t>
      </w:r>
      <w:r w:rsidR="005762DD" w:rsidRPr="00A538CC">
        <w:rPr>
          <w:bCs/>
          <w:lang w:val="uk-UA"/>
        </w:rPr>
        <w:t>так</w:t>
      </w:r>
      <w:r w:rsidR="007C2C32" w:rsidRPr="00A538CC">
        <w:rPr>
          <w:bCs/>
          <w:lang w:val="uk-UA"/>
        </w:rPr>
        <w:t>ий вираз</w:t>
      </w:r>
      <w:r w:rsidRPr="00A538CC">
        <w:rPr>
          <w:bCs/>
          <w:lang w:val="uk-UA"/>
        </w:rPr>
        <w:t>:</w:t>
      </w:r>
    </w:p>
    <w:p w:rsidR="000F74BE" w:rsidRPr="00A538CC" w:rsidRDefault="006A2AEA" w:rsidP="00E32DEF">
      <w:pPr>
        <w:pStyle w:val="afff1"/>
        <w:tabs>
          <w:tab w:val="clear" w:pos="5670"/>
          <w:tab w:val="left" w:pos="5529"/>
        </w:tabs>
        <w:ind w:firstLine="340"/>
        <w:rPr>
          <w:rStyle w:val="214pt20"/>
          <w:rFonts w:ascii="Times New Roman" w:hAnsi="Times New Roman" w:cs="Times New Roman"/>
          <w:sz w:val="24"/>
          <w:szCs w:val="24"/>
        </w:rPr>
      </w:pPr>
      <w:r>
        <w:rPr>
          <w:rStyle w:val="214pt20"/>
          <w:rFonts w:ascii="Times New Roman" w:hAnsi="Times New Roman" w:cs="Times New Roman"/>
          <w:sz w:val="24"/>
          <w:szCs w:val="24"/>
        </w:rPr>
        <w:tab/>
      </w:r>
      <m:oMath>
        <m:r>
          <w:rPr>
            <w:rStyle w:val="214pt20"/>
            <w:rFonts w:ascii="Cambria Math" w:hAnsi="Times New Roman" w:cs="Times New Roman"/>
            <w:sz w:val="24"/>
            <w:szCs w:val="24"/>
          </w:rPr>
          <m:t>F=</m:t>
        </m:r>
        <m:f>
          <m:fPr>
            <m:ctrlPr>
              <w:rPr>
                <w:rStyle w:val="214pt20"/>
                <w:rFonts w:ascii="Cambria Math" w:hAnsi="Times New Roman" w:cs="Times New Roman"/>
                <w:i/>
                <w:sz w:val="24"/>
                <w:szCs w:val="24"/>
              </w:rPr>
            </m:ctrlPr>
          </m:fPr>
          <m:num>
            <m:r>
              <w:rPr>
                <w:rStyle w:val="214pt20"/>
                <w:rFonts w:ascii="Cambria Math" w:hAnsi="Times New Roman" w:cs="Times New Roman"/>
                <w:sz w:val="24"/>
                <w:szCs w:val="24"/>
              </w:rPr>
              <m:t>mυ</m:t>
            </m:r>
          </m:num>
          <m:den>
            <m:r>
              <w:rPr>
                <w:rStyle w:val="214pt20"/>
                <w:rFonts w:ascii="Cambria Math" w:hAnsi="Times New Roman" w:cs="Times New Roman"/>
                <w:sz w:val="24"/>
                <w:szCs w:val="24"/>
              </w:rPr>
              <m:t>t</m:t>
            </m:r>
          </m:den>
        </m:f>
      </m:oMath>
      <w:r w:rsidR="000F74BE" w:rsidRPr="00A538CC">
        <w:rPr>
          <w:rStyle w:val="214pt20"/>
          <w:rFonts w:ascii="Times New Roman" w:hAnsi="Times New Roman" w:cs="Times New Roman"/>
          <w:sz w:val="24"/>
          <w:szCs w:val="24"/>
        </w:rPr>
        <w:t>.</w:t>
      </w:r>
      <w:r>
        <w:rPr>
          <w:rStyle w:val="214pt20"/>
          <w:rFonts w:ascii="Times New Roman" w:hAnsi="Times New Roman" w:cs="Times New Roman"/>
          <w:sz w:val="24"/>
          <w:szCs w:val="24"/>
        </w:rPr>
        <w:tab/>
      </w:r>
      <w:r w:rsidR="002D0F9D" w:rsidRPr="00A538CC">
        <w:rPr>
          <w:rStyle w:val="214pt20"/>
          <w:rFonts w:ascii="Times New Roman" w:hAnsi="Times New Roman" w:cs="Times New Roman"/>
          <w:sz w:val="24"/>
          <w:szCs w:val="24"/>
        </w:rPr>
        <w:t>(</w:t>
      </w:r>
      <w:r>
        <w:rPr>
          <w:rStyle w:val="214pt20"/>
          <w:rFonts w:ascii="Times New Roman" w:hAnsi="Times New Roman" w:cs="Times New Roman"/>
          <w:sz w:val="24"/>
          <w:szCs w:val="24"/>
        </w:rPr>
        <w:t>2.</w:t>
      </w:r>
      <w:r w:rsidR="002D0F9D" w:rsidRPr="00A538CC">
        <w:rPr>
          <w:rStyle w:val="214pt20"/>
          <w:rFonts w:ascii="Times New Roman" w:hAnsi="Times New Roman" w:cs="Times New Roman"/>
          <w:sz w:val="24"/>
          <w:szCs w:val="24"/>
        </w:rPr>
        <w:t>5</w:t>
      </w:r>
      <w:r w:rsidR="000F74BE" w:rsidRPr="00A538CC">
        <w:rPr>
          <w:rStyle w:val="214pt20"/>
          <w:rFonts w:ascii="Times New Roman" w:hAnsi="Times New Roman" w:cs="Times New Roman"/>
          <w:sz w:val="24"/>
          <w:szCs w:val="24"/>
        </w:rPr>
        <w:t>.8)</w:t>
      </w:r>
    </w:p>
    <w:p w:rsidR="000F74BE" w:rsidRPr="00A538CC" w:rsidRDefault="00C10D9F" w:rsidP="00E32DEF">
      <w:pPr>
        <w:tabs>
          <w:tab w:val="left" w:pos="0"/>
        </w:tabs>
        <w:ind w:firstLine="340"/>
        <w:jc w:val="both"/>
        <w:rPr>
          <w:bCs/>
          <w:lang w:val="uk-UA"/>
        </w:rPr>
      </w:pPr>
      <w:r w:rsidRPr="00A538CC">
        <w:rPr>
          <w:bCs/>
          <w:lang w:val="uk-UA"/>
        </w:rPr>
        <w:tab/>
      </w:r>
      <w:r w:rsidR="000F74BE" w:rsidRPr="00A538CC">
        <w:rPr>
          <w:bCs/>
          <w:lang w:val="uk-UA"/>
        </w:rPr>
        <w:t xml:space="preserve">Швидкість </w:t>
      </w:r>
      <m:oMath>
        <m:r>
          <w:rPr>
            <w:rFonts w:ascii="Cambria Math" w:hAnsi="Cambria Math"/>
            <w:lang w:val="uk-UA"/>
          </w:rPr>
          <m:t>υ</m:t>
        </m:r>
      </m:oMath>
      <w:r w:rsidR="000F74BE" w:rsidRPr="00A538CC">
        <w:rPr>
          <w:bCs/>
          <w:lang w:val="uk-UA"/>
        </w:rPr>
        <w:t xml:space="preserve"> правої кульки в момент зіткнення можна знайти з таких міркувань. Відведена </w:t>
      </w:r>
      <w:r w:rsidR="007C2C32" w:rsidRPr="00A538CC">
        <w:rPr>
          <w:bCs/>
          <w:lang w:val="uk-UA"/>
        </w:rPr>
        <w:t xml:space="preserve">на кут </w:t>
      </w:r>
      <m:oMath>
        <m:r>
          <w:rPr>
            <w:rFonts w:ascii="Cambria Math" w:hAnsi="Cambria Math"/>
            <w:lang w:val="uk-UA"/>
          </w:rPr>
          <m:t>α</m:t>
        </m:r>
      </m:oMath>
      <w:r w:rsidR="000F74BE" w:rsidRPr="00A538CC">
        <w:rPr>
          <w:bCs/>
          <w:lang w:val="uk-UA"/>
        </w:rPr>
        <w:t xml:space="preserve">від положення рівноваги </w:t>
      </w:r>
      <w:r w:rsidR="00ED06F4" w:rsidRPr="00A538CC">
        <w:rPr>
          <w:bCs/>
          <w:lang w:val="uk-UA"/>
        </w:rPr>
        <w:t xml:space="preserve">права </w:t>
      </w:r>
      <w:r w:rsidR="000F74BE" w:rsidRPr="00A538CC">
        <w:rPr>
          <w:bCs/>
          <w:lang w:val="uk-UA"/>
        </w:rPr>
        <w:t>кулька 8, яка підвішена на дрот</w:t>
      </w:r>
      <w:r w:rsidR="007C2C32" w:rsidRPr="00A538CC">
        <w:rPr>
          <w:bCs/>
          <w:lang w:val="uk-UA"/>
        </w:rPr>
        <w:t>ин</w:t>
      </w:r>
      <w:r w:rsidR="000F74BE" w:rsidRPr="00A538CC">
        <w:rPr>
          <w:bCs/>
          <w:lang w:val="uk-UA"/>
        </w:rPr>
        <w:t xml:space="preserve">і довжиною </w:t>
      </w:r>
      <m:oMath>
        <m:r>
          <w:rPr>
            <w:rFonts w:ascii="Cambria Math" w:hAnsi="Cambria Math"/>
            <w:lang w:val="uk-UA"/>
          </w:rPr>
          <m:t>l</m:t>
        </m:r>
      </m:oMath>
      <w:r w:rsidR="000F74BE" w:rsidRPr="00A538CC">
        <w:rPr>
          <w:bCs/>
          <w:lang w:val="uk-UA"/>
        </w:rPr>
        <w:t xml:space="preserve">, підіймається на висоту </w:t>
      </w:r>
      <m:oMath>
        <m:r>
          <w:rPr>
            <w:rFonts w:ascii="Cambria Math"/>
            <w:lang w:val="uk-UA"/>
          </w:rPr>
          <m:t>h</m:t>
        </m:r>
      </m:oMath>
      <w:r w:rsidR="002D0F9D" w:rsidRPr="00A538CC">
        <w:rPr>
          <w:bCs/>
          <w:lang w:val="uk-UA"/>
        </w:rPr>
        <w:t xml:space="preserve"> (рис.</w:t>
      </w:r>
      <w:r w:rsidR="006A2AEA">
        <w:rPr>
          <w:bCs/>
          <w:lang w:val="uk-UA"/>
        </w:rPr>
        <w:t>2.</w:t>
      </w:r>
      <w:r w:rsidR="002D0F9D" w:rsidRPr="00A538CC">
        <w:rPr>
          <w:bCs/>
          <w:lang w:val="uk-UA"/>
        </w:rPr>
        <w:t>5</w:t>
      </w:r>
      <w:r w:rsidR="000F74BE" w:rsidRPr="00A538CC">
        <w:rPr>
          <w:bCs/>
          <w:lang w:val="uk-UA"/>
        </w:rPr>
        <w:t>.2)</w:t>
      </w:r>
    </w:p>
    <w:p w:rsidR="000F74BE" w:rsidRPr="00581B6E" w:rsidRDefault="006A2AEA" w:rsidP="00E32DEF">
      <w:pPr>
        <w:pStyle w:val="afff1"/>
        <w:tabs>
          <w:tab w:val="clear" w:pos="5670"/>
          <w:tab w:val="left" w:pos="5529"/>
        </w:tabs>
        <w:ind w:firstLine="340"/>
        <w:rPr>
          <w:rStyle w:val="214pt15"/>
          <w:rFonts w:ascii="Times New Roman" w:hAnsi="Times New Roman" w:cs="Times New Roman"/>
          <w:sz w:val="24"/>
          <w:szCs w:val="24"/>
        </w:rPr>
      </w:pPr>
      <w:r>
        <w:rPr>
          <w:rStyle w:val="214pt14"/>
          <w:rFonts w:ascii="Times New Roman" w:hAnsi="Times New Roman" w:cs="Times New Roman"/>
          <w:sz w:val="24"/>
          <w:szCs w:val="24"/>
        </w:rPr>
        <w:tab/>
      </w:r>
      <m:oMath>
        <m:r>
          <w:rPr>
            <w:rStyle w:val="214pt14"/>
            <w:rFonts w:ascii="Cambria Math" w:hAnsi="Cambria Math" w:cs="Times New Roman"/>
            <w:sz w:val="24"/>
            <w:szCs w:val="24"/>
          </w:rPr>
          <m:t>h</m:t>
        </m:r>
        <m:r>
          <m:rPr>
            <m:sty m:val="p"/>
          </m:rPr>
          <w:rPr>
            <w:rStyle w:val="214pt14"/>
            <w:rFonts w:ascii="Cambria Math" w:hAnsi="Cambria Math" w:cs="Times New Roman"/>
            <w:sz w:val="24"/>
            <w:szCs w:val="24"/>
          </w:rPr>
          <m:t>=</m:t>
        </m:r>
        <m:r>
          <w:rPr>
            <w:rStyle w:val="214pt14"/>
            <w:rFonts w:ascii="Cambria Math" w:hAnsi="Cambria Math" w:cs="Times New Roman"/>
            <w:sz w:val="24"/>
            <w:szCs w:val="24"/>
          </w:rPr>
          <m:t>l</m:t>
        </m:r>
        <m:d>
          <m:dPr>
            <m:ctrlPr>
              <w:rPr>
                <w:rStyle w:val="214pt14"/>
                <w:rFonts w:ascii="Cambria Math" w:hAnsi="Cambria Math" w:cs="Times New Roman"/>
                <w:sz w:val="24"/>
                <w:szCs w:val="24"/>
              </w:rPr>
            </m:ctrlPr>
          </m:dPr>
          <m:e>
            <m:r>
              <m:rPr>
                <m:sty m:val="p"/>
              </m:rPr>
              <w:rPr>
                <w:rStyle w:val="214pt14"/>
                <w:rFonts w:ascii="Cambria Math" w:hAnsi="Cambria Math" w:cs="Times New Roman"/>
                <w:sz w:val="24"/>
                <w:szCs w:val="24"/>
              </w:rPr>
              <m:t>1-</m:t>
            </m:r>
            <m:func>
              <m:funcPr>
                <m:ctrlPr>
                  <w:rPr>
                    <w:rStyle w:val="214pt14"/>
                    <w:rFonts w:ascii="Cambria Math" w:hAnsi="Cambria Math" w:cs="Times New Roman"/>
                    <w:sz w:val="24"/>
                    <w:szCs w:val="24"/>
                  </w:rPr>
                </m:ctrlPr>
              </m:funcPr>
              <m:fName>
                <m:r>
                  <w:rPr>
                    <w:rStyle w:val="214pt14"/>
                    <w:rFonts w:ascii="Cambria Math" w:hAnsi="Cambria Math" w:cs="Times New Roman"/>
                    <w:sz w:val="24"/>
                    <w:szCs w:val="24"/>
                  </w:rPr>
                  <m:t>cos</m:t>
                </m:r>
              </m:fName>
              <m:e>
                <m:r>
                  <w:rPr>
                    <w:rStyle w:val="214pt14"/>
                    <w:rFonts w:ascii="Cambria Math" w:hAnsi="Cambria Math" w:cs="Times New Roman"/>
                    <w:sz w:val="24"/>
                    <w:szCs w:val="24"/>
                  </w:rPr>
                  <m:t>α</m:t>
                </m:r>
              </m:e>
            </m:func>
          </m:e>
        </m:d>
        <m:r>
          <m:rPr>
            <m:sty m:val="p"/>
          </m:rPr>
          <w:rPr>
            <w:rStyle w:val="214pt14"/>
            <w:rFonts w:ascii="Cambria Math" w:hAnsi="Cambria Math" w:cs="Times New Roman"/>
            <w:sz w:val="24"/>
            <w:szCs w:val="24"/>
          </w:rPr>
          <m:t>=2</m:t>
        </m:r>
        <m:r>
          <w:rPr>
            <w:rStyle w:val="214pt14"/>
            <w:rFonts w:ascii="Cambria Math" w:hAnsi="Cambria Math" w:cs="Times New Roman"/>
            <w:sz w:val="24"/>
            <w:szCs w:val="24"/>
          </w:rPr>
          <m:t>l</m:t>
        </m:r>
        <m:func>
          <m:funcPr>
            <m:ctrlPr>
              <w:rPr>
                <w:rStyle w:val="214pt14"/>
                <w:rFonts w:ascii="Cambria Math" w:hAnsi="Cambria Math" w:cs="Times New Roman"/>
                <w:sz w:val="24"/>
                <w:szCs w:val="24"/>
              </w:rPr>
            </m:ctrlPr>
          </m:funcPr>
          <m:fName>
            <m:sSup>
              <m:sSupPr>
                <m:ctrlPr>
                  <w:rPr>
                    <w:rStyle w:val="214pt14"/>
                    <w:rFonts w:ascii="Cambria Math" w:hAnsi="Cambria Math" w:cs="Times New Roman"/>
                    <w:sz w:val="24"/>
                    <w:szCs w:val="24"/>
                  </w:rPr>
                </m:ctrlPr>
              </m:sSupPr>
              <m:e>
                <m:r>
                  <w:rPr>
                    <w:rStyle w:val="214pt14"/>
                    <w:rFonts w:ascii="Cambria Math" w:hAnsi="Cambria Math" w:cs="Times New Roman"/>
                    <w:sz w:val="24"/>
                    <w:szCs w:val="24"/>
                  </w:rPr>
                  <m:t>sin</m:t>
                </m:r>
              </m:e>
              <m:sup>
                <m:r>
                  <m:rPr>
                    <m:sty m:val="p"/>
                  </m:rPr>
                  <w:rPr>
                    <w:rStyle w:val="214pt14"/>
                    <w:rFonts w:ascii="Cambria Math" w:hAnsi="Cambria Math" w:cs="Times New Roman"/>
                    <w:sz w:val="24"/>
                    <w:szCs w:val="24"/>
                  </w:rPr>
                  <m:t>2</m:t>
                </m:r>
              </m:sup>
            </m:sSup>
          </m:fName>
          <m:e>
            <m:f>
              <m:fPr>
                <m:ctrlPr>
                  <w:rPr>
                    <w:rStyle w:val="214pt14"/>
                    <w:rFonts w:ascii="Cambria Math" w:hAnsi="Cambria Math" w:cs="Times New Roman"/>
                    <w:sz w:val="24"/>
                    <w:szCs w:val="24"/>
                  </w:rPr>
                </m:ctrlPr>
              </m:fPr>
              <m:num>
                <m:r>
                  <w:rPr>
                    <w:rStyle w:val="214pt14"/>
                    <w:rFonts w:ascii="Cambria Math" w:hAnsi="Cambria Math" w:cs="Times New Roman"/>
                    <w:sz w:val="24"/>
                    <w:szCs w:val="24"/>
                  </w:rPr>
                  <m:t>α</m:t>
                </m:r>
              </m:num>
              <m:den>
                <m:r>
                  <m:rPr>
                    <m:sty m:val="p"/>
                  </m:rPr>
                  <w:rPr>
                    <w:rStyle w:val="214pt14"/>
                    <w:rFonts w:ascii="Cambria Math" w:hAnsi="Cambria Math" w:cs="Times New Roman"/>
                    <w:sz w:val="24"/>
                    <w:szCs w:val="24"/>
                  </w:rPr>
                  <m:t>2</m:t>
                </m:r>
              </m:den>
            </m:f>
          </m:e>
        </m:func>
      </m:oMath>
      <w:r w:rsidR="007728A2" w:rsidRPr="00581B6E">
        <w:rPr>
          <w:rStyle w:val="214pt14"/>
          <w:rFonts w:ascii="Times New Roman" w:hAnsi="Times New Roman" w:cs="Times New Roman"/>
          <w:sz w:val="24"/>
          <w:szCs w:val="24"/>
        </w:rPr>
        <w:t>,</w:t>
      </w:r>
      <w:r w:rsidR="00581B6E">
        <w:rPr>
          <w:rStyle w:val="214pt14"/>
          <w:rFonts w:ascii="Times New Roman" w:hAnsi="Times New Roman" w:cs="Times New Roman"/>
          <w:sz w:val="24"/>
          <w:szCs w:val="24"/>
        </w:rPr>
        <w:tab/>
      </w:r>
      <w:r w:rsidR="002D0F9D" w:rsidRPr="00581B6E">
        <w:rPr>
          <w:rStyle w:val="214pt14"/>
          <w:rFonts w:ascii="Times New Roman" w:hAnsi="Times New Roman" w:cs="Times New Roman"/>
          <w:sz w:val="24"/>
          <w:szCs w:val="24"/>
        </w:rPr>
        <w:t>(</w:t>
      </w:r>
      <w:r w:rsidRPr="00581B6E">
        <w:rPr>
          <w:rStyle w:val="214pt14"/>
          <w:rFonts w:ascii="Times New Roman" w:hAnsi="Times New Roman" w:cs="Times New Roman"/>
          <w:sz w:val="24"/>
          <w:szCs w:val="24"/>
        </w:rPr>
        <w:t>2.</w:t>
      </w:r>
      <w:r w:rsidR="002D0F9D" w:rsidRPr="00581B6E">
        <w:rPr>
          <w:rStyle w:val="214pt14"/>
          <w:rFonts w:ascii="Times New Roman" w:hAnsi="Times New Roman" w:cs="Times New Roman"/>
          <w:sz w:val="24"/>
          <w:szCs w:val="24"/>
        </w:rPr>
        <w:t>5</w:t>
      </w:r>
      <w:r w:rsidR="000F74BE" w:rsidRPr="00581B6E">
        <w:rPr>
          <w:rStyle w:val="214pt14"/>
          <w:rFonts w:ascii="Times New Roman" w:hAnsi="Times New Roman" w:cs="Times New Roman"/>
          <w:sz w:val="24"/>
          <w:szCs w:val="24"/>
        </w:rPr>
        <w:t>.9)</w:t>
      </w:r>
    </w:p>
    <w:p w:rsidR="000F74BE" w:rsidRPr="00A538CC" w:rsidRDefault="007C2C32" w:rsidP="00E32DEF">
      <w:pPr>
        <w:ind w:firstLine="340"/>
        <w:jc w:val="both"/>
        <w:rPr>
          <w:rStyle w:val="214pt15"/>
          <w:rFonts w:ascii="Times New Roman" w:hAnsi="Times New Roman" w:cs="Times New Roman"/>
          <w:sz w:val="24"/>
          <w:szCs w:val="24"/>
          <w:lang w:val="uk-UA"/>
        </w:rPr>
      </w:pPr>
      <w:r w:rsidRPr="00A538CC">
        <w:rPr>
          <w:rStyle w:val="214pt15"/>
          <w:rFonts w:ascii="Times New Roman" w:hAnsi="Times New Roman" w:cs="Times New Roman"/>
          <w:sz w:val="24"/>
          <w:szCs w:val="24"/>
          <w:lang w:val="uk-UA"/>
        </w:rPr>
        <w:t xml:space="preserve">та </w:t>
      </w:r>
      <w:r w:rsidR="00BB0391" w:rsidRPr="00A538CC">
        <w:rPr>
          <w:rStyle w:val="214pt15"/>
          <w:rFonts w:ascii="Times New Roman" w:hAnsi="Times New Roman" w:cs="Times New Roman"/>
          <w:sz w:val="24"/>
          <w:szCs w:val="24"/>
          <w:lang w:val="uk-UA"/>
        </w:rPr>
        <w:t xml:space="preserve">набуває потенціальної енергії </w:t>
      </w:r>
      <m:oMath>
        <m:r>
          <w:rPr>
            <w:rStyle w:val="214pt15"/>
            <w:rFonts w:ascii="Cambria Math" w:hAnsi="Times New Roman" w:cs="Times New Roman"/>
            <w:sz w:val="24"/>
            <w:szCs w:val="24"/>
            <w:lang w:val="uk-UA"/>
          </w:rPr>
          <m:t>mg</m:t>
        </m:r>
        <m:r>
          <w:rPr>
            <w:rStyle w:val="214pt15"/>
            <w:rFonts w:ascii="Cambria Math" w:hAnsi="Times New Roman" w:cs="Times New Roman"/>
            <w:sz w:val="24"/>
            <w:szCs w:val="24"/>
            <w:lang w:val="uk-UA"/>
          </w:rPr>
          <m:t>h</m:t>
        </m:r>
      </m:oMath>
    </w:p>
    <w:p w:rsidR="00BB0391" w:rsidRPr="00A538CC" w:rsidRDefault="006A2AEA" w:rsidP="00E32DEF">
      <w:pPr>
        <w:pStyle w:val="afff1"/>
        <w:tabs>
          <w:tab w:val="clear" w:pos="5670"/>
          <w:tab w:val="left" w:pos="5387"/>
        </w:tabs>
        <w:ind w:firstLine="340"/>
        <w:rPr>
          <w:rStyle w:val="214pt15"/>
          <w:rFonts w:ascii="Times New Roman" w:hAnsi="Times New Roman" w:cs="Times New Roman"/>
          <w:sz w:val="24"/>
          <w:szCs w:val="24"/>
        </w:rPr>
      </w:pPr>
      <w:r>
        <w:rPr>
          <w:rStyle w:val="214pt14"/>
          <w:rFonts w:ascii="Times New Roman" w:hAnsi="Times New Roman" w:cs="Times New Roman"/>
          <w:sz w:val="24"/>
          <w:szCs w:val="24"/>
        </w:rPr>
        <w:tab/>
      </w:r>
      <m:oMath>
        <m:r>
          <w:rPr>
            <w:rStyle w:val="214pt14"/>
            <w:rFonts w:ascii="Cambria Math" w:hAnsi="Times New Roman" w:cs="Times New Roman"/>
            <w:sz w:val="24"/>
            <w:szCs w:val="24"/>
          </w:rPr>
          <m:t>mg</m:t>
        </m:r>
        <m:r>
          <w:rPr>
            <w:rStyle w:val="214pt14"/>
            <w:rFonts w:ascii="Cambria Math" w:hAnsi="Times New Roman" w:cs="Times New Roman"/>
            <w:sz w:val="24"/>
            <w:szCs w:val="24"/>
          </w:rPr>
          <m:t>h</m:t>
        </m:r>
        <m:r>
          <w:rPr>
            <w:rStyle w:val="214pt14"/>
            <w:rFonts w:ascii="Cambria Math" w:hAnsi="Times New Roman" w:cs="Times New Roman"/>
            <w:sz w:val="24"/>
            <w:szCs w:val="24"/>
          </w:rPr>
          <m:t>=2mgl</m:t>
        </m:r>
        <m:func>
          <m:funcPr>
            <m:ctrlPr>
              <w:rPr>
                <w:rStyle w:val="214pt14"/>
                <w:rFonts w:ascii="Cambria Math" w:hAnsi="Times New Roman" w:cs="Times New Roman"/>
                <w:i/>
                <w:sz w:val="24"/>
                <w:szCs w:val="24"/>
              </w:rPr>
            </m:ctrlPr>
          </m:funcPr>
          <m:fName>
            <m:sSup>
              <m:sSupPr>
                <m:ctrlPr>
                  <w:rPr>
                    <w:rStyle w:val="214pt14"/>
                    <w:rFonts w:ascii="Cambria Math" w:hAnsi="Times New Roman" w:cs="Times New Roman"/>
                    <w:i/>
                    <w:sz w:val="24"/>
                    <w:szCs w:val="24"/>
                  </w:rPr>
                </m:ctrlPr>
              </m:sSupPr>
              <m:e>
                <m:r>
                  <w:rPr>
                    <w:rStyle w:val="214pt14"/>
                    <w:rFonts w:ascii="Cambria Math" w:hAnsi="Times New Roman" w:cs="Times New Roman"/>
                    <w:sz w:val="24"/>
                    <w:szCs w:val="24"/>
                  </w:rPr>
                  <m:t>sin</m:t>
                </m:r>
              </m:e>
              <m:sup>
                <m:r>
                  <w:rPr>
                    <w:rStyle w:val="214pt14"/>
                    <w:rFonts w:ascii="Cambria Math" w:hAnsi="Times New Roman" w:cs="Times New Roman"/>
                    <w:sz w:val="24"/>
                    <w:szCs w:val="24"/>
                  </w:rPr>
                  <m:t>2</m:t>
                </m:r>
              </m:sup>
            </m:sSup>
          </m:fName>
          <m:e>
            <m:f>
              <m:fPr>
                <m:ctrlPr>
                  <w:rPr>
                    <w:rStyle w:val="214pt14"/>
                    <w:rFonts w:ascii="Cambria Math" w:hAnsi="Times New Roman" w:cs="Times New Roman"/>
                    <w:i/>
                    <w:sz w:val="24"/>
                    <w:szCs w:val="24"/>
                  </w:rPr>
                </m:ctrlPr>
              </m:fPr>
              <m:num>
                <m:r>
                  <w:rPr>
                    <w:rStyle w:val="214pt14"/>
                    <w:rFonts w:ascii="Cambria Math" w:hAnsi="Times New Roman" w:cs="Times New Roman"/>
                    <w:sz w:val="24"/>
                    <w:szCs w:val="24"/>
                  </w:rPr>
                  <m:t>α</m:t>
                </m:r>
              </m:num>
              <m:den>
                <m:r>
                  <w:rPr>
                    <w:rStyle w:val="214pt14"/>
                    <w:rFonts w:ascii="Cambria Math" w:hAnsi="Times New Roman" w:cs="Times New Roman"/>
                    <w:sz w:val="24"/>
                    <w:szCs w:val="24"/>
                  </w:rPr>
                  <m:t>2</m:t>
                </m:r>
              </m:den>
            </m:f>
            <m:ctrlPr>
              <w:rPr>
                <w:rStyle w:val="214pt14"/>
                <w:rFonts w:ascii="Cambria Math" w:hAnsi="Cambria Math" w:cs="Times New Roman"/>
                <w:i/>
                <w:sz w:val="24"/>
                <w:szCs w:val="24"/>
              </w:rPr>
            </m:ctrlPr>
          </m:e>
        </m:func>
      </m:oMath>
      <w:r w:rsidR="00BB0391" w:rsidRPr="00A538CC">
        <w:rPr>
          <w:rStyle w:val="214pt14"/>
          <w:rFonts w:ascii="Times New Roman" w:hAnsi="Times New Roman" w:cs="Times New Roman"/>
          <w:sz w:val="24"/>
          <w:szCs w:val="24"/>
        </w:rPr>
        <w:t>,</w:t>
      </w:r>
      <w:r>
        <w:rPr>
          <w:rStyle w:val="214pt14"/>
          <w:rFonts w:ascii="Times New Roman" w:hAnsi="Times New Roman" w:cs="Times New Roman"/>
          <w:sz w:val="24"/>
          <w:szCs w:val="24"/>
        </w:rPr>
        <w:tab/>
      </w:r>
      <w:r w:rsidR="002D0F9D" w:rsidRPr="00A538CC">
        <w:rPr>
          <w:rStyle w:val="214pt14"/>
          <w:rFonts w:ascii="Times New Roman" w:hAnsi="Times New Roman" w:cs="Times New Roman"/>
          <w:sz w:val="24"/>
          <w:szCs w:val="24"/>
        </w:rPr>
        <w:t>(</w:t>
      </w:r>
      <w:r>
        <w:rPr>
          <w:rStyle w:val="214pt14"/>
          <w:rFonts w:ascii="Times New Roman" w:hAnsi="Times New Roman" w:cs="Times New Roman"/>
          <w:sz w:val="24"/>
          <w:szCs w:val="24"/>
        </w:rPr>
        <w:t>2.</w:t>
      </w:r>
      <w:r w:rsidR="002D0F9D" w:rsidRPr="00A538CC">
        <w:rPr>
          <w:rStyle w:val="214pt14"/>
          <w:rFonts w:ascii="Times New Roman" w:hAnsi="Times New Roman" w:cs="Times New Roman"/>
          <w:sz w:val="24"/>
          <w:szCs w:val="24"/>
        </w:rPr>
        <w:t>5</w:t>
      </w:r>
      <w:r w:rsidR="00BB0391" w:rsidRPr="00A538CC">
        <w:rPr>
          <w:rStyle w:val="214pt14"/>
          <w:rFonts w:ascii="Times New Roman" w:hAnsi="Times New Roman" w:cs="Times New Roman"/>
          <w:sz w:val="24"/>
          <w:szCs w:val="24"/>
        </w:rPr>
        <w:t>.10)</w:t>
      </w:r>
    </w:p>
    <w:p w:rsidR="000F74BE" w:rsidRPr="00A538CC" w:rsidRDefault="00BB0391" w:rsidP="00E32DEF">
      <w:pPr>
        <w:ind w:firstLine="340"/>
        <w:jc w:val="both"/>
        <w:rPr>
          <w:rStyle w:val="214pt15"/>
          <w:rFonts w:ascii="Times New Roman" w:hAnsi="Times New Roman" w:cs="Times New Roman"/>
          <w:sz w:val="24"/>
          <w:szCs w:val="24"/>
          <w:lang w:val="uk-UA"/>
        </w:rPr>
      </w:pPr>
      <w:r w:rsidRPr="00A538CC">
        <w:rPr>
          <w:rStyle w:val="214pt15"/>
          <w:rFonts w:ascii="Times New Roman" w:hAnsi="Times New Roman" w:cs="Times New Roman"/>
          <w:sz w:val="24"/>
          <w:szCs w:val="24"/>
          <w:lang w:val="uk-UA"/>
        </w:rPr>
        <w:t>яка в момент стикання кульокповністю переходить в кінетичну енергію:</w:t>
      </w:r>
    </w:p>
    <w:p w:rsidR="00BB0391" w:rsidRPr="00BF0606" w:rsidRDefault="006A2AEA" w:rsidP="00E32DEF">
      <w:pPr>
        <w:pStyle w:val="afff1"/>
        <w:tabs>
          <w:tab w:val="clear" w:pos="5670"/>
          <w:tab w:val="left" w:pos="5387"/>
        </w:tabs>
        <w:ind w:firstLine="340"/>
        <w:rPr>
          <w:rStyle w:val="214pt14"/>
          <w:rFonts w:ascii="Times New Roman" w:hAnsi="Times New Roman" w:cs="Times New Roman"/>
          <w:sz w:val="24"/>
          <w:szCs w:val="24"/>
        </w:rPr>
      </w:pPr>
      <w:r>
        <w:rPr>
          <w:rStyle w:val="214pt14"/>
          <w:rFonts w:ascii="Times New Roman" w:hAnsi="Times New Roman" w:cs="Times New Roman"/>
          <w:sz w:val="24"/>
          <w:szCs w:val="24"/>
        </w:rPr>
        <w:tab/>
      </w:r>
      <m:oMath>
        <m:r>
          <m:rPr>
            <m:sty m:val="p"/>
          </m:rPr>
          <w:rPr>
            <w:rStyle w:val="214pt14"/>
            <w:rFonts w:ascii="Cambria Math" w:hAnsi="Cambria Math" w:cs="Times New Roman"/>
            <w:sz w:val="24"/>
            <w:szCs w:val="24"/>
          </w:rPr>
          <m:t>2</m:t>
        </m:r>
        <m:r>
          <w:rPr>
            <w:rStyle w:val="214pt14"/>
            <w:rFonts w:ascii="Cambria Math" w:hAnsi="Cambria Math" w:cs="Times New Roman"/>
            <w:sz w:val="24"/>
            <w:szCs w:val="24"/>
          </w:rPr>
          <m:t>mgl</m:t>
        </m:r>
        <m:func>
          <m:funcPr>
            <m:ctrlPr>
              <w:rPr>
                <w:rStyle w:val="214pt14"/>
                <w:rFonts w:ascii="Cambria Math" w:hAnsi="Cambria Math" w:cs="Times New Roman"/>
                <w:sz w:val="24"/>
                <w:szCs w:val="24"/>
              </w:rPr>
            </m:ctrlPr>
          </m:funcPr>
          <m:fName>
            <m:sSup>
              <m:sSupPr>
                <m:ctrlPr>
                  <w:rPr>
                    <w:rStyle w:val="214pt14"/>
                    <w:rFonts w:ascii="Cambria Math" w:hAnsi="Cambria Math" w:cs="Times New Roman"/>
                    <w:sz w:val="24"/>
                    <w:szCs w:val="24"/>
                  </w:rPr>
                </m:ctrlPr>
              </m:sSupPr>
              <m:e>
                <m:r>
                  <w:rPr>
                    <w:rStyle w:val="214pt14"/>
                    <w:rFonts w:ascii="Cambria Math" w:hAnsi="Cambria Math" w:cs="Times New Roman"/>
                    <w:sz w:val="24"/>
                    <w:szCs w:val="24"/>
                  </w:rPr>
                  <m:t>sin</m:t>
                </m:r>
              </m:e>
              <m:sup>
                <m:r>
                  <m:rPr>
                    <m:sty m:val="p"/>
                  </m:rPr>
                  <w:rPr>
                    <w:rStyle w:val="214pt14"/>
                    <w:rFonts w:ascii="Cambria Math" w:hAnsi="Cambria Math" w:cs="Times New Roman"/>
                    <w:sz w:val="24"/>
                    <w:szCs w:val="24"/>
                  </w:rPr>
                  <m:t>2</m:t>
                </m:r>
              </m:sup>
            </m:sSup>
          </m:fName>
          <m:e>
            <m:f>
              <m:fPr>
                <m:ctrlPr>
                  <w:rPr>
                    <w:rStyle w:val="214pt14"/>
                    <w:rFonts w:ascii="Cambria Math" w:hAnsi="Cambria Math" w:cs="Times New Roman"/>
                    <w:sz w:val="24"/>
                    <w:szCs w:val="24"/>
                  </w:rPr>
                </m:ctrlPr>
              </m:fPr>
              <m:num>
                <m:r>
                  <w:rPr>
                    <w:rStyle w:val="214pt14"/>
                    <w:rFonts w:ascii="Cambria Math" w:hAnsi="Cambria Math" w:cs="Times New Roman"/>
                    <w:sz w:val="24"/>
                    <w:szCs w:val="24"/>
                  </w:rPr>
                  <m:t>α</m:t>
                </m:r>
              </m:num>
              <m:den>
                <m:r>
                  <m:rPr>
                    <m:sty m:val="p"/>
                  </m:rPr>
                  <w:rPr>
                    <w:rStyle w:val="214pt14"/>
                    <w:rFonts w:ascii="Cambria Math" w:hAnsi="Cambria Math" w:cs="Times New Roman"/>
                    <w:sz w:val="24"/>
                    <w:szCs w:val="24"/>
                  </w:rPr>
                  <m:t>2</m:t>
                </m:r>
              </m:den>
            </m:f>
          </m:e>
        </m:func>
        <m:r>
          <m:rPr>
            <m:sty m:val="p"/>
          </m:rPr>
          <w:rPr>
            <w:rStyle w:val="214pt14"/>
            <w:rFonts w:ascii="Cambria Math" w:hAnsi="Cambria Math" w:cs="Times New Roman"/>
            <w:sz w:val="24"/>
            <w:szCs w:val="24"/>
          </w:rPr>
          <m:t>=</m:t>
        </m:r>
        <m:f>
          <m:fPr>
            <m:ctrlPr>
              <w:rPr>
                <w:rStyle w:val="214pt14"/>
                <w:rFonts w:ascii="Cambria Math" w:hAnsi="Cambria Math" w:cs="Times New Roman"/>
                <w:sz w:val="24"/>
                <w:szCs w:val="24"/>
              </w:rPr>
            </m:ctrlPr>
          </m:fPr>
          <m:num>
            <m:r>
              <w:rPr>
                <w:rStyle w:val="214pt14"/>
                <w:rFonts w:ascii="Cambria Math" w:hAnsi="Cambria Math" w:cs="Times New Roman"/>
                <w:sz w:val="24"/>
                <w:szCs w:val="24"/>
              </w:rPr>
              <m:t>m</m:t>
            </m:r>
            <m:sSup>
              <m:sSupPr>
                <m:ctrlPr>
                  <w:rPr>
                    <w:rStyle w:val="214pt14"/>
                    <w:rFonts w:ascii="Cambria Math" w:hAnsi="Cambria Math" w:cs="Times New Roman"/>
                    <w:sz w:val="24"/>
                    <w:szCs w:val="24"/>
                  </w:rPr>
                </m:ctrlPr>
              </m:sSupPr>
              <m:e>
                <m:r>
                  <w:rPr>
                    <w:rStyle w:val="214pt14"/>
                    <w:rFonts w:ascii="Cambria Math" w:hAnsi="Cambria Math" w:cs="Times New Roman"/>
                    <w:sz w:val="24"/>
                    <w:szCs w:val="24"/>
                  </w:rPr>
                  <m:t>υ</m:t>
                </m:r>
              </m:e>
              <m:sup>
                <m:r>
                  <m:rPr>
                    <m:sty m:val="p"/>
                  </m:rPr>
                  <w:rPr>
                    <w:rStyle w:val="214pt14"/>
                    <w:rFonts w:ascii="Cambria Math" w:hAnsi="Cambria Math" w:cs="Times New Roman"/>
                    <w:sz w:val="24"/>
                    <w:szCs w:val="24"/>
                  </w:rPr>
                  <m:t>2</m:t>
                </m:r>
              </m:sup>
            </m:sSup>
          </m:num>
          <m:den>
            <m:r>
              <m:rPr>
                <m:sty m:val="p"/>
              </m:rPr>
              <w:rPr>
                <w:rStyle w:val="214pt14"/>
                <w:rFonts w:ascii="Cambria Math" w:hAnsi="Cambria Math" w:cs="Times New Roman"/>
                <w:sz w:val="24"/>
                <w:szCs w:val="24"/>
              </w:rPr>
              <m:t>2</m:t>
            </m:r>
          </m:den>
        </m:f>
      </m:oMath>
      <w:r w:rsidR="00BF0606">
        <w:rPr>
          <w:rStyle w:val="214pt14"/>
          <w:rFonts w:ascii="Times New Roman" w:hAnsi="Times New Roman" w:cs="Times New Roman"/>
          <w:sz w:val="24"/>
          <w:szCs w:val="24"/>
        </w:rPr>
        <w:tab/>
      </w:r>
      <w:r w:rsidR="002D0F9D" w:rsidRPr="00BF0606">
        <w:rPr>
          <w:rStyle w:val="214pt14"/>
          <w:rFonts w:ascii="Times New Roman" w:hAnsi="Times New Roman" w:cs="Times New Roman"/>
          <w:sz w:val="24"/>
          <w:szCs w:val="24"/>
        </w:rPr>
        <w:t>(</w:t>
      </w:r>
      <w:r w:rsidRPr="00BF0606">
        <w:rPr>
          <w:rStyle w:val="214pt14"/>
          <w:rFonts w:ascii="Times New Roman" w:hAnsi="Times New Roman" w:cs="Times New Roman"/>
          <w:sz w:val="24"/>
          <w:szCs w:val="24"/>
        </w:rPr>
        <w:t>2.</w:t>
      </w:r>
      <w:r w:rsidR="002D0F9D" w:rsidRPr="00BF0606">
        <w:rPr>
          <w:rStyle w:val="214pt14"/>
          <w:rFonts w:ascii="Times New Roman" w:hAnsi="Times New Roman" w:cs="Times New Roman"/>
          <w:sz w:val="24"/>
          <w:szCs w:val="24"/>
        </w:rPr>
        <w:t>5</w:t>
      </w:r>
      <w:r w:rsidR="00BB0391" w:rsidRPr="00BF0606">
        <w:rPr>
          <w:rStyle w:val="214pt14"/>
          <w:rFonts w:ascii="Times New Roman" w:hAnsi="Times New Roman" w:cs="Times New Roman"/>
          <w:sz w:val="24"/>
          <w:szCs w:val="24"/>
        </w:rPr>
        <w:t>.11)</w:t>
      </w:r>
    </w:p>
    <w:p w:rsidR="00BB0391" w:rsidRPr="00A538CC" w:rsidRDefault="00BB0391" w:rsidP="00E32DEF">
      <w:pPr>
        <w:ind w:firstLine="340"/>
        <w:jc w:val="both"/>
        <w:rPr>
          <w:rStyle w:val="214pt15"/>
          <w:rFonts w:ascii="Times New Roman" w:hAnsi="Times New Roman" w:cs="Times New Roman"/>
          <w:sz w:val="24"/>
          <w:szCs w:val="24"/>
          <w:lang w:val="uk-UA"/>
        </w:rPr>
      </w:pPr>
      <w:r w:rsidRPr="00A538CC">
        <w:rPr>
          <w:rStyle w:val="214pt15"/>
          <w:rFonts w:ascii="Times New Roman" w:hAnsi="Times New Roman" w:cs="Times New Roman"/>
          <w:sz w:val="24"/>
          <w:szCs w:val="24"/>
          <w:lang w:val="uk-UA"/>
        </w:rPr>
        <w:t xml:space="preserve">З останнього виразу для швидкості лівої кульки отримаємо </w:t>
      </w:r>
      <w:r w:rsidR="00202A01" w:rsidRPr="00A538CC">
        <w:rPr>
          <w:rStyle w:val="214pt15"/>
          <w:rFonts w:ascii="Times New Roman" w:hAnsi="Times New Roman" w:cs="Times New Roman"/>
          <w:sz w:val="24"/>
          <w:szCs w:val="24"/>
          <w:lang w:val="uk-UA"/>
        </w:rPr>
        <w:t>так</w:t>
      </w:r>
      <w:r w:rsidRPr="00A538CC">
        <w:rPr>
          <w:rStyle w:val="214pt15"/>
          <w:rFonts w:ascii="Times New Roman" w:hAnsi="Times New Roman" w:cs="Times New Roman"/>
          <w:sz w:val="24"/>
          <w:szCs w:val="24"/>
          <w:lang w:val="uk-UA"/>
        </w:rPr>
        <w:t>у формулу:</w:t>
      </w:r>
    </w:p>
    <w:p w:rsidR="00BB0391" w:rsidRPr="00E8151E" w:rsidRDefault="00FF2E65" w:rsidP="00E32DEF">
      <w:pPr>
        <w:pStyle w:val="afff1"/>
        <w:tabs>
          <w:tab w:val="clear" w:pos="5670"/>
          <w:tab w:val="left" w:pos="5387"/>
        </w:tabs>
        <w:ind w:firstLine="340"/>
        <w:rPr>
          <w:rStyle w:val="214pt15"/>
          <w:rFonts w:ascii="Times New Roman" w:hAnsi="Times New Roman" w:cs="Times New Roman"/>
          <w:sz w:val="24"/>
          <w:szCs w:val="24"/>
        </w:rPr>
      </w:pPr>
      <w:r>
        <w:rPr>
          <w:rStyle w:val="214pt14"/>
          <w:rFonts w:ascii="Times New Roman" w:hAnsi="Times New Roman" w:cs="Times New Roman"/>
          <w:sz w:val="24"/>
          <w:szCs w:val="24"/>
        </w:rPr>
        <w:tab/>
      </w:r>
      <m:oMath>
        <m:r>
          <w:rPr>
            <w:rStyle w:val="214pt14"/>
            <w:rFonts w:ascii="Cambria Math" w:hAnsi="Cambria Math" w:cs="Times New Roman"/>
            <w:sz w:val="24"/>
            <w:szCs w:val="24"/>
          </w:rPr>
          <m:t>υ</m:t>
        </m:r>
        <m:r>
          <m:rPr>
            <m:sty m:val="p"/>
          </m:rPr>
          <w:rPr>
            <w:rStyle w:val="214pt14"/>
            <w:rFonts w:ascii="Cambria Math" w:hAnsi="Cambria Math" w:cs="Times New Roman"/>
            <w:sz w:val="24"/>
            <w:szCs w:val="24"/>
          </w:rPr>
          <m:t>=2</m:t>
        </m:r>
        <m:rad>
          <m:radPr>
            <m:degHide m:val="1"/>
            <m:ctrlPr>
              <w:rPr>
                <w:rStyle w:val="214pt14"/>
                <w:rFonts w:ascii="Cambria Math" w:hAnsi="Cambria Math" w:cs="Times New Roman"/>
                <w:sz w:val="24"/>
                <w:szCs w:val="24"/>
              </w:rPr>
            </m:ctrlPr>
          </m:radPr>
          <m:deg/>
          <m:e>
            <m:r>
              <w:rPr>
                <w:rStyle w:val="214pt14"/>
                <w:rFonts w:ascii="Cambria Math" w:hAnsi="Cambria Math" w:cs="Times New Roman"/>
                <w:sz w:val="24"/>
                <w:szCs w:val="24"/>
              </w:rPr>
              <m:t>gl</m:t>
            </m:r>
          </m:e>
        </m:rad>
        <m:func>
          <m:funcPr>
            <m:ctrlPr>
              <w:rPr>
                <w:rStyle w:val="214pt14"/>
                <w:rFonts w:ascii="Cambria Math" w:hAnsi="Cambria Math" w:cs="Times New Roman"/>
                <w:sz w:val="24"/>
                <w:szCs w:val="24"/>
              </w:rPr>
            </m:ctrlPr>
          </m:funcPr>
          <m:fName>
            <m:r>
              <w:rPr>
                <w:rStyle w:val="214pt14"/>
                <w:rFonts w:ascii="Cambria Math" w:hAnsi="Cambria Math" w:cs="Times New Roman"/>
                <w:sz w:val="24"/>
                <w:szCs w:val="24"/>
              </w:rPr>
              <m:t>sin</m:t>
            </m:r>
          </m:fName>
          <m:e>
            <m:f>
              <m:fPr>
                <m:ctrlPr>
                  <w:rPr>
                    <w:rStyle w:val="214pt14"/>
                    <w:rFonts w:ascii="Cambria Math" w:hAnsi="Cambria Math" w:cs="Times New Roman"/>
                    <w:sz w:val="24"/>
                    <w:szCs w:val="24"/>
                  </w:rPr>
                </m:ctrlPr>
              </m:fPr>
              <m:num>
                <m:r>
                  <w:rPr>
                    <w:rStyle w:val="214pt14"/>
                    <w:rFonts w:ascii="Cambria Math" w:hAnsi="Cambria Math" w:cs="Times New Roman"/>
                    <w:sz w:val="24"/>
                    <w:szCs w:val="24"/>
                  </w:rPr>
                  <m:t>α</m:t>
                </m:r>
              </m:num>
              <m:den>
                <m:r>
                  <m:rPr>
                    <m:sty m:val="p"/>
                  </m:rPr>
                  <w:rPr>
                    <w:rStyle w:val="214pt14"/>
                    <w:rFonts w:ascii="Cambria Math" w:hAnsi="Cambria Math" w:cs="Times New Roman"/>
                    <w:sz w:val="24"/>
                    <w:szCs w:val="24"/>
                  </w:rPr>
                  <m:t>2</m:t>
                </m:r>
              </m:den>
            </m:f>
          </m:e>
        </m:func>
      </m:oMath>
      <w:r w:rsidR="007728A2" w:rsidRPr="00E8151E">
        <w:rPr>
          <w:rStyle w:val="214pt14"/>
          <w:rFonts w:ascii="Times New Roman" w:hAnsi="Times New Roman" w:cs="Times New Roman"/>
          <w:sz w:val="24"/>
          <w:szCs w:val="24"/>
        </w:rPr>
        <w:t>.</w:t>
      </w:r>
      <w:r w:rsidR="00E8151E">
        <w:rPr>
          <w:rStyle w:val="214pt14"/>
          <w:rFonts w:ascii="Times New Roman" w:hAnsi="Times New Roman" w:cs="Times New Roman"/>
          <w:sz w:val="24"/>
          <w:szCs w:val="24"/>
        </w:rPr>
        <w:tab/>
      </w:r>
      <w:r w:rsidR="002D0F9D" w:rsidRPr="00E8151E">
        <w:rPr>
          <w:rStyle w:val="214pt14"/>
          <w:rFonts w:ascii="Times New Roman" w:hAnsi="Times New Roman" w:cs="Times New Roman"/>
          <w:sz w:val="24"/>
          <w:szCs w:val="24"/>
        </w:rPr>
        <w:t>(</w:t>
      </w:r>
      <w:r w:rsidRPr="00E8151E">
        <w:rPr>
          <w:rStyle w:val="214pt14"/>
          <w:rFonts w:ascii="Times New Roman" w:hAnsi="Times New Roman" w:cs="Times New Roman"/>
          <w:sz w:val="24"/>
          <w:szCs w:val="24"/>
        </w:rPr>
        <w:t>2.</w:t>
      </w:r>
      <w:r w:rsidR="002D0F9D" w:rsidRPr="00E8151E">
        <w:rPr>
          <w:rStyle w:val="214pt14"/>
          <w:rFonts w:ascii="Times New Roman" w:hAnsi="Times New Roman" w:cs="Times New Roman"/>
          <w:sz w:val="24"/>
          <w:szCs w:val="24"/>
        </w:rPr>
        <w:t>5</w:t>
      </w:r>
      <w:r w:rsidR="00BB0391" w:rsidRPr="00E8151E">
        <w:rPr>
          <w:rStyle w:val="214pt14"/>
          <w:rFonts w:ascii="Times New Roman" w:hAnsi="Times New Roman" w:cs="Times New Roman"/>
          <w:sz w:val="24"/>
          <w:szCs w:val="24"/>
        </w:rPr>
        <w:t>.12)</w:t>
      </w:r>
    </w:p>
    <w:p w:rsidR="00BB0391" w:rsidRPr="00A538CC" w:rsidRDefault="00BB0391" w:rsidP="00E32DEF">
      <w:pPr>
        <w:ind w:firstLine="340"/>
        <w:jc w:val="both"/>
        <w:rPr>
          <w:rStyle w:val="214pt15"/>
          <w:rFonts w:ascii="Times New Roman" w:hAnsi="Times New Roman" w:cs="Times New Roman"/>
          <w:sz w:val="24"/>
          <w:szCs w:val="24"/>
          <w:lang w:val="uk-UA"/>
        </w:rPr>
      </w:pPr>
    </w:p>
    <w:p w:rsidR="00BB0391" w:rsidRPr="00A538CC" w:rsidRDefault="002D0F9D" w:rsidP="00E32DEF">
      <w:pPr>
        <w:ind w:firstLine="340"/>
        <w:jc w:val="both"/>
        <w:rPr>
          <w:rStyle w:val="214pt15"/>
          <w:rFonts w:ascii="Times New Roman" w:hAnsi="Times New Roman" w:cs="Times New Roman"/>
          <w:sz w:val="24"/>
          <w:szCs w:val="24"/>
          <w:lang w:val="uk-UA"/>
        </w:rPr>
      </w:pPr>
      <w:r w:rsidRPr="00A538CC">
        <w:rPr>
          <w:rStyle w:val="214pt15"/>
          <w:rFonts w:ascii="Times New Roman" w:hAnsi="Times New Roman" w:cs="Times New Roman"/>
          <w:sz w:val="24"/>
          <w:szCs w:val="24"/>
          <w:lang w:val="uk-UA"/>
        </w:rPr>
        <w:lastRenderedPageBreak/>
        <w:t>Підставивши вираз (</w:t>
      </w:r>
      <w:r w:rsidR="00BC1734">
        <w:rPr>
          <w:rStyle w:val="214pt15"/>
          <w:rFonts w:ascii="Times New Roman" w:hAnsi="Times New Roman" w:cs="Times New Roman"/>
          <w:sz w:val="24"/>
          <w:szCs w:val="24"/>
          <w:lang w:val="uk-UA"/>
        </w:rPr>
        <w:t>2.</w:t>
      </w:r>
      <w:r w:rsidRPr="00A538CC">
        <w:rPr>
          <w:rStyle w:val="214pt15"/>
          <w:rFonts w:ascii="Times New Roman" w:hAnsi="Times New Roman" w:cs="Times New Roman"/>
          <w:sz w:val="24"/>
          <w:szCs w:val="24"/>
          <w:lang w:val="uk-UA"/>
        </w:rPr>
        <w:t>5.12) у формулу (</w:t>
      </w:r>
      <w:r w:rsidR="00BC1734">
        <w:rPr>
          <w:rStyle w:val="214pt15"/>
          <w:rFonts w:ascii="Times New Roman" w:hAnsi="Times New Roman" w:cs="Times New Roman"/>
          <w:sz w:val="24"/>
          <w:szCs w:val="24"/>
          <w:lang w:val="uk-UA"/>
        </w:rPr>
        <w:t>2.</w:t>
      </w:r>
      <w:r w:rsidRPr="00A538CC">
        <w:rPr>
          <w:rStyle w:val="214pt15"/>
          <w:rFonts w:ascii="Times New Roman" w:hAnsi="Times New Roman" w:cs="Times New Roman"/>
          <w:sz w:val="24"/>
          <w:szCs w:val="24"/>
          <w:lang w:val="uk-UA"/>
        </w:rPr>
        <w:t>5</w:t>
      </w:r>
      <w:r w:rsidR="00BB0391" w:rsidRPr="00A538CC">
        <w:rPr>
          <w:rStyle w:val="214pt15"/>
          <w:rFonts w:ascii="Times New Roman" w:hAnsi="Times New Roman" w:cs="Times New Roman"/>
          <w:sz w:val="24"/>
          <w:szCs w:val="24"/>
          <w:lang w:val="uk-UA"/>
        </w:rPr>
        <w:t>.8) для сили співударянь двох кульок</w:t>
      </w:r>
      <w:r w:rsidR="00F22026" w:rsidRPr="00A538CC">
        <w:rPr>
          <w:rStyle w:val="214pt15"/>
          <w:rFonts w:ascii="Times New Roman" w:hAnsi="Times New Roman" w:cs="Times New Roman"/>
          <w:sz w:val="24"/>
          <w:szCs w:val="24"/>
          <w:lang w:val="uk-UA"/>
        </w:rPr>
        <w:t>,</w:t>
      </w:r>
      <w:r w:rsidR="00BB0391" w:rsidRPr="00A538CC">
        <w:rPr>
          <w:rStyle w:val="214pt15"/>
          <w:rFonts w:ascii="Times New Roman" w:hAnsi="Times New Roman" w:cs="Times New Roman"/>
          <w:sz w:val="24"/>
          <w:szCs w:val="24"/>
          <w:lang w:val="uk-UA"/>
        </w:rPr>
        <w:t xml:space="preserve"> отримаємо:</w:t>
      </w:r>
    </w:p>
    <w:p w:rsidR="00BB0391" w:rsidRPr="00E8151E" w:rsidRDefault="00BC1734" w:rsidP="00E32DEF">
      <w:pPr>
        <w:pStyle w:val="afff1"/>
        <w:tabs>
          <w:tab w:val="clear" w:pos="5670"/>
          <w:tab w:val="left" w:pos="5387"/>
        </w:tabs>
        <w:ind w:firstLine="340"/>
        <w:rPr>
          <w:rStyle w:val="214pt20"/>
          <w:rFonts w:ascii="Times New Roman" w:hAnsi="Times New Roman" w:cs="Times New Roman"/>
          <w:sz w:val="24"/>
          <w:szCs w:val="24"/>
        </w:rPr>
      </w:pPr>
      <w:r>
        <w:rPr>
          <w:rStyle w:val="214pt20"/>
          <w:rFonts w:ascii="Times New Roman" w:hAnsi="Times New Roman" w:cs="Times New Roman"/>
          <w:sz w:val="24"/>
          <w:szCs w:val="24"/>
        </w:rPr>
        <w:tab/>
      </w:r>
      <m:oMath>
        <m:r>
          <w:rPr>
            <w:rStyle w:val="214pt20"/>
            <w:rFonts w:ascii="Cambria Math" w:hAnsi="Cambria Math" w:cs="Times New Roman"/>
            <w:sz w:val="24"/>
            <w:szCs w:val="24"/>
          </w:rPr>
          <m:t>F</m:t>
        </m:r>
        <m:r>
          <m:rPr>
            <m:sty m:val="p"/>
          </m:rPr>
          <w:rPr>
            <w:rStyle w:val="214pt20"/>
            <w:rFonts w:ascii="Cambria Math" w:hAnsi="Cambria Math" w:cs="Times New Roman"/>
            <w:sz w:val="24"/>
            <w:szCs w:val="24"/>
          </w:rPr>
          <m:t>=</m:t>
        </m:r>
        <m:f>
          <m:fPr>
            <m:ctrlPr>
              <w:rPr>
                <w:rStyle w:val="214pt20"/>
                <w:rFonts w:ascii="Cambria Math" w:hAnsi="Cambria Math" w:cs="Times New Roman"/>
                <w:sz w:val="24"/>
                <w:szCs w:val="24"/>
              </w:rPr>
            </m:ctrlPr>
          </m:fPr>
          <m:num>
            <m:r>
              <m:rPr>
                <m:sty m:val="p"/>
              </m:rPr>
              <w:rPr>
                <w:rStyle w:val="214pt20"/>
                <w:rFonts w:ascii="Cambria Math" w:hAnsi="Cambria Math" w:cs="Times New Roman"/>
                <w:sz w:val="24"/>
                <w:szCs w:val="24"/>
              </w:rPr>
              <m:t>2</m:t>
            </m:r>
            <m:r>
              <w:rPr>
                <w:rStyle w:val="214pt20"/>
                <w:rFonts w:ascii="Cambria Math" w:hAnsi="Cambria Math" w:cs="Times New Roman"/>
                <w:sz w:val="24"/>
                <w:szCs w:val="24"/>
              </w:rPr>
              <m:t>m</m:t>
            </m:r>
          </m:num>
          <m:den>
            <m:r>
              <w:rPr>
                <w:rStyle w:val="214pt20"/>
                <w:rFonts w:ascii="Cambria Math" w:hAnsi="Cambria Math" w:cs="Times New Roman"/>
                <w:sz w:val="24"/>
                <w:szCs w:val="24"/>
              </w:rPr>
              <m:t>t</m:t>
            </m:r>
          </m:den>
        </m:f>
        <m:rad>
          <m:radPr>
            <m:degHide m:val="1"/>
            <m:ctrlPr>
              <w:rPr>
                <w:rStyle w:val="214pt20"/>
                <w:rFonts w:ascii="Cambria Math" w:hAnsi="Cambria Math" w:cs="Times New Roman"/>
                <w:sz w:val="24"/>
                <w:szCs w:val="24"/>
              </w:rPr>
            </m:ctrlPr>
          </m:radPr>
          <m:deg/>
          <m:e>
            <m:r>
              <w:rPr>
                <w:rStyle w:val="214pt20"/>
                <w:rFonts w:ascii="Cambria Math" w:hAnsi="Cambria Math" w:cs="Times New Roman"/>
                <w:sz w:val="24"/>
                <w:szCs w:val="24"/>
              </w:rPr>
              <m:t>gl</m:t>
            </m:r>
          </m:e>
        </m:rad>
        <m:func>
          <m:funcPr>
            <m:ctrlPr>
              <w:rPr>
                <w:rStyle w:val="214pt20"/>
                <w:rFonts w:ascii="Cambria Math" w:hAnsi="Cambria Math" w:cs="Times New Roman"/>
                <w:sz w:val="24"/>
                <w:szCs w:val="24"/>
              </w:rPr>
            </m:ctrlPr>
          </m:funcPr>
          <m:fName>
            <m:r>
              <w:rPr>
                <w:rStyle w:val="214pt20"/>
                <w:rFonts w:ascii="Cambria Math" w:hAnsi="Cambria Math" w:cs="Times New Roman"/>
                <w:sz w:val="24"/>
                <w:szCs w:val="24"/>
              </w:rPr>
              <m:t>sin</m:t>
            </m:r>
          </m:fName>
          <m:e>
            <m:f>
              <m:fPr>
                <m:ctrlPr>
                  <w:rPr>
                    <w:rStyle w:val="214pt20"/>
                    <w:rFonts w:ascii="Cambria Math" w:hAnsi="Cambria Math" w:cs="Times New Roman"/>
                    <w:sz w:val="24"/>
                    <w:szCs w:val="24"/>
                  </w:rPr>
                </m:ctrlPr>
              </m:fPr>
              <m:num>
                <m:r>
                  <w:rPr>
                    <w:rStyle w:val="214pt20"/>
                    <w:rFonts w:ascii="Cambria Math" w:hAnsi="Cambria Math" w:cs="Times New Roman"/>
                    <w:sz w:val="24"/>
                    <w:szCs w:val="24"/>
                  </w:rPr>
                  <m:t>α</m:t>
                </m:r>
              </m:num>
              <m:den>
                <m:r>
                  <m:rPr>
                    <m:sty m:val="p"/>
                  </m:rPr>
                  <w:rPr>
                    <w:rStyle w:val="214pt20"/>
                    <w:rFonts w:ascii="Cambria Math" w:hAnsi="Cambria Math" w:cs="Times New Roman"/>
                    <w:sz w:val="24"/>
                    <w:szCs w:val="24"/>
                  </w:rPr>
                  <m:t>2</m:t>
                </m:r>
              </m:den>
            </m:f>
          </m:e>
        </m:func>
      </m:oMath>
      <w:r w:rsidR="00BB0391" w:rsidRPr="00E8151E">
        <w:rPr>
          <w:rStyle w:val="214pt20"/>
          <w:rFonts w:ascii="Times New Roman" w:hAnsi="Times New Roman" w:cs="Times New Roman"/>
          <w:sz w:val="24"/>
          <w:szCs w:val="24"/>
        </w:rPr>
        <w:t>.</w:t>
      </w:r>
      <w:r w:rsidR="00E8151E">
        <w:rPr>
          <w:rStyle w:val="214pt20"/>
          <w:rFonts w:ascii="Times New Roman" w:hAnsi="Times New Roman" w:cs="Times New Roman"/>
          <w:sz w:val="24"/>
          <w:szCs w:val="24"/>
        </w:rPr>
        <w:tab/>
      </w:r>
      <w:r w:rsidR="002D0F9D" w:rsidRPr="00E8151E">
        <w:rPr>
          <w:rStyle w:val="214pt20"/>
          <w:rFonts w:ascii="Times New Roman" w:hAnsi="Times New Roman" w:cs="Times New Roman"/>
          <w:sz w:val="24"/>
          <w:szCs w:val="24"/>
        </w:rPr>
        <w:t>(</w:t>
      </w:r>
      <w:r w:rsidRPr="00E8151E">
        <w:rPr>
          <w:rStyle w:val="214pt20"/>
          <w:rFonts w:ascii="Times New Roman" w:hAnsi="Times New Roman" w:cs="Times New Roman"/>
          <w:sz w:val="24"/>
          <w:szCs w:val="24"/>
        </w:rPr>
        <w:t>2.</w:t>
      </w:r>
      <w:r w:rsidR="002D0F9D" w:rsidRPr="00E8151E">
        <w:rPr>
          <w:rStyle w:val="214pt20"/>
          <w:rFonts w:ascii="Times New Roman" w:hAnsi="Times New Roman" w:cs="Times New Roman"/>
          <w:sz w:val="24"/>
          <w:szCs w:val="24"/>
        </w:rPr>
        <w:t>5</w:t>
      </w:r>
      <w:r w:rsidR="00BB0391" w:rsidRPr="00E8151E">
        <w:rPr>
          <w:rStyle w:val="214pt20"/>
          <w:rFonts w:ascii="Times New Roman" w:hAnsi="Times New Roman" w:cs="Times New Roman"/>
          <w:sz w:val="24"/>
          <w:szCs w:val="24"/>
        </w:rPr>
        <w:t>.</w:t>
      </w:r>
      <w:r w:rsidR="00092FAD" w:rsidRPr="00E8151E">
        <w:rPr>
          <w:rStyle w:val="214pt20"/>
          <w:rFonts w:ascii="Times New Roman" w:hAnsi="Times New Roman" w:cs="Times New Roman"/>
          <w:sz w:val="24"/>
          <w:szCs w:val="24"/>
        </w:rPr>
        <w:t>13</w:t>
      </w:r>
      <w:r w:rsidR="00BB0391" w:rsidRPr="00E8151E">
        <w:rPr>
          <w:rStyle w:val="214pt20"/>
          <w:rFonts w:ascii="Times New Roman" w:hAnsi="Times New Roman" w:cs="Times New Roman"/>
          <w:sz w:val="24"/>
          <w:szCs w:val="24"/>
        </w:rPr>
        <w:t>)</w:t>
      </w:r>
    </w:p>
    <w:p w:rsidR="00BB0391" w:rsidRPr="00A538CC" w:rsidRDefault="00BB0391" w:rsidP="00E32DEF">
      <w:pPr>
        <w:ind w:firstLine="340"/>
        <w:jc w:val="both"/>
        <w:rPr>
          <w:rStyle w:val="214pt15"/>
          <w:rFonts w:ascii="Times New Roman" w:hAnsi="Times New Roman" w:cs="Times New Roman"/>
          <w:sz w:val="24"/>
          <w:szCs w:val="24"/>
          <w:lang w:val="uk-UA"/>
        </w:rPr>
      </w:pPr>
    </w:p>
    <w:tbl>
      <w:tblPr>
        <w:tblW w:w="0" w:type="auto"/>
        <w:tblLook w:val="01E0" w:firstRow="1" w:lastRow="1" w:firstColumn="1" w:lastColumn="1" w:noHBand="0" w:noVBand="0"/>
      </w:tblPr>
      <w:tblGrid>
        <w:gridCol w:w="6906"/>
      </w:tblGrid>
      <w:tr w:rsidR="00137D78" w:rsidRPr="00A538CC" w:rsidTr="00D67A38">
        <w:tc>
          <w:tcPr>
            <w:tcW w:w="9854" w:type="dxa"/>
          </w:tcPr>
          <w:p w:rsidR="00137D78" w:rsidRPr="00A538CC" w:rsidRDefault="00E8151E" w:rsidP="00E32DEF">
            <w:pPr>
              <w:ind w:firstLine="340"/>
              <w:jc w:val="center"/>
              <w:rPr>
                <w:rStyle w:val="214pt15"/>
                <w:rFonts w:ascii="Times New Roman" w:hAnsi="Times New Roman" w:cs="Times New Roman"/>
                <w:sz w:val="24"/>
                <w:szCs w:val="24"/>
                <w:lang w:val="uk-UA"/>
              </w:rPr>
            </w:pPr>
            <w:r w:rsidRPr="00A538CC">
              <w:rPr>
                <w:lang w:val="uk-UA"/>
              </w:rPr>
              <w:object w:dxaOrig="5865" w:dyaOrig="5610">
                <v:shape id="_x0000_i1028" type="#_x0000_t75" style="width:165.7pt;height:143.9pt" o:ole="">
                  <v:imagedata r:id="rId55" o:title=""/>
                </v:shape>
                <o:OLEObject Type="Embed" ProgID="PBrush" ShapeID="_x0000_i1028" DrawAspect="Content" ObjectID="_1701002841" r:id="rId56"/>
              </w:object>
            </w:r>
          </w:p>
        </w:tc>
      </w:tr>
      <w:tr w:rsidR="00137D78" w:rsidRPr="00A538CC" w:rsidTr="00D67A38">
        <w:tc>
          <w:tcPr>
            <w:tcW w:w="9854" w:type="dxa"/>
          </w:tcPr>
          <w:p w:rsidR="00137D78" w:rsidRPr="00A538CC" w:rsidRDefault="002D0F9D" w:rsidP="00E32DEF">
            <w:pPr>
              <w:ind w:firstLine="340"/>
              <w:jc w:val="both"/>
              <w:rPr>
                <w:rStyle w:val="214pt15"/>
                <w:rFonts w:ascii="Times New Roman" w:hAnsi="Times New Roman" w:cs="Times New Roman"/>
                <w:sz w:val="24"/>
                <w:szCs w:val="24"/>
                <w:lang w:val="uk-UA"/>
              </w:rPr>
            </w:pPr>
            <w:r w:rsidRPr="00A538CC">
              <w:rPr>
                <w:rStyle w:val="214pt15"/>
                <w:rFonts w:ascii="Times New Roman" w:hAnsi="Times New Roman" w:cs="Times New Roman"/>
                <w:sz w:val="24"/>
                <w:szCs w:val="24"/>
                <w:lang w:val="uk-UA"/>
              </w:rPr>
              <w:t xml:space="preserve">Рисунок </w:t>
            </w:r>
            <w:r w:rsidR="00E8151E">
              <w:rPr>
                <w:rStyle w:val="214pt15"/>
                <w:rFonts w:ascii="Times New Roman" w:hAnsi="Times New Roman" w:cs="Times New Roman"/>
                <w:sz w:val="24"/>
                <w:szCs w:val="24"/>
                <w:lang w:val="uk-UA"/>
              </w:rPr>
              <w:t>2.</w:t>
            </w:r>
            <w:r w:rsidRPr="00A538CC">
              <w:rPr>
                <w:rStyle w:val="214pt15"/>
                <w:rFonts w:ascii="Times New Roman" w:hAnsi="Times New Roman" w:cs="Times New Roman"/>
                <w:sz w:val="24"/>
                <w:szCs w:val="24"/>
                <w:lang w:val="uk-UA"/>
              </w:rPr>
              <w:t>5</w:t>
            </w:r>
            <w:r w:rsidR="00137D78" w:rsidRPr="00A538CC">
              <w:rPr>
                <w:rStyle w:val="214pt15"/>
                <w:rFonts w:ascii="Times New Roman" w:hAnsi="Times New Roman" w:cs="Times New Roman"/>
                <w:sz w:val="24"/>
                <w:szCs w:val="24"/>
                <w:lang w:val="uk-UA"/>
              </w:rPr>
              <w:t xml:space="preserve">.2 – До розрахунку висоти </w:t>
            </w:r>
            <m:oMath>
              <m:r>
                <w:rPr>
                  <w:rStyle w:val="214pt15"/>
                  <w:rFonts w:ascii="Cambria Math" w:hAnsi="Times New Roman" w:cs="Times New Roman"/>
                  <w:sz w:val="24"/>
                  <w:szCs w:val="24"/>
                  <w:lang w:val="uk-UA"/>
                </w:rPr>
                <m:t>h</m:t>
              </m:r>
            </m:oMath>
            <w:r w:rsidR="00137D78" w:rsidRPr="00A538CC">
              <w:rPr>
                <w:rStyle w:val="214pt15"/>
                <w:rFonts w:ascii="Times New Roman" w:hAnsi="Times New Roman" w:cs="Times New Roman"/>
                <w:sz w:val="24"/>
                <w:szCs w:val="24"/>
                <w:lang w:val="uk-UA"/>
              </w:rPr>
              <w:t xml:space="preserve"> підіймання кульки</w:t>
            </w:r>
          </w:p>
        </w:tc>
      </w:tr>
    </w:tbl>
    <w:p w:rsidR="00137D78" w:rsidRPr="00E8151E" w:rsidRDefault="00137D78" w:rsidP="00E32DEF">
      <w:pPr>
        <w:ind w:firstLine="340"/>
        <w:jc w:val="both"/>
        <w:rPr>
          <w:rStyle w:val="214pt14"/>
          <w:rFonts w:ascii="Times New Roman" w:hAnsi="Times New Roman" w:cs="Times New Roman"/>
          <w:sz w:val="24"/>
          <w:szCs w:val="24"/>
        </w:rPr>
      </w:pPr>
    </w:p>
    <w:p w:rsidR="000F74BE" w:rsidRPr="00A538CC" w:rsidRDefault="00092FAD" w:rsidP="00E32DEF">
      <w:pPr>
        <w:ind w:firstLine="340"/>
        <w:jc w:val="both"/>
        <w:rPr>
          <w:rStyle w:val="214pt14"/>
          <w:rFonts w:ascii="Times New Roman" w:hAnsi="Times New Roman" w:cs="Times New Roman"/>
          <w:sz w:val="24"/>
          <w:szCs w:val="24"/>
          <w:lang w:val="uk-UA"/>
        </w:rPr>
      </w:pPr>
      <w:r w:rsidRPr="00A538CC">
        <w:rPr>
          <w:rStyle w:val="214pt14"/>
          <w:rFonts w:ascii="Times New Roman" w:hAnsi="Times New Roman" w:cs="Times New Roman"/>
          <w:sz w:val="24"/>
          <w:szCs w:val="24"/>
          <w:lang w:val="uk-UA"/>
        </w:rPr>
        <w:t xml:space="preserve">Зазвичай для кута відхилення </w:t>
      </w:r>
      <w:r w:rsidR="00882F69" w:rsidRPr="00A538CC">
        <w:rPr>
          <w:rStyle w:val="214pt14"/>
          <w:rFonts w:ascii="Times New Roman" w:hAnsi="Times New Roman" w:cs="Times New Roman"/>
          <w:sz w:val="24"/>
          <w:szCs w:val="24"/>
          <w:lang w:val="uk-UA"/>
        </w:rPr>
        <w:t xml:space="preserve">правої кульки 8 </w:t>
      </w:r>
      <w:r w:rsidRPr="00A538CC">
        <w:rPr>
          <w:rStyle w:val="214pt14"/>
          <w:rFonts w:ascii="Times New Roman" w:hAnsi="Times New Roman" w:cs="Times New Roman"/>
          <w:sz w:val="24"/>
          <w:szCs w:val="24"/>
          <w:lang w:val="uk-UA"/>
        </w:rPr>
        <w:t xml:space="preserve">виконується нерівність </w:t>
      </w:r>
      <m:oMath>
        <m:r>
          <w:rPr>
            <w:rStyle w:val="214pt14"/>
            <w:rFonts w:ascii="Cambria Math" w:hAnsi="Cambria Math" w:cs="Times New Roman"/>
            <w:sz w:val="24"/>
            <w:szCs w:val="24"/>
            <w:lang w:val="uk-UA"/>
          </w:rPr>
          <m:t>α&lt;&lt;1</m:t>
        </m:r>
      </m:oMath>
      <w:r w:rsidRPr="00A538CC">
        <w:rPr>
          <w:rStyle w:val="214pt14"/>
          <w:rFonts w:ascii="Times New Roman" w:hAnsi="Times New Roman" w:cs="Times New Roman"/>
          <w:sz w:val="24"/>
          <w:szCs w:val="24"/>
          <w:lang w:val="uk-UA"/>
        </w:rPr>
        <w:t xml:space="preserve">. У цьому </w:t>
      </w:r>
      <w:r w:rsidR="00BC52D0" w:rsidRPr="00A538CC">
        <w:rPr>
          <w:rStyle w:val="214pt14"/>
          <w:rFonts w:ascii="Times New Roman" w:hAnsi="Times New Roman" w:cs="Times New Roman"/>
          <w:sz w:val="24"/>
          <w:szCs w:val="24"/>
          <w:lang w:val="uk-UA"/>
        </w:rPr>
        <w:t>разі</w:t>
      </w:r>
      <w:r w:rsidRPr="00A538CC">
        <w:rPr>
          <w:rStyle w:val="214pt14"/>
          <w:rFonts w:ascii="Times New Roman" w:hAnsi="Times New Roman" w:cs="Times New Roman"/>
          <w:sz w:val="24"/>
          <w:szCs w:val="24"/>
          <w:lang w:val="uk-UA"/>
        </w:rPr>
        <w:t xml:space="preserve"> формулу (</w:t>
      </w:r>
      <w:r w:rsidR="002D0F9D" w:rsidRPr="00A538CC">
        <w:rPr>
          <w:rStyle w:val="214pt14"/>
          <w:rFonts w:ascii="Times New Roman" w:hAnsi="Times New Roman" w:cs="Times New Roman"/>
          <w:sz w:val="24"/>
          <w:szCs w:val="24"/>
          <w:lang w:val="uk-UA"/>
        </w:rPr>
        <w:t>5</w:t>
      </w:r>
      <w:r w:rsidRPr="00A538CC">
        <w:rPr>
          <w:rStyle w:val="214pt14"/>
          <w:rFonts w:ascii="Times New Roman" w:hAnsi="Times New Roman" w:cs="Times New Roman"/>
          <w:sz w:val="24"/>
          <w:szCs w:val="24"/>
          <w:lang w:val="uk-UA"/>
        </w:rPr>
        <w:t xml:space="preserve">.13) можна спростити. </w:t>
      </w:r>
      <w:r w:rsidR="000F74BE" w:rsidRPr="00A538CC">
        <w:rPr>
          <w:rStyle w:val="214pt14"/>
          <w:rFonts w:ascii="Times New Roman" w:hAnsi="Times New Roman" w:cs="Times New Roman"/>
          <w:sz w:val="24"/>
          <w:szCs w:val="24"/>
          <w:lang w:val="uk-UA"/>
        </w:rPr>
        <w:t xml:space="preserve">Записавши кут </w:t>
      </w:r>
      <m:oMath>
        <m:r>
          <w:rPr>
            <w:rStyle w:val="214pt14"/>
            <w:rFonts w:ascii="Cambria Math" w:hAnsi="Cambria Math" w:cs="Times New Roman"/>
            <w:sz w:val="24"/>
            <w:szCs w:val="24"/>
            <w:lang w:val="uk-UA"/>
          </w:rPr>
          <m:t>α</m:t>
        </m:r>
      </m:oMath>
      <w:r w:rsidR="000F74BE" w:rsidRPr="00A538CC">
        <w:rPr>
          <w:rStyle w:val="214pt14"/>
          <w:rFonts w:ascii="Times New Roman" w:hAnsi="Times New Roman" w:cs="Times New Roman"/>
          <w:sz w:val="24"/>
          <w:szCs w:val="24"/>
          <w:lang w:val="uk-UA"/>
        </w:rPr>
        <w:t xml:space="preserve"> в радіанах </w:t>
      </w:r>
      <m:oMath>
        <m:d>
          <m:dPr>
            <m:ctrlPr>
              <w:rPr>
                <w:rStyle w:val="214pt14"/>
                <w:rFonts w:ascii="Cambria Math" w:hAnsi="Cambria Math" w:cs="Times New Roman"/>
                <w:i/>
                <w:sz w:val="24"/>
                <w:szCs w:val="24"/>
                <w:lang w:val="uk-UA"/>
              </w:rPr>
            </m:ctrlPr>
          </m:dPr>
          <m:e>
            <m:sSup>
              <m:sSupPr>
                <m:ctrlPr>
                  <w:rPr>
                    <w:rStyle w:val="214pt14"/>
                    <w:rFonts w:ascii="Cambria Math" w:hAnsi="Cambria Math" w:cs="Times New Roman"/>
                    <w:i/>
                    <w:sz w:val="24"/>
                    <w:szCs w:val="24"/>
                    <w:lang w:val="uk-UA"/>
                  </w:rPr>
                </m:ctrlPr>
              </m:sSupPr>
              <m:e>
                <m:r>
                  <w:rPr>
                    <w:rStyle w:val="214pt14"/>
                    <w:rFonts w:ascii="Cambria Math" w:hAnsi="Cambria Math" w:cs="Times New Roman"/>
                    <w:sz w:val="24"/>
                    <w:szCs w:val="24"/>
                    <w:lang w:val="uk-UA"/>
                  </w:rPr>
                  <m:t>1</m:t>
                </m:r>
              </m:e>
              <m:sup>
                <m:r>
                  <w:rPr>
                    <w:rStyle w:val="214pt14"/>
                    <w:rFonts w:ascii="Cambria Math" w:hAnsi="Cambria Math" w:cs="Times New Roman"/>
                    <w:sz w:val="24"/>
                    <w:szCs w:val="24"/>
                    <w:lang w:val="uk-UA"/>
                  </w:rPr>
                  <m:t>∘</m:t>
                </m:r>
              </m:sup>
            </m:sSup>
            <m:r>
              <w:rPr>
                <w:rStyle w:val="214pt14"/>
                <w:rFonts w:ascii="Cambria Math" w:hAnsi="Cambria Math" w:cs="Times New Roman"/>
                <w:sz w:val="24"/>
                <w:szCs w:val="24"/>
                <w:lang w:val="uk-UA"/>
              </w:rPr>
              <m:t>=</m:t>
            </m:r>
            <m:f>
              <m:fPr>
                <m:ctrlPr>
                  <w:rPr>
                    <w:rStyle w:val="214pt14"/>
                    <w:rFonts w:ascii="Cambria Math" w:hAnsi="Cambria Math" w:cs="Times New Roman"/>
                    <w:i/>
                    <w:sz w:val="24"/>
                    <w:szCs w:val="24"/>
                    <w:lang w:val="uk-UA"/>
                  </w:rPr>
                </m:ctrlPr>
              </m:fPr>
              <m:num>
                <m:r>
                  <w:rPr>
                    <w:rStyle w:val="214pt14"/>
                    <w:rFonts w:ascii="Cambria Math" w:hAnsi="Cambria Math" w:cs="Times New Roman"/>
                    <w:sz w:val="24"/>
                    <w:szCs w:val="24"/>
                    <w:lang w:val="uk-UA"/>
                  </w:rPr>
                  <m:t>π</m:t>
                </m:r>
              </m:num>
              <m:den>
                <m:r>
                  <w:rPr>
                    <w:rStyle w:val="214pt14"/>
                    <w:rFonts w:ascii="Cambria Math" w:hAnsi="Cambria Math" w:cs="Times New Roman"/>
                    <w:sz w:val="24"/>
                    <w:szCs w:val="24"/>
                    <w:lang w:val="uk-UA"/>
                  </w:rPr>
                  <m:t>180</m:t>
                </m:r>
              </m:den>
            </m:f>
            <m:r>
              <m:rPr>
                <m:nor/>
              </m:rPr>
              <w:rPr>
                <w:rStyle w:val="214pt14"/>
                <w:rFonts w:ascii="Cambria Math" w:hAnsi="Cambria Math" w:cs="Times New Roman"/>
                <w:sz w:val="24"/>
                <w:szCs w:val="24"/>
                <w:lang w:val="uk-UA"/>
              </w:rPr>
              <m:t>рад</m:t>
            </m:r>
            <m:r>
              <m:rPr>
                <m:sty m:val="p"/>
              </m:rPr>
              <w:rPr>
                <w:rStyle w:val="214pt14"/>
                <w:rFonts w:ascii="Cambria Math" w:hAnsi="Cambria Math" w:cs="Times New Roman"/>
                <w:sz w:val="24"/>
                <w:szCs w:val="24"/>
                <w:lang w:val="uk-UA"/>
              </w:rPr>
              <m:t>=0,017</m:t>
            </m:r>
            <m:d>
              <m:dPr>
                <m:ctrlPr>
                  <w:rPr>
                    <w:rStyle w:val="214pt14"/>
                    <w:rFonts w:ascii="Cambria Math" w:hAnsi="Cambria Math" w:cs="Times New Roman"/>
                    <w:i/>
                    <w:sz w:val="24"/>
                    <w:szCs w:val="24"/>
                    <w:lang w:val="uk-UA"/>
                  </w:rPr>
                </m:ctrlPr>
              </m:dPr>
              <m:e>
                <m:r>
                  <w:rPr>
                    <w:rStyle w:val="214pt14"/>
                    <w:rFonts w:ascii="Cambria Math" w:hAnsi="Cambria Math" w:cs="Times New Roman"/>
                    <w:sz w:val="24"/>
                    <w:szCs w:val="24"/>
                    <w:lang w:val="uk-UA"/>
                  </w:rPr>
                  <m:t>4</m:t>
                </m:r>
              </m:e>
            </m:d>
          </m:e>
        </m:d>
      </m:oMath>
      <w:r w:rsidRPr="00A538CC">
        <w:rPr>
          <w:rStyle w:val="214pt14"/>
          <w:rFonts w:ascii="Times New Roman" w:hAnsi="Times New Roman" w:cs="Times New Roman"/>
          <w:sz w:val="24"/>
          <w:szCs w:val="24"/>
          <w:lang w:val="uk-UA"/>
        </w:rPr>
        <w:t xml:space="preserve">, </w:t>
      </w:r>
      <w:r w:rsidR="000F74BE" w:rsidRPr="00A538CC">
        <w:rPr>
          <w:rStyle w:val="214pt14"/>
          <w:rFonts w:ascii="Times New Roman" w:hAnsi="Times New Roman" w:cs="Times New Roman"/>
          <w:sz w:val="24"/>
          <w:szCs w:val="24"/>
          <w:lang w:val="uk-UA"/>
        </w:rPr>
        <w:t xml:space="preserve">функцію </w:t>
      </w:r>
      <m:oMath>
        <m:func>
          <m:funcPr>
            <m:ctrlPr>
              <w:rPr>
                <w:rStyle w:val="214pt14"/>
                <w:rFonts w:ascii="Cambria Math" w:hAnsi="Cambria Math" w:cs="Times New Roman"/>
                <w:i/>
                <w:sz w:val="24"/>
                <w:szCs w:val="24"/>
                <w:lang w:val="uk-UA"/>
              </w:rPr>
            </m:ctrlPr>
          </m:funcPr>
          <m:fName>
            <m:r>
              <w:rPr>
                <w:rStyle w:val="214pt14"/>
                <w:rFonts w:ascii="Cambria Math" w:hAnsi="Cambria Math" w:cs="Times New Roman"/>
                <w:sz w:val="24"/>
                <w:szCs w:val="24"/>
                <w:lang w:val="uk-UA"/>
              </w:rPr>
              <m:t>sin</m:t>
            </m:r>
          </m:fName>
          <m:e>
            <m:f>
              <m:fPr>
                <m:ctrlPr>
                  <w:rPr>
                    <w:rStyle w:val="214pt14"/>
                    <w:rFonts w:ascii="Cambria Math" w:hAnsi="Cambria Math" w:cs="Times New Roman"/>
                    <w:i/>
                    <w:sz w:val="24"/>
                    <w:szCs w:val="24"/>
                    <w:lang w:val="uk-UA"/>
                  </w:rPr>
                </m:ctrlPr>
              </m:fPr>
              <m:num>
                <m:r>
                  <w:rPr>
                    <w:rStyle w:val="214pt14"/>
                    <w:rFonts w:ascii="Cambria Math" w:hAnsi="Cambria Math" w:cs="Times New Roman"/>
                    <w:sz w:val="24"/>
                    <w:szCs w:val="24"/>
                    <w:lang w:val="uk-UA"/>
                  </w:rPr>
                  <m:t>α</m:t>
                </m:r>
              </m:num>
              <m:den>
                <m:r>
                  <w:rPr>
                    <w:rStyle w:val="214pt14"/>
                    <w:rFonts w:ascii="Cambria Math" w:hAnsi="Cambria Math" w:cs="Times New Roman"/>
                    <w:sz w:val="24"/>
                    <w:szCs w:val="24"/>
                    <w:lang w:val="uk-UA"/>
                  </w:rPr>
                  <m:t>2</m:t>
                </m:r>
              </m:den>
            </m:f>
          </m:e>
        </m:func>
      </m:oMath>
      <w:r w:rsidR="000F74BE" w:rsidRPr="00A538CC">
        <w:rPr>
          <w:rStyle w:val="214pt14"/>
          <w:rFonts w:ascii="Times New Roman" w:hAnsi="Times New Roman" w:cs="Times New Roman"/>
          <w:sz w:val="24"/>
          <w:szCs w:val="24"/>
          <w:lang w:val="uk-UA"/>
        </w:rPr>
        <w:t xml:space="preserve"> можна розкласти в ряд </w:t>
      </w:r>
      <w:r w:rsidR="00941A5D" w:rsidRPr="00A538CC">
        <w:rPr>
          <w:rStyle w:val="214pt14"/>
          <w:rFonts w:ascii="Times New Roman" w:hAnsi="Times New Roman" w:cs="Times New Roman"/>
          <w:sz w:val="24"/>
          <w:szCs w:val="24"/>
          <w:lang w:val="uk-UA"/>
        </w:rPr>
        <w:t>та</w:t>
      </w:r>
      <w:r w:rsidR="000F74BE" w:rsidRPr="00A538CC">
        <w:rPr>
          <w:rStyle w:val="214pt14"/>
          <w:rFonts w:ascii="Times New Roman" w:hAnsi="Times New Roman" w:cs="Times New Roman"/>
          <w:sz w:val="24"/>
          <w:szCs w:val="24"/>
          <w:lang w:val="uk-UA"/>
        </w:rPr>
        <w:t xml:space="preserve"> обмежитися першим доданком</w:t>
      </w:r>
      <w:r w:rsidR="007C2C32" w:rsidRPr="00A538CC">
        <w:rPr>
          <w:rStyle w:val="214pt14"/>
          <w:rFonts w:ascii="Times New Roman" w:hAnsi="Times New Roman" w:cs="Times New Roman"/>
          <w:sz w:val="24"/>
          <w:szCs w:val="24"/>
          <w:lang w:val="uk-UA"/>
        </w:rPr>
        <w:t xml:space="preserve">, тобто </w:t>
      </w:r>
      <m:oMath>
        <m:func>
          <m:funcPr>
            <m:ctrlPr>
              <w:rPr>
                <w:rStyle w:val="214pt14"/>
                <w:rFonts w:ascii="Cambria Math" w:hAnsi="Times New Roman" w:cs="Times New Roman"/>
                <w:i/>
                <w:sz w:val="24"/>
                <w:szCs w:val="24"/>
                <w:lang w:val="uk-UA"/>
              </w:rPr>
            </m:ctrlPr>
          </m:funcPr>
          <m:fName>
            <m:r>
              <w:rPr>
                <w:rStyle w:val="214pt14"/>
                <w:rFonts w:ascii="Cambria Math" w:hAnsi="Times New Roman" w:cs="Times New Roman"/>
                <w:sz w:val="24"/>
                <w:szCs w:val="24"/>
                <w:lang w:val="uk-UA"/>
              </w:rPr>
              <m:t>sin</m:t>
            </m:r>
          </m:fName>
          <m:e>
            <m:f>
              <m:fPr>
                <m:ctrlPr>
                  <w:rPr>
                    <w:rStyle w:val="214pt14"/>
                    <w:rFonts w:ascii="Cambria Math" w:hAnsi="Times New Roman" w:cs="Times New Roman"/>
                    <w:i/>
                    <w:sz w:val="24"/>
                    <w:szCs w:val="24"/>
                    <w:lang w:val="uk-UA"/>
                  </w:rPr>
                </m:ctrlPr>
              </m:fPr>
              <m:num>
                <m:r>
                  <w:rPr>
                    <w:rStyle w:val="214pt14"/>
                    <w:rFonts w:ascii="Cambria Math" w:hAnsi="Times New Roman" w:cs="Times New Roman"/>
                    <w:sz w:val="24"/>
                    <w:szCs w:val="24"/>
                    <w:lang w:val="uk-UA"/>
                  </w:rPr>
                  <m:t>α</m:t>
                </m:r>
              </m:num>
              <m:den>
                <m:r>
                  <w:rPr>
                    <w:rStyle w:val="214pt14"/>
                    <w:rFonts w:ascii="Cambria Math" w:hAnsi="Times New Roman" w:cs="Times New Roman"/>
                    <w:sz w:val="24"/>
                    <w:szCs w:val="24"/>
                    <w:lang w:val="uk-UA"/>
                  </w:rPr>
                  <m:t>2</m:t>
                </m:r>
              </m:den>
            </m:f>
            <m:ctrlPr>
              <w:rPr>
                <w:rStyle w:val="214pt14"/>
                <w:rFonts w:ascii="Cambria Math" w:hAnsi="Cambria Math" w:cs="Times New Roman"/>
                <w:i/>
                <w:sz w:val="24"/>
                <w:szCs w:val="24"/>
                <w:lang w:val="uk-UA"/>
              </w:rPr>
            </m:ctrlPr>
          </m:e>
        </m:func>
        <m:r>
          <w:rPr>
            <w:rStyle w:val="214pt14"/>
            <w:rFonts w:ascii="Cambria Math" w:hAnsi="Cambria Math" w:cs="Cambria Math"/>
            <w:sz w:val="24"/>
            <w:szCs w:val="24"/>
            <w:lang w:val="uk-UA"/>
          </w:rPr>
          <m:t>≅</m:t>
        </m:r>
        <m:f>
          <m:fPr>
            <m:ctrlPr>
              <w:rPr>
                <w:rStyle w:val="214pt14"/>
                <w:rFonts w:ascii="Cambria Math" w:hAnsi="Times New Roman" w:cs="Times New Roman"/>
                <w:i/>
                <w:sz w:val="24"/>
                <w:szCs w:val="24"/>
                <w:lang w:val="uk-UA"/>
              </w:rPr>
            </m:ctrlPr>
          </m:fPr>
          <m:num>
            <m:r>
              <w:rPr>
                <w:rStyle w:val="214pt14"/>
                <w:rFonts w:ascii="Cambria Math" w:hAnsi="Times New Roman" w:cs="Times New Roman"/>
                <w:sz w:val="24"/>
                <w:szCs w:val="24"/>
                <w:lang w:val="uk-UA"/>
              </w:rPr>
              <m:t>α</m:t>
            </m:r>
          </m:num>
          <m:den>
            <m:r>
              <w:rPr>
                <w:rStyle w:val="214pt14"/>
                <w:rFonts w:ascii="Cambria Math" w:hAnsi="Times New Roman" w:cs="Times New Roman"/>
                <w:sz w:val="24"/>
                <w:szCs w:val="24"/>
                <w:lang w:val="uk-UA"/>
              </w:rPr>
              <m:t>2</m:t>
            </m:r>
          </m:den>
        </m:f>
      </m:oMath>
      <w:r w:rsidR="000F74BE" w:rsidRPr="00A538CC">
        <w:rPr>
          <w:rStyle w:val="214pt14"/>
          <w:rFonts w:ascii="Times New Roman" w:hAnsi="Times New Roman" w:cs="Times New Roman"/>
          <w:sz w:val="24"/>
          <w:szCs w:val="24"/>
          <w:lang w:val="uk-UA"/>
        </w:rPr>
        <w:t>. З урахуванням</w:t>
      </w:r>
      <w:r w:rsidRPr="00A538CC">
        <w:rPr>
          <w:rStyle w:val="214pt14"/>
          <w:rFonts w:ascii="Times New Roman" w:hAnsi="Times New Roman" w:cs="Times New Roman"/>
          <w:sz w:val="24"/>
          <w:szCs w:val="24"/>
          <w:lang w:val="uk-UA"/>
        </w:rPr>
        <w:t xml:space="preserve"> останнього виразу формул</w:t>
      </w:r>
      <w:r w:rsidR="00267BA1" w:rsidRPr="00A538CC">
        <w:rPr>
          <w:rStyle w:val="214pt14"/>
          <w:rFonts w:ascii="Times New Roman" w:hAnsi="Times New Roman" w:cs="Times New Roman"/>
          <w:sz w:val="24"/>
          <w:szCs w:val="24"/>
          <w:lang w:val="uk-UA"/>
        </w:rPr>
        <w:t>а</w:t>
      </w:r>
      <w:r w:rsidR="002D0F9D" w:rsidRPr="00A538CC">
        <w:rPr>
          <w:rStyle w:val="214pt14"/>
          <w:rFonts w:ascii="Times New Roman" w:hAnsi="Times New Roman" w:cs="Times New Roman"/>
          <w:sz w:val="24"/>
          <w:szCs w:val="24"/>
          <w:lang w:val="uk-UA"/>
        </w:rPr>
        <w:t xml:space="preserve"> (</w:t>
      </w:r>
      <w:r w:rsidR="00E8151E">
        <w:rPr>
          <w:rStyle w:val="214pt14"/>
          <w:rFonts w:ascii="Times New Roman" w:hAnsi="Times New Roman" w:cs="Times New Roman"/>
          <w:sz w:val="24"/>
          <w:szCs w:val="24"/>
          <w:lang w:val="uk-UA"/>
        </w:rPr>
        <w:t>2.</w:t>
      </w:r>
      <w:r w:rsidR="002D0F9D" w:rsidRPr="00A538CC">
        <w:rPr>
          <w:rStyle w:val="214pt14"/>
          <w:rFonts w:ascii="Times New Roman" w:hAnsi="Times New Roman" w:cs="Times New Roman"/>
          <w:sz w:val="24"/>
          <w:szCs w:val="24"/>
          <w:lang w:val="uk-UA"/>
        </w:rPr>
        <w:t>5</w:t>
      </w:r>
      <w:r w:rsidRPr="00A538CC">
        <w:rPr>
          <w:rStyle w:val="214pt14"/>
          <w:rFonts w:ascii="Times New Roman" w:hAnsi="Times New Roman" w:cs="Times New Roman"/>
          <w:sz w:val="24"/>
          <w:szCs w:val="24"/>
          <w:lang w:val="uk-UA"/>
        </w:rPr>
        <w:t>.13</w:t>
      </w:r>
      <w:r w:rsidR="000F74BE" w:rsidRPr="00A538CC">
        <w:rPr>
          <w:rStyle w:val="214pt14"/>
          <w:rFonts w:ascii="Times New Roman" w:hAnsi="Times New Roman" w:cs="Times New Roman"/>
          <w:sz w:val="24"/>
          <w:szCs w:val="24"/>
          <w:lang w:val="uk-UA"/>
        </w:rPr>
        <w:t xml:space="preserve">) </w:t>
      </w:r>
      <w:r w:rsidR="00267BA1" w:rsidRPr="00A538CC">
        <w:rPr>
          <w:rStyle w:val="214pt14"/>
          <w:rFonts w:ascii="Times New Roman" w:hAnsi="Times New Roman" w:cs="Times New Roman"/>
          <w:sz w:val="24"/>
          <w:szCs w:val="24"/>
          <w:lang w:val="uk-UA"/>
        </w:rPr>
        <w:t xml:space="preserve">набуває </w:t>
      </w:r>
      <w:r w:rsidR="000F74BE" w:rsidRPr="00A538CC">
        <w:rPr>
          <w:rStyle w:val="214pt14"/>
          <w:rFonts w:ascii="Times New Roman" w:hAnsi="Times New Roman" w:cs="Times New Roman"/>
          <w:sz w:val="24"/>
          <w:szCs w:val="24"/>
          <w:lang w:val="uk-UA"/>
        </w:rPr>
        <w:t>вигляд</w:t>
      </w:r>
      <w:r w:rsidR="00267BA1" w:rsidRPr="00A538CC">
        <w:rPr>
          <w:rStyle w:val="214pt14"/>
          <w:rFonts w:ascii="Times New Roman" w:hAnsi="Times New Roman" w:cs="Times New Roman"/>
          <w:sz w:val="24"/>
          <w:szCs w:val="24"/>
          <w:lang w:val="uk-UA"/>
        </w:rPr>
        <w:t>у</w:t>
      </w:r>
      <w:r w:rsidR="000F74BE" w:rsidRPr="00A538CC">
        <w:rPr>
          <w:rStyle w:val="214pt14"/>
          <w:rFonts w:ascii="Times New Roman" w:hAnsi="Times New Roman" w:cs="Times New Roman"/>
          <w:sz w:val="24"/>
          <w:szCs w:val="24"/>
          <w:lang w:val="uk-UA"/>
        </w:rPr>
        <w:t>:</w:t>
      </w:r>
    </w:p>
    <w:p w:rsidR="00092FAD" w:rsidRPr="0003052B" w:rsidRDefault="00F73991" w:rsidP="00E32DEF">
      <w:pPr>
        <w:pStyle w:val="afff1"/>
        <w:tabs>
          <w:tab w:val="clear" w:pos="5670"/>
          <w:tab w:val="left" w:pos="5387"/>
        </w:tabs>
        <w:ind w:firstLine="340"/>
        <w:rPr>
          <w:rStyle w:val="214pt20"/>
          <w:rFonts w:ascii="Times New Roman" w:hAnsi="Times New Roman" w:cs="Times New Roman"/>
          <w:sz w:val="24"/>
          <w:szCs w:val="24"/>
        </w:rPr>
      </w:pPr>
      <w:r>
        <w:rPr>
          <w:rStyle w:val="214pt20"/>
          <w:rFonts w:ascii="Times New Roman" w:hAnsi="Times New Roman" w:cs="Times New Roman"/>
          <w:sz w:val="24"/>
          <w:szCs w:val="24"/>
        </w:rPr>
        <w:tab/>
      </w:r>
      <m:oMath>
        <m:r>
          <w:rPr>
            <w:rStyle w:val="214pt20"/>
            <w:rFonts w:ascii="Cambria Math" w:hAnsi="Cambria Math" w:cs="Times New Roman"/>
            <w:sz w:val="24"/>
            <w:szCs w:val="24"/>
          </w:rPr>
          <m:t>F</m:t>
        </m:r>
        <m:r>
          <m:rPr>
            <m:sty m:val="p"/>
          </m:rPr>
          <w:rPr>
            <w:rStyle w:val="214pt20"/>
            <w:rFonts w:ascii="Cambria Math" w:hAnsi="Cambria Math" w:cs="Times New Roman"/>
            <w:sz w:val="24"/>
            <w:szCs w:val="24"/>
          </w:rPr>
          <m:t>=</m:t>
        </m:r>
        <m:f>
          <m:fPr>
            <m:ctrlPr>
              <w:rPr>
                <w:rStyle w:val="214pt20"/>
                <w:rFonts w:ascii="Cambria Math" w:hAnsi="Cambria Math" w:cs="Times New Roman"/>
                <w:sz w:val="24"/>
                <w:szCs w:val="24"/>
              </w:rPr>
            </m:ctrlPr>
          </m:fPr>
          <m:num>
            <m:r>
              <w:rPr>
                <w:rStyle w:val="214pt20"/>
                <w:rFonts w:ascii="Cambria Math" w:hAnsi="Cambria Math" w:cs="Times New Roman"/>
                <w:sz w:val="24"/>
                <w:szCs w:val="24"/>
              </w:rPr>
              <m:t>mα</m:t>
            </m:r>
          </m:num>
          <m:den>
            <m:r>
              <w:rPr>
                <w:rStyle w:val="214pt20"/>
                <w:rFonts w:ascii="Cambria Math" w:hAnsi="Cambria Math" w:cs="Times New Roman"/>
                <w:sz w:val="24"/>
                <w:szCs w:val="24"/>
              </w:rPr>
              <m:t>t</m:t>
            </m:r>
          </m:den>
        </m:f>
        <m:rad>
          <m:radPr>
            <m:degHide m:val="1"/>
            <m:ctrlPr>
              <w:rPr>
                <w:rStyle w:val="214pt20"/>
                <w:rFonts w:ascii="Cambria Math" w:hAnsi="Cambria Math" w:cs="Times New Roman"/>
                <w:sz w:val="24"/>
                <w:szCs w:val="24"/>
              </w:rPr>
            </m:ctrlPr>
          </m:radPr>
          <m:deg/>
          <m:e>
            <m:r>
              <w:rPr>
                <w:rStyle w:val="214pt20"/>
                <w:rFonts w:ascii="Cambria Math" w:hAnsi="Cambria Math" w:cs="Times New Roman"/>
                <w:sz w:val="24"/>
                <w:szCs w:val="24"/>
              </w:rPr>
              <m:t>gl</m:t>
            </m:r>
          </m:e>
        </m:rad>
      </m:oMath>
      <w:r w:rsidR="00092FAD" w:rsidRPr="0003052B">
        <w:rPr>
          <w:rStyle w:val="214pt20"/>
          <w:rFonts w:ascii="Times New Roman" w:hAnsi="Times New Roman" w:cs="Times New Roman"/>
          <w:sz w:val="24"/>
          <w:szCs w:val="24"/>
        </w:rPr>
        <w:t>.</w:t>
      </w:r>
      <w:r w:rsidR="0003052B">
        <w:rPr>
          <w:rStyle w:val="214pt20"/>
          <w:rFonts w:ascii="Times New Roman" w:hAnsi="Times New Roman" w:cs="Times New Roman"/>
          <w:sz w:val="24"/>
          <w:szCs w:val="24"/>
        </w:rPr>
        <w:tab/>
      </w:r>
      <w:r w:rsidR="002D0F9D" w:rsidRPr="0003052B">
        <w:rPr>
          <w:rStyle w:val="214pt20"/>
          <w:rFonts w:ascii="Times New Roman" w:hAnsi="Times New Roman" w:cs="Times New Roman"/>
          <w:sz w:val="24"/>
          <w:szCs w:val="24"/>
        </w:rPr>
        <w:t>(</w:t>
      </w:r>
      <w:r w:rsidR="00E8151E" w:rsidRPr="0003052B">
        <w:rPr>
          <w:rStyle w:val="214pt20"/>
          <w:rFonts w:ascii="Times New Roman" w:hAnsi="Times New Roman" w:cs="Times New Roman"/>
          <w:sz w:val="24"/>
          <w:szCs w:val="24"/>
        </w:rPr>
        <w:t>2.</w:t>
      </w:r>
      <w:r w:rsidR="002D0F9D" w:rsidRPr="0003052B">
        <w:rPr>
          <w:rStyle w:val="214pt20"/>
          <w:rFonts w:ascii="Times New Roman" w:hAnsi="Times New Roman" w:cs="Times New Roman"/>
          <w:sz w:val="24"/>
          <w:szCs w:val="24"/>
        </w:rPr>
        <w:t>5</w:t>
      </w:r>
      <w:r w:rsidR="00092FAD" w:rsidRPr="0003052B">
        <w:rPr>
          <w:rStyle w:val="214pt20"/>
          <w:rFonts w:ascii="Times New Roman" w:hAnsi="Times New Roman" w:cs="Times New Roman"/>
          <w:sz w:val="24"/>
          <w:szCs w:val="24"/>
        </w:rPr>
        <w:t>.14)</w:t>
      </w:r>
    </w:p>
    <w:p w:rsidR="004D72D3" w:rsidRPr="00A538CC" w:rsidRDefault="004D72D3" w:rsidP="00E32DEF">
      <w:pPr>
        <w:ind w:firstLine="340"/>
        <w:jc w:val="both"/>
        <w:rPr>
          <w:bCs/>
          <w:lang w:val="uk-UA"/>
        </w:rPr>
      </w:pPr>
      <w:r w:rsidRPr="00A538CC">
        <w:rPr>
          <w:bCs/>
          <w:lang w:val="uk-UA"/>
        </w:rPr>
        <w:t>Звідси випливає, що середня сила удару двох кульок тим більша, чим більша їх</w:t>
      </w:r>
      <w:r w:rsidR="00ED06FC" w:rsidRPr="00A538CC">
        <w:rPr>
          <w:bCs/>
          <w:lang w:val="uk-UA"/>
        </w:rPr>
        <w:t>ня</w:t>
      </w:r>
      <w:r w:rsidRPr="00A538CC">
        <w:rPr>
          <w:bCs/>
          <w:lang w:val="uk-UA"/>
        </w:rPr>
        <w:t xml:space="preserve"> маса, довжина дроту підвісу і кут відхилення, та чим менший час зіткнення</w:t>
      </w:r>
      <w:r w:rsidR="000951B7" w:rsidRPr="00A538CC">
        <w:rPr>
          <w:bCs/>
          <w:lang w:val="uk-UA"/>
        </w:rPr>
        <w:t xml:space="preserve"> кульок</w:t>
      </w:r>
      <w:r w:rsidRPr="00A538CC">
        <w:rPr>
          <w:bCs/>
          <w:lang w:val="uk-UA"/>
        </w:rPr>
        <w:t>.</w:t>
      </w:r>
    </w:p>
    <w:p w:rsidR="000F74BE" w:rsidRPr="00A538CC" w:rsidRDefault="000F74BE" w:rsidP="00E32DEF">
      <w:pPr>
        <w:ind w:firstLine="340"/>
        <w:jc w:val="both"/>
        <w:rPr>
          <w:b/>
          <w:bCs/>
          <w:lang w:val="uk-UA"/>
        </w:rPr>
      </w:pPr>
      <w:r w:rsidRPr="00A538CC">
        <w:rPr>
          <w:bCs/>
          <w:lang w:val="uk-UA"/>
        </w:rPr>
        <w:t xml:space="preserve">Зауважимо, </w:t>
      </w:r>
      <w:r w:rsidR="00137D78" w:rsidRPr="00A538CC">
        <w:rPr>
          <w:bCs/>
          <w:lang w:val="uk-UA"/>
        </w:rPr>
        <w:t xml:space="preserve">що у випадку, </w:t>
      </w:r>
      <w:r w:rsidR="000951B7" w:rsidRPr="00A538CC">
        <w:rPr>
          <w:bCs/>
          <w:lang w:val="uk-UA"/>
        </w:rPr>
        <w:t xml:space="preserve">коли </w:t>
      </w:r>
      <w:r w:rsidRPr="00A538CC">
        <w:rPr>
          <w:bCs/>
          <w:lang w:val="uk-UA"/>
        </w:rPr>
        <w:t xml:space="preserve">маса кульки невідома, її можна </w:t>
      </w:r>
      <w:r w:rsidR="00ED06FC" w:rsidRPr="00A538CC">
        <w:rPr>
          <w:bCs/>
          <w:lang w:val="uk-UA"/>
        </w:rPr>
        <w:t xml:space="preserve">обчислити </w:t>
      </w:r>
      <w:r w:rsidRPr="00A538CC">
        <w:rPr>
          <w:bCs/>
          <w:lang w:val="uk-UA"/>
        </w:rPr>
        <w:t xml:space="preserve">за відомою густиною </w:t>
      </w:r>
      <m:oMath>
        <m:d>
          <m:dPr>
            <m:ctrlPr>
              <w:rPr>
                <w:rFonts w:ascii="Cambria Math" w:hAnsi="Cambria Math"/>
                <w:bCs/>
                <w:i/>
                <w:lang w:val="uk-UA"/>
              </w:rPr>
            </m:ctrlPr>
          </m:dPr>
          <m:e>
            <m:r>
              <w:rPr>
                <w:rFonts w:ascii="Cambria Math" w:hAnsi="Cambria Math"/>
                <w:lang w:val="uk-UA"/>
              </w:rPr>
              <m:t>ρ=7,7⋅1</m:t>
            </m:r>
            <m:sSup>
              <m:sSupPr>
                <m:ctrlPr>
                  <w:rPr>
                    <w:rFonts w:ascii="Cambria Math" w:hAnsi="Cambria Math"/>
                    <w:bCs/>
                    <w:i/>
                    <w:lang w:val="uk-UA"/>
                  </w:rPr>
                </m:ctrlPr>
              </m:sSupPr>
              <m:e>
                <m:r>
                  <w:rPr>
                    <w:rFonts w:ascii="Cambria Math" w:hAnsi="Cambria Math"/>
                    <w:lang w:val="uk-UA"/>
                  </w:rPr>
                  <m:t>0</m:t>
                </m:r>
              </m:e>
              <m:sup>
                <m:r>
                  <w:rPr>
                    <w:rFonts w:ascii="Cambria Math" w:hAnsi="Cambria Math"/>
                    <w:lang w:val="uk-UA"/>
                  </w:rPr>
                  <m:t>3</m:t>
                </m:r>
              </m:sup>
            </m:sSup>
            <m:r>
              <w:rPr>
                <w:rFonts w:ascii="Cambria Math" w:hAnsi="Cambria Math"/>
                <w:lang w:val="uk-UA"/>
              </w:rPr>
              <m:t> </m:t>
            </m:r>
            <m:f>
              <m:fPr>
                <m:ctrlPr>
                  <w:rPr>
                    <w:rFonts w:ascii="Cambria Math" w:hAnsi="Cambria Math"/>
                    <w:bCs/>
                    <w:lang w:val="uk-UA"/>
                  </w:rPr>
                </m:ctrlPr>
              </m:fPr>
              <m:num>
                <m:r>
                  <m:rPr>
                    <m:nor/>
                  </m:rPr>
                  <w:rPr>
                    <w:rFonts w:ascii="Cambria Math" w:hAnsi="Cambria Math"/>
                    <w:bCs/>
                    <w:lang w:val="uk-UA"/>
                  </w:rPr>
                  <m:t>кг</m:t>
                </m:r>
              </m:num>
              <m:den>
                <m:sSup>
                  <m:sSupPr>
                    <m:ctrlPr>
                      <w:rPr>
                        <w:rFonts w:ascii="Cambria Math" w:hAnsi="Cambria Math"/>
                        <w:bCs/>
                        <w:i/>
                        <w:lang w:val="uk-UA"/>
                      </w:rPr>
                    </m:ctrlPr>
                  </m:sSupPr>
                  <m:e>
                    <m:r>
                      <w:rPr>
                        <w:rFonts w:ascii="Cambria Math" w:hAnsi="Cambria Math"/>
                        <w:lang w:val="uk-UA"/>
                      </w:rPr>
                      <m:t>м</m:t>
                    </m:r>
                  </m:e>
                  <m:sup>
                    <m:r>
                      <w:rPr>
                        <w:rFonts w:ascii="Cambria Math" w:hAnsi="Cambria Math"/>
                        <w:lang w:val="uk-UA"/>
                      </w:rPr>
                      <m:t>3</m:t>
                    </m:r>
                  </m:sup>
                </m:sSup>
                <m:ctrlPr>
                  <w:rPr>
                    <w:rFonts w:ascii="Cambria Math" w:hAnsi="Cambria Math"/>
                    <w:bCs/>
                    <w:i/>
                    <w:lang w:val="uk-UA"/>
                  </w:rPr>
                </m:ctrlPr>
              </m:den>
            </m:f>
            <m:r>
              <w:rPr>
                <w:rFonts w:ascii="Cambria Math" w:hAnsi="Cambria Math"/>
                <w:lang w:val="uk-UA"/>
              </w:rPr>
              <m:t> -</m:t>
            </m:r>
            <m:r>
              <w:rPr>
                <w:rFonts w:ascii="Cambria Math" w:hAnsi="Cambria Math"/>
                <w:lang w:val="uk-UA"/>
              </w:rPr>
              <w:lastRenderedPageBreak/>
              <m:t> </m:t>
            </m:r>
            <m:r>
              <m:rPr>
                <m:nor/>
              </m:rPr>
              <w:rPr>
                <w:rFonts w:ascii="Cambria Math" w:hAnsi="Cambria Math"/>
                <w:bCs/>
                <w:lang w:val="uk-UA"/>
              </w:rPr>
              <m:t>густина сталі</m:t>
            </m:r>
            <m:ctrlPr>
              <w:rPr>
                <w:rFonts w:ascii="Cambria Math" w:hAnsi="Cambria Math"/>
                <w:bCs/>
                <w:lang w:val="uk-UA"/>
              </w:rPr>
            </m:ctrlPr>
          </m:e>
        </m:d>
      </m:oMath>
      <w:r w:rsidR="00267BA1" w:rsidRPr="00A538CC">
        <w:rPr>
          <w:bCs/>
          <w:lang w:val="uk-UA"/>
        </w:rPr>
        <w:t xml:space="preserve"> матеріалу кульки</w:t>
      </w:r>
      <w:r w:rsidRPr="00A538CC">
        <w:rPr>
          <w:bCs/>
          <w:lang w:val="uk-UA"/>
        </w:rPr>
        <w:t xml:space="preserve"> та експериментально виміряному </w:t>
      </w:r>
      <w:r w:rsidR="00267BA1" w:rsidRPr="00A538CC">
        <w:rPr>
          <w:bCs/>
          <w:lang w:val="uk-UA"/>
        </w:rPr>
        <w:t>її діаметр</w:t>
      </w:r>
      <w:r w:rsidR="00137D78" w:rsidRPr="00A538CC">
        <w:rPr>
          <w:bCs/>
          <w:lang w:val="uk-UA"/>
        </w:rPr>
        <w:t>а</w:t>
      </w:r>
      <m:oMath>
        <m:r>
          <w:rPr>
            <w:rFonts w:ascii="Cambria Math"/>
            <w:lang w:val="uk-UA"/>
          </w:rPr>
          <m:t>d</m:t>
        </m:r>
      </m:oMath>
      <w:r w:rsidRPr="00A538CC">
        <w:rPr>
          <w:bCs/>
          <w:lang w:val="uk-UA"/>
        </w:rPr>
        <w:t>:</w:t>
      </w:r>
    </w:p>
    <w:p w:rsidR="000F74BE" w:rsidRPr="00A538CC" w:rsidRDefault="00F73991" w:rsidP="00E32DEF">
      <w:pPr>
        <w:pStyle w:val="afff1"/>
        <w:tabs>
          <w:tab w:val="clear" w:pos="5670"/>
          <w:tab w:val="left" w:pos="5387"/>
        </w:tabs>
        <w:ind w:firstLine="340"/>
        <w:rPr>
          <w:rStyle w:val="214pt"/>
          <w:rFonts w:ascii="Times New Roman" w:hAnsi="Times New Roman" w:cs="Times New Roman"/>
          <w:sz w:val="24"/>
          <w:szCs w:val="24"/>
        </w:rPr>
      </w:pPr>
      <w:r>
        <w:rPr>
          <w:rStyle w:val="214pt"/>
          <w:rFonts w:ascii="Times New Roman" w:hAnsi="Times New Roman" w:cs="Times New Roman"/>
          <w:sz w:val="24"/>
          <w:szCs w:val="24"/>
        </w:rPr>
        <w:tab/>
      </w:r>
      <m:oMath>
        <m:r>
          <w:rPr>
            <w:rStyle w:val="214pt"/>
            <w:rFonts w:ascii="Cambria Math" w:hAnsi="Times New Roman" w:cs="Times New Roman"/>
            <w:sz w:val="24"/>
            <w:szCs w:val="24"/>
          </w:rPr>
          <m:t>m=</m:t>
        </m:r>
        <m:f>
          <m:fPr>
            <m:ctrlPr>
              <w:rPr>
                <w:rStyle w:val="214pt"/>
                <w:rFonts w:ascii="Cambria Math" w:hAnsi="Times New Roman" w:cs="Times New Roman"/>
                <w:i/>
                <w:sz w:val="24"/>
                <w:szCs w:val="24"/>
              </w:rPr>
            </m:ctrlPr>
          </m:fPr>
          <m:num>
            <m:r>
              <w:rPr>
                <w:rStyle w:val="214pt"/>
                <w:rFonts w:ascii="Cambria Math" w:hAnsi="Times New Roman" w:cs="Times New Roman"/>
                <w:sz w:val="24"/>
                <w:szCs w:val="24"/>
              </w:rPr>
              <m:t>1</m:t>
            </m:r>
          </m:num>
          <m:den>
            <m:r>
              <w:rPr>
                <w:rStyle w:val="214pt"/>
                <w:rFonts w:ascii="Cambria Math" w:hAnsi="Times New Roman" w:cs="Times New Roman"/>
                <w:sz w:val="24"/>
                <w:szCs w:val="24"/>
              </w:rPr>
              <m:t>6</m:t>
            </m:r>
          </m:den>
        </m:f>
        <m:r>
          <w:rPr>
            <w:rStyle w:val="214pt"/>
            <w:rFonts w:ascii="Cambria Math" w:hAnsi="Times New Roman" w:cs="Times New Roman"/>
            <w:sz w:val="24"/>
            <w:szCs w:val="24"/>
          </w:rPr>
          <m:t>πρ</m:t>
        </m:r>
        <m:sSup>
          <m:sSupPr>
            <m:ctrlPr>
              <w:rPr>
                <w:rStyle w:val="214pt"/>
                <w:rFonts w:ascii="Cambria Math" w:hAnsi="Times New Roman" w:cs="Times New Roman"/>
                <w:i/>
                <w:sz w:val="24"/>
                <w:szCs w:val="24"/>
              </w:rPr>
            </m:ctrlPr>
          </m:sSupPr>
          <m:e>
            <m:r>
              <w:rPr>
                <w:rStyle w:val="214pt"/>
                <w:rFonts w:ascii="Cambria Math" w:hAnsi="Times New Roman" w:cs="Times New Roman"/>
                <w:sz w:val="24"/>
                <w:szCs w:val="24"/>
              </w:rPr>
              <m:t>d</m:t>
            </m:r>
          </m:e>
          <m:sup>
            <m:r>
              <w:rPr>
                <w:rStyle w:val="214pt"/>
                <w:rFonts w:ascii="Cambria Math" w:hAnsi="Times New Roman" w:cs="Times New Roman"/>
                <w:sz w:val="24"/>
                <w:szCs w:val="24"/>
              </w:rPr>
              <m:t>3</m:t>
            </m:r>
          </m:sup>
        </m:sSup>
      </m:oMath>
      <w:r w:rsidR="000F74BE" w:rsidRPr="00A538CC">
        <w:rPr>
          <w:rStyle w:val="214pt"/>
          <w:rFonts w:ascii="Times New Roman" w:hAnsi="Times New Roman" w:cs="Times New Roman"/>
          <w:sz w:val="24"/>
          <w:szCs w:val="24"/>
        </w:rPr>
        <w:t>.</w:t>
      </w:r>
      <w:r>
        <w:rPr>
          <w:rStyle w:val="214pt"/>
          <w:rFonts w:ascii="Times New Roman" w:hAnsi="Times New Roman" w:cs="Times New Roman"/>
          <w:sz w:val="24"/>
          <w:szCs w:val="24"/>
        </w:rPr>
        <w:tab/>
      </w:r>
      <w:r w:rsidR="00092FAD" w:rsidRPr="00A538CC">
        <w:rPr>
          <w:rStyle w:val="214pt"/>
          <w:rFonts w:ascii="Times New Roman" w:hAnsi="Times New Roman" w:cs="Times New Roman"/>
          <w:sz w:val="24"/>
          <w:szCs w:val="24"/>
        </w:rPr>
        <w:t>(</w:t>
      </w:r>
      <w:r w:rsidRPr="00146BB1">
        <w:rPr>
          <w:rStyle w:val="214pt"/>
          <w:rFonts w:ascii="Times New Roman" w:hAnsi="Times New Roman" w:cs="Times New Roman"/>
          <w:sz w:val="24"/>
          <w:szCs w:val="24"/>
          <w:lang w:val="ru-RU"/>
        </w:rPr>
        <w:t>2.</w:t>
      </w:r>
      <w:r w:rsidR="002D0F9D" w:rsidRPr="00A538CC">
        <w:rPr>
          <w:rStyle w:val="214pt"/>
          <w:rFonts w:ascii="Times New Roman" w:hAnsi="Times New Roman" w:cs="Times New Roman"/>
          <w:sz w:val="24"/>
          <w:szCs w:val="24"/>
        </w:rPr>
        <w:t>5</w:t>
      </w:r>
      <w:r w:rsidR="00092FAD" w:rsidRPr="00A538CC">
        <w:rPr>
          <w:rStyle w:val="214pt"/>
          <w:rFonts w:ascii="Times New Roman" w:hAnsi="Times New Roman" w:cs="Times New Roman"/>
          <w:sz w:val="24"/>
          <w:szCs w:val="24"/>
        </w:rPr>
        <w:t>.15</w:t>
      </w:r>
      <w:r w:rsidR="000F74BE" w:rsidRPr="00A538CC">
        <w:rPr>
          <w:rStyle w:val="214pt"/>
          <w:rFonts w:ascii="Times New Roman" w:hAnsi="Times New Roman" w:cs="Times New Roman"/>
          <w:sz w:val="24"/>
          <w:szCs w:val="24"/>
        </w:rPr>
        <w:t>)</w:t>
      </w:r>
    </w:p>
    <w:p w:rsidR="00C571A1" w:rsidRDefault="00092FAD" w:rsidP="00E32DEF">
      <w:pPr>
        <w:ind w:firstLine="340"/>
        <w:jc w:val="both"/>
        <w:rPr>
          <w:bCs/>
          <w:lang w:val="uk-UA"/>
        </w:rPr>
      </w:pPr>
      <w:r w:rsidRPr="00A538CC">
        <w:rPr>
          <w:bCs/>
          <w:lang w:val="uk-UA"/>
        </w:rPr>
        <w:t>Абсолютно пружний удар є ідеалізованою моделлю реального процесу стикань двох пружних кульок. В дійсності</w:t>
      </w:r>
      <w:r w:rsidR="00267BA1" w:rsidRPr="00A538CC">
        <w:rPr>
          <w:bCs/>
          <w:lang w:val="uk-UA"/>
        </w:rPr>
        <w:t xml:space="preserve"> ж</w:t>
      </w:r>
      <w:r w:rsidR="00137D78" w:rsidRPr="00A538CC">
        <w:rPr>
          <w:bCs/>
          <w:lang w:val="uk-UA"/>
        </w:rPr>
        <w:t>е</w:t>
      </w:r>
      <w:r w:rsidR="009C390A" w:rsidRPr="00A538CC">
        <w:rPr>
          <w:bCs/>
          <w:lang w:val="uk-UA"/>
        </w:rPr>
        <w:t xml:space="preserve"> у разі </w:t>
      </w:r>
      <w:r w:rsidRPr="00A538CC">
        <w:rPr>
          <w:bCs/>
          <w:lang w:val="uk-UA"/>
        </w:rPr>
        <w:t>зіткненн</w:t>
      </w:r>
      <w:r w:rsidR="009C390A" w:rsidRPr="00A538CC">
        <w:rPr>
          <w:bCs/>
          <w:lang w:val="uk-UA"/>
        </w:rPr>
        <w:t>я</w:t>
      </w:r>
      <w:r w:rsidRPr="00A538CC">
        <w:rPr>
          <w:bCs/>
          <w:lang w:val="uk-UA"/>
        </w:rPr>
        <w:t xml:space="preserve"> реальних макроскопічних тіл їх</w:t>
      </w:r>
      <w:r w:rsidR="00267BA1" w:rsidRPr="00A538CC">
        <w:rPr>
          <w:bCs/>
          <w:lang w:val="uk-UA"/>
        </w:rPr>
        <w:t>ня</w:t>
      </w:r>
      <w:r w:rsidRPr="00A538CC">
        <w:rPr>
          <w:bCs/>
          <w:lang w:val="uk-UA"/>
        </w:rPr>
        <w:t xml:space="preserve"> механічна енергія зберігається лише частково внаслідок втрат</w:t>
      </w:r>
      <w:r w:rsidR="0034434B" w:rsidRPr="00A538CC">
        <w:rPr>
          <w:bCs/>
          <w:lang w:val="uk-UA"/>
        </w:rPr>
        <w:t>,</w:t>
      </w:r>
      <w:r w:rsidRPr="00A538CC">
        <w:rPr>
          <w:bCs/>
          <w:lang w:val="uk-UA"/>
        </w:rPr>
        <w:t xml:space="preserve"> пов’язаних з утворенням залишкових деформацій, нагріванням тіл тощо. </w:t>
      </w:r>
      <w:r w:rsidR="00267BA1" w:rsidRPr="00A538CC">
        <w:rPr>
          <w:bCs/>
          <w:lang w:val="uk-UA"/>
        </w:rPr>
        <w:t xml:space="preserve">Ці </w:t>
      </w:r>
      <w:r w:rsidRPr="00A538CC">
        <w:rPr>
          <w:bCs/>
          <w:lang w:val="uk-UA"/>
        </w:rPr>
        <w:t>процес</w:t>
      </w:r>
      <w:r w:rsidR="00267BA1" w:rsidRPr="00A538CC">
        <w:rPr>
          <w:bCs/>
          <w:lang w:val="uk-UA"/>
        </w:rPr>
        <w:t>и</w:t>
      </w:r>
      <w:r w:rsidRPr="00A538CC">
        <w:rPr>
          <w:bCs/>
          <w:lang w:val="uk-UA"/>
        </w:rPr>
        <w:t xml:space="preserve"> зазвичай характеризують коефіцієнтом відновлення </w:t>
      </w:r>
      <m:oMath>
        <m:r>
          <w:rPr>
            <w:rFonts w:ascii="Cambria Math" w:hAnsi="Cambria Math"/>
            <w:lang w:val="uk-UA"/>
          </w:rPr>
          <m:t>κ</m:t>
        </m:r>
      </m:oMath>
      <w:r w:rsidR="00250C99" w:rsidRPr="00A538CC">
        <w:rPr>
          <w:bCs/>
          <w:lang w:val="uk-UA"/>
        </w:rPr>
        <w:t xml:space="preserve">, який визначається </w:t>
      </w:r>
      <w:r w:rsidR="00137D78" w:rsidRPr="00A538CC">
        <w:rPr>
          <w:bCs/>
          <w:lang w:val="uk-UA"/>
        </w:rPr>
        <w:t xml:space="preserve">як </w:t>
      </w:r>
      <w:r w:rsidR="00250C99" w:rsidRPr="00A538CC">
        <w:rPr>
          <w:bCs/>
          <w:lang w:val="uk-UA"/>
        </w:rPr>
        <w:t xml:space="preserve">відношення відносної швидкості кульок після удару </w:t>
      </w:r>
      <m:oMath>
        <m:d>
          <m:dPr>
            <m:begChr m:val="|"/>
            <m:endChr m:val="|"/>
            <m:ctrlPr>
              <w:rPr>
                <w:rFonts w:ascii="Cambria Math" w:hAnsi="Cambria Math"/>
                <w:bCs/>
                <w:i/>
                <w:lang w:val="uk-UA"/>
              </w:rPr>
            </m:ctrlPr>
          </m:dPr>
          <m:e>
            <m:sSubSup>
              <m:sSubSupPr>
                <m:ctrlPr>
                  <w:rPr>
                    <w:rFonts w:ascii="Cambria Math" w:hAnsi="Cambria Math"/>
                    <w:bCs/>
                    <w:i/>
                    <w:lang w:val="uk-UA"/>
                  </w:rPr>
                </m:ctrlPr>
              </m:sSubSupPr>
              <m:e>
                <m:r>
                  <w:rPr>
                    <w:rFonts w:ascii="Cambria Math" w:hAnsi="Cambria Math"/>
                    <w:lang w:val="uk-UA"/>
                  </w:rPr>
                  <m:t>υ</m:t>
                </m:r>
              </m:e>
              <m:sub>
                <m:r>
                  <w:rPr>
                    <w:rFonts w:ascii="Cambria Math" w:hAnsi="Cambria Math"/>
                    <w:lang w:val="uk-UA"/>
                  </w:rPr>
                  <m:t>2</m:t>
                </m:r>
              </m:sub>
              <m:sup>
                <m:r>
                  <w:rPr>
                    <w:rFonts w:ascii="Cambria Math" w:hAnsi="Cambria Math"/>
                    <w:lang w:val="uk-UA"/>
                  </w:rPr>
                  <m:t>'</m:t>
                </m:r>
              </m:sup>
            </m:sSubSup>
            <m:r>
              <w:rPr>
                <w:rFonts w:ascii="Cambria Math" w:hAnsi="Cambria Math"/>
                <w:lang w:val="uk-UA"/>
              </w:rPr>
              <m:t>-</m:t>
            </m:r>
            <m:sSubSup>
              <m:sSubSupPr>
                <m:ctrlPr>
                  <w:rPr>
                    <w:rFonts w:ascii="Cambria Math" w:hAnsi="Cambria Math"/>
                    <w:bCs/>
                    <w:i/>
                    <w:lang w:val="uk-UA"/>
                  </w:rPr>
                </m:ctrlPr>
              </m:sSubSupPr>
              <m:e>
                <m:r>
                  <w:rPr>
                    <w:rFonts w:ascii="Cambria Math" w:hAnsi="Cambria Math"/>
                    <w:lang w:val="uk-UA"/>
                  </w:rPr>
                  <m:t>υ</m:t>
                </m:r>
              </m:e>
              <m:sub>
                <m:r>
                  <w:rPr>
                    <w:rFonts w:ascii="Cambria Math" w:hAnsi="Cambria Math"/>
                    <w:lang w:val="uk-UA"/>
                  </w:rPr>
                  <m:t>1</m:t>
                </m:r>
              </m:sub>
              <m:sup>
                <m:r>
                  <w:rPr>
                    <w:rFonts w:ascii="Cambria Math" w:hAnsi="Cambria Math"/>
                    <w:lang w:val="uk-UA"/>
                  </w:rPr>
                  <m:t>'</m:t>
                </m:r>
              </m:sup>
            </m:sSubSup>
          </m:e>
        </m:d>
      </m:oMath>
      <w:r w:rsidR="00250C99" w:rsidRPr="00A538CC">
        <w:rPr>
          <w:bCs/>
          <w:lang w:val="uk-UA"/>
        </w:rPr>
        <w:t xml:space="preserve"> до їх відносної швидкості до зіткнення </w:t>
      </w:r>
      <m:oMath>
        <m:d>
          <m:dPr>
            <m:begChr m:val="|"/>
            <m:endChr m:val="|"/>
            <m:ctrlPr>
              <w:rPr>
                <w:rFonts w:ascii="Cambria Math" w:hAnsi="Cambria Math"/>
                <w:bCs/>
                <w:i/>
                <w:lang w:val="uk-UA"/>
              </w:rPr>
            </m:ctrlPr>
          </m:dPr>
          <m:e>
            <m:sSub>
              <m:sSubPr>
                <m:ctrlPr>
                  <w:rPr>
                    <w:rFonts w:ascii="Cambria Math" w:hAnsi="Cambria Math"/>
                    <w:bCs/>
                    <w:i/>
                    <w:lang w:val="uk-UA"/>
                  </w:rPr>
                </m:ctrlPr>
              </m:sSubPr>
              <m:e>
                <m:r>
                  <w:rPr>
                    <w:rFonts w:ascii="Cambria Math"/>
                    <w:lang w:val="uk-UA"/>
                  </w:rPr>
                  <m:t>υ</m:t>
                </m:r>
              </m:e>
              <m:sub>
                <m:r>
                  <w:rPr>
                    <w:rFonts w:ascii="Cambria Math"/>
                    <w:lang w:val="uk-UA"/>
                  </w:rPr>
                  <m:t>2</m:t>
                </m:r>
              </m:sub>
            </m:sSub>
            <m:r>
              <w:rPr>
                <w:rFonts w:ascii="Cambria Math"/>
                <w:lang w:val="uk-UA"/>
              </w:rPr>
              <m:t>-</m:t>
            </m:r>
            <m:sSub>
              <m:sSubPr>
                <m:ctrlPr>
                  <w:rPr>
                    <w:rFonts w:ascii="Cambria Math" w:hAnsi="Cambria Math"/>
                    <w:bCs/>
                    <w:i/>
                    <w:lang w:val="uk-UA"/>
                  </w:rPr>
                </m:ctrlPr>
              </m:sSubPr>
              <m:e>
                <m:r>
                  <w:rPr>
                    <w:rFonts w:ascii="Cambria Math"/>
                    <w:lang w:val="uk-UA"/>
                  </w:rPr>
                  <m:t>υ</m:t>
                </m:r>
              </m:e>
              <m:sub>
                <m:r>
                  <w:rPr>
                    <w:rFonts w:ascii="Cambria Math"/>
                    <w:lang w:val="uk-UA"/>
                  </w:rPr>
                  <m:t>1</m:t>
                </m:r>
              </m:sub>
            </m:sSub>
          </m:e>
        </m:d>
      </m:oMath>
      <w:r w:rsidR="00250C99" w:rsidRPr="00A538CC">
        <w:rPr>
          <w:bCs/>
          <w:lang w:val="uk-UA"/>
        </w:rPr>
        <w:t xml:space="preserve">, тобто </w:t>
      </w:r>
    </w:p>
    <w:p w:rsidR="00250C99" w:rsidRPr="00C628C4" w:rsidRDefault="008048F9" w:rsidP="00E32DEF">
      <w:pPr>
        <w:pStyle w:val="afff1"/>
        <w:tabs>
          <w:tab w:val="clear" w:pos="5670"/>
          <w:tab w:val="left" w:pos="5387"/>
        </w:tabs>
        <w:ind w:firstLine="340"/>
        <w:rPr>
          <w:rStyle w:val="214pt"/>
          <w:rFonts w:ascii="Times New Roman" w:hAnsi="Times New Roman" w:cs="Times New Roman"/>
          <w:sz w:val="24"/>
          <w:szCs w:val="24"/>
        </w:rPr>
      </w:pPr>
      <w:r>
        <w:rPr>
          <w:rStyle w:val="214pt"/>
          <w:rFonts w:ascii="Times New Roman" w:hAnsi="Times New Roman" w:cs="Times New Roman"/>
          <w:i/>
          <w:sz w:val="24"/>
          <w:szCs w:val="24"/>
        </w:rPr>
        <w:tab/>
      </w:r>
      <m:oMath>
        <m:r>
          <w:rPr>
            <w:rStyle w:val="214pt"/>
            <w:rFonts w:ascii="Cambria Math" w:hAnsi="Cambria Math" w:cs="Times New Roman"/>
            <w:sz w:val="24"/>
            <w:szCs w:val="24"/>
          </w:rPr>
          <m:t>κ</m:t>
        </m:r>
        <m:r>
          <m:rPr>
            <m:sty m:val="p"/>
          </m:rPr>
          <w:rPr>
            <w:rStyle w:val="214pt"/>
            <w:rFonts w:ascii="Cambria Math" w:hAnsi="Cambria Math" w:cs="Times New Roman"/>
            <w:sz w:val="24"/>
            <w:szCs w:val="24"/>
          </w:rPr>
          <m:t>=</m:t>
        </m:r>
        <m:f>
          <m:fPr>
            <m:ctrlPr>
              <w:rPr>
                <w:rStyle w:val="214pt"/>
                <w:rFonts w:ascii="Cambria Math" w:hAnsi="Cambria Math" w:cs="Times New Roman"/>
                <w:sz w:val="24"/>
                <w:szCs w:val="24"/>
              </w:rPr>
            </m:ctrlPr>
          </m:fPr>
          <m:num>
            <m:d>
              <m:dPr>
                <m:begChr m:val="|"/>
                <m:endChr m:val="|"/>
                <m:ctrlPr>
                  <w:rPr>
                    <w:rStyle w:val="214pt"/>
                    <w:rFonts w:ascii="Cambria Math" w:hAnsi="Cambria Math" w:cs="Times New Roman"/>
                    <w:sz w:val="24"/>
                    <w:szCs w:val="24"/>
                  </w:rPr>
                </m:ctrlPr>
              </m:dPr>
              <m:e>
                <m:sSubSup>
                  <m:sSubSupPr>
                    <m:ctrlPr>
                      <w:rPr>
                        <w:rStyle w:val="214pt"/>
                        <w:rFonts w:ascii="Cambria Math" w:hAnsi="Cambria Math" w:cs="Times New Roman"/>
                        <w:sz w:val="24"/>
                        <w:szCs w:val="24"/>
                      </w:rPr>
                    </m:ctrlPr>
                  </m:sSubSupPr>
                  <m:e>
                    <m:r>
                      <w:rPr>
                        <w:rStyle w:val="214pt"/>
                        <w:rFonts w:ascii="Cambria Math" w:hAnsi="Cambria Math" w:cs="Times New Roman"/>
                        <w:sz w:val="24"/>
                        <w:szCs w:val="24"/>
                      </w:rPr>
                      <m:t>υ</m:t>
                    </m:r>
                  </m:e>
                  <m:sub>
                    <m:r>
                      <m:rPr>
                        <m:sty m:val="p"/>
                      </m:rPr>
                      <w:rPr>
                        <w:rStyle w:val="214pt"/>
                        <w:rFonts w:ascii="Cambria Math" w:hAnsi="Cambria Math" w:cs="Times New Roman"/>
                        <w:sz w:val="24"/>
                        <w:szCs w:val="24"/>
                      </w:rPr>
                      <m:t>2</m:t>
                    </m:r>
                  </m:sub>
                  <m:sup>
                    <m:r>
                      <m:rPr>
                        <m:sty m:val="p"/>
                      </m:rPr>
                      <w:rPr>
                        <w:rStyle w:val="214pt"/>
                        <w:rFonts w:ascii="Cambria Math" w:hAnsi="Cambria Math" w:cs="Times New Roman"/>
                        <w:sz w:val="24"/>
                        <w:szCs w:val="24"/>
                      </w:rPr>
                      <m:t>'</m:t>
                    </m:r>
                  </m:sup>
                </m:sSubSup>
                <m:r>
                  <m:rPr>
                    <m:sty m:val="p"/>
                  </m:rPr>
                  <w:rPr>
                    <w:rStyle w:val="214pt"/>
                    <w:rFonts w:ascii="Cambria Math" w:hAnsi="Cambria Math" w:cs="Times New Roman"/>
                    <w:sz w:val="24"/>
                    <w:szCs w:val="24"/>
                  </w:rPr>
                  <m:t>-</m:t>
                </m:r>
                <m:sSubSup>
                  <m:sSubSupPr>
                    <m:ctrlPr>
                      <w:rPr>
                        <w:rStyle w:val="214pt"/>
                        <w:rFonts w:ascii="Cambria Math" w:hAnsi="Cambria Math" w:cs="Times New Roman"/>
                        <w:sz w:val="24"/>
                        <w:szCs w:val="24"/>
                      </w:rPr>
                    </m:ctrlPr>
                  </m:sSubSupPr>
                  <m:e>
                    <m:r>
                      <w:rPr>
                        <w:rStyle w:val="214pt"/>
                        <w:rFonts w:ascii="Cambria Math" w:hAnsi="Cambria Math" w:cs="Times New Roman"/>
                        <w:sz w:val="24"/>
                        <w:szCs w:val="24"/>
                      </w:rPr>
                      <m:t>υ</m:t>
                    </m:r>
                  </m:e>
                  <m:sub>
                    <m:r>
                      <m:rPr>
                        <m:sty m:val="p"/>
                      </m:rPr>
                      <w:rPr>
                        <w:rStyle w:val="214pt"/>
                        <w:rFonts w:ascii="Cambria Math" w:hAnsi="Cambria Math" w:cs="Times New Roman"/>
                        <w:sz w:val="24"/>
                        <w:szCs w:val="24"/>
                      </w:rPr>
                      <m:t>1</m:t>
                    </m:r>
                  </m:sub>
                  <m:sup>
                    <m:r>
                      <m:rPr>
                        <m:sty m:val="p"/>
                      </m:rPr>
                      <w:rPr>
                        <w:rStyle w:val="214pt"/>
                        <w:rFonts w:ascii="Cambria Math" w:hAnsi="Cambria Math" w:cs="Times New Roman"/>
                        <w:sz w:val="24"/>
                        <w:szCs w:val="24"/>
                      </w:rPr>
                      <m:t>'</m:t>
                    </m:r>
                  </m:sup>
                </m:sSubSup>
              </m:e>
            </m:d>
          </m:num>
          <m:den>
            <m:d>
              <m:dPr>
                <m:begChr m:val="|"/>
                <m:endChr m:val="|"/>
                <m:ctrlPr>
                  <w:rPr>
                    <w:rStyle w:val="214pt"/>
                    <w:rFonts w:ascii="Cambria Math" w:hAnsi="Cambria Math" w:cs="Times New Roman"/>
                    <w:sz w:val="24"/>
                    <w:szCs w:val="24"/>
                  </w:rPr>
                </m:ctrlPr>
              </m:dPr>
              <m:e>
                <m:sSub>
                  <m:sSubPr>
                    <m:ctrlPr>
                      <w:rPr>
                        <w:rStyle w:val="214pt"/>
                        <w:rFonts w:ascii="Cambria Math" w:hAnsi="Cambria Math" w:cs="Times New Roman"/>
                        <w:sz w:val="24"/>
                        <w:szCs w:val="24"/>
                      </w:rPr>
                    </m:ctrlPr>
                  </m:sSubPr>
                  <m:e>
                    <m:r>
                      <w:rPr>
                        <w:rStyle w:val="214pt"/>
                        <w:rFonts w:ascii="Cambria Math" w:hAnsi="Cambria Math" w:cs="Times New Roman"/>
                        <w:sz w:val="24"/>
                        <w:szCs w:val="24"/>
                      </w:rPr>
                      <m:t>υ</m:t>
                    </m:r>
                  </m:e>
                  <m:sub>
                    <m:r>
                      <m:rPr>
                        <m:sty m:val="p"/>
                      </m:rPr>
                      <w:rPr>
                        <w:rStyle w:val="214pt"/>
                        <w:rFonts w:ascii="Cambria Math" w:hAnsi="Cambria Math" w:cs="Times New Roman"/>
                        <w:sz w:val="24"/>
                        <w:szCs w:val="24"/>
                      </w:rPr>
                      <m:t>2</m:t>
                    </m:r>
                  </m:sub>
                </m:sSub>
                <m:r>
                  <m:rPr>
                    <m:sty m:val="p"/>
                  </m:rPr>
                  <w:rPr>
                    <w:rStyle w:val="214pt"/>
                    <w:rFonts w:ascii="Cambria Math" w:hAnsi="Cambria Math" w:cs="Times New Roman"/>
                    <w:sz w:val="24"/>
                    <w:szCs w:val="24"/>
                  </w:rPr>
                  <m:t>-</m:t>
                </m:r>
                <m:sSub>
                  <m:sSubPr>
                    <m:ctrlPr>
                      <w:rPr>
                        <w:rStyle w:val="214pt"/>
                        <w:rFonts w:ascii="Cambria Math" w:hAnsi="Cambria Math" w:cs="Times New Roman"/>
                        <w:sz w:val="24"/>
                        <w:szCs w:val="24"/>
                      </w:rPr>
                    </m:ctrlPr>
                  </m:sSubPr>
                  <m:e>
                    <m:r>
                      <w:rPr>
                        <w:rStyle w:val="214pt"/>
                        <w:rFonts w:ascii="Cambria Math" w:hAnsi="Cambria Math" w:cs="Times New Roman"/>
                        <w:sz w:val="24"/>
                        <w:szCs w:val="24"/>
                      </w:rPr>
                      <m:t>υ</m:t>
                    </m:r>
                  </m:e>
                  <m:sub>
                    <m:r>
                      <m:rPr>
                        <m:sty m:val="p"/>
                      </m:rPr>
                      <w:rPr>
                        <w:rStyle w:val="214pt"/>
                        <w:rFonts w:ascii="Cambria Math" w:hAnsi="Cambria Math" w:cs="Times New Roman"/>
                        <w:sz w:val="24"/>
                        <w:szCs w:val="24"/>
                      </w:rPr>
                      <m:t>1</m:t>
                    </m:r>
                  </m:sub>
                </m:sSub>
              </m:e>
            </m:d>
          </m:den>
        </m:f>
      </m:oMath>
      <w:r w:rsidR="00250C99" w:rsidRPr="00C628C4">
        <w:rPr>
          <w:rStyle w:val="214pt"/>
          <w:rFonts w:ascii="Times New Roman" w:hAnsi="Times New Roman" w:cs="Times New Roman"/>
          <w:sz w:val="24"/>
          <w:szCs w:val="24"/>
        </w:rPr>
        <w:t>.</w:t>
      </w:r>
      <w:r w:rsidR="00C628C4">
        <w:rPr>
          <w:rStyle w:val="214pt"/>
          <w:rFonts w:ascii="Times New Roman" w:hAnsi="Times New Roman" w:cs="Times New Roman"/>
          <w:sz w:val="24"/>
          <w:szCs w:val="24"/>
        </w:rPr>
        <w:tab/>
      </w:r>
      <w:r w:rsidR="002D0F9D" w:rsidRPr="00C628C4">
        <w:rPr>
          <w:rStyle w:val="214pt"/>
          <w:rFonts w:ascii="Times New Roman" w:hAnsi="Times New Roman" w:cs="Times New Roman"/>
          <w:sz w:val="24"/>
          <w:szCs w:val="24"/>
        </w:rPr>
        <w:t>(</w:t>
      </w:r>
      <w:r w:rsidR="0073711C" w:rsidRPr="00C628C4">
        <w:rPr>
          <w:rStyle w:val="214pt"/>
          <w:rFonts w:ascii="Times New Roman" w:hAnsi="Times New Roman" w:cs="Times New Roman"/>
          <w:sz w:val="24"/>
          <w:szCs w:val="24"/>
        </w:rPr>
        <w:t>2.</w:t>
      </w:r>
      <w:r w:rsidR="002D0F9D" w:rsidRPr="00C628C4">
        <w:rPr>
          <w:rStyle w:val="214pt"/>
          <w:rFonts w:ascii="Times New Roman" w:hAnsi="Times New Roman" w:cs="Times New Roman"/>
          <w:sz w:val="24"/>
          <w:szCs w:val="24"/>
        </w:rPr>
        <w:t>5</w:t>
      </w:r>
      <w:r w:rsidR="00250C99" w:rsidRPr="00C628C4">
        <w:rPr>
          <w:rStyle w:val="214pt"/>
          <w:rFonts w:ascii="Times New Roman" w:hAnsi="Times New Roman" w:cs="Times New Roman"/>
          <w:sz w:val="24"/>
          <w:szCs w:val="24"/>
        </w:rPr>
        <w:t>.16)</w:t>
      </w:r>
    </w:p>
    <w:p w:rsidR="00250C99" w:rsidRPr="00A538CC" w:rsidRDefault="00250C99" w:rsidP="00E32DEF">
      <w:pPr>
        <w:ind w:firstLine="340"/>
        <w:jc w:val="both"/>
        <w:rPr>
          <w:bCs/>
          <w:lang w:val="uk-UA"/>
        </w:rPr>
      </w:pPr>
    </w:p>
    <w:p w:rsidR="00250C99" w:rsidRPr="00A538CC" w:rsidRDefault="00D40F5D" w:rsidP="00E32DEF">
      <w:pPr>
        <w:ind w:firstLine="340"/>
        <w:jc w:val="both"/>
        <w:rPr>
          <w:bCs/>
          <w:lang w:val="uk-UA"/>
        </w:rPr>
      </w:pPr>
      <w:r w:rsidRPr="00A538CC">
        <w:rPr>
          <w:bCs/>
          <w:lang w:val="uk-UA"/>
        </w:rPr>
        <w:t>З урахуванням рівностей</w:t>
      </w:r>
      <m:oMath>
        <m:sSub>
          <m:sSubPr>
            <m:ctrlPr>
              <w:rPr>
                <w:rFonts w:ascii="Cambria Math" w:hAnsi="Cambria Math"/>
                <w:bCs/>
                <w:i/>
                <w:lang w:val="uk-UA"/>
              </w:rPr>
            </m:ctrlPr>
          </m:sSubPr>
          <m:e>
            <m:r>
              <w:rPr>
                <w:rFonts w:ascii="Cambria Math" w:hAnsi="Cambria Math"/>
                <w:lang w:val="uk-UA"/>
              </w:rPr>
              <m:t>υ</m:t>
            </m:r>
          </m:e>
          <m:sub>
            <m:r>
              <w:rPr>
                <w:rFonts w:ascii="Cambria Math" w:hAnsi="Cambria Math"/>
                <w:lang w:val="uk-UA"/>
              </w:rPr>
              <m:t>1</m:t>
            </m:r>
          </m:sub>
        </m:sSub>
        <m:r>
          <w:rPr>
            <w:rFonts w:ascii="Cambria Math" w:hAnsi="Cambria Math"/>
            <w:lang w:val="uk-UA"/>
          </w:rPr>
          <m:t>=0</m:t>
        </m:r>
      </m:oMath>
      <w:r w:rsidR="00250C99" w:rsidRPr="00A538CC">
        <w:rPr>
          <w:bCs/>
          <w:lang w:val="uk-UA"/>
        </w:rPr>
        <w:t xml:space="preserve"> і </w:t>
      </w:r>
      <m:oMath>
        <m:sSubSup>
          <m:sSubSupPr>
            <m:ctrlPr>
              <w:rPr>
                <w:rFonts w:ascii="Cambria Math" w:hAnsi="Cambria Math"/>
                <w:bCs/>
                <w:i/>
                <w:lang w:val="uk-UA"/>
              </w:rPr>
            </m:ctrlPr>
          </m:sSubSupPr>
          <m:e>
            <m:r>
              <w:rPr>
                <w:rFonts w:ascii="Cambria Math"/>
                <w:lang w:val="uk-UA"/>
              </w:rPr>
              <m:t>υ</m:t>
            </m:r>
          </m:e>
          <m:sub>
            <m:r>
              <w:rPr>
                <w:rFonts w:ascii="Cambria Math"/>
                <w:lang w:val="uk-UA"/>
              </w:rPr>
              <m:t>2</m:t>
            </m:r>
          </m:sub>
          <m:sup>
            <m:r>
              <w:rPr>
                <w:rFonts w:ascii="Cambria Math"/>
                <w:lang w:val="uk-UA"/>
              </w:rPr>
              <m:t>'</m:t>
            </m:r>
          </m:sup>
        </m:sSubSup>
        <m:r>
          <w:rPr>
            <w:rFonts w:ascii="Cambria Math"/>
            <w:lang w:val="uk-UA"/>
          </w:rPr>
          <m:t>=0</m:t>
        </m:r>
      </m:oMath>
      <w:r w:rsidR="002D0F9D" w:rsidRPr="00A538CC">
        <w:rPr>
          <w:bCs/>
          <w:lang w:val="uk-UA"/>
        </w:rPr>
        <w:t>, формула (</w:t>
      </w:r>
      <w:r w:rsidR="00F005A8" w:rsidRPr="00F005A8">
        <w:rPr>
          <w:bCs/>
        </w:rPr>
        <w:t>2.</w:t>
      </w:r>
      <w:r w:rsidR="002D0F9D" w:rsidRPr="00A538CC">
        <w:rPr>
          <w:bCs/>
          <w:lang w:val="uk-UA"/>
        </w:rPr>
        <w:t>5</w:t>
      </w:r>
      <w:r w:rsidRPr="00A538CC">
        <w:rPr>
          <w:bCs/>
          <w:lang w:val="uk-UA"/>
        </w:rPr>
        <w:t>.16) набуває вигляду:</w:t>
      </w:r>
    </w:p>
    <w:p w:rsidR="00D40F5D" w:rsidRPr="00A538CC" w:rsidRDefault="00F005A8" w:rsidP="00E32DEF">
      <w:pPr>
        <w:pStyle w:val="afff1"/>
        <w:tabs>
          <w:tab w:val="clear" w:pos="5670"/>
          <w:tab w:val="left" w:pos="5387"/>
        </w:tabs>
        <w:ind w:firstLine="340"/>
        <w:rPr>
          <w:rStyle w:val="214pt"/>
          <w:rFonts w:ascii="Times New Roman" w:hAnsi="Times New Roman" w:cs="Times New Roman"/>
          <w:sz w:val="24"/>
          <w:szCs w:val="24"/>
        </w:rPr>
      </w:pPr>
      <w:r>
        <w:rPr>
          <w:rStyle w:val="214pt"/>
          <w:rFonts w:ascii="Times New Roman" w:hAnsi="Times New Roman" w:cs="Times New Roman"/>
          <w:sz w:val="24"/>
          <w:szCs w:val="24"/>
        </w:rPr>
        <w:tab/>
      </w:r>
      <m:oMath>
        <m:r>
          <w:rPr>
            <w:rStyle w:val="214pt"/>
            <w:rFonts w:ascii="Cambria Math" w:hAnsi="Times New Roman" w:cs="Times New Roman"/>
            <w:sz w:val="24"/>
            <w:szCs w:val="24"/>
          </w:rPr>
          <m:t>κ=</m:t>
        </m:r>
        <m:f>
          <m:fPr>
            <m:ctrlPr>
              <w:rPr>
                <w:rStyle w:val="214pt"/>
                <w:rFonts w:ascii="Cambria Math" w:hAnsi="Times New Roman" w:cs="Times New Roman"/>
                <w:i/>
                <w:sz w:val="24"/>
                <w:szCs w:val="24"/>
              </w:rPr>
            </m:ctrlPr>
          </m:fPr>
          <m:num>
            <m:d>
              <m:dPr>
                <m:begChr m:val="|"/>
                <m:endChr m:val="|"/>
                <m:ctrlPr>
                  <w:rPr>
                    <w:rStyle w:val="214pt"/>
                    <w:rFonts w:ascii="Cambria Math" w:hAnsi="Times New Roman" w:cs="Times New Roman"/>
                    <w:i/>
                    <w:sz w:val="24"/>
                    <w:szCs w:val="24"/>
                  </w:rPr>
                </m:ctrlPr>
              </m:dPr>
              <m:e>
                <m:sSubSup>
                  <m:sSubSupPr>
                    <m:ctrlPr>
                      <w:rPr>
                        <w:rStyle w:val="214pt"/>
                        <w:rFonts w:ascii="Cambria Math" w:hAnsi="Times New Roman" w:cs="Times New Roman"/>
                        <w:i/>
                        <w:sz w:val="24"/>
                        <w:szCs w:val="24"/>
                      </w:rPr>
                    </m:ctrlPr>
                  </m:sSubSupPr>
                  <m:e>
                    <m:r>
                      <w:rPr>
                        <w:rStyle w:val="214pt"/>
                        <w:rFonts w:ascii="Cambria Math" w:hAnsi="Times New Roman" w:cs="Times New Roman"/>
                        <w:sz w:val="24"/>
                        <w:szCs w:val="24"/>
                      </w:rPr>
                      <m:t>υ</m:t>
                    </m:r>
                  </m:e>
                  <m:sub>
                    <m:r>
                      <w:rPr>
                        <w:rStyle w:val="214pt"/>
                        <w:rFonts w:ascii="Cambria Math" w:hAnsi="Times New Roman" w:cs="Times New Roman"/>
                        <w:sz w:val="24"/>
                        <w:szCs w:val="24"/>
                      </w:rPr>
                      <m:t>1</m:t>
                    </m:r>
                  </m:sub>
                  <m:sup>
                    <m:r>
                      <w:rPr>
                        <w:rStyle w:val="214pt"/>
                        <w:rFonts w:ascii="Cambria Math" w:hAnsi="Times New Roman" w:cs="Times New Roman"/>
                        <w:sz w:val="24"/>
                        <w:szCs w:val="24"/>
                      </w:rPr>
                      <m:t>'</m:t>
                    </m:r>
                    <m:ctrlPr>
                      <w:rPr>
                        <w:rStyle w:val="214pt"/>
                        <w:rFonts w:ascii="Cambria Math" w:hAnsi="Cambria Math" w:cs="Times New Roman"/>
                        <w:i/>
                        <w:sz w:val="24"/>
                        <w:szCs w:val="24"/>
                      </w:rPr>
                    </m:ctrlPr>
                  </m:sup>
                </m:sSubSup>
                <m:ctrlPr>
                  <w:rPr>
                    <w:rStyle w:val="214pt"/>
                    <w:rFonts w:ascii="Cambria Math" w:hAnsi="Cambria Math" w:cs="Times New Roman"/>
                    <w:i/>
                    <w:sz w:val="24"/>
                    <w:szCs w:val="24"/>
                  </w:rPr>
                </m:ctrlPr>
              </m:e>
            </m:d>
            <m:ctrlPr>
              <w:rPr>
                <w:rStyle w:val="214pt"/>
                <w:rFonts w:ascii="Cambria Math" w:hAnsi="Cambria Math" w:cs="Times New Roman"/>
                <w:i/>
                <w:sz w:val="24"/>
                <w:szCs w:val="24"/>
              </w:rPr>
            </m:ctrlPr>
          </m:num>
          <m:den>
            <m:d>
              <m:dPr>
                <m:begChr m:val="|"/>
                <m:endChr m:val="|"/>
                <m:ctrlPr>
                  <w:rPr>
                    <w:rStyle w:val="214pt"/>
                    <w:rFonts w:ascii="Cambria Math" w:hAnsi="Times New Roman" w:cs="Times New Roman"/>
                    <w:i/>
                    <w:sz w:val="24"/>
                    <w:szCs w:val="24"/>
                  </w:rPr>
                </m:ctrlPr>
              </m:dPr>
              <m:e>
                <m:sSub>
                  <m:sSubPr>
                    <m:ctrlPr>
                      <w:rPr>
                        <w:rStyle w:val="214pt"/>
                        <w:rFonts w:ascii="Cambria Math" w:hAnsi="Times New Roman" w:cs="Times New Roman"/>
                        <w:i/>
                        <w:sz w:val="24"/>
                        <w:szCs w:val="24"/>
                      </w:rPr>
                    </m:ctrlPr>
                  </m:sSubPr>
                  <m:e>
                    <m:r>
                      <w:rPr>
                        <w:rStyle w:val="214pt"/>
                        <w:rFonts w:ascii="Cambria Math" w:hAnsi="Times New Roman" w:cs="Times New Roman"/>
                        <w:sz w:val="24"/>
                        <w:szCs w:val="24"/>
                      </w:rPr>
                      <m:t>υ</m:t>
                    </m:r>
                  </m:e>
                  <m:sub>
                    <m:r>
                      <w:rPr>
                        <w:rStyle w:val="214pt"/>
                        <w:rFonts w:ascii="Cambria Math" w:hAnsi="Times New Roman" w:cs="Times New Roman"/>
                        <w:sz w:val="24"/>
                        <w:szCs w:val="24"/>
                      </w:rPr>
                      <m:t>2</m:t>
                    </m:r>
                  </m:sub>
                </m:sSub>
                <m:ctrlPr>
                  <w:rPr>
                    <w:rStyle w:val="214pt"/>
                    <w:rFonts w:ascii="Cambria Math" w:hAnsi="Cambria Math" w:cs="Times New Roman"/>
                    <w:i/>
                    <w:sz w:val="24"/>
                    <w:szCs w:val="24"/>
                  </w:rPr>
                </m:ctrlPr>
              </m:e>
            </m:d>
            <m:ctrlPr>
              <w:rPr>
                <w:rStyle w:val="214pt"/>
                <w:rFonts w:ascii="Cambria Math" w:hAnsi="Cambria Math" w:cs="Times New Roman"/>
                <w:i/>
                <w:sz w:val="24"/>
                <w:szCs w:val="24"/>
              </w:rPr>
            </m:ctrlPr>
          </m:den>
        </m:f>
      </m:oMath>
      <w:r w:rsidR="00D40F5D" w:rsidRPr="00A538CC">
        <w:rPr>
          <w:rStyle w:val="214pt"/>
          <w:rFonts w:ascii="Times New Roman" w:hAnsi="Times New Roman" w:cs="Times New Roman"/>
          <w:sz w:val="24"/>
          <w:szCs w:val="24"/>
        </w:rPr>
        <w:t>.</w:t>
      </w:r>
      <w:r>
        <w:rPr>
          <w:rStyle w:val="214pt"/>
          <w:rFonts w:ascii="Times New Roman" w:hAnsi="Times New Roman" w:cs="Times New Roman"/>
          <w:sz w:val="24"/>
          <w:szCs w:val="24"/>
        </w:rPr>
        <w:tab/>
      </w:r>
      <w:r w:rsidR="002D0F9D" w:rsidRPr="00A538CC">
        <w:rPr>
          <w:rStyle w:val="214pt"/>
          <w:rFonts w:ascii="Times New Roman" w:hAnsi="Times New Roman" w:cs="Times New Roman"/>
          <w:sz w:val="24"/>
          <w:szCs w:val="24"/>
        </w:rPr>
        <w:t>(</w:t>
      </w:r>
      <w:r w:rsidRPr="00146BB1">
        <w:rPr>
          <w:rStyle w:val="214pt"/>
          <w:rFonts w:ascii="Times New Roman" w:hAnsi="Times New Roman" w:cs="Times New Roman"/>
          <w:sz w:val="24"/>
          <w:szCs w:val="24"/>
          <w:lang w:val="ru-RU"/>
        </w:rPr>
        <w:t>2.</w:t>
      </w:r>
      <w:r w:rsidR="002D0F9D" w:rsidRPr="00A538CC">
        <w:rPr>
          <w:rStyle w:val="214pt"/>
          <w:rFonts w:ascii="Times New Roman" w:hAnsi="Times New Roman" w:cs="Times New Roman"/>
          <w:sz w:val="24"/>
          <w:szCs w:val="24"/>
        </w:rPr>
        <w:t>5</w:t>
      </w:r>
      <w:r w:rsidR="00D40F5D" w:rsidRPr="00A538CC">
        <w:rPr>
          <w:rStyle w:val="214pt"/>
          <w:rFonts w:ascii="Times New Roman" w:hAnsi="Times New Roman" w:cs="Times New Roman"/>
          <w:sz w:val="24"/>
          <w:szCs w:val="24"/>
        </w:rPr>
        <w:t>.17)</w:t>
      </w:r>
    </w:p>
    <w:p w:rsidR="00250C99" w:rsidRPr="00A538CC" w:rsidRDefault="002D0F9D" w:rsidP="00E32DEF">
      <w:pPr>
        <w:ind w:firstLine="340"/>
        <w:jc w:val="both"/>
        <w:rPr>
          <w:bCs/>
          <w:lang w:val="uk-UA"/>
        </w:rPr>
      </w:pPr>
      <w:r w:rsidRPr="00A538CC">
        <w:rPr>
          <w:bCs/>
          <w:lang w:val="uk-UA"/>
        </w:rPr>
        <w:t>Оскільки згідно з формулою (</w:t>
      </w:r>
      <w:r w:rsidR="00F005A8" w:rsidRPr="00F005A8">
        <w:rPr>
          <w:bCs/>
        </w:rPr>
        <w:t>2.</w:t>
      </w:r>
      <w:r w:rsidRPr="00A538CC">
        <w:rPr>
          <w:bCs/>
          <w:lang w:val="uk-UA"/>
        </w:rPr>
        <w:t>5</w:t>
      </w:r>
      <w:r w:rsidR="00D40F5D" w:rsidRPr="00A538CC">
        <w:rPr>
          <w:bCs/>
          <w:lang w:val="uk-UA"/>
        </w:rPr>
        <w:t xml:space="preserve">.5) </w:t>
      </w:r>
      <m:oMath>
        <m:sSubSup>
          <m:sSubSupPr>
            <m:ctrlPr>
              <w:rPr>
                <w:rFonts w:ascii="Cambria Math" w:hAnsi="Cambria Math"/>
                <w:bCs/>
                <w:i/>
                <w:lang w:val="uk-UA"/>
              </w:rPr>
            </m:ctrlPr>
          </m:sSubSupPr>
          <m:e>
            <m:r>
              <w:rPr>
                <w:rFonts w:ascii="Cambria Math" w:hAnsi="Cambria Math"/>
                <w:lang w:val="uk-UA"/>
              </w:rPr>
              <m:t>υ</m:t>
            </m:r>
          </m:e>
          <m:sub>
            <m:r>
              <w:rPr>
                <w:rFonts w:ascii="Cambria Math" w:hAnsi="Cambria Math"/>
                <w:lang w:val="uk-UA"/>
              </w:rPr>
              <m:t>1</m:t>
            </m:r>
          </m:sub>
          <m:sup>
            <m:r>
              <w:rPr>
                <w:rFonts w:ascii="Cambria Math" w:hAnsi="Cambria Math"/>
                <w:lang w:val="uk-UA"/>
              </w:rPr>
              <m:t>'</m:t>
            </m:r>
          </m:sup>
        </m:sSubSup>
        <m:r>
          <w:rPr>
            <w:rFonts w:ascii="Cambria Math" w:hAnsi="Cambria Math"/>
            <w:lang w:val="uk-UA"/>
          </w:rPr>
          <m:t>=</m:t>
        </m:r>
        <m:sSub>
          <m:sSubPr>
            <m:ctrlPr>
              <w:rPr>
                <w:rFonts w:ascii="Cambria Math" w:hAnsi="Cambria Math"/>
                <w:bCs/>
                <w:i/>
                <w:lang w:val="uk-UA"/>
              </w:rPr>
            </m:ctrlPr>
          </m:sSubPr>
          <m:e>
            <m:r>
              <w:rPr>
                <w:rFonts w:ascii="Cambria Math" w:hAnsi="Cambria Math"/>
                <w:lang w:val="uk-UA"/>
              </w:rPr>
              <m:t>υ</m:t>
            </m:r>
          </m:e>
          <m:sub>
            <m:r>
              <w:rPr>
                <w:rFonts w:ascii="Cambria Math" w:hAnsi="Cambria Math"/>
                <w:lang w:val="uk-UA"/>
              </w:rPr>
              <m:t>2</m:t>
            </m:r>
          </m:sub>
        </m:sSub>
      </m:oMath>
      <w:r w:rsidR="00D40F5D" w:rsidRPr="00A538CC">
        <w:rPr>
          <w:bCs/>
          <w:lang w:val="uk-UA"/>
        </w:rPr>
        <w:t>, то</w:t>
      </w:r>
      <w:r w:rsidR="00267BA1" w:rsidRPr="00A538CC">
        <w:rPr>
          <w:bCs/>
          <w:lang w:val="uk-UA"/>
        </w:rPr>
        <w:t>ді</w:t>
      </w:r>
      <w:r w:rsidR="00D40F5D" w:rsidRPr="00A538CC">
        <w:rPr>
          <w:bCs/>
          <w:lang w:val="uk-UA"/>
        </w:rPr>
        <w:t xml:space="preserve"> у разі абсолютно пружного удару коефіцієнт відновлення дорівнює 1</w:t>
      </w:r>
      <w:r w:rsidR="00267BA1" w:rsidRPr="00A538CC">
        <w:rPr>
          <w:bCs/>
          <w:lang w:val="uk-UA"/>
        </w:rPr>
        <w:t>; я</w:t>
      </w:r>
      <w:r w:rsidR="00D40F5D" w:rsidRPr="00A538CC">
        <w:rPr>
          <w:bCs/>
          <w:lang w:val="uk-UA"/>
        </w:rPr>
        <w:t>кщо ж удар абсолютно непружний</w:t>
      </w:r>
      <w:r w:rsidR="00267BA1" w:rsidRPr="00A538CC">
        <w:rPr>
          <w:bCs/>
          <w:lang w:val="uk-UA"/>
        </w:rPr>
        <w:t xml:space="preserve"> - </w:t>
      </w:r>
      <m:oMath>
        <m:r>
          <w:rPr>
            <w:rFonts w:ascii="Cambria Math"/>
            <w:lang w:val="uk-UA"/>
          </w:rPr>
          <m:t>κ=0</m:t>
        </m:r>
      </m:oMath>
      <w:r w:rsidR="00D40F5D" w:rsidRPr="00A538CC">
        <w:rPr>
          <w:bCs/>
          <w:lang w:val="uk-UA"/>
        </w:rPr>
        <w:t>.</w:t>
      </w:r>
    </w:p>
    <w:p w:rsidR="00250C99" w:rsidRPr="00A538CC" w:rsidRDefault="0034434B" w:rsidP="00E32DEF">
      <w:pPr>
        <w:ind w:firstLine="340"/>
        <w:jc w:val="both"/>
        <w:rPr>
          <w:bCs/>
          <w:lang w:val="uk-UA"/>
        </w:rPr>
      </w:pPr>
      <w:r w:rsidRPr="00A538CC">
        <w:rPr>
          <w:bCs/>
          <w:lang w:val="uk-UA"/>
        </w:rPr>
        <w:t>У</w:t>
      </w:r>
      <w:r w:rsidR="00D40F5D" w:rsidRPr="00A538CC">
        <w:rPr>
          <w:bCs/>
          <w:lang w:val="uk-UA"/>
        </w:rPr>
        <w:t xml:space="preserve"> межах розглядуваного експериментального дослідження швидкість рухомої кульки </w:t>
      </w:r>
      <w:r w:rsidR="00137D78" w:rsidRPr="00A538CC">
        <w:rPr>
          <w:bCs/>
          <w:lang w:val="uk-UA"/>
        </w:rPr>
        <w:t>в</w:t>
      </w:r>
      <w:r w:rsidR="00D40F5D" w:rsidRPr="00A538CC">
        <w:rPr>
          <w:bCs/>
          <w:lang w:val="uk-UA"/>
        </w:rPr>
        <w:t xml:space="preserve"> момент стикання кульок</w:t>
      </w:r>
      <w:r w:rsidR="00137D78" w:rsidRPr="00A538CC">
        <w:rPr>
          <w:bCs/>
          <w:lang w:val="uk-UA"/>
        </w:rPr>
        <w:t>,</w:t>
      </w:r>
      <w:r w:rsidR="00D40F5D" w:rsidRPr="00A538CC">
        <w:rPr>
          <w:bCs/>
          <w:lang w:val="uk-UA"/>
        </w:rPr>
        <w:t xml:space="preserve"> визначається формулою (</w:t>
      </w:r>
      <w:r w:rsidR="00F005A8" w:rsidRPr="00146BB1">
        <w:rPr>
          <w:bCs/>
        </w:rPr>
        <w:t>2.</w:t>
      </w:r>
      <w:r w:rsidR="002D0F9D" w:rsidRPr="00A538CC">
        <w:rPr>
          <w:bCs/>
          <w:lang w:val="uk-UA"/>
        </w:rPr>
        <w:t>5</w:t>
      </w:r>
      <w:r w:rsidR="00D40F5D" w:rsidRPr="00A538CC">
        <w:rPr>
          <w:bCs/>
          <w:lang w:val="uk-UA"/>
        </w:rPr>
        <w:t>.12). Повторивши вище зазначений хід міркувань, можна показати, що ліва кулька після співударяння набуває швидкості:</w:t>
      </w:r>
    </w:p>
    <w:p w:rsidR="00D40F5D" w:rsidRPr="00A538CC" w:rsidRDefault="00F005A8" w:rsidP="00E32DEF">
      <w:pPr>
        <w:pStyle w:val="afff1"/>
        <w:tabs>
          <w:tab w:val="clear" w:pos="5670"/>
          <w:tab w:val="left" w:pos="5387"/>
        </w:tabs>
        <w:ind w:firstLine="340"/>
        <w:rPr>
          <w:rStyle w:val="214pt15"/>
          <w:rFonts w:ascii="Times New Roman" w:hAnsi="Times New Roman" w:cs="Times New Roman"/>
          <w:sz w:val="24"/>
          <w:szCs w:val="24"/>
        </w:rPr>
      </w:pPr>
      <w:r>
        <w:rPr>
          <w:rStyle w:val="214pt14"/>
          <w:rFonts w:ascii="Times New Roman" w:hAnsi="Times New Roman" w:cs="Times New Roman"/>
          <w:sz w:val="24"/>
          <w:szCs w:val="24"/>
        </w:rPr>
        <w:tab/>
      </w:r>
      <m:oMath>
        <m:sSubSup>
          <m:sSubSupPr>
            <m:ctrlPr>
              <w:rPr>
                <w:rStyle w:val="214pt14"/>
                <w:rFonts w:ascii="Cambria Math" w:hAnsi="Times New Roman" w:cs="Times New Roman"/>
                <w:i/>
                <w:sz w:val="24"/>
                <w:szCs w:val="24"/>
              </w:rPr>
            </m:ctrlPr>
          </m:sSubSupPr>
          <m:e>
            <m:r>
              <w:rPr>
                <w:rStyle w:val="214pt14"/>
                <w:rFonts w:ascii="Cambria Math" w:hAnsi="Times New Roman" w:cs="Times New Roman"/>
                <w:sz w:val="24"/>
                <w:szCs w:val="24"/>
              </w:rPr>
              <m:t>υ</m:t>
            </m:r>
          </m:e>
          <m:sub>
            <m:r>
              <w:rPr>
                <w:rStyle w:val="214pt14"/>
                <w:rFonts w:ascii="Cambria Math" w:hAnsi="Times New Roman" w:cs="Times New Roman"/>
                <w:sz w:val="24"/>
                <w:szCs w:val="24"/>
              </w:rPr>
              <m:t>1</m:t>
            </m:r>
          </m:sub>
          <m:sup>
            <m:r>
              <w:rPr>
                <w:rStyle w:val="214pt14"/>
                <w:rFonts w:ascii="Cambria Math" w:hAnsi="Times New Roman" w:cs="Times New Roman"/>
                <w:sz w:val="24"/>
                <w:szCs w:val="24"/>
              </w:rPr>
              <m:t>'</m:t>
            </m:r>
            <m:ctrlPr>
              <w:rPr>
                <w:rStyle w:val="214pt14"/>
                <w:rFonts w:ascii="Cambria Math" w:hAnsi="Cambria Math" w:cs="Times New Roman"/>
                <w:i/>
                <w:sz w:val="24"/>
                <w:szCs w:val="24"/>
              </w:rPr>
            </m:ctrlPr>
          </m:sup>
        </m:sSubSup>
        <m:r>
          <w:rPr>
            <w:rStyle w:val="214pt14"/>
            <w:rFonts w:ascii="Cambria Math" w:hAnsi="Times New Roman" w:cs="Times New Roman"/>
            <w:sz w:val="24"/>
            <w:szCs w:val="24"/>
          </w:rPr>
          <m:t>=2</m:t>
        </m:r>
        <m:rad>
          <m:radPr>
            <m:degHide m:val="1"/>
            <m:ctrlPr>
              <w:rPr>
                <w:rStyle w:val="214pt14"/>
                <w:rFonts w:ascii="Cambria Math" w:hAnsi="Times New Roman" w:cs="Times New Roman"/>
                <w:i/>
                <w:sz w:val="24"/>
                <w:szCs w:val="24"/>
              </w:rPr>
            </m:ctrlPr>
          </m:radPr>
          <m:deg/>
          <m:e>
            <m:r>
              <w:rPr>
                <w:rStyle w:val="214pt14"/>
                <w:rFonts w:ascii="Cambria Math" w:hAnsi="Times New Roman" w:cs="Times New Roman"/>
                <w:sz w:val="24"/>
                <w:szCs w:val="24"/>
              </w:rPr>
              <m:t>gl</m:t>
            </m:r>
          </m:e>
        </m:rad>
        <m:func>
          <m:funcPr>
            <m:ctrlPr>
              <w:rPr>
                <w:rStyle w:val="214pt14"/>
                <w:rFonts w:ascii="Cambria Math" w:hAnsi="Times New Roman" w:cs="Times New Roman"/>
                <w:i/>
                <w:sz w:val="24"/>
                <w:szCs w:val="24"/>
              </w:rPr>
            </m:ctrlPr>
          </m:funcPr>
          <m:fName>
            <m:r>
              <w:rPr>
                <w:rStyle w:val="214pt14"/>
                <w:rFonts w:ascii="Cambria Math" w:hAnsi="Times New Roman" w:cs="Times New Roman"/>
                <w:sz w:val="24"/>
                <w:szCs w:val="24"/>
              </w:rPr>
              <m:t>sin</m:t>
            </m:r>
          </m:fName>
          <m:e>
            <m:f>
              <m:fPr>
                <m:ctrlPr>
                  <w:rPr>
                    <w:rStyle w:val="214pt14"/>
                    <w:rFonts w:ascii="Cambria Math" w:hAnsi="Times New Roman" w:cs="Times New Roman"/>
                    <w:i/>
                    <w:sz w:val="24"/>
                    <w:szCs w:val="24"/>
                  </w:rPr>
                </m:ctrlPr>
              </m:fPr>
              <m:num>
                <m:r>
                  <w:rPr>
                    <w:rStyle w:val="214pt14"/>
                    <w:rFonts w:ascii="Cambria Math" w:hAnsi="Times New Roman" w:cs="Times New Roman"/>
                    <w:sz w:val="24"/>
                    <w:szCs w:val="24"/>
                  </w:rPr>
                  <m:t>β</m:t>
                </m:r>
              </m:num>
              <m:den>
                <m:r>
                  <w:rPr>
                    <w:rStyle w:val="214pt14"/>
                    <w:rFonts w:ascii="Cambria Math" w:hAnsi="Times New Roman" w:cs="Times New Roman"/>
                    <w:sz w:val="24"/>
                    <w:szCs w:val="24"/>
                  </w:rPr>
                  <m:t>2</m:t>
                </m:r>
              </m:den>
            </m:f>
            <m:ctrlPr>
              <w:rPr>
                <w:rStyle w:val="214pt14"/>
                <w:rFonts w:ascii="Cambria Math" w:hAnsi="Cambria Math" w:cs="Times New Roman"/>
                <w:i/>
                <w:sz w:val="24"/>
                <w:szCs w:val="24"/>
              </w:rPr>
            </m:ctrlPr>
          </m:e>
        </m:func>
      </m:oMath>
      <w:r w:rsidR="00137D78" w:rsidRPr="00A538CC">
        <w:rPr>
          <w:rStyle w:val="214pt14"/>
          <w:rFonts w:ascii="Times New Roman" w:hAnsi="Times New Roman" w:cs="Times New Roman"/>
          <w:sz w:val="24"/>
          <w:szCs w:val="24"/>
        </w:rPr>
        <w:t>,</w:t>
      </w:r>
      <w:r>
        <w:rPr>
          <w:rStyle w:val="214pt14"/>
          <w:rFonts w:ascii="Times New Roman" w:hAnsi="Times New Roman" w:cs="Times New Roman"/>
          <w:sz w:val="24"/>
          <w:szCs w:val="24"/>
        </w:rPr>
        <w:tab/>
      </w:r>
      <w:r w:rsidR="002D0F9D" w:rsidRPr="00A538CC">
        <w:rPr>
          <w:rStyle w:val="214pt14"/>
          <w:rFonts w:ascii="Times New Roman" w:hAnsi="Times New Roman" w:cs="Times New Roman"/>
          <w:sz w:val="24"/>
          <w:szCs w:val="24"/>
        </w:rPr>
        <w:t>(</w:t>
      </w:r>
      <w:r w:rsidRPr="00C06CEC">
        <w:rPr>
          <w:rStyle w:val="214pt14"/>
          <w:rFonts w:ascii="Times New Roman" w:hAnsi="Times New Roman" w:cs="Times New Roman"/>
          <w:sz w:val="24"/>
          <w:szCs w:val="24"/>
          <w:lang w:val="ru-RU"/>
        </w:rPr>
        <w:t>2.</w:t>
      </w:r>
      <w:r w:rsidR="002D0F9D" w:rsidRPr="00A538CC">
        <w:rPr>
          <w:rStyle w:val="214pt14"/>
          <w:rFonts w:ascii="Times New Roman" w:hAnsi="Times New Roman" w:cs="Times New Roman"/>
          <w:sz w:val="24"/>
          <w:szCs w:val="24"/>
        </w:rPr>
        <w:t>5</w:t>
      </w:r>
      <w:r w:rsidR="00D40F5D" w:rsidRPr="00A538CC">
        <w:rPr>
          <w:rStyle w:val="214pt14"/>
          <w:rFonts w:ascii="Times New Roman" w:hAnsi="Times New Roman" w:cs="Times New Roman"/>
          <w:sz w:val="24"/>
          <w:szCs w:val="24"/>
        </w:rPr>
        <w:t>.18)</w:t>
      </w:r>
    </w:p>
    <w:p w:rsidR="00D40F5D" w:rsidRPr="00A538CC" w:rsidRDefault="00D40F5D" w:rsidP="00E32DEF">
      <w:pPr>
        <w:ind w:firstLine="340"/>
        <w:jc w:val="both"/>
        <w:rPr>
          <w:bCs/>
          <w:lang w:val="uk-UA"/>
        </w:rPr>
      </w:pPr>
      <w:r w:rsidRPr="00A538CC">
        <w:rPr>
          <w:bCs/>
          <w:lang w:val="uk-UA"/>
        </w:rPr>
        <w:lastRenderedPageBreak/>
        <w:t xml:space="preserve">де </w:t>
      </w:r>
      <m:oMath>
        <m:r>
          <w:rPr>
            <w:rFonts w:ascii="Cambria Math" w:hAnsi="Cambria Math"/>
            <w:lang w:val="uk-UA"/>
          </w:rPr>
          <m:t>β</m:t>
        </m:r>
      </m:oMath>
      <w:r w:rsidRPr="00A538CC">
        <w:rPr>
          <w:bCs/>
          <w:lang w:val="uk-UA"/>
        </w:rPr>
        <w:t xml:space="preserve"> - кут відхилення лівої кульки</w:t>
      </w:r>
      <w:r w:rsidR="004D72D3" w:rsidRPr="00A538CC">
        <w:rPr>
          <w:bCs/>
          <w:lang w:val="uk-UA"/>
        </w:rPr>
        <w:t xml:space="preserve">. </w:t>
      </w:r>
      <w:r w:rsidR="00A32FC8" w:rsidRPr="00A538CC">
        <w:rPr>
          <w:bCs/>
          <w:lang w:val="uk-UA"/>
        </w:rPr>
        <w:t xml:space="preserve">У цьому </w:t>
      </w:r>
      <w:r w:rsidR="00B67DE3" w:rsidRPr="00A538CC">
        <w:rPr>
          <w:bCs/>
          <w:lang w:val="uk-UA"/>
        </w:rPr>
        <w:t xml:space="preserve">разі </w:t>
      </w:r>
      <w:r w:rsidR="00267BA1" w:rsidRPr="00A538CC">
        <w:rPr>
          <w:bCs/>
          <w:lang w:val="uk-UA"/>
        </w:rPr>
        <w:t xml:space="preserve">для </w:t>
      </w:r>
      <w:r w:rsidR="004D72D3" w:rsidRPr="00A538CC">
        <w:rPr>
          <w:bCs/>
          <w:lang w:val="uk-UA"/>
        </w:rPr>
        <w:t>коефіцієнт</w:t>
      </w:r>
      <w:r w:rsidR="00267BA1" w:rsidRPr="00A538CC">
        <w:rPr>
          <w:bCs/>
          <w:lang w:val="uk-UA"/>
        </w:rPr>
        <w:t>а</w:t>
      </w:r>
      <w:r w:rsidR="004D72D3" w:rsidRPr="00A538CC">
        <w:rPr>
          <w:bCs/>
          <w:lang w:val="uk-UA"/>
        </w:rPr>
        <w:t xml:space="preserve"> відновлення </w:t>
      </w:r>
      <m:oMath>
        <m:r>
          <w:rPr>
            <w:rFonts w:ascii="Cambria Math" w:hAnsi="Cambria Math"/>
            <w:lang w:val="uk-UA"/>
          </w:rPr>
          <m:t>κ</m:t>
        </m:r>
      </m:oMath>
      <w:r w:rsidR="004D72D3" w:rsidRPr="00A538CC">
        <w:rPr>
          <w:bCs/>
          <w:lang w:val="uk-UA"/>
        </w:rPr>
        <w:t xml:space="preserve"> (</w:t>
      </w:r>
      <w:r w:rsidR="00F005A8" w:rsidRPr="00F005A8">
        <w:rPr>
          <w:bCs/>
        </w:rPr>
        <w:t>2.</w:t>
      </w:r>
      <w:r w:rsidR="002D0F9D" w:rsidRPr="00A538CC">
        <w:rPr>
          <w:bCs/>
          <w:lang w:val="uk-UA"/>
        </w:rPr>
        <w:t>5</w:t>
      </w:r>
      <w:r w:rsidR="004D72D3" w:rsidRPr="00A538CC">
        <w:rPr>
          <w:bCs/>
          <w:lang w:val="uk-UA"/>
        </w:rPr>
        <w:t>.17)</w:t>
      </w:r>
      <w:r w:rsidR="00267BA1" w:rsidRPr="00A538CC">
        <w:rPr>
          <w:bCs/>
          <w:lang w:val="uk-UA"/>
        </w:rPr>
        <w:t>,</w:t>
      </w:r>
      <w:r w:rsidR="004D72D3" w:rsidRPr="00A538CC">
        <w:rPr>
          <w:bCs/>
          <w:lang w:val="uk-UA"/>
        </w:rPr>
        <w:t xml:space="preserve"> з урахуванням наближених рівностей</w:t>
      </w:r>
      <m:oMath>
        <m:func>
          <m:funcPr>
            <m:ctrlPr>
              <w:rPr>
                <w:rStyle w:val="214pt14"/>
                <w:rFonts w:ascii="Cambria Math" w:hAnsi="Cambria Math" w:cs="Times New Roman"/>
                <w:i/>
                <w:sz w:val="24"/>
                <w:szCs w:val="24"/>
                <w:lang w:val="uk-UA"/>
              </w:rPr>
            </m:ctrlPr>
          </m:funcPr>
          <m:fName>
            <m:r>
              <w:rPr>
                <w:rStyle w:val="214pt14"/>
                <w:rFonts w:ascii="Cambria Math" w:hAnsi="Cambria Math" w:cs="Times New Roman"/>
                <w:sz w:val="24"/>
                <w:szCs w:val="24"/>
                <w:lang w:val="uk-UA"/>
              </w:rPr>
              <m:t>sin</m:t>
            </m:r>
          </m:fName>
          <m:e>
            <m:f>
              <m:fPr>
                <m:ctrlPr>
                  <w:rPr>
                    <w:rStyle w:val="214pt14"/>
                    <w:rFonts w:ascii="Cambria Math" w:hAnsi="Cambria Math" w:cs="Times New Roman"/>
                    <w:i/>
                    <w:sz w:val="24"/>
                    <w:szCs w:val="24"/>
                    <w:lang w:val="uk-UA"/>
                  </w:rPr>
                </m:ctrlPr>
              </m:fPr>
              <m:num>
                <m:r>
                  <w:rPr>
                    <w:rStyle w:val="214pt14"/>
                    <w:rFonts w:ascii="Cambria Math" w:hAnsi="Cambria Math" w:cs="Times New Roman"/>
                    <w:sz w:val="24"/>
                    <w:szCs w:val="24"/>
                    <w:lang w:val="uk-UA"/>
                  </w:rPr>
                  <m:t>α</m:t>
                </m:r>
              </m:num>
              <m:den>
                <m:r>
                  <w:rPr>
                    <w:rStyle w:val="214pt14"/>
                    <w:rFonts w:ascii="Cambria Math" w:hAnsi="Cambria Math" w:cs="Times New Roman"/>
                    <w:sz w:val="24"/>
                    <w:szCs w:val="24"/>
                    <w:lang w:val="uk-UA"/>
                  </w:rPr>
                  <m:t>2</m:t>
                </m:r>
              </m:den>
            </m:f>
          </m:e>
        </m:func>
        <m:r>
          <w:rPr>
            <w:rStyle w:val="214pt14"/>
            <w:rFonts w:ascii="Cambria Math" w:hAnsi="Cambria Math" w:cs="Times New Roman"/>
            <w:sz w:val="24"/>
            <w:szCs w:val="24"/>
            <w:lang w:val="uk-UA"/>
          </w:rPr>
          <m:t>≅</m:t>
        </m:r>
        <m:f>
          <m:fPr>
            <m:ctrlPr>
              <w:rPr>
                <w:rStyle w:val="214pt14"/>
                <w:rFonts w:ascii="Cambria Math" w:hAnsi="Cambria Math" w:cs="Times New Roman"/>
                <w:i/>
                <w:sz w:val="24"/>
                <w:szCs w:val="24"/>
                <w:lang w:val="uk-UA"/>
              </w:rPr>
            </m:ctrlPr>
          </m:fPr>
          <m:num>
            <m:r>
              <w:rPr>
                <w:rStyle w:val="214pt14"/>
                <w:rFonts w:ascii="Cambria Math" w:hAnsi="Cambria Math" w:cs="Times New Roman"/>
                <w:sz w:val="24"/>
                <w:szCs w:val="24"/>
                <w:lang w:val="uk-UA"/>
              </w:rPr>
              <m:t>α</m:t>
            </m:r>
          </m:num>
          <m:den>
            <m:r>
              <w:rPr>
                <w:rStyle w:val="214pt14"/>
                <w:rFonts w:ascii="Cambria Math" w:hAnsi="Cambria Math" w:cs="Times New Roman"/>
                <w:sz w:val="24"/>
                <w:szCs w:val="24"/>
                <w:lang w:val="uk-UA"/>
              </w:rPr>
              <m:t>2</m:t>
            </m:r>
          </m:den>
        </m:f>
      </m:oMath>
      <w:r w:rsidR="004D72D3" w:rsidRPr="00A538CC">
        <w:rPr>
          <w:rStyle w:val="214pt14"/>
          <w:rFonts w:ascii="Times New Roman" w:hAnsi="Times New Roman" w:cs="Times New Roman"/>
          <w:sz w:val="24"/>
          <w:szCs w:val="24"/>
          <w:lang w:val="uk-UA"/>
        </w:rPr>
        <w:t xml:space="preserve"> і </w:t>
      </w:r>
      <m:oMath>
        <m:func>
          <m:funcPr>
            <m:ctrlPr>
              <w:rPr>
                <w:rStyle w:val="214pt14"/>
                <w:rFonts w:ascii="Cambria Math" w:hAnsi="Times New Roman" w:cs="Times New Roman"/>
                <w:i/>
                <w:sz w:val="24"/>
                <w:szCs w:val="24"/>
                <w:lang w:val="uk-UA"/>
              </w:rPr>
            </m:ctrlPr>
          </m:funcPr>
          <m:fName>
            <m:r>
              <w:rPr>
                <w:rStyle w:val="214pt14"/>
                <w:rFonts w:ascii="Cambria Math" w:hAnsi="Times New Roman" w:cs="Times New Roman"/>
                <w:sz w:val="24"/>
                <w:szCs w:val="24"/>
                <w:lang w:val="uk-UA"/>
              </w:rPr>
              <m:t>sin</m:t>
            </m:r>
          </m:fName>
          <m:e>
            <m:f>
              <m:fPr>
                <m:ctrlPr>
                  <w:rPr>
                    <w:rStyle w:val="214pt14"/>
                    <w:rFonts w:ascii="Cambria Math" w:hAnsi="Times New Roman" w:cs="Times New Roman"/>
                    <w:i/>
                    <w:sz w:val="24"/>
                    <w:szCs w:val="24"/>
                    <w:lang w:val="uk-UA"/>
                  </w:rPr>
                </m:ctrlPr>
              </m:fPr>
              <m:num>
                <m:r>
                  <w:rPr>
                    <w:rStyle w:val="214pt14"/>
                    <w:rFonts w:ascii="Cambria Math" w:hAnsi="Times New Roman" w:cs="Times New Roman"/>
                    <w:sz w:val="24"/>
                    <w:szCs w:val="24"/>
                    <w:lang w:val="uk-UA"/>
                  </w:rPr>
                  <m:t>β</m:t>
                </m:r>
              </m:num>
              <m:den>
                <m:r>
                  <w:rPr>
                    <w:rStyle w:val="214pt14"/>
                    <w:rFonts w:ascii="Cambria Math" w:hAnsi="Times New Roman" w:cs="Times New Roman"/>
                    <w:sz w:val="24"/>
                    <w:szCs w:val="24"/>
                    <w:lang w:val="uk-UA"/>
                  </w:rPr>
                  <m:t>2</m:t>
                </m:r>
              </m:den>
            </m:f>
            <m:ctrlPr>
              <w:rPr>
                <w:rStyle w:val="214pt14"/>
                <w:rFonts w:ascii="Cambria Math" w:hAnsi="Cambria Math" w:cs="Times New Roman"/>
                <w:i/>
                <w:sz w:val="24"/>
                <w:szCs w:val="24"/>
                <w:lang w:val="uk-UA"/>
              </w:rPr>
            </m:ctrlPr>
          </m:e>
        </m:func>
        <m:r>
          <w:rPr>
            <w:rStyle w:val="214pt14"/>
            <w:rFonts w:ascii="Cambria Math" w:hAnsi="Cambria Math" w:cs="Cambria Math"/>
            <w:sz w:val="24"/>
            <w:szCs w:val="24"/>
            <w:lang w:val="uk-UA"/>
          </w:rPr>
          <m:t>≅</m:t>
        </m:r>
        <m:f>
          <m:fPr>
            <m:ctrlPr>
              <w:rPr>
                <w:rStyle w:val="214pt14"/>
                <w:rFonts w:ascii="Cambria Math" w:hAnsi="Times New Roman" w:cs="Times New Roman"/>
                <w:i/>
                <w:sz w:val="24"/>
                <w:szCs w:val="24"/>
                <w:lang w:val="uk-UA"/>
              </w:rPr>
            </m:ctrlPr>
          </m:fPr>
          <m:num>
            <m:r>
              <w:rPr>
                <w:rStyle w:val="214pt14"/>
                <w:rFonts w:ascii="Cambria Math" w:hAnsi="Times New Roman" w:cs="Times New Roman"/>
                <w:sz w:val="24"/>
                <w:szCs w:val="24"/>
                <w:lang w:val="uk-UA"/>
              </w:rPr>
              <m:t>β</m:t>
            </m:r>
          </m:num>
          <m:den>
            <m:r>
              <w:rPr>
                <w:rStyle w:val="214pt14"/>
                <w:rFonts w:ascii="Cambria Math" w:hAnsi="Times New Roman" w:cs="Times New Roman"/>
                <w:sz w:val="24"/>
                <w:szCs w:val="24"/>
                <w:lang w:val="uk-UA"/>
              </w:rPr>
              <m:t>2</m:t>
            </m:r>
          </m:den>
        </m:f>
      </m:oMath>
      <w:r w:rsidR="00267BA1" w:rsidRPr="00A538CC">
        <w:rPr>
          <w:rStyle w:val="214pt14"/>
          <w:rFonts w:ascii="Times New Roman" w:hAnsi="Times New Roman" w:cs="Times New Roman"/>
          <w:sz w:val="24"/>
          <w:szCs w:val="24"/>
          <w:lang w:val="uk-UA"/>
        </w:rPr>
        <w:t xml:space="preserve">, можна записати </w:t>
      </w:r>
      <w:r w:rsidR="00B67DE3" w:rsidRPr="00A538CC">
        <w:rPr>
          <w:rStyle w:val="214pt14"/>
          <w:rFonts w:ascii="Times New Roman" w:hAnsi="Times New Roman" w:cs="Times New Roman"/>
          <w:sz w:val="24"/>
          <w:szCs w:val="24"/>
          <w:lang w:val="uk-UA"/>
        </w:rPr>
        <w:t>так</w:t>
      </w:r>
      <w:r w:rsidR="00267BA1" w:rsidRPr="00A538CC">
        <w:rPr>
          <w:rStyle w:val="214pt14"/>
          <w:rFonts w:ascii="Times New Roman" w:hAnsi="Times New Roman" w:cs="Times New Roman"/>
          <w:sz w:val="24"/>
          <w:szCs w:val="24"/>
          <w:lang w:val="uk-UA"/>
        </w:rPr>
        <w:t>у формулу</w:t>
      </w:r>
      <w:r w:rsidR="004D72D3" w:rsidRPr="00A538CC">
        <w:rPr>
          <w:bCs/>
          <w:lang w:val="uk-UA"/>
        </w:rPr>
        <w:t>:</w:t>
      </w:r>
    </w:p>
    <w:p w:rsidR="004D72D3" w:rsidRPr="00A538CC" w:rsidRDefault="00F005A8" w:rsidP="00E32DEF">
      <w:pPr>
        <w:pStyle w:val="afff1"/>
        <w:tabs>
          <w:tab w:val="clear" w:pos="5670"/>
          <w:tab w:val="left" w:pos="5387"/>
        </w:tabs>
        <w:ind w:firstLine="340"/>
        <w:rPr>
          <w:rStyle w:val="214pt"/>
          <w:rFonts w:ascii="Times New Roman" w:hAnsi="Times New Roman" w:cs="Times New Roman"/>
          <w:sz w:val="24"/>
          <w:szCs w:val="24"/>
        </w:rPr>
      </w:pPr>
      <w:r>
        <w:rPr>
          <w:rStyle w:val="214pt"/>
          <w:rFonts w:ascii="Times New Roman" w:hAnsi="Times New Roman" w:cs="Times New Roman"/>
          <w:sz w:val="24"/>
          <w:szCs w:val="24"/>
        </w:rPr>
        <w:tab/>
      </w:r>
      <m:oMath>
        <m:r>
          <w:rPr>
            <w:rStyle w:val="214pt"/>
            <w:rFonts w:ascii="Cambria Math" w:hAnsi="Times New Roman" w:cs="Times New Roman"/>
            <w:sz w:val="24"/>
            <w:szCs w:val="24"/>
          </w:rPr>
          <m:t>κ=</m:t>
        </m:r>
        <m:f>
          <m:fPr>
            <m:ctrlPr>
              <w:rPr>
                <w:rStyle w:val="214pt"/>
                <w:rFonts w:ascii="Cambria Math" w:hAnsi="Times New Roman" w:cs="Times New Roman"/>
                <w:i/>
                <w:sz w:val="24"/>
                <w:szCs w:val="24"/>
              </w:rPr>
            </m:ctrlPr>
          </m:fPr>
          <m:num>
            <m:r>
              <w:rPr>
                <w:rStyle w:val="214pt"/>
                <w:rFonts w:ascii="Cambria Math" w:hAnsi="Times New Roman" w:cs="Times New Roman"/>
                <w:sz w:val="24"/>
                <w:szCs w:val="24"/>
              </w:rPr>
              <m:t>2</m:t>
            </m:r>
            <m:rad>
              <m:radPr>
                <m:degHide m:val="1"/>
                <m:ctrlPr>
                  <w:rPr>
                    <w:rStyle w:val="214pt"/>
                    <w:rFonts w:ascii="Cambria Math" w:hAnsi="Times New Roman" w:cs="Times New Roman"/>
                    <w:i/>
                    <w:sz w:val="24"/>
                    <w:szCs w:val="24"/>
                  </w:rPr>
                </m:ctrlPr>
              </m:radPr>
              <m:deg/>
              <m:e>
                <m:r>
                  <w:rPr>
                    <w:rStyle w:val="214pt"/>
                    <w:rFonts w:ascii="Cambria Math" w:hAnsi="Times New Roman" w:cs="Times New Roman"/>
                    <w:sz w:val="24"/>
                    <w:szCs w:val="24"/>
                  </w:rPr>
                  <m:t>gl</m:t>
                </m:r>
              </m:e>
            </m:rad>
            <m:func>
              <m:funcPr>
                <m:ctrlPr>
                  <w:rPr>
                    <w:rStyle w:val="214pt"/>
                    <w:rFonts w:ascii="Cambria Math" w:hAnsi="Times New Roman" w:cs="Times New Roman"/>
                    <w:i/>
                    <w:sz w:val="24"/>
                    <w:szCs w:val="24"/>
                  </w:rPr>
                </m:ctrlPr>
              </m:funcPr>
              <m:fName>
                <m:r>
                  <w:rPr>
                    <w:rStyle w:val="214pt"/>
                    <w:rFonts w:ascii="Cambria Math" w:hAnsi="Times New Roman" w:cs="Times New Roman"/>
                    <w:sz w:val="24"/>
                    <w:szCs w:val="24"/>
                  </w:rPr>
                  <m:t>sin</m:t>
                </m:r>
              </m:fName>
              <m:e>
                <m:f>
                  <m:fPr>
                    <m:ctrlPr>
                      <w:rPr>
                        <w:rStyle w:val="214pt"/>
                        <w:rFonts w:ascii="Cambria Math" w:hAnsi="Times New Roman" w:cs="Times New Roman"/>
                        <w:i/>
                        <w:sz w:val="24"/>
                        <w:szCs w:val="24"/>
                      </w:rPr>
                    </m:ctrlPr>
                  </m:fPr>
                  <m:num>
                    <m:r>
                      <w:rPr>
                        <w:rStyle w:val="214pt"/>
                        <w:rFonts w:ascii="Cambria Math" w:hAnsi="Times New Roman" w:cs="Times New Roman"/>
                        <w:sz w:val="24"/>
                        <w:szCs w:val="24"/>
                      </w:rPr>
                      <m:t>β</m:t>
                    </m:r>
                  </m:num>
                  <m:den>
                    <m:r>
                      <w:rPr>
                        <w:rStyle w:val="214pt"/>
                        <w:rFonts w:ascii="Cambria Math" w:hAnsi="Times New Roman" w:cs="Times New Roman"/>
                        <w:sz w:val="24"/>
                        <w:szCs w:val="24"/>
                      </w:rPr>
                      <m:t>2</m:t>
                    </m:r>
                  </m:den>
                </m:f>
                <m:ctrlPr>
                  <w:rPr>
                    <w:rStyle w:val="214pt"/>
                    <w:rFonts w:ascii="Cambria Math" w:hAnsi="Cambria Math" w:cs="Times New Roman"/>
                    <w:i/>
                    <w:sz w:val="24"/>
                    <w:szCs w:val="24"/>
                  </w:rPr>
                </m:ctrlPr>
              </m:e>
            </m:func>
          </m:num>
          <m:den>
            <m:r>
              <w:rPr>
                <w:rStyle w:val="214pt"/>
                <w:rFonts w:ascii="Cambria Math" w:hAnsi="Times New Roman" w:cs="Times New Roman"/>
                <w:sz w:val="24"/>
                <w:szCs w:val="24"/>
              </w:rPr>
              <m:t>2</m:t>
            </m:r>
            <m:rad>
              <m:radPr>
                <m:degHide m:val="1"/>
                <m:ctrlPr>
                  <w:rPr>
                    <w:rStyle w:val="214pt"/>
                    <w:rFonts w:ascii="Cambria Math" w:hAnsi="Times New Roman" w:cs="Times New Roman"/>
                    <w:i/>
                    <w:sz w:val="24"/>
                    <w:szCs w:val="24"/>
                  </w:rPr>
                </m:ctrlPr>
              </m:radPr>
              <m:deg/>
              <m:e>
                <m:r>
                  <w:rPr>
                    <w:rStyle w:val="214pt"/>
                    <w:rFonts w:ascii="Cambria Math" w:hAnsi="Times New Roman" w:cs="Times New Roman"/>
                    <w:sz w:val="24"/>
                    <w:szCs w:val="24"/>
                  </w:rPr>
                  <m:t>gl</m:t>
                </m:r>
              </m:e>
            </m:rad>
            <m:func>
              <m:funcPr>
                <m:ctrlPr>
                  <w:rPr>
                    <w:rStyle w:val="214pt"/>
                    <w:rFonts w:ascii="Cambria Math" w:hAnsi="Times New Roman" w:cs="Times New Roman"/>
                    <w:i/>
                    <w:sz w:val="24"/>
                    <w:szCs w:val="24"/>
                  </w:rPr>
                </m:ctrlPr>
              </m:funcPr>
              <m:fName>
                <m:r>
                  <w:rPr>
                    <w:rStyle w:val="214pt"/>
                    <w:rFonts w:ascii="Cambria Math" w:hAnsi="Times New Roman" w:cs="Times New Roman"/>
                    <w:sz w:val="24"/>
                    <w:szCs w:val="24"/>
                  </w:rPr>
                  <m:t>sin</m:t>
                </m:r>
              </m:fName>
              <m:e>
                <m:f>
                  <m:fPr>
                    <m:ctrlPr>
                      <w:rPr>
                        <w:rStyle w:val="214pt"/>
                        <w:rFonts w:ascii="Cambria Math" w:hAnsi="Times New Roman" w:cs="Times New Roman"/>
                        <w:i/>
                        <w:sz w:val="24"/>
                        <w:szCs w:val="24"/>
                      </w:rPr>
                    </m:ctrlPr>
                  </m:fPr>
                  <m:num>
                    <m:r>
                      <w:rPr>
                        <w:rStyle w:val="214pt"/>
                        <w:rFonts w:ascii="Cambria Math" w:hAnsi="Times New Roman" w:cs="Times New Roman"/>
                        <w:sz w:val="24"/>
                        <w:szCs w:val="24"/>
                      </w:rPr>
                      <m:t>α</m:t>
                    </m:r>
                  </m:num>
                  <m:den>
                    <m:r>
                      <w:rPr>
                        <w:rStyle w:val="214pt"/>
                        <w:rFonts w:ascii="Cambria Math" w:hAnsi="Times New Roman" w:cs="Times New Roman"/>
                        <w:sz w:val="24"/>
                        <w:szCs w:val="24"/>
                      </w:rPr>
                      <m:t>2</m:t>
                    </m:r>
                  </m:den>
                </m:f>
                <m:ctrlPr>
                  <w:rPr>
                    <w:rStyle w:val="214pt"/>
                    <w:rFonts w:ascii="Cambria Math" w:hAnsi="Cambria Math" w:cs="Times New Roman"/>
                    <w:i/>
                    <w:sz w:val="24"/>
                    <w:szCs w:val="24"/>
                  </w:rPr>
                </m:ctrlPr>
              </m:e>
            </m:func>
            <m:ctrlPr>
              <w:rPr>
                <w:rStyle w:val="214pt"/>
                <w:rFonts w:ascii="Cambria Math" w:hAnsi="Cambria Math" w:cs="Times New Roman"/>
                <w:i/>
                <w:sz w:val="24"/>
                <w:szCs w:val="24"/>
              </w:rPr>
            </m:ctrlPr>
          </m:den>
        </m:f>
        <m:r>
          <w:rPr>
            <w:rStyle w:val="214pt"/>
            <w:rFonts w:ascii="Cambria Math" w:hAnsi="Cambria Math" w:cs="Cambria Math"/>
            <w:sz w:val="24"/>
            <w:szCs w:val="24"/>
          </w:rPr>
          <m:t>≅</m:t>
        </m:r>
        <m:f>
          <m:fPr>
            <m:ctrlPr>
              <w:rPr>
                <w:rStyle w:val="214pt"/>
                <w:rFonts w:ascii="Cambria Math" w:hAnsi="Times New Roman" w:cs="Times New Roman"/>
                <w:i/>
                <w:sz w:val="24"/>
                <w:szCs w:val="24"/>
              </w:rPr>
            </m:ctrlPr>
          </m:fPr>
          <m:num>
            <m:r>
              <w:rPr>
                <w:rStyle w:val="214pt"/>
                <w:rFonts w:ascii="Cambria Math" w:hAnsi="Times New Roman" w:cs="Times New Roman"/>
                <w:sz w:val="24"/>
                <w:szCs w:val="24"/>
              </w:rPr>
              <m:t>β</m:t>
            </m:r>
          </m:num>
          <m:den>
            <m:r>
              <w:rPr>
                <w:rStyle w:val="214pt"/>
                <w:rFonts w:ascii="Cambria Math" w:hAnsi="Times New Roman" w:cs="Times New Roman"/>
                <w:sz w:val="24"/>
                <w:szCs w:val="24"/>
              </w:rPr>
              <m:t>α</m:t>
            </m:r>
          </m:den>
        </m:f>
      </m:oMath>
      <w:r w:rsidR="004D72D3" w:rsidRPr="00A538CC">
        <w:rPr>
          <w:rStyle w:val="214pt"/>
          <w:rFonts w:ascii="Times New Roman" w:hAnsi="Times New Roman" w:cs="Times New Roman"/>
          <w:sz w:val="24"/>
          <w:szCs w:val="24"/>
        </w:rPr>
        <w:t>.</w:t>
      </w:r>
      <w:r>
        <w:rPr>
          <w:rStyle w:val="214pt"/>
          <w:rFonts w:ascii="Times New Roman" w:hAnsi="Times New Roman" w:cs="Times New Roman"/>
          <w:sz w:val="24"/>
          <w:szCs w:val="24"/>
        </w:rPr>
        <w:tab/>
      </w:r>
      <w:r w:rsidR="002D0F9D" w:rsidRPr="00A538CC">
        <w:rPr>
          <w:rStyle w:val="214pt"/>
          <w:rFonts w:ascii="Times New Roman" w:hAnsi="Times New Roman" w:cs="Times New Roman"/>
          <w:sz w:val="24"/>
          <w:szCs w:val="24"/>
        </w:rPr>
        <w:t>(</w:t>
      </w:r>
      <w:r w:rsidRPr="00F005A8">
        <w:rPr>
          <w:rStyle w:val="214pt"/>
          <w:rFonts w:ascii="Times New Roman" w:hAnsi="Times New Roman" w:cs="Times New Roman"/>
          <w:sz w:val="24"/>
          <w:szCs w:val="24"/>
          <w:lang w:val="ru-RU"/>
        </w:rPr>
        <w:t>2.</w:t>
      </w:r>
      <w:r w:rsidR="002D0F9D" w:rsidRPr="00A538CC">
        <w:rPr>
          <w:rStyle w:val="214pt"/>
          <w:rFonts w:ascii="Times New Roman" w:hAnsi="Times New Roman" w:cs="Times New Roman"/>
          <w:sz w:val="24"/>
          <w:szCs w:val="24"/>
        </w:rPr>
        <w:t>5</w:t>
      </w:r>
      <w:r w:rsidR="004D72D3" w:rsidRPr="00A538CC">
        <w:rPr>
          <w:rStyle w:val="214pt"/>
          <w:rFonts w:ascii="Times New Roman" w:hAnsi="Times New Roman" w:cs="Times New Roman"/>
          <w:sz w:val="24"/>
          <w:szCs w:val="24"/>
        </w:rPr>
        <w:t>.19)</w:t>
      </w:r>
    </w:p>
    <w:p w:rsidR="004D72D3" w:rsidRPr="00A538CC" w:rsidRDefault="004D72D3" w:rsidP="00E32DEF">
      <w:pPr>
        <w:ind w:firstLine="340"/>
        <w:jc w:val="both"/>
        <w:rPr>
          <w:bCs/>
          <w:lang w:val="uk-UA"/>
        </w:rPr>
      </w:pPr>
    </w:p>
    <w:p w:rsidR="000F74BE" w:rsidRPr="00A538CC" w:rsidRDefault="000F74BE" w:rsidP="00E32DEF">
      <w:pPr>
        <w:pStyle w:val="3"/>
        <w:ind w:firstLine="340"/>
      </w:pPr>
      <w:bookmarkStart w:id="86" w:name="_Toc14719645"/>
      <w:commentRangeStart w:id="87"/>
      <w:r w:rsidRPr="00471B6C">
        <w:t>По</w:t>
      </w:r>
      <w:r w:rsidR="00BD6359">
        <w:t>рядок</w:t>
      </w:r>
      <w:r w:rsidRPr="00471B6C">
        <w:t xml:space="preserve"> виконання роботи</w:t>
      </w:r>
      <w:commentRangeEnd w:id="87"/>
      <w:r w:rsidR="00471B6C" w:rsidRPr="00471B6C">
        <w:rPr>
          <w:rStyle w:val="afff3"/>
        </w:rPr>
        <w:commentReference w:id="87"/>
      </w:r>
      <w:bookmarkEnd w:id="86"/>
    </w:p>
    <w:p w:rsidR="00A47F54" w:rsidRPr="00A538CC" w:rsidRDefault="00A47F54" w:rsidP="00E32DEF">
      <w:pPr>
        <w:pStyle w:val="a4"/>
        <w:widowControl w:val="0"/>
        <w:numPr>
          <w:ilvl w:val="0"/>
          <w:numId w:val="4"/>
        </w:numPr>
        <w:tabs>
          <w:tab w:val="clear" w:pos="720"/>
        </w:tabs>
        <w:autoSpaceDE w:val="0"/>
        <w:autoSpaceDN w:val="0"/>
        <w:adjustRightInd w:val="0"/>
        <w:spacing w:line="240" w:lineRule="auto"/>
        <w:ind w:left="0" w:firstLine="340"/>
        <w:jc w:val="both"/>
        <w:rPr>
          <w:rStyle w:val="214pt11"/>
          <w:rFonts w:ascii="Times New Roman" w:hAnsi="Times New Roman" w:cs="Times New Roman"/>
          <w:sz w:val="24"/>
          <w:szCs w:val="24"/>
        </w:rPr>
      </w:pPr>
      <w:r w:rsidRPr="00A538CC">
        <w:rPr>
          <w:rStyle w:val="214pt11"/>
          <w:rFonts w:ascii="Times New Roman" w:hAnsi="Times New Roman" w:cs="Times New Roman"/>
          <w:sz w:val="24"/>
          <w:szCs w:val="24"/>
        </w:rPr>
        <w:t xml:space="preserve">За допомогою лінійки виміряйте довжину </w:t>
      </w:r>
      <m:oMath>
        <m:r>
          <w:rPr>
            <w:rStyle w:val="214pt11"/>
            <w:rFonts w:ascii="Cambria Math" w:hAnsi="Times New Roman" w:cs="Times New Roman"/>
            <w:sz w:val="24"/>
            <w:szCs w:val="24"/>
          </w:rPr>
          <m:t>l</m:t>
        </m:r>
      </m:oMath>
      <w:r w:rsidRPr="00A538CC">
        <w:rPr>
          <w:rStyle w:val="214pt11"/>
          <w:rFonts w:ascii="Times New Roman" w:hAnsi="Times New Roman" w:cs="Times New Roman"/>
          <w:sz w:val="24"/>
          <w:szCs w:val="24"/>
        </w:rPr>
        <w:t xml:space="preserve"> підвісу </w:t>
      </w:r>
      <w:r w:rsidR="006E47EB" w:rsidRPr="00A538CC">
        <w:rPr>
          <w:rStyle w:val="214pt11"/>
          <w:rFonts w:ascii="Times New Roman" w:hAnsi="Times New Roman" w:cs="Times New Roman"/>
          <w:sz w:val="24"/>
          <w:szCs w:val="24"/>
        </w:rPr>
        <w:t xml:space="preserve">правої </w:t>
      </w:r>
      <w:r w:rsidRPr="00A538CC">
        <w:rPr>
          <w:rStyle w:val="214pt11"/>
          <w:rFonts w:ascii="Times New Roman" w:hAnsi="Times New Roman" w:cs="Times New Roman"/>
          <w:sz w:val="24"/>
          <w:szCs w:val="24"/>
        </w:rPr>
        <w:t xml:space="preserve">кульки (довжину ізольованого провідника 7). </w:t>
      </w:r>
    </w:p>
    <w:p w:rsidR="000F74BE" w:rsidRPr="00A538CC" w:rsidRDefault="00F33E92" w:rsidP="00E32DEF">
      <w:pPr>
        <w:pStyle w:val="a4"/>
        <w:widowControl w:val="0"/>
        <w:numPr>
          <w:ilvl w:val="0"/>
          <w:numId w:val="4"/>
        </w:numPr>
        <w:tabs>
          <w:tab w:val="clear" w:pos="720"/>
        </w:tabs>
        <w:autoSpaceDE w:val="0"/>
        <w:autoSpaceDN w:val="0"/>
        <w:adjustRightInd w:val="0"/>
        <w:spacing w:line="240" w:lineRule="auto"/>
        <w:ind w:left="0" w:firstLine="340"/>
        <w:jc w:val="both"/>
        <w:rPr>
          <w:sz w:val="24"/>
        </w:rPr>
      </w:pPr>
      <w:r w:rsidRPr="00A538CC">
        <w:rPr>
          <w:rStyle w:val="214pt11"/>
          <w:rFonts w:ascii="Times New Roman" w:hAnsi="Times New Roman" w:cs="Times New Roman"/>
          <w:sz w:val="24"/>
          <w:szCs w:val="24"/>
        </w:rPr>
        <w:t>В</w:t>
      </w:r>
      <w:r w:rsidR="00A47F54" w:rsidRPr="00A538CC">
        <w:rPr>
          <w:rStyle w:val="214pt11"/>
          <w:rFonts w:ascii="Times New Roman" w:hAnsi="Times New Roman" w:cs="Times New Roman"/>
          <w:sz w:val="24"/>
          <w:szCs w:val="24"/>
        </w:rPr>
        <w:t xml:space="preserve">ідведіть підвіс правої кульки на кут </w:t>
      </w:r>
      <m:oMath>
        <m:r>
          <m:rPr>
            <m:sty m:val="bi"/>
          </m:rPr>
          <w:rPr>
            <w:rStyle w:val="2TimesNewRoman9"/>
            <w:rFonts w:ascii="Cambria Math"/>
            <w:sz w:val="24"/>
            <w:szCs w:val="24"/>
          </w:rPr>
          <m:t>α</m:t>
        </m:r>
      </m:oMath>
      <w:r w:rsidR="007545A9" w:rsidRPr="00A538CC">
        <w:rPr>
          <w:rStyle w:val="2TimesNewRoman9"/>
          <w:b w:val="0"/>
          <w:i w:val="0"/>
          <w:sz w:val="24"/>
          <w:szCs w:val="24"/>
        </w:rPr>
        <w:t xml:space="preserve"> так, </w:t>
      </w:r>
      <w:r w:rsidR="00A47F54" w:rsidRPr="00A538CC">
        <w:rPr>
          <w:rStyle w:val="2TimesNewRoman9"/>
          <w:b w:val="0"/>
          <w:i w:val="0"/>
          <w:sz w:val="24"/>
          <w:szCs w:val="24"/>
        </w:rPr>
        <w:t>щоб накладка кульки дотикалася е</w:t>
      </w:r>
      <w:r w:rsidR="007545A9" w:rsidRPr="00A538CC">
        <w:rPr>
          <w:rStyle w:val="2TimesNewRoman9"/>
          <w:b w:val="0"/>
          <w:i w:val="0"/>
          <w:sz w:val="24"/>
          <w:szCs w:val="24"/>
        </w:rPr>
        <w:t>лектромагн</w:t>
      </w:r>
      <w:r w:rsidR="00A47F54" w:rsidRPr="00A538CC">
        <w:rPr>
          <w:rStyle w:val="2TimesNewRoman9"/>
          <w:b w:val="0"/>
          <w:i w:val="0"/>
          <w:sz w:val="24"/>
          <w:szCs w:val="24"/>
        </w:rPr>
        <w:t>і</w:t>
      </w:r>
      <w:r w:rsidR="007545A9" w:rsidRPr="00A538CC">
        <w:rPr>
          <w:rStyle w:val="2TimesNewRoman9"/>
          <w:b w:val="0"/>
          <w:i w:val="0"/>
          <w:sz w:val="24"/>
          <w:szCs w:val="24"/>
        </w:rPr>
        <w:t>та</w:t>
      </w:r>
      <w:r w:rsidRPr="00A538CC">
        <w:rPr>
          <w:rStyle w:val="2TimesNewRoman9"/>
          <w:b w:val="0"/>
          <w:i w:val="0"/>
          <w:sz w:val="24"/>
          <w:szCs w:val="24"/>
        </w:rPr>
        <w:t>та н</w:t>
      </w:r>
      <w:r w:rsidRPr="00A538CC">
        <w:rPr>
          <w:rStyle w:val="214pt11"/>
          <w:rFonts w:ascii="Times New Roman" w:hAnsi="Times New Roman" w:cs="Times New Roman"/>
          <w:sz w:val="24"/>
          <w:szCs w:val="24"/>
        </w:rPr>
        <w:t>атисніть клавішу «Мережа» (кулька буде утримуватися електромагнітом)</w:t>
      </w:r>
      <w:r w:rsidR="001E3845" w:rsidRPr="00A538CC">
        <w:rPr>
          <w:rStyle w:val="214pt11"/>
          <w:rFonts w:ascii="Times New Roman" w:hAnsi="Times New Roman" w:cs="Times New Roman"/>
          <w:sz w:val="24"/>
          <w:szCs w:val="24"/>
        </w:rPr>
        <w:t xml:space="preserve"> та запишіть її значення</w:t>
      </w:r>
      <w:r w:rsidRPr="00A538CC">
        <w:rPr>
          <w:rStyle w:val="214pt11"/>
          <w:rFonts w:ascii="Times New Roman" w:hAnsi="Times New Roman" w:cs="Times New Roman"/>
          <w:sz w:val="24"/>
          <w:szCs w:val="24"/>
        </w:rPr>
        <w:t>.</w:t>
      </w:r>
    </w:p>
    <w:p w:rsidR="000F74BE" w:rsidRPr="00A538CC" w:rsidRDefault="000F74BE" w:rsidP="00E32DEF">
      <w:pPr>
        <w:pStyle w:val="a4"/>
        <w:widowControl w:val="0"/>
        <w:numPr>
          <w:ilvl w:val="0"/>
          <w:numId w:val="4"/>
        </w:numPr>
        <w:tabs>
          <w:tab w:val="clear" w:pos="720"/>
        </w:tabs>
        <w:autoSpaceDE w:val="0"/>
        <w:autoSpaceDN w:val="0"/>
        <w:adjustRightInd w:val="0"/>
        <w:spacing w:line="240" w:lineRule="auto"/>
        <w:ind w:left="0" w:firstLine="340"/>
        <w:jc w:val="both"/>
        <w:rPr>
          <w:rStyle w:val="214pt11"/>
          <w:rFonts w:ascii="Times New Roman" w:hAnsi="Times New Roman" w:cs="Times New Roman"/>
          <w:sz w:val="24"/>
          <w:szCs w:val="24"/>
        </w:rPr>
      </w:pPr>
      <w:r w:rsidRPr="00A538CC">
        <w:rPr>
          <w:rStyle w:val="214pt11"/>
          <w:rFonts w:ascii="Times New Roman" w:hAnsi="Times New Roman" w:cs="Times New Roman"/>
          <w:sz w:val="24"/>
          <w:szCs w:val="24"/>
        </w:rPr>
        <w:t>Натисненням клавіші «П</w:t>
      </w:r>
      <w:r w:rsidR="000B5CF8" w:rsidRPr="00A538CC">
        <w:rPr>
          <w:rStyle w:val="214pt11"/>
          <w:rFonts w:ascii="Times New Roman" w:hAnsi="Times New Roman" w:cs="Times New Roman"/>
          <w:sz w:val="24"/>
          <w:szCs w:val="24"/>
        </w:rPr>
        <w:t>уск</w:t>
      </w:r>
      <w:r w:rsidRPr="00A538CC">
        <w:rPr>
          <w:rStyle w:val="214pt11"/>
          <w:rFonts w:ascii="Times New Roman" w:hAnsi="Times New Roman" w:cs="Times New Roman"/>
          <w:sz w:val="24"/>
          <w:szCs w:val="24"/>
        </w:rPr>
        <w:t>» вим</w:t>
      </w:r>
      <w:r w:rsidR="00785BF3" w:rsidRPr="00A538CC">
        <w:rPr>
          <w:rStyle w:val="214pt11"/>
          <w:rFonts w:ascii="Times New Roman" w:hAnsi="Times New Roman" w:cs="Times New Roman"/>
          <w:sz w:val="24"/>
          <w:szCs w:val="24"/>
        </w:rPr>
        <w:t xml:space="preserve">кніть </w:t>
      </w:r>
      <w:r w:rsidRPr="00A538CC">
        <w:rPr>
          <w:rStyle w:val="214pt11"/>
          <w:rFonts w:ascii="Times New Roman" w:hAnsi="Times New Roman" w:cs="Times New Roman"/>
          <w:sz w:val="24"/>
          <w:szCs w:val="24"/>
        </w:rPr>
        <w:t>живлення електромагніт</w:t>
      </w:r>
      <w:r w:rsidR="00D37CE3" w:rsidRPr="00A538CC">
        <w:rPr>
          <w:rStyle w:val="214pt11"/>
          <w:rFonts w:ascii="Times New Roman" w:hAnsi="Times New Roman" w:cs="Times New Roman"/>
          <w:sz w:val="24"/>
          <w:szCs w:val="24"/>
        </w:rPr>
        <w:t>а</w:t>
      </w:r>
      <w:r w:rsidRPr="00A538CC">
        <w:rPr>
          <w:rStyle w:val="214pt11"/>
          <w:rFonts w:ascii="Times New Roman" w:hAnsi="Times New Roman" w:cs="Times New Roman"/>
          <w:sz w:val="24"/>
          <w:szCs w:val="24"/>
        </w:rPr>
        <w:t xml:space="preserve"> внаслідок чого права кулька вивільн</w:t>
      </w:r>
      <w:r w:rsidR="00785BF3" w:rsidRPr="00A538CC">
        <w:rPr>
          <w:rStyle w:val="214pt11"/>
          <w:rFonts w:ascii="Times New Roman" w:hAnsi="Times New Roman" w:cs="Times New Roman"/>
          <w:sz w:val="24"/>
          <w:szCs w:val="24"/>
        </w:rPr>
        <w:t>и</w:t>
      </w:r>
      <w:r w:rsidRPr="00A538CC">
        <w:rPr>
          <w:rStyle w:val="214pt11"/>
          <w:rFonts w:ascii="Times New Roman" w:hAnsi="Times New Roman" w:cs="Times New Roman"/>
          <w:sz w:val="24"/>
          <w:szCs w:val="24"/>
        </w:rPr>
        <w:t xml:space="preserve">ться і через час </w:t>
      </w:r>
      <m:oMath>
        <m:r>
          <w:rPr>
            <w:rStyle w:val="214pt11"/>
            <w:rFonts w:ascii="Cambria Math" w:hAnsi="Cambria Math" w:cs="Times New Roman"/>
            <w:sz w:val="24"/>
            <w:szCs w:val="24"/>
          </w:rPr>
          <m:t>t</m:t>
        </m:r>
      </m:oMath>
      <w:r w:rsidR="00785BF3" w:rsidRPr="00A538CC">
        <w:rPr>
          <w:rStyle w:val="214pt11"/>
          <w:rFonts w:ascii="Times New Roman" w:hAnsi="Times New Roman" w:cs="Times New Roman"/>
          <w:sz w:val="24"/>
          <w:szCs w:val="24"/>
        </w:rPr>
        <w:t xml:space="preserve">зіткнеться </w:t>
      </w:r>
      <w:r w:rsidRPr="00A538CC">
        <w:rPr>
          <w:rStyle w:val="214pt11"/>
          <w:rFonts w:ascii="Times New Roman" w:hAnsi="Times New Roman" w:cs="Times New Roman"/>
          <w:sz w:val="24"/>
          <w:szCs w:val="24"/>
        </w:rPr>
        <w:t xml:space="preserve">з нерухомою </w:t>
      </w:r>
      <w:r w:rsidR="00887042" w:rsidRPr="00A538CC">
        <w:rPr>
          <w:rStyle w:val="214pt11"/>
          <w:rFonts w:ascii="Times New Roman" w:hAnsi="Times New Roman" w:cs="Times New Roman"/>
          <w:sz w:val="24"/>
          <w:szCs w:val="24"/>
        </w:rPr>
        <w:t xml:space="preserve">лівою </w:t>
      </w:r>
      <w:r w:rsidRPr="00A538CC">
        <w:rPr>
          <w:rStyle w:val="214pt11"/>
          <w:rFonts w:ascii="Times New Roman" w:hAnsi="Times New Roman" w:cs="Times New Roman"/>
          <w:sz w:val="24"/>
          <w:szCs w:val="24"/>
        </w:rPr>
        <w:t>кул</w:t>
      </w:r>
      <w:r w:rsidR="004D72D3" w:rsidRPr="00A538CC">
        <w:rPr>
          <w:rStyle w:val="214pt11"/>
          <w:rFonts w:ascii="Times New Roman" w:hAnsi="Times New Roman" w:cs="Times New Roman"/>
          <w:sz w:val="24"/>
          <w:szCs w:val="24"/>
        </w:rPr>
        <w:t>ько</w:t>
      </w:r>
      <w:r w:rsidRPr="00A538CC">
        <w:rPr>
          <w:rStyle w:val="214pt11"/>
          <w:rFonts w:ascii="Times New Roman" w:hAnsi="Times New Roman" w:cs="Times New Roman"/>
          <w:sz w:val="24"/>
          <w:szCs w:val="24"/>
        </w:rPr>
        <w:t>ю</w:t>
      </w:r>
      <w:r w:rsidR="00887042" w:rsidRPr="00A538CC">
        <w:rPr>
          <w:rStyle w:val="214pt11"/>
          <w:rFonts w:ascii="Times New Roman" w:hAnsi="Times New Roman" w:cs="Times New Roman"/>
          <w:sz w:val="24"/>
          <w:szCs w:val="24"/>
        </w:rPr>
        <w:t xml:space="preserve"> яка відхилиться на кут </w:t>
      </w:r>
      <m:oMath>
        <m:r>
          <w:rPr>
            <w:rStyle w:val="214pt11"/>
            <w:rFonts w:ascii="Cambria Math" w:hAnsi="Times New Roman" w:cs="Times New Roman"/>
            <w:sz w:val="24"/>
            <w:szCs w:val="24"/>
          </w:rPr>
          <m:t>β</m:t>
        </m:r>
      </m:oMath>
      <w:r w:rsidRPr="00A538CC">
        <w:rPr>
          <w:rStyle w:val="214pt11"/>
          <w:rFonts w:ascii="Times New Roman" w:hAnsi="Times New Roman" w:cs="Times New Roman"/>
          <w:sz w:val="24"/>
          <w:szCs w:val="24"/>
        </w:rPr>
        <w:t xml:space="preserve">. </w:t>
      </w:r>
    </w:p>
    <w:p w:rsidR="000F74BE" w:rsidRPr="00A538CC" w:rsidRDefault="004D72D3" w:rsidP="00E32DEF">
      <w:pPr>
        <w:pStyle w:val="a4"/>
        <w:widowControl w:val="0"/>
        <w:numPr>
          <w:ilvl w:val="0"/>
          <w:numId w:val="4"/>
        </w:numPr>
        <w:tabs>
          <w:tab w:val="clear" w:pos="720"/>
        </w:tabs>
        <w:autoSpaceDE w:val="0"/>
        <w:autoSpaceDN w:val="0"/>
        <w:adjustRightInd w:val="0"/>
        <w:spacing w:line="240" w:lineRule="auto"/>
        <w:ind w:left="0" w:firstLine="340"/>
        <w:jc w:val="both"/>
        <w:rPr>
          <w:rStyle w:val="214pt11"/>
          <w:rFonts w:ascii="Times New Roman" w:hAnsi="Times New Roman" w:cs="Times New Roman"/>
          <w:sz w:val="24"/>
          <w:szCs w:val="24"/>
        </w:rPr>
      </w:pPr>
      <w:r w:rsidRPr="00A538CC">
        <w:rPr>
          <w:rStyle w:val="214pt11"/>
          <w:rFonts w:ascii="Times New Roman" w:hAnsi="Times New Roman" w:cs="Times New Roman"/>
          <w:sz w:val="24"/>
          <w:szCs w:val="24"/>
        </w:rPr>
        <w:t>Визначт</w:t>
      </w:r>
      <w:r w:rsidR="00267BA1" w:rsidRPr="00A538CC">
        <w:rPr>
          <w:rStyle w:val="214pt11"/>
          <w:rFonts w:ascii="Times New Roman" w:hAnsi="Times New Roman" w:cs="Times New Roman"/>
          <w:sz w:val="24"/>
          <w:szCs w:val="24"/>
        </w:rPr>
        <w:t>е</w:t>
      </w:r>
      <w:r w:rsidRPr="00A538CC">
        <w:rPr>
          <w:rStyle w:val="214pt11"/>
          <w:rFonts w:ascii="Times New Roman" w:hAnsi="Times New Roman" w:cs="Times New Roman"/>
          <w:sz w:val="24"/>
          <w:szCs w:val="24"/>
        </w:rPr>
        <w:t xml:space="preserve"> кут відхилення </w:t>
      </w:r>
      <m:oMath>
        <m:r>
          <w:rPr>
            <w:rStyle w:val="214pt11"/>
            <w:rFonts w:ascii="Cambria Math" w:hAnsi="Cambria Math" w:cs="Times New Roman"/>
            <w:sz w:val="24"/>
            <w:szCs w:val="24"/>
          </w:rPr>
          <m:t>β</m:t>
        </m:r>
      </m:oMath>
      <w:r w:rsidRPr="00A538CC">
        <w:rPr>
          <w:rStyle w:val="214pt11"/>
          <w:rFonts w:ascii="Times New Roman" w:hAnsi="Times New Roman" w:cs="Times New Roman"/>
          <w:sz w:val="24"/>
          <w:szCs w:val="24"/>
        </w:rPr>
        <w:t xml:space="preserve">лівої кульки, а </w:t>
      </w:r>
      <w:r w:rsidR="00D37CE3" w:rsidRPr="00A538CC">
        <w:rPr>
          <w:rStyle w:val="214pt11"/>
          <w:rFonts w:ascii="Times New Roman" w:hAnsi="Times New Roman" w:cs="Times New Roman"/>
          <w:sz w:val="24"/>
          <w:szCs w:val="24"/>
        </w:rPr>
        <w:t>за</w:t>
      </w:r>
      <w:r w:rsidR="000F74BE" w:rsidRPr="00A538CC">
        <w:rPr>
          <w:rStyle w:val="214pt11"/>
          <w:rFonts w:ascii="Times New Roman" w:hAnsi="Times New Roman" w:cs="Times New Roman"/>
          <w:sz w:val="24"/>
          <w:szCs w:val="24"/>
        </w:rPr>
        <w:t xml:space="preserve"> шкал</w:t>
      </w:r>
      <w:r w:rsidR="00D37CE3" w:rsidRPr="00A538CC">
        <w:rPr>
          <w:rStyle w:val="214pt11"/>
          <w:rFonts w:ascii="Times New Roman" w:hAnsi="Times New Roman" w:cs="Times New Roman"/>
          <w:sz w:val="24"/>
          <w:szCs w:val="24"/>
        </w:rPr>
        <w:t>ою</w:t>
      </w:r>
      <w:r w:rsidR="000F74BE" w:rsidRPr="00A538CC">
        <w:rPr>
          <w:rStyle w:val="214pt11"/>
          <w:rFonts w:ascii="Times New Roman" w:hAnsi="Times New Roman" w:cs="Times New Roman"/>
          <w:sz w:val="24"/>
          <w:szCs w:val="24"/>
        </w:rPr>
        <w:t xml:space="preserve"> секундоміра </w:t>
      </w:r>
      <w:r w:rsidR="00137D78" w:rsidRPr="00A538CC">
        <w:rPr>
          <w:rStyle w:val="214pt11"/>
          <w:rFonts w:ascii="Times New Roman" w:hAnsi="Times New Roman" w:cs="Times New Roman"/>
          <w:sz w:val="24"/>
          <w:szCs w:val="24"/>
        </w:rPr>
        <w:t xml:space="preserve"> - час </w:t>
      </w:r>
      <m:oMath>
        <m:r>
          <w:rPr>
            <w:rStyle w:val="214pt11"/>
            <w:rFonts w:ascii="Cambria Math" w:hAnsi="Times New Roman" w:cs="Times New Roman"/>
            <w:sz w:val="24"/>
            <w:szCs w:val="24"/>
          </w:rPr>
          <m:t>t</m:t>
        </m:r>
      </m:oMath>
      <w:r w:rsidR="00137D78" w:rsidRPr="00A538CC">
        <w:rPr>
          <w:rStyle w:val="214pt11"/>
          <w:rFonts w:ascii="Times New Roman" w:hAnsi="Times New Roman" w:cs="Times New Roman"/>
          <w:sz w:val="24"/>
          <w:szCs w:val="24"/>
        </w:rPr>
        <w:t xml:space="preserve"> зіткнення кульок і </w:t>
      </w:r>
      <w:r w:rsidR="001E3845" w:rsidRPr="00A538CC">
        <w:rPr>
          <w:rStyle w:val="214pt11"/>
          <w:rFonts w:ascii="Times New Roman" w:hAnsi="Times New Roman" w:cs="Times New Roman"/>
          <w:sz w:val="24"/>
          <w:szCs w:val="24"/>
        </w:rPr>
        <w:t xml:space="preserve">запишіть </w:t>
      </w:r>
      <w:r w:rsidR="00137D78" w:rsidRPr="00A538CC">
        <w:rPr>
          <w:rStyle w:val="214pt11"/>
          <w:rFonts w:ascii="Times New Roman" w:hAnsi="Times New Roman" w:cs="Times New Roman"/>
          <w:sz w:val="24"/>
          <w:szCs w:val="24"/>
        </w:rPr>
        <w:t>зазначені результати</w:t>
      </w:r>
      <w:r w:rsidR="001E3845" w:rsidRPr="00A538CC">
        <w:rPr>
          <w:rStyle w:val="214pt11"/>
          <w:rFonts w:ascii="Times New Roman" w:hAnsi="Times New Roman" w:cs="Times New Roman"/>
          <w:sz w:val="24"/>
          <w:szCs w:val="24"/>
        </w:rPr>
        <w:t xml:space="preserve"> вимірювання.</w:t>
      </w:r>
    </w:p>
    <w:p w:rsidR="00785BF3" w:rsidRPr="00471B6C" w:rsidRDefault="001E3845" w:rsidP="00E32DEF">
      <w:pPr>
        <w:pStyle w:val="a4"/>
        <w:widowControl w:val="0"/>
        <w:numPr>
          <w:ilvl w:val="0"/>
          <w:numId w:val="4"/>
        </w:numPr>
        <w:tabs>
          <w:tab w:val="clear" w:pos="720"/>
        </w:tabs>
        <w:autoSpaceDE w:val="0"/>
        <w:autoSpaceDN w:val="0"/>
        <w:adjustRightInd w:val="0"/>
        <w:spacing w:line="240" w:lineRule="auto"/>
        <w:ind w:left="0" w:firstLine="340"/>
        <w:jc w:val="both"/>
        <w:rPr>
          <w:rStyle w:val="2TimesNewRoman3"/>
          <w:b w:val="0"/>
          <w:bCs w:val="0"/>
          <w:i w:val="0"/>
          <w:iCs w:val="0"/>
          <w:spacing w:val="0"/>
        </w:rPr>
      </w:pPr>
      <w:r w:rsidRPr="00471B6C">
        <w:rPr>
          <w:rStyle w:val="2TimesNewRoman3"/>
          <w:b w:val="0"/>
          <w:i w:val="0"/>
          <w:spacing w:val="0"/>
        </w:rPr>
        <w:t xml:space="preserve">За </w:t>
      </w:r>
      <w:r w:rsidR="00785BF3" w:rsidRPr="00471B6C">
        <w:rPr>
          <w:rStyle w:val="2TimesNewRoman3"/>
          <w:b w:val="0"/>
          <w:i w:val="0"/>
          <w:spacing w:val="0"/>
        </w:rPr>
        <w:t>формул</w:t>
      </w:r>
      <w:r w:rsidRPr="00471B6C">
        <w:rPr>
          <w:rStyle w:val="2TimesNewRoman3"/>
          <w:b w:val="0"/>
          <w:i w:val="0"/>
          <w:spacing w:val="0"/>
        </w:rPr>
        <w:t>ами</w:t>
      </w:r>
      <w:r w:rsidR="002D0F9D" w:rsidRPr="00471B6C">
        <w:rPr>
          <w:rStyle w:val="2TimesNewRoman3"/>
          <w:b w:val="0"/>
          <w:i w:val="0"/>
          <w:spacing w:val="0"/>
        </w:rPr>
        <w:t xml:space="preserve"> (</w:t>
      </w:r>
      <w:r w:rsidR="008878EE" w:rsidRPr="00471B6C">
        <w:rPr>
          <w:rStyle w:val="2TimesNewRoman3"/>
          <w:b w:val="0"/>
          <w:i w:val="0"/>
          <w:spacing w:val="0"/>
          <w:lang w:val="ru-RU"/>
        </w:rPr>
        <w:t>2.</w:t>
      </w:r>
      <w:r w:rsidR="002D0F9D" w:rsidRPr="00471B6C">
        <w:rPr>
          <w:rStyle w:val="2TimesNewRoman3"/>
          <w:b w:val="0"/>
          <w:i w:val="0"/>
          <w:spacing w:val="0"/>
        </w:rPr>
        <w:t>5</w:t>
      </w:r>
      <w:r w:rsidR="00785BF3" w:rsidRPr="00471B6C">
        <w:rPr>
          <w:rStyle w:val="2TimesNewRoman3"/>
          <w:b w:val="0"/>
          <w:i w:val="0"/>
          <w:spacing w:val="0"/>
        </w:rPr>
        <w:t>.14) і (</w:t>
      </w:r>
      <w:r w:rsidR="008878EE" w:rsidRPr="00471B6C">
        <w:rPr>
          <w:rStyle w:val="2TimesNewRoman3"/>
          <w:b w:val="0"/>
          <w:i w:val="0"/>
          <w:spacing w:val="0"/>
          <w:lang w:val="ru-RU"/>
        </w:rPr>
        <w:t>2.</w:t>
      </w:r>
      <w:r w:rsidR="002D0F9D" w:rsidRPr="00471B6C">
        <w:rPr>
          <w:rStyle w:val="2TimesNewRoman3"/>
          <w:b w:val="0"/>
          <w:i w:val="0"/>
          <w:spacing w:val="0"/>
        </w:rPr>
        <w:t>5</w:t>
      </w:r>
      <w:r w:rsidR="00785BF3" w:rsidRPr="00471B6C">
        <w:rPr>
          <w:rStyle w:val="2TimesNewRoman3"/>
          <w:b w:val="0"/>
          <w:i w:val="0"/>
          <w:spacing w:val="0"/>
        </w:rPr>
        <w:t>.19)</w:t>
      </w:r>
      <w:r w:rsidRPr="00471B6C">
        <w:rPr>
          <w:rStyle w:val="2TimesNewRoman3"/>
          <w:b w:val="0"/>
          <w:i w:val="0"/>
          <w:spacing w:val="0"/>
        </w:rPr>
        <w:t xml:space="preserve"> розрахуйте </w:t>
      </w:r>
      <w:r w:rsidR="00924B39" w:rsidRPr="00471B6C">
        <w:rPr>
          <w:rStyle w:val="2TimesNewRoman3"/>
          <w:b w:val="0"/>
          <w:i w:val="0"/>
          <w:spacing w:val="0"/>
        </w:rPr>
        <w:t>сил</w:t>
      </w:r>
      <w:r w:rsidRPr="00471B6C">
        <w:rPr>
          <w:rStyle w:val="2TimesNewRoman3"/>
          <w:b w:val="0"/>
          <w:i w:val="0"/>
          <w:spacing w:val="0"/>
        </w:rPr>
        <w:t>у</w:t>
      </w:r>
      <w:r w:rsidR="00924B39" w:rsidRPr="00471B6C">
        <w:rPr>
          <w:rStyle w:val="2TimesNewRoman3"/>
          <w:b w:val="0"/>
          <w:i w:val="0"/>
          <w:spacing w:val="0"/>
        </w:rPr>
        <w:t xml:space="preserve"> удару двох кульок </w:t>
      </w:r>
      <w:r w:rsidR="00A71E8D" w:rsidRPr="00471B6C">
        <w:rPr>
          <w:rStyle w:val="2TimesNewRoman3"/>
          <w:b w:val="0"/>
          <w:i w:val="0"/>
          <w:spacing w:val="0"/>
        </w:rPr>
        <w:t>і</w:t>
      </w:r>
      <w:r w:rsidR="00924B39" w:rsidRPr="00471B6C">
        <w:rPr>
          <w:rStyle w:val="2TimesNewRoman3"/>
          <w:b w:val="0"/>
          <w:i w:val="0"/>
          <w:spacing w:val="0"/>
        </w:rPr>
        <w:t xml:space="preserve"> коефіцієнта відновлення відповідно</w:t>
      </w:r>
      <w:r w:rsidRPr="00471B6C">
        <w:rPr>
          <w:rStyle w:val="2TimesNewRoman3"/>
          <w:b w:val="0"/>
          <w:i w:val="0"/>
          <w:spacing w:val="0"/>
        </w:rPr>
        <w:t>.</w:t>
      </w:r>
    </w:p>
    <w:p w:rsidR="00785BF3" w:rsidRPr="00A538CC" w:rsidRDefault="00785BF3" w:rsidP="00E32DEF">
      <w:pPr>
        <w:pStyle w:val="a4"/>
        <w:widowControl w:val="0"/>
        <w:autoSpaceDE w:val="0"/>
        <w:autoSpaceDN w:val="0"/>
        <w:adjustRightInd w:val="0"/>
        <w:spacing w:line="240" w:lineRule="auto"/>
        <w:ind w:firstLine="340"/>
        <w:jc w:val="both"/>
        <w:rPr>
          <w:rStyle w:val="2TimesNewRoman3"/>
          <w:b w:val="0"/>
          <w:i w:val="0"/>
        </w:rPr>
      </w:pPr>
    </w:p>
    <w:p w:rsidR="000F74BE" w:rsidRPr="00A538CC" w:rsidRDefault="000F74BE" w:rsidP="00E32DEF">
      <w:pPr>
        <w:pStyle w:val="3"/>
        <w:ind w:firstLine="340"/>
      </w:pPr>
      <w:bookmarkStart w:id="88" w:name="_Toc14719646"/>
      <w:r w:rsidRPr="00A538CC">
        <w:t>Контрольні питання</w:t>
      </w:r>
      <w:bookmarkEnd w:id="88"/>
    </w:p>
    <w:p w:rsidR="000F74BE" w:rsidRPr="00A538CC" w:rsidRDefault="000F74BE" w:rsidP="00E32DEF">
      <w:pPr>
        <w:pStyle w:val="FR3"/>
        <w:numPr>
          <w:ilvl w:val="0"/>
          <w:numId w:val="7"/>
        </w:numPr>
        <w:tabs>
          <w:tab w:val="clear" w:pos="720"/>
          <w:tab w:val="num" w:pos="0"/>
        </w:tabs>
        <w:spacing w:line="240" w:lineRule="auto"/>
        <w:ind w:left="0" w:firstLine="340"/>
        <w:rPr>
          <w:rFonts w:ascii="Times New Roman" w:hAnsi="Times New Roman" w:cs="Times New Roman"/>
          <w:sz w:val="24"/>
          <w:szCs w:val="24"/>
        </w:rPr>
      </w:pPr>
      <w:r w:rsidRPr="00A538CC">
        <w:rPr>
          <w:rFonts w:ascii="Times New Roman" w:hAnsi="Times New Roman" w:cs="Times New Roman"/>
          <w:sz w:val="24"/>
          <w:szCs w:val="24"/>
        </w:rPr>
        <w:t xml:space="preserve">Що називають кінетичною енергією? </w:t>
      </w:r>
      <w:r w:rsidR="00924B39" w:rsidRPr="00A538CC">
        <w:rPr>
          <w:rFonts w:ascii="Times New Roman" w:hAnsi="Times New Roman" w:cs="Times New Roman"/>
          <w:sz w:val="24"/>
          <w:szCs w:val="24"/>
        </w:rPr>
        <w:t>Пере</w:t>
      </w:r>
      <w:r w:rsidR="00372E27" w:rsidRPr="00A538CC">
        <w:rPr>
          <w:rFonts w:ascii="Times New Roman" w:hAnsi="Times New Roman" w:cs="Times New Roman"/>
          <w:sz w:val="24"/>
          <w:szCs w:val="24"/>
        </w:rPr>
        <w:t xml:space="preserve">лічіть </w:t>
      </w:r>
      <w:r w:rsidR="00924B39" w:rsidRPr="00A538CC">
        <w:rPr>
          <w:rFonts w:ascii="Times New Roman" w:hAnsi="Times New Roman" w:cs="Times New Roman"/>
          <w:sz w:val="24"/>
          <w:szCs w:val="24"/>
        </w:rPr>
        <w:t>її властивості та с</w:t>
      </w:r>
      <w:r w:rsidRPr="00A538CC">
        <w:rPr>
          <w:rFonts w:ascii="Times New Roman" w:hAnsi="Times New Roman" w:cs="Times New Roman"/>
          <w:sz w:val="24"/>
          <w:szCs w:val="24"/>
        </w:rPr>
        <w:t>формулю</w:t>
      </w:r>
      <w:r w:rsidR="00924B39" w:rsidRPr="00A538CC">
        <w:rPr>
          <w:rFonts w:ascii="Times New Roman" w:hAnsi="Times New Roman" w:cs="Times New Roman"/>
          <w:sz w:val="24"/>
          <w:szCs w:val="24"/>
        </w:rPr>
        <w:t xml:space="preserve">йте </w:t>
      </w:r>
      <w:r w:rsidRPr="00A538CC">
        <w:rPr>
          <w:rFonts w:ascii="Times New Roman" w:hAnsi="Times New Roman" w:cs="Times New Roman"/>
          <w:sz w:val="24"/>
          <w:szCs w:val="24"/>
        </w:rPr>
        <w:t xml:space="preserve">теорему про кінетичну енергію. </w:t>
      </w:r>
    </w:p>
    <w:p w:rsidR="000F74BE" w:rsidRPr="00A538CC" w:rsidRDefault="000F74BE" w:rsidP="00E32DEF">
      <w:pPr>
        <w:pStyle w:val="FR3"/>
        <w:numPr>
          <w:ilvl w:val="0"/>
          <w:numId w:val="7"/>
        </w:numPr>
        <w:tabs>
          <w:tab w:val="clear" w:pos="720"/>
          <w:tab w:val="num" w:pos="0"/>
        </w:tabs>
        <w:spacing w:line="240" w:lineRule="auto"/>
        <w:ind w:left="0" w:firstLine="340"/>
        <w:rPr>
          <w:rFonts w:ascii="Times New Roman" w:hAnsi="Times New Roman" w:cs="Times New Roman"/>
          <w:sz w:val="24"/>
          <w:szCs w:val="24"/>
        </w:rPr>
      </w:pPr>
      <w:r w:rsidRPr="00A538CC">
        <w:rPr>
          <w:rFonts w:ascii="Times New Roman" w:hAnsi="Times New Roman" w:cs="Times New Roman"/>
          <w:sz w:val="24"/>
          <w:szCs w:val="24"/>
        </w:rPr>
        <w:t>Які сили називаються консервативними? Запи</w:t>
      </w:r>
      <w:r w:rsidR="00924B39" w:rsidRPr="00A538CC">
        <w:rPr>
          <w:rFonts w:ascii="Times New Roman" w:hAnsi="Times New Roman" w:cs="Times New Roman"/>
          <w:sz w:val="24"/>
          <w:szCs w:val="24"/>
        </w:rPr>
        <w:t xml:space="preserve">шіть </w:t>
      </w:r>
      <w:r w:rsidRPr="00A538CC">
        <w:rPr>
          <w:rFonts w:ascii="Times New Roman" w:hAnsi="Times New Roman" w:cs="Times New Roman"/>
          <w:sz w:val="24"/>
          <w:szCs w:val="24"/>
        </w:rPr>
        <w:t xml:space="preserve">математичну умову консервативності сил </w:t>
      </w:r>
      <w:r w:rsidR="00372E27" w:rsidRPr="00A538CC">
        <w:rPr>
          <w:rFonts w:ascii="Times New Roman" w:hAnsi="Times New Roman" w:cs="Times New Roman"/>
          <w:sz w:val="24"/>
          <w:szCs w:val="24"/>
        </w:rPr>
        <w:t>і</w:t>
      </w:r>
      <w:r w:rsidRPr="00A538CC">
        <w:rPr>
          <w:rFonts w:ascii="Times New Roman" w:hAnsi="Times New Roman" w:cs="Times New Roman"/>
          <w:sz w:val="24"/>
          <w:szCs w:val="24"/>
        </w:rPr>
        <w:t xml:space="preserve"> наве</w:t>
      </w:r>
      <w:r w:rsidR="00924B39" w:rsidRPr="00A538CC">
        <w:rPr>
          <w:rFonts w:ascii="Times New Roman" w:hAnsi="Times New Roman" w:cs="Times New Roman"/>
          <w:sz w:val="24"/>
          <w:szCs w:val="24"/>
        </w:rPr>
        <w:t xml:space="preserve">діть </w:t>
      </w:r>
      <w:r w:rsidRPr="00A538CC">
        <w:rPr>
          <w:rFonts w:ascii="Times New Roman" w:hAnsi="Times New Roman" w:cs="Times New Roman"/>
          <w:sz w:val="24"/>
          <w:szCs w:val="24"/>
        </w:rPr>
        <w:t>приклади консервативних сил.</w:t>
      </w:r>
    </w:p>
    <w:p w:rsidR="000F74BE" w:rsidRPr="00A538CC" w:rsidRDefault="00924B39" w:rsidP="00E32DEF">
      <w:pPr>
        <w:pStyle w:val="FR3"/>
        <w:numPr>
          <w:ilvl w:val="0"/>
          <w:numId w:val="7"/>
        </w:numPr>
        <w:tabs>
          <w:tab w:val="clear" w:pos="720"/>
          <w:tab w:val="num" w:pos="0"/>
        </w:tabs>
        <w:spacing w:line="240" w:lineRule="auto"/>
        <w:ind w:left="0" w:firstLine="340"/>
        <w:rPr>
          <w:rFonts w:ascii="Times New Roman" w:hAnsi="Times New Roman" w:cs="Times New Roman"/>
          <w:sz w:val="24"/>
          <w:szCs w:val="24"/>
        </w:rPr>
      </w:pPr>
      <w:r w:rsidRPr="00A538CC">
        <w:rPr>
          <w:rFonts w:ascii="Times New Roman" w:hAnsi="Times New Roman" w:cs="Times New Roman"/>
          <w:sz w:val="24"/>
          <w:szCs w:val="24"/>
        </w:rPr>
        <w:t xml:space="preserve">Яку енергію </w:t>
      </w:r>
      <w:r w:rsidR="000F74BE" w:rsidRPr="00A538CC">
        <w:rPr>
          <w:rFonts w:ascii="Times New Roman" w:hAnsi="Times New Roman" w:cs="Times New Roman"/>
          <w:sz w:val="24"/>
          <w:szCs w:val="24"/>
        </w:rPr>
        <w:t>називають потенціальною? Від чого вона залежить? Запишіть вирази потенціальної енергії для сили пружності та сили всесвітнього тяжіння</w:t>
      </w:r>
      <w:r w:rsidRPr="00A538CC">
        <w:rPr>
          <w:rFonts w:ascii="Times New Roman" w:hAnsi="Times New Roman" w:cs="Times New Roman"/>
          <w:sz w:val="24"/>
          <w:szCs w:val="24"/>
        </w:rPr>
        <w:t xml:space="preserve"> (сили тяжіння)</w:t>
      </w:r>
      <w:r w:rsidR="000F74BE" w:rsidRPr="00A538CC">
        <w:rPr>
          <w:rFonts w:ascii="Times New Roman" w:hAnsi="Times New Roman" w:cs="Times New Roman"/>
          <w:sz w:val="24"/>
          <w:szCs w:val="24"/>
        </w:rPr>
        <w:t>.</w:t>
      </w:r>
    </w:p>
    <w:p w:rsidR="000F74BE" w:rsidRPr="00A538CC" w:rsidRDefault="000F74BE" w:rsidP="00E32DEF">
      <w:pPr>
        <w:pStyle w:val="FR3"/>
        <w:numPr>
          <w:ilvl w:val="0"/>
          <w:numId w:val="7"/>
        </w:numPr>
        <w:spacing w:line="240" w:lineRule="auto"/>
        <w:ind w:left="0" w:firstLine="340"/>
        <w:rPr>
          <w:rFonts w:ascii="Times New Roman" w:hAnsi="Times New Roman" w:cs="Times New Roman"/>
          <w:sz w:val="24"/>
          <w:szCs w:val="24"/>
        </w:rPr>
      </w:pPr>
      <w:r w:rsidRPr="00A538CC">
        <w:rPr>
          <w:rFonts w:ascii="Times New Roman" w:hAnsi="Times New Roman" w:cs="Times New Roman"/>
          <w:sz w:val="24"/>
          <w:szCs w:val="24"/>
        </w:rPr>
        <w:lastRenderedPageBreak/>
        <w:t>Як</w:t>
      </w:r>
      <w:r w:rsidR="00924B39" w:rsidRPr="00A538CC">
        <w:rPr>
          <w:rFonts w:ascii="Times New Roman" w:hAnsi="Times New Roman" w:cs="Times New Roman"/>
          <w:sz w:val="24"/>
          <w:szCs w:val="24"/>
        </w:rPr>
        <w:t xml:space="preserve">ийзв’язок </w:t>
      </w:r>
      <w:r w:rsidRPr="00A538CC">
        <w:rPr>
          <w:rFonts w:ascii="Times New Roman" w:hAnsi="Times New Roman" w:cs="Times New Roman"/>
          <w:sz w:val="24"/>
          <w:szCs w:val="24"/>
        </w:rPr>
        <w:t xml:space="preserve">між </w:t>
      </w:r>
      <w:r w:rsidR="00084598" w:rsidRPr="00A538CC">
        <w:rPr>
          <w:rFonts w:ascii="Times New Roman" w:hAnsi="Times New Roman" w:cs="Times New Roman"/>
          <w:sz w:val="24"/>
          <w:szCs w:val="24"/>
        </w:rPr>
        <w:t xml:space="preserve">консервативною </w:t>
      </w:r>
      <w:r w:rsidRPr="00A538CC">
        <w:rPr>
          <w:rFonts w:ascii="Times New Roman" w:hAnsi="Times New Roman" w:cs="Times New Roman"/>
          <w:sz w:val="24"/>
          <w:szCs w:val="24"/>
        </w:rPr>
        <w:t>сил</w:t>
      </w:r>
      <w:r w:rsidR="00924B39" w:rsidRPr="00A538CC">
        <w:rPr>
          <w:rFonts w:ascii="Times New Roman" w:hAnsi="Times New Roman" w:cs="Times New Roman"/>
          <w:sz w:val="24"/>
          <w:szCs w:val="24"/>
        </w:rPr>
        <w:t>ою</w:t>
      </w:r>
      <w:r w:rsidRPr="00A538CC">
        <w:rPr>
          <w:rFonts w:ascii="Times New Roman" w:hAnsi="Times New Roman" w:cs="Times New Roman"/>
          <w:sz w:val="24"/>
          <w:szCs w:val="24"/>
        </w:rPr>
        <w:t xml:space="preserve"> та потенціальн</w:t>
      </w:r>
      <w:r w:rsidR="00F82C96" w:rsidRPr="00A538CC">
        <w:rPr>
          <w:rFonts w:ascii="Times New Roman" w:hAnsi="Times New Roman" w:cs="Times New Roman"/>
          <w:sz w:val="24"/>
          <w:szCs w:val="24"/>
        </w:rPr>
        <w:t>ою</w:t>
      </w:r>
      <w:r w:rsidRPr="00A538CC">
        <w:rPr>
          <w:rFonts w:ascii="Times New Roman" w:hAnsi="Times New Roman" w:cs="Times New Roman"/>
          <w:sz w:val="24"/>
          <w:szCs w:val="24"/>
        </w:rPr>
        <w:t xml:space="preserve"> енергі</w:t>
      </w:r>
      <w:r w:rsidR="00F82C96" w:rsidRPr="00A538CC">
        <w:rPr>
          <w:rFonts w:ascii="Times New Roman" w:hAnsi="Times New Roman" w:cs="Times New Roman"/>
          <w:sz w:val="24"/>
          <w:szCs w:val="24"/>
        </w:rPr>
        <w:t>єю</w:t>
      </w:r>
      <w:r w:rsidRPr="00A538CC">
        <w:rPr>
          <w:rFonts w:ascii="Times New Roman" w:hAnsi="Times New Roman" w:cs="Times New Roman"/>
          <w:sz w:val="24"/>
          <w:szCs w:val="24"/>
        </w:rPr>
        <w:t>?</w:t>
      </w:r>
    </w:p>
    <w:p w:rsidR="000F74BE" w:rsidRPr="00A538CC" w:rsidRDefault="000F74BE" w:rsidP="00E32DEF">
      <w:pPr>
        <w:pStyle w:val="FR3"/>
        <w:numPr>
          <w:ilvl w:val="0"/>
          <w:numId w:val="7"/>
        </w:numPr>
        <w:tabs>
          <w:tab w:val="clear" w:pos="720"/>
          <w:tab w:val="num" w:pos="0"/>
        </w:tabs>
        <w:spacing w:line="240" w:lineRule="auto"/>
        <w:ind w:left="0" w:firstLine="340"/>
        <w:rPr>
          <w:rFonts w:ascii="Times New Roman" w:hAnsi="Times New Roman" w:cs="Times New Roman"/>
          <w:sz w:val="24"/>
          <w:szCs w:val="24"/>
        </w:rPr>
      </w:pPr>
      <w:r w:rsidRPr="00A538CC">
        <w:rPr>
          <w:rFonts w:ascii="Times New Roman" w:hAnsi="Times New Roman" w:cs="Times New Roman"/>
          <w:sz w:val="24"/>
          <w:szCs w:val="24"/>
        </w:rPr>
        <w:t>Сформулюйте закон</w:t>
      </w:r>
      <w:r w:rsidR="003C1EAB" w:rsidRPr="00A538CC">
        <w:rPr>
          <w:rFonts w:ascii="Times New Roman" w:hAnsi="Times New Roman" w:cs="Times New Roman"/>
          <w:sz w:val="24"/>
          <w:szCs w:val="24"/>
        </w:rPr>
        <w:t>и</w:t>
      </w:r>
      <w:r w:rsidRPr="00A538CC">
        <w:rPr>
          <w:rFonts w:ascii="Times New Roman" w:hAnsi="Times New Roman" w:cs="Times New Roman"/>
          <w:sz w:val="24"/>
          <w:szCs w:val="24"/>
        </w:rPr>
        <w:t xml:space="preserve"> збереження </w:t>
      </w:r>
      <w:r w:rsidR="007549ED" w:rsidRPr="00A538CC">
        <w:rPr>
          <w:rFonts w:ascii="Times New Roman" w:hAnsi="Times New Roman" w:cs="Times New Roman"/>
          <w:sz w:val="24"/>
          <w:szCs w:val="24"/>
        </w:rPr>
        <w:t xml:space="preserve">імпульсу та </w:t>
      </w:r>
      <w:r w:rsidR="008847C5" w:rsidRPr="00A538CC">
        <w:rPr>
          <w:rFonts w:ascii="Times New Roman" w:hAnsi="Times New Roman" w:cs="Times New Roman"/>
          <w:sz w:val="24"/>
          <w:szCs w:val="24"/>
        </w:rPr>
        <w:t xml:space="preserve">механічної </w:t>
      </w:r>
      <w:r w:rsidRPr="00A538CC">
        <w:rPr>
          <w:rFonts w:ascii="Times New Roman" w:hAnsi="Times New Roman" w:cs="Times New Roman"/>
          <w:sz w:val="24"/>
          <w:szCs w:val="24"/>
        </w:rPr>
        <w:t>енергії. Чи завжди в</w:t>
      </w:r>
      <w:r w:rsidR="007549ED" w:rsidRPr="00A538CC">
        <w:rPr>
          <w:rFonts w:ascii="Times New Roman" w:hAnsi="Times New Roman" w:cs="Times New Roman"/>
          <w:sz w:val="24"/>
          <w:szCs w:val="24"/>
        </w:rPr>
        <w:t>они</w:t>
      </w:r>
      <w:r w:rsidRPr="00A538CC">
        <w:rPr>
          <w:rFonts w:ascii="Times New Roman" w:hAnsi="Times New Roman" w:cs="Times New Roman"/>
          <w:sz w:val="24"/>
          <w:szCs w:val="24"/>
        </w:rPr>
        <w:t xml:space="preserve"> викону</w:t>
      </w:r>
      <w:r w:rsidR="007549ED" w:rsidRPr="00A538CC">
        <w:rPr>
          <w:rFonts w:ascii="Times New Roman" w:hAnsi="Times New Roman" w:cs="Times New Roman"/>
          <w:sz w:val="24"/>
          <w:szCs w:val="24"/>
        </w:rPr>
        <w:t>ю</w:t>
      </w:r>
      <w:r w:rsidRPr="00A538CC">
        <w:rPr>
          <w:rFonts w:ascii="Times New Roman" w:hAnsi="Times New Roman" w:cs="Times New Roman"/>
          <w:sz w:val="24"/>
          <w:szCs w:val="24"/>
        </w:rPr>
        <w:t>ться?</w:t>
      </w:r>
    </w:p>
    <w:p w:rsidR="000F74BE" w:rsidRPr="00A538CC" w:rsidRDefault="000F74BE" w:rsidP="00E32DEF">
      <w:pPr>
        <w:pStyle w:val="FR3"/>
        <w:numPr>
          <w:ilvl w:val="0"/>
          <w:numId w:val="7"/>
        </w:numPr>
        <w:tabs>
          <w:tab w:val="clear" w:pos="720"/>
          <w:tab w:val="num" w:pos="0"/>
        </w:tabs>
        <w:spacing w:line="240" w:lineRule="auto"/>
        <w:ind w:left="0" w:firstLine="340"/>
        <w:rPr>
          <w:rStyle w:val="214pt10"/>
          <w:rFonts w:ascii="Times New Roman" w:hAnsi="Times New Roman" w:cs="Times New Roman"/>
          <w:sz w:val="24"/>
          <w:szCs w:val="24"/>
        </w:rPr>
      </w:pPr>
      <w:r w:rsidRPr="00A538CC">
        <w:rPr>
          <w:rStyle w:val="214pt10"/>
          <w:rFonts w:ascii="Times New Roman" w:hAnsi="Times New Roman" w:cs="Times New Roman"/>
          <w:sz w:val="24"/>
          <w:szCs w:val="24"/>
        </w:rPr>
        <w:t>Що таке удар? Який удар називається абсолютно пружним, а який абсолютно непружним? В чому полягає відмінність між зазначеними ударами з енергетичної точки зору?</w:t>
      </w:r>
    </w:p>
    <w:p w:rsidR="00ED3CDD" w:rsidRPr="00A538CC" w:rsidRDefault="007549ED" w:rsidP="00E32DEF">
      <w:pPr>
        <w:pStyle w:val="FR3"/>
        <w:numPr>
          <w:ilvl w:val="0"/>
          <w:numId w:val="7"/>
        </w:numPr>
        <w:tabs>
          <w:tab w:val="clear" w:pos="720"/>
          <w:tab w:val="num" w:pos="0"/>
        </w:tabs>
        <w:spacing w:line="240" w:lineRule="auto"/>
        <w:ind w:left="0" w:firstLine="340"/>
        <w:rPr>
          <w:rFonts w:ascii="Times New Roman" w:hAnsi="Times New Roman" w:cs="Times New Roman"/>
          <w:sz w:val="24"/>
          <w:szCs w:val="24"/>
        </w:rPr>
      </w:pPr>
      <w:r w:rsidRPr="00A538CC">
        <w:rPr>
          <w:rStyle w:val="214pt10"/>
          <w:rFonts w:ascii="Times New Roman" w:hAnsi="Times New Roman" w:cs="Times New Roman"/>
          <w:sz w:val="24"/>
          <w:szCs w:val="24"/>
        </w:rPr>
        <w:t>Дайте визначення коефіцієнта відновлення. Що він характеризує?</w:t>
      </w:r>
    </w:p>
    <w:p w:rsidR="00870A7E" w:rsidRPr="00A538CC" w:rsidRDefault="00870A7E" w:rsidP="00E32DEF">
      <w:pPr>
        <w:ind w:firstLine="340"/>
        <w:jc w:val="both"/>
        <w:rPr>
          <w:lang w:val="uk-UA"/>
        </w:rPr>
      </w:pPr>
    </w:p>
    <w:p w:rsidR="003229BD" w:rsidRDefault="003229BD" w:rsidP="00E32DEF">
      <w:pPr>
        <w:ind w:firstLine="340"/>
        <w:rPr>
          <w:b/>
          <w:bCs/>
          <w:lang w:val="uk-UA"/>
        </w:rPr>
      </w:pPr>
      <w:r>
        <w:rPr>
          <w:b/>
          <w:bCs/>
        </w:rPr>
        <w:br w:type="page"/>
      </w:r>
    </w:p>
    <w:p w:rsidR="000F74BE" w:rsidRPr="00926CBB" w:rsidRDefault="000F74BE" w:rsidP="00E32DEF">
      <w:pPr>
        <w:pStyle w:val="2"/>
        <w:ind w:firstLine="340"/>
      </w:pPr>
      <w:bookmarkStart w:id="89" w:name="_Toc14719647"/>
      <w:bookmarkStart w:id="90" w:name="_Toc14725971"/>
      <w:r w:rsidRPr="00A538CC">
        <w:lastRenderedPageBreak/>
        <w:t>Лабораторна робота</w:t>
      </w:r>
      <w:bookmarkStart w:id="91" w:name="_Toc14719648"/>
      <w:bookmarkEnd w:id="89"/>
      <w:r w:rsidR="00486C2B">
        <w:br/>
      </w:r>
      <w:r w:rsidR="00926CBB">
        <w:t>«</w:t>
      </w:r>
      <w:r w:rsidRPr="00A538CC">
        <w:t>ВИ</w:t>
      </w:r>
      <w:r w:rsidR="00ED3CDD" w:rsidRPr="00A538CC">
        <w:t>ЗНАЧЕННЯ МОМЕНТУ ІНЕРЦІЇ СУЦІЛЬНИХ ЦИЛІНДРІВ ЗА ДОПО</w:t>
      </w:r>
      <w:r w:rsidRPr="00A538CC">
        <w:t>МОГОЮ МАЯТНИКА ОБЕРБЕКА</w:t>
      </w:r>
      <w:r w:rsidR="00926CBB">
        <w:t>»</w:t>
      </w:r>
      <w:bookmarkEnd w:id="90"/>
      <w:bookmarkEnd w:id="91"/>
    </w:p>
    <w:p w:rsidR="000F74BE" w:rsidRPr="00A538CC" w:rsidRDefault="000F74BE" w:rsidP="00E32DEF">
      <w:pPr>
        <w:ind w:firstLine="340"/>
        <w:jc w:val="both"/>
        <w:rPr>
          <w:lang w:val="uk-UA"/>
        </w:rPr>
      </w:pPr>
    </w:p>
    <w:p w:rsidR="00ED3CDD" w:rsidRPr="00A538CC" w:rsidRDefault="000F74BE" w:rsidP="00E32DEF">
      <w:pPr>
        <w:ind w:firstLine="340"/>
        <w:jc w:val="both"/>
        <w:rPr>
          <w:lang w:val="uk-UA"/>
        </w:rPr>
      </w:pPr>
      <w:r w:rsidRPr="00A538CC">
        <w:rPr>
          <w:b/>
          <w:bCs/>
          <w:lang w:val="uk-UA"/>
        </w:rPr>
        <w:t xml:space="preserve">Мета роботи: </w:t>
      </w:r>
      <w:r w:rsidRPr="00A538CC">
        <w:rPr>
          <w:lang w:val="uk-UA"/>
        </w:rPr>
        <w:t xml:space="preserve">визначення моменту інерції </w:t>
      </w:r>
      <w:r w:rsidR="007B7B40" w:rsidRPr="00A538CC">
        <w:rPr>
          <w:lang w:val="uk-UA"/>
        </w:rPr>
        <w:t xml:space="preserve">чотирьох </w:t>
      </w:r>
      <w:r w:rsidR="00ED3CDD" w:rsidRPr="00A538CC">
        <w:rPr>
          <w:lang w:val="uk-UA"/>
        </w:rPr>
        <w:t>суцільних циліндрів</w:t>
      </w:r>
      <w:r w:rsidR="00924B39" w:rsidRPr="00A538CC">
        <w:rPr>
          <w:lang w:val="uk-UA"/>
        </w:rPr>
        <w:t>.</w:t>
      </w:r>
    </w:p>
    <w:p w:rsidR="000F74BE" w:rsidRPr="00A538CC" w:rsidRDefault="00BD6359" w:rsidP="00E32DEF">
      <w:pPr>
        <w:ind w:firstLine="340"/>
        <w:jc w:val="both"/>
        <w:rPr>
          <w:lang w:val="uk-UA"/>
        </w:rPr>
      </w:pPr>
      <w:r>
        <w:rPr>
          <w:b/>
          <w:bCs/>
          <w:color w:val="000000"/>
          <w:spacing w:val="-2"/>
          <w:lang w:val="uk-UA"/>
        </w:rPr>
        <w:t>Обладнання</w:t>
      </w:r>
      <w:r w:rsidR="002D0F9D" w:rsidRPr="00A538CC">
        <w:rPr>
          <w:b/>
          <w:bCs/>
          <w:color w:val="000000"/>
          <w:spacing w:val="-2"/>
          <w:lang w:val="uk-UA"/>
        </w:rPr>
        <w:t>:</w:t>
      </w:r>
      <w:r w:rsidR="000F74BE" w:rsidRPr="00A538CC">
        <w:rPr>
          <w:lang w:val="uk-UA"/>
        </w:rPr>
        <w:t xml:space="preserve"> прилад Обербека FPM – 06, набір </w:t>
      </w:r>
      <w:r w:rsidR="00ED3CDD" w:rsidRPr="00A538CC">
        <w:rPr>
          <w:lang w:val="uk-UA"/>
        </w:rPr>
        <w:t xml:space="preserve">суцільних циліндрів, </w:t>
      </w:r>
      <w:r w:rsidR="000F74BE" w:rsidRPr="00A538CC">
        <w:rPr>
          <w:lang w:val="uk-UA"/>
        </w:rPr>
        <w:t xml:space="preserve">штангенциркуль, </w:t>
      </w:r>
      <w:r w:rsidR="00ED3CDD" w:rsidRPr="00A538CC">
        <w:rPr>
          <w:lang w:val="uk-UA"/>
        </w:rPr>
        <w:t>лінійка</w:t>
      </w:r>
      <w:r w:rsidR="00924B39" w:rsidRPr="00A538CC">
        <w:rPr>
          <w:lang w:val="uk-UA"/>
        </w:rPr>
        <w:t>.</w:t>
      </w:r>
    </w:p>
    <w:p w:rsidR="007549ED" w:rsidRPr="00A538CC" w:rsidRDefault="007549ED" w:rsidP="00E32DEF">
      <w:pPr>
        <w:ind w:firstLine="340"/>
        <w:jc w:val="both"/>
        <w:rPr>
          <w:lang w:val="uk-UA"/>
        </w:rPr>
      </w:pPr>
    </w:p>
    <w:p w:rsidR="00BD6359" w:rsidRPr="00BD6359" w:rsidRDefault="00BD6359" w:rsidP="00E32DEF">
      <w:pPr>
        <w:pStyle w:val="3"/>
        <w:ind w:firstLine="340"/>
      </w:pPr>
      <w:bookmarkStart w:id="92" w:name="_Toc14719649"/>
      <w:r w:rsidRPr="00BD6359">
        <w:t>Опис експериментальної установки та методу дослідження</w:t>
      </w:r>
      <w:bookmarkEnd w:id="92"/>
    </w:p>
    <w:p w:rsidR="002D0F9D" w:rsidRPr="00A538CC" w:rsidRDefault="000F74BE" w:rsidP="00E32DEF">
      <w:pPr>
        <w:ind w:firstLine="340"/>
        <w:jc w:val="both"/>
        <w:rPr>
          <w:lang w:val="uk-UA"/>
        </w:rPr>
      </w:pPr>
      <w:r w:rsidRPr="00A538CC">
        <w:rPr>
          <w:lang w:val="uk-UA"/>
        </w:rPr>
        <w:t xml:space="preserve">Прилад Обербека, який схематично зображений на рис. </w:t>
      </w:r>
      <w:r w:rsidR="007D5406">
        <w:rPr>
          <w:lang w:val="uk-UA"/>
        </w:rPr>
        <w:t>2.6.1.</w:t>
      </w:r>
      <w:r w:rsidR="002D0F9D" w:rsidRPr="00A538CC">
        <w:rPr>
          <w:lang w:val="uk-UA"/>
        </w:rPr>
        <w:t xml:space="preserve">Зазначений прилад являє собою маховик, що складається зі шківа 1 діаметром </w:t>
      </w:r>
      <m:oMath>
        <m:r>
          <w:rPr>
            <w:rFonts w:ascii="Cambria Math" w:hAnsi="Cambria Math"/>
            <w:lang w:val="uk-UA"/>
          </w:rPr>
          <m:t>d</m:t>
        </m:r>
      </m:oMath>
      <w:r w:rsidR="002D0F9D" w:rsidRPr="00A538CC">
        <w:rPr>
          <w:lang w:val="uk-UA"/>
        </w:rPr>
        <w:t xml:space="preserve">, до якого під прямим кутом приєднані чотири стрижні, вздовж яких можна переміщувати чотири суцільні циліндри, маса кожного з яких дорівнює </w:t>
      </w:r>
      <m:oMath>
        <m:sSub>
          <m:sSubPr>
            <m:ctrlPr>
              <w:rPr>
                <w:rFonts w:ascii="Cambria Math" w:hAnsi="Cambria Math"/>
                <w:i/>
                <w:lang w:val="uk-UA"/>
              </w:rPr>
            </m:ctrlPr>
          </m:sSubPr>
          <m:e>
            <m:r>
              <w:rPr>
                <w:rFonts w:ascii="Cambria Math"/>
                <w:lang w:val="uk-UA"/>
              </w:rPr>
              <m:t>m</m:t>
            </m:r>
          </m:e>
          <m:sub>
            <m:r>
              <w:rPr>
                <w:rFonts w:ascii="Cambria Math"/>
                <w:lang w:val="uk-UA"/>
              </w:rPr>
              <m:t>1</m:t>
            </m:r>
          </m:sub>
        </m:sSub>
      </m:oMath>
      <w:r w:rsidR="002D0F9D" w:rsidRPr="00A538CC">
        <w:rPr>
          <w:lang w:val="uk-UA"/>
        </w:rPr>
        <w:t xml:space="preserve">. Хрестовина (хрестовина з циліндрами) утримується в стані спокою за допомогою електромагніта, що знаходиться за шківом 1, який буде увімкненим у разі затисненої клавіші «Пуск». </w:t>
      </w:r>
    </w:p>
    <w:p w:rsidR="002D0F9D" w:rsidRPr="00A538CC" w:rsidRDefault="002D0F9D" w:rsidP="00E32DEF">
      <w:pPr>
        <w:ind w:firstLine="340"/>
        <w:jc w:val="both"/>
        <w:rPr>
          <w:lang w:val="uk-UA"/>
        </w:rPr>
      </w:pPr>
      <w:r w:rsidRPr="00A538CC">
        <w:rPr>
          <w:lang w:val="uk-UA"/>
        </w:rPr>
        <w:t xml:space="preserve">Висота падіння тягарця </w:t>
      </w:r>
      <m:oMath>
        <m:r>
          <w:rPr>
            <w:rFonts w:ascii="Cambria Math" w:hAnsi="Cambria Math"/>
            <w:lang w:val="uk-UA"/>
          </w:rPr>
          <m:t>P</m:t>
        </m:r>
      </m:oMath>
      <w:r w:rsidRPr="00A538CC">
        <w:rPr>
          <w:lang w:val="uk-UA"/>
        </w:rPr>
        <w:t xml:space="preserve"> масою </w:t>
      </w:r>
      <m:oMath>
        <m:r>
          <w:rPr>
            <w:rFonts w:ascii="Cambria Math" w:hAnsi="Cambria Math"/>
            <w:lang w:val="uk-UA"/>
          </w:rPr>
          <m:t>m</m:t>
        </m:r>
      </m:oMath>
      <w:r w:rsidRPr="00A538CC">
        <w:rPr>
          <w:lang w:val="uk-UA"/>
        </w:rPr>
        <w:t xml:space="preserve"> вимірюється від риски на датчику 3 до риски на датчику 4 по шкалі 2 (або за допомогою лінійки). Час падіння тягарця </w:t>
      </w:r>
      <m:oMath>
        <m:r>
          <w:rPr>
            <w:rFonts w:ascii="Cambria Math"/>
            <w:lang w:val="uk-UA"/>
          </w:rPr>
          <m:t>P</m:t>
        </m:r>
      </m:oMath>
      <w:r w:rsidRPr="00A538CC">
        <w:rPr>
          <w:lang w:val="uk-UA"/>
        </w:rPr>
        <w:t xml:space="preserve"> вимірюється автоматично секундоміром, що вмикається і вимикається за сигналами від фотоелектричних датчиків 3 і 4.</w:t>
      </w:r>
    </w:p>
    <w:p w:rsidR="00C10D9F" w:rsidRPr="00A538CC" w:rsidRDefault="002D0F9D" w:rsidP="00E32DEF">
      <w:pPr>
        <w:ind w:firstLine="340"/>
        <w:jc w:val="both"/>
        <w:rPr>
          <w:lang w:val="uk-UA"/>
        </w:rPr>
      </w:pPr>
      <w:r w:rsidRPr="00A538CC">
        <w:rPr>
          <w:lang w:val="uk-UA"/>
        </w:rPr>
        <w:t xml:space="preserve">На передній панелі приладу окрім екрана секундоміра 5 знаходяться клавіші «Мережа», «Пуск» та «Скид». При натисненні клавіші «Мережа» всі індикатори секундоміра будуть висвічувати нульові покази, і ввімкнуть освітлювачі фотоелементів 3 і 4. Натиснення клавіші «Пуск» призводить до вимкнення електромагніта, внаслідок чого тягарець </w:t>
      </w:r>
      <m:oMath>
        <m:r>
          <w:rPr>
            <w:rFonts w:ascii="Cambria Math"/>
            <w:lang w:val="uk-UA"/>
          </w:rPr>
          <m:t>P</m:t>
        </m:r>
      </m:oMath>
      <w:r w:rsidRPr="00A538CC">
        <w:rPr>
          <w:lang w:val="uk-UA"/>
        </w:rPr>
        <w:t xml:space="preserve"> розпочне свій рух. </w:t>
      </w:r>
    </w:p>
    <w:p w:rsidR="000F74BE" w:rsidRPr="00A538CC" w:rsidRDefault="000F74BE" w:rsidP="00E32DEF">
      <w:pPr>
        <w:ind w:firstLine="340"/>
        <w:jc w:val="both"/>
        <w:rPr>
          <w:lang w:val="uk-UA"/>
        </w:rPr>
      </w:pPr>
    </w:p>
    <w:tbl>
      <w:tblPr>
        <w:tblW w:w="0" w:type="auto"/>
        <w:tblLook w:val="01E0" w:firstRow="1" w:lastRow="1" w:firstColumn="1" w:lastColumn="1" w:noHBand="0" w:noVBand="0"/>
      </w:tblPr>
      <w:tblGrid>
        <w:gridCol w:w="6906"/>
      </w:tblGrid>
      <w:tr w:rsidR="003C1EAB" w:rsidRPr="00A538CC" w:rsidTr="00D67A38">
        <w:tc>
          <w:tcPr>
            <w:tcW w:w="9853" w:type="dxa"/>
          </w:tcPr>
          <w:p w:rsidR="003C1EAB" w:rsidRPr="00A538CC" w:rsidRDefault="00557C76" w:rsidP="00E32DEF">
            <w:pPr>
              <w:ind w:firstLine="340"/>
              <w:jc w:val="both"/>
              <w:rPr>
                <w:lang w:val="uk-UA"/>
              </w:rPr>
            </w:pPr>
            <w:r w:rsidRPr="00557C76">
              <w:rPr>
                <w:noProof/>
              </w:rPr>
              <w:lastRenderedPageBreak/>
              <w:drawing>
                <wp:inline distT="0" distB="0" distL="0" distR="0">
                  <wp:extent cx="3112477" cy="2656584"/>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3117695" cy="2661038"/>
                          </a:xfrm>
                          <a:prstGeom prst="rect">
                            <a:avLst/>
                          </a:prstGeom>
                        </pic:spPr>
                      </pic:pic>
                    </a:graphicData>
                  </a:graphic>
                </wp:inline>
              </w:drawing>
            </w:r>
          </w:p>
        </w:tc>
      </w:tr>
    </w:tbl>
    <w:p w:rsidR="003C1EAB" w:rsidRPr="00A538CC" w:rsidRDefault="003C1EAB" w:rsidP="00E32DEF">
      <w:pPr>
        <w:pStyle w:val="31"/>
        <w:spacing w:line="240" w:lineRule="auto"/>
        <w:ind w:firstLine="340"/>
        <w:rPr>
          <w:sz w:val="24"/>
          <w:szCs w:val="24"/>
        </w:rPr>
      </w:pPr>
    </w:p>
    <w:p w:rsidR="00730868" w:rsidRPr="00DB1006" w:rsidRDefault="00730868" w:rsidP="00E32DEF">
      <w:pPr>
        <w:pStyle w:val="31"/>
        <w:spacing w:line="240" w:lineRule="auto"/>
        <w:ind w:firstLine="340"/>
        <w:rPr>
          <w:sz w:val="24"/>
          <w:szCs w:val="24"/>
          <w:lang w:val="ru-RU"/>
        </w:rPr>
      </w:pPr>
      <w:r w:rsidRPr="00A538CC">
        <w:rPr>
          <w:sz w:val="24"/>
          <w:szCs w:val="24"/>
        </w:rPr>
        <w:t xml:space="preserve">Рисунок </w:t>
      </w:r>
      <w:r>
        <w:rPr>
          <w:sz w:val="24"/>
          <w:szCs w:val="24"/>
          <w:lang w:val="ru-RU"/>
        </w:rPr>
        <w:t>2.</w:t>
      </w:r>
      <w:r w:rsidRPr="00A538CC">
        <w:rPr>
          <w:sz w:val="24"/>
          <w:szCs w:val="24"/>
        </w:rPr>
        <w:t xml:space="preserve">6.1 – </w:t>
      </w:r>
      <w:r>
        <w:rPr>
          <w:sz w:val="24"/>
          <w:szCs w:val="24"/>
          <w:lang w:val="ru-RU"/>
        </w:rPr>
        <w:t>З</w:t>
      </w:r>
      <w:r w:rsidRPr="00A538CC">
        <w:rPr>
          <w:sz w:val="24"/>
          <w:szCs w:val="24"/>
        </w:rPr>
        <w:t>ображення приладу Обербека FPM – 06</w:t>
      </w:r>
      <w:r w:rsidR="00DB1006">
        <w:rPr>
          <w:sz w:val="24"/>
          <w:szCs w:val="24"/>
          <w:lang w:val="ru-RU"/>
        </w:rPr>
        <w:t>:</w:t>
      </w:r>
    </w:p>
    <w:p w:rsidR="00DB1006" w:rsidRDefault="003C1EAB" w:rsidP="00E32DEF">
      <w:pPr>
        <w:pStyle w:val="31"/>
        <w:spacing w:line="240" w:lineRule="auto"/>
        <w:ind w:firstLine="340"/>
        <w:rPr>
          <w:sz w:val="24"/>
          <w:szCs w:val="24"/>
        </w:rPr>
      </w:pPr>
      <w:r w:rsidRPr="00A538CC">
        <w:rPr>
          <w:sz w:val="24"/>
          <w:szCs w:val="24"/>
        </w:rPr>
        <w:t>1 – шків, 2 – шкала, 3 і 4 – датчики, 5 –секундомір, А – шків, Р – тягарці</w:t>
      </w:r>
    </w:p>
    <w:p w:rsidR="00C10D9F" w:rsidRPr="00DB1006" w:rsidRDefault="00C10D9F" w:rsidP="00E32DEF">
      <w:pPr>
        <w:pStyle w:val="31"/>
        <w:spacing w:line="240" w:lineRule="auto"/>
        <w:ind w:firstLine="340"/>
        <w:rPr>
          <w:sz w:val="24"/>
          <w:szCs w:val="24"/>
        </w:rPr>
      </w:pPr>
      <w:r w:rsidRPr="00DB1006">
        <w:rPr>
          <w:sz w:val="24"/>
          <w:szCs w:val="24"/>
        </w:rPr>
        <w:t>Після натиснення клавіші «Скид» на всіх індикаторах секундоміра знову будуть висвічуватися нулі.</w:t>
      </w:r>
    </w:p>
    <w:p w:rsidR="005F156A" w:rsidRPr="00A538CC" w:rsidRDefault="005F156A" w:rsidP="00E32DEF">
      <w:pPr>
        <w:ind w:firstLine="340"/>
        <w:jc w:val="both"/>
        <w:rPr>
          <w:b/>
          <w:bCs/>
          <w:lang w:val="uk-UA"/>
        </w:rPr>
      </w:pPr>
      <w:r w:rsidRPr="00BD6359">
        <w:rPr>
          <w:b/>
          <w:bCs/>
          <w:highlight w:val="red"/>
          <w:lang w:val="uk-UA"/>
        </w:rPr>
        <w:t>Опис методу досліджень</w:t>
      </w:r>
    </w:p>
    <w:p w:rsidR="005F156A" w:rsidRPr="00A538CC" w:rsidRDefault="005F156A" w:rsidP="00E32DEF">
      <w:pPr>
        <w:ind w:firstLine="340"/>
        <w:jc w:val="both"/>
        <w:rPr>
          <w:lang w:val="uk-UA"/>
        </w:rPr>
      </w:pPr>
      <w:r w:rsidRPr="00A538CC">
        <w:rPr>
          <w:lang w:val="uk-UA"/>
        </w:rPr>
        <w:t xml:space="preserve">На падаючий тягарець масою </w:t>
      </w:r>
      <m:oMath>
        <m:r>
          <w:rPr>
            <w:rFonts w:ascii="Cambria Math" w:hAnsi="Cambria Math"/>
            <w:lang w:val="uk-UA"/>
          </w:rPr>
          <m:t>m</m:t>
        </m:r>
      </m:oMath>
      <w:r w:rsidRPr="00A538CC">
        <w:rPr>
          <w:lang w:val="uk-UA"/>
        </w:rPr>
        <w:t xml:space="preserve"> діють сила тяжіння </w:t>
      </w:r>
      <m:oMath>
        <m:r>
          <w:rPr>
            <w:rFonts w:ascii="Cambria Math" w:hAnsi="Cambria Math"/>
            <w:lang w:val="uk-UA"/>
          </w:rPr>
          <m:t>F=mg</m:t>
        </m:r>
      </m:oMath>
      <w:r w:rsidRPr="00A538CC">
        <w:rPr>
          <w:lang w:val="uk-UA"/>
        </w:rPr>
        <w:t xml:space="preserve"> і сила натягу нитки </w:t>
      </w:r>
      <m:oMath>
        <m:r>
          <w:rPr>
            <w:rFonts w:ascii="Cambria Math"/>
            <w:lang w:val="uk-UA"/>
          </w:rPr>
          <m:t>T</m:t>
        </m:r>
      </m:oMath>
      <w:r w:rsidRPr="00A538CC">
        <w:rPr>
          <w:lang w:val="uk-UA"/>
        </w:rPr>
        <w:t xml:space="preserve">. Вибравши напрямок осі уздовж руху тягарця, рівняння його руху набуває вигляду (вважаємо, що опір повітря мізерно малий, а нитка є </w:t>
      </w:r>
      <w:r w:rsidR="0068660D" w:rsidRPr="00A538CC">
        <w:rPr>
          <w:lang w:val="uk-UA"/>
        </w:rPr>
        <w:t>«</w:t>
      </w:r>
      <w:r w:rsidRPr="00A538CC">
        <w:rPr>
          <w:lang w:val="uk-UA"/>
        </w:rPr>
        <w:t>невагомою</w:t>
      </w:r>
      <w:r w:rsidR="0068660D" w:rsidRPr="00A538CC">
        <w:rPr>
          <w:lang w:val="uk-UA"/>
        </w:rPr>
        <w:t>»</w:t>
      </w:r>
      <w:r w:rsidRPr="00A538CC">
        <w:rPr>
          <w:lang w:val="uk-UA"/>
        </w:rPr>
        <w:t xml:space="preserve"> і </w:t>
      </w:r>
      <w:r w:rsidR="0068660D" w:rsidRPr="00A538CC">
        <w:rPr>
          <w:lang w:val="uk-UA"/>
        </w:rPr>
        <w:t>«</w:t>
      </w:r>
      <w:r w:rsidRPr="00A538CC">
        <w:rPr>
          <w:lang w:val="uk-UA"/>
        </w:rPr>
        <w:t>нерозтяжною</w:t>
      </w:r>
      <w:r w:rsidR="0068660D" w:rsidRPr="00A538CC">
        <w:rPr>
          <w:lang w:val="uk-UA"/>
        </w:rPr>
        <w:t>»</w:t>
      </w:r>
      <w:r w:rsidRPr="00A538CC">
        <w:rPr>
          <w:lang w:val="uk-UA"/>
        </w:rPr>
        <w:t>):</w:t>
      </w:r>
    </w:p>
    <w:p w:rsidR="005F156A" w:rsidRPr="00A538CC" w:rsidRDefault="00C05E54" w:rsidP="00E32DEF">
      <w:pPr>
        <w:pStyle w:val="afff1"/>
        <w:tabs>
          <w:tab w:val="clear" w:pos="5670"/>
          <w:tab w:val="left" w:pos="5529"/>
        </w:tabs>
        <w:ind w:firstLine="340"/>
      </w:pPr>
      <w:r>
        <w:rPr>
          <w:iCs/>
        </w:rPr>
        <w:tab/>
      </w:r>
      <m:oMath>
        <m:r>
          <w:rPr>
            <w:rFonts w:ascii="Cambria Math" w:hAnsi="Cambria Math"/>
          </w:rPr>
          <m:t>ma</m:t>
        </m:r>
        <m:r>
          <m:rPr>
            <m:sty m:val="p"/>
          </m:rPr>
          <w:rPr>
            <w:rFonts w:ascii="Cambria Math" w:hAnsi="Cambria Math"/>
          </w:rPr>
          <m:t>=</m:t>
        </m:r>
        <m:r>
          <w:rPr>
            <w:rFonts w:ascii="Cambria Math" w:hAnsi="Cambria Math"/>
          </w:rPr>
          <m:t>mg</m:t>
        </m:r>
        <m:r>
          <m:rPr>
            <m:sty m:val="p"/>
          </m:rPr>
          <w:rPr>
            <w:rFonts w:ascii="Cambria Math" w:hAnsi="Cambria Math"/>
          </w:rPr>
          <m:t>-</m:t>
        </m:r>
        <m:r>
          <w:rPr>
            <w:rFonts w:ascii="Cambria Math" w:hAnsi="Cambria Math"/>
          </w:rPr>
          <m:t>T</m:t>
        </m:r>
      </m:oMath>
      <w:r w:rsidR="007B7B40" w:rsidRPr="00A538CC">
        <w:t>.</w:t>
      </w:r>
      <w:r>
        <w:tab/>
      </w:r>
      <w:r w:rsidR="005F156A" w:rsidRPr="00A538CC">
        <w:t>(</w:t>
      </w:r>
      <w:r w:rsidR="00FF5854">
        <w:t>2.</w:t>
      </w:r>
      <w:r w:rsidR="00C10D9F" w:rsidRPr="00A538CC">
        <w:t>6</w:t>
      </w:r>
      <w:r w:rsidR="005F156A" w:rsidRPr="00A538CC">
        <w:t>.1)</w:t>
      </w:r>
    </w:p>
    <w:p w:rsidR="00870A7E" w:rsidRPr="00A538CC" w:rsidRDefault="00870A7E" w:rsidP="00E32DEF">
      <w:pPr>
        <w:pStyle w:val="31"/>
        <w:spacing w:line="240" w:lineRule="auto"/>
        <w:ind w:firstLine="340"/>
        <w:rPr>
          <w:sz w:val="24"/>
          <w:szCs w:val="24"/>
        </w:rPr>
      </w:pPr>
      <w:r w:rsidRPr="00A538CC">
        <w:rPr>
          <w:sz w:val="24"/>
          <w:szCs w:val="24"/>
        </w:rPr>
        <w:t>З формули (</w:t>
      </w:r>
      <w:r w:rsidR="00C05E54" w:rsidRPr="00C05E54">
        <w:rPr>
          <w:sz w:val="24"/>
          <w:szCs w:val="24"/>
          <w:lang w:val="ru-RU"/>
        </w:rPr>
        <w:t>2.</w:t>
      </w:r>
      <w:r w:rsidRPr="00A538CC">
        <w:rPr>
          <w:sz w:val="24"/>
          <w:szCs w:val="24"/>
        </w:rPr>
        <w:t xml:space="preserve">3.1) для сили натягу нитки отримаємо: </w:t>
      </w:r>
    </w:p>
    <w:p w:rsidR="00870A7E" w:rsidRPr="00A538CC" w:rsidRDefault="00C05E54" w:rsidP="00E32DEF">
      <w:pPr>
        <w:pStyle w:val="afff1"/>
        <w:tabs>
          <w:tab w:val="clear" w:pos="5670"/>
          <w:tab w:val="left" w:pos="5529"/>
        </w:tabs>
        <w:ind w:firstLine="340"/>
      </w:pPr>
      <w:r>
        <w:rPr>
          <w:iCs/>
        </w:rPr>
        <w:tab/>
      </w:r>
      <m:oMath>
        <m:r>
          <w:rPr>
            <w:rFonts w:ascii="Cambria Math" w:hAnsi="Cambria Math"/>
          </w:rPr>
          <m:t>T</m:t>
        </m:r>
        <m:r>
          <m:rPr>
            <m:sty m:val="p"/>
          </m:rPr>
          <w:rPr>
            <w:rFonts w:ascii="Cambria Math" w:hAnsi="Cambria Math"/>
          </w:rPr>
          <m:t>=</m:t>
        </m:r>
        <m:r>
          <w:rPr>
            <w:rFonts w:ascii="Cambria Math" w:hAnsi="Cambria Math"/>
          </w:rPr>
          <m:t>m</m:t>
        </m:r>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a</m:t>
            </m:r>
          </m:e>
        </m:d>
      </m:oMath>
      <w:r w:rsidR="00870A7E" w:rsidRPr="00A538CC">
        <w:t>,</w:t>
      </w:r>
      <w:r>
        <w:tab/>
      </w:r>
      <w:r w:rsidR="00C10D9F" w:rsidRPr="00A538CC">
        <w:t>(</w:t>
      </w:r>
      <w:r w:rsidR="00FF5854">
        <w:rPr>
          <w:lang w:val="ru-RU"/>
        </w:rPr>
        <w:t>2.</w:t>
      </w:r>
      <w:r w:rsidR="00C10D9F" w:rsidRPr="00A538CC">
        <w:t>6</w:t>
      </w:r>
      <w:r w:rsidR="00870A7E" w:rsidRPr="00A538CC">
        <w:t>.2)</w:t>
      </w:r>
    </w:p>
    <w:p w:rsidR="00870A7E" w:rsidRPr="00A538CC" w:rsidRDefault="00870A7E" w:rsidP="00E32DEF">
      <w:pPr>
        <w:pStyle w:val="31"/>
        <w:spacing w:line="240" w:lineRule="auto"/>
        <w:ind w:firstLine="340"/>
        <w:rPr>
          <w:sz w:val="24"/>
          <w:szCs w:val="24"/>
        </w:rPr>
      </w:pPr>
      <w:r w:rsidRPr="00A538CC">
        <w:rPr>
          <w:sz w:val="24"/>
          <w:szCs w:val="24"/>
        </w:rPr>
        <w:t xml:space="preserve">де </w:t>
      </w:r>
      <m:oMath>
        <m:r>
          <w:rPr>
            <w:rFonts w:ascii="Cambria Math" w:hAnsi="Cambria Math"/>
            <w:sz w:val="24"/>
            <w:szCs w:val="24"/>
          </w:rPr>
          <m:t>m</m:t>
        </m:r>
      </m:oMath>
      <w:r w:rsidRPr="00A538CC">
        <w:rPr>
          <w:sz w:val="24"/>
          <w:szCs w:val="24"/>
        </w:rPr>
        <w:t xml:space="preserve"> - маса тягарця; </w:t>
      </w:r>
      <m:oMath>
        <m:r>
          <w:rPr>
            <w:rFonts w:ascii="Cambria Math" w:hAnsi="Cambria Math"/>
            <w:sz w:val="24"/>
            <w:szCs w:val="24"/>
          </w:rPr>
          <m:t>g=9,8</m:t>
        </m:r>
        <m:r>
          <m:rPr>
            <m:nor/>
          </m:rPr>
          <w:rPr>
            <w:rFonts w:ascii="Cambria Math" w:hAnsi="Cambria Math"/>
            <w:sz w:val="24"/>
            <w:szCs w:val="24"/>
          </w:rPr>
          <m:t>м/</m:t>
        </m:r>
        <m:sSup>
          <m:sSupPr>
            <m:ctrlPr>
              <w:rPr>
                <w:rFonts w:ascii="Cambria Math" w:hAnsi="Cambria Math"/>
                <w:sz w:val="24"/>
                <w:szCs w:val="24"/>
              </w:rPr>
            </m:ctrlPr>
          </m:sSupPr>
          <m:e>
            <m:r>
              <m:rPr>
                <m:nor/>
              </m:rPr>
              <w:rPr>
                <w:rFonts w:ascii="Cambria Math" w:hAnsi="Cambria Math"/>
                <w:sz w:val="24"/>
                <w:szCs w:val="24"/>
              </w:rPr>
              <m:t>с</m:t>
            </m:r>
          </m:e>
          <m:sup>
            <m:r>
              <w:rPr>
                <w:rFonts w:ascii="Cambria Math" w:hAnsi="Cambria Math"/>
                <w:sz w:val="24"/>
                <w:szCs w:val="24"/>
              </w:rPr>
              <m:t>2</m:t>
            </m:r>
            <m:ctrlPr>
              <w:rPr>
                <w:rFonts w:ascii="Cambria Math" w:hAnsi="Cambria Math"/>
                <w:i/>
                <w:sz w:val="24"/>
                <w:szCs w:val="24"/>
              </w:rPr>
            </m:ctrlPr>
          </m:sup>
        </m:sSup>
      </m:oMath>
      <w:r w:rsidRPr="00A538CC">
        <w:rPr>
          <w:sz w:val="24"/>
          <w:szCs w:val="24"/>
        </w:rPr>
        <w:t xml:space="preserve"> - </w:t>
      </w:r>
      <w:r w:rsidR="00A4581E" w:rsidRPr="00A538CC">
        <w:rPr>
          <w:sz w:val="24"/>
          <w:szCs w:val="24"/>
        </w:rPr>
        <w:t xml:space="preserve">середнє значення </w:t>
      </w:r>
      <w:r w:rsidRPr="00A538CC">
        <w:rPr>
          <w:sz w:val="24"/>
          <w:szCs w:val="24"/>
        </w:rPr>
        <w:t xml:space="preserve">прискорення вільного падіння, </w:t>
      </w:r>
      <m:oMath>
        <m:r>
          <w:rPr>
            <w:rFonts w:ascii="Cambria Math"/>
            <w:sz w:val="24"/>
            <w:szCs w:val="24"/>
          </w:rPr>
          <m:t>a</m:t>
        </m:r>
      </m:oMath>
      <w:r w:rsidRPr="00A538CC">
        <w:rPr>
          <w:sz w:val="24"/>
          <w:szCs w:val="24"/>
        </w:rPr>
        <w:t xml:space="preserve"> - прискорення, з яким тягарець падає. </w:t>
      </w:r>
    </w:p>
    <w:p w:rsidR="000F74BE" w:rsidRPr="00A538CC" w:rsidRDefault="000F74BE" w:rsidP="00E32DEF">
      <w:pPr>
        <w:pStyle w:val="31"/>
        <w:spacing w:line="240" w:lineRule="auto"/>
        <w:ind w:firstLine="340"/>
        <w:rPr>
          <w:sz w:val="24"/>
          <w:szCs w:val="24"/>
        </w:rPr>
      </w:pPr>
      <w:r w:rsidRPr="00A538CC">
        <w:rPr>
          <w:sz w:val="24"/>
          <w:szCs w:val="24"/>
        </w:rPr>
        <w:lastRenderedPageBreak/>
        <w:t xml:space="preserve">Момент сили, </w:t>
      </w:r>
      <w:r w:rsidR="00171811" w:rsidRPr="00A538CC">
        <w:rPr>
          <w:sz w:val="24"/>
          <w:szCs w:val="24"/>
        </w:rPr>
        <w:t xml:space="preserve">що </w:t>
      </w:r>
      <w:r w:rsidRPr="00A538CC">
        <w:rPr>
          <w:sz w:val="24"/>
          <w:szCs w:val="24"/>
        </w:rPr>
        <w:t xml:space="preserve">діє на шків радіусом </w:t>
      </w:r>
      <m:oMath>
        <m:r>
          <w:rPr>
            <w:rFonts w:ascii="Cambria Math"/>
            <w:sz w:val="24"/>
            <w:szCs w:val="24"/>
          </w:rPr>
          <m:t>r</m:t>
        </m:r>
      </m:oMath>
      <w:r w:rsidR="00072C1A" w:rsidRPr="00A538CC">
        <w:rPr>
          <w:sz w:val="24"/>
          <w:szCs w:val="24"/>
        </w:rPr>
        <w:t xml:space="preserve">, на який намотана нитка, </w:t>
      </w:r>
      <w:r w:rsidRPr="00A538CC">
        <w:rPr>
          <w:sz w:val="24"/>
          <w:szCs w:val="24"/>
        </w:rPr>
        <w:t>дорівнює:</w:t>
      </w:r>
    </w:p>
    <w:p w:rsidR="000F74BE" w:rsidRPr="00A538CC" w:rsidRDefault="00C05E54" w:rsidP="00E32DEF">
      <w:pPr>
        <w:pStyle w:val="afff1"/>
        <w:tabs>
          <w:tab w:val="clear" w:pos="5670"/>
          <w:tab w:val="left" w:pos="5529"/>
        </w:tabs>
        <w:ind w:firstLine="340"/>
      </w:pPr>
      <w:r>
        <w:rPr>
          <w:iCs/>
        </w:rPr>
        <w:tab/>
      </w:r>
      <m:oMath>
        <m:r>
          <w:rPr>
            <w:rFonts w:ascii="Cambria Math" w:hAnsi="Cambria Math"/>
          </w:rPr>
          <m:t>M</m:t>
        </m:r>
        <m:r>
          <m:rPr>
            <m:sty m:val="p"/>
          </m:rPr>
          <w:rPr>
            <w:rFonts w:ascii="Cambria Math" w:hAnsi="Cambria Math"/>
          </w:rPr>
          <m:t>=</m:t>
        </m:r>
        <m:r>
          <w:rPr>
            <w:rFonts w:ascii="Cambria Math" w:hAnsi="Cambria Math"/>
          </w:rPr>
          <m:t>Tr</m:t>
        </m:r>
        <m:r>
          <m:rPr>
            <m:sty m:val="p"/>
          </m:rPr>
          <w:rPr>
            <w:rFonts w:ascii="Cambria Math" w:hAnsi="Cambria Math"/>
          </w:rPr>
          <m:t>=</m:t>
        </m:r>
        <m:r>
          <w:rPr>
            <w:rFonts w:ascii="Cambria Math" w:hAnsi="Cambria Math"/>
          </w:rPr>
          <m:t>mr</m:t>
        </m:r>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a</m:t>
            </m:r>
          </m:e>
        </m:d>
      </m:oMath>
      <w:r w:rsidR="000F74BE" w:rsidRPr="00A538CC">
        <w:t>.</w:t>
      </w:r>
      <w:r>
        <w:tab/>
      </w:r>
      <w:r w:rsidR="000F74BE" w:rsidRPr="00A538CC">
        <w:t>(</w:t>
      </w:r>
      <w:r w:rsidRPr="00146BB1">
        <w:rPr>
          <w:lang w:val="ru-RU"/>
        </w:rPr>
        <w:t>2.</w:t>
      </w:r>
      <w:r w:rsidR="00C10D9F" w:rsidRPr="00A538CC">
        <w:t>6</w:t>
      </w:r>
      <w:r w:rsidR="000F74BE" w:rsidRPr="00A538CC">
        <w:t>.3)</w:t>
      </w:r>
    </w:p>
    <w:p w:rsidR="000F74BE" w:rsidRPr="00A538CC" w:rsidRDefault="00C10D9F" w:rsidP="00E32DEF">
      <w:pPr>
        <w:pStyle w:val="31"/>
        <w:spacing w:line="240" w:lineRule="auto"/>
        <w:ind w:firstLine="340"/>
        <w:rPr>
          <w:sz w:val="24"/>
          <w:szCs w:val="24"/>
        </w:rPr>
      </w:pPr>
      <w:r w:rsidRPr="00A538CC">
        <w:rPr>
          <w:sz w:val="24"/>
          <w:szCs w:val="24"/>
        </w:rPr>
        <w:t>Підставляючи формулу (</w:t>
      </w:r>
      <w:r w:rsidR="00C05E54" w:rsidRPr="00C05E54">
        <w:rPr>
          <w:sz w:val="24"/>
          <w:szCs w:val="24"/>
          <w:lang w:val="ru-RU"/>
        </w:rPr>
        <w:t>2.</w:t>
      </w:r>
      <w:r w:rsidRPr="00A538CC">
        <w:rPr>
          <w:sz w:val="24"/>
          <w:szCs w:val="24"/>
        </w:rPr>
        <w:t>6</w:t>
      </w:r>
      <w:r w:rsidR="000F74BE" w:rsidRPr="00A538CC">
        <w:rPr>
          <w:sz w:val="24"/>
          <w:szCs w:val="24"/>
        </w:rPr>
        <w:t xml:space="preserve">.3) в основне рівняння обертального руху навколо нерухомої осі </w:t>
      </w:r>
      <m:oMath>
        <m:r>
          <w:rPr>
            <w:rFonts w:ascii="Cambria Math" w:hAnsi="Cambria Math"/>
            <w:sz w:val="24"/>
            <w:szCs w:val="24"/>
          </w:rPr>
          <m:t>ε=M/</m:t>
        </m:r>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O</m:t>
            </m:r>
          </m:sub>
        </m:sSub>
      </m:oMath>
      <w:r w:rsidR="000F74BE" w:rsidRPr="00A538CC">
        <w:rPr>
          <w:sz w:val="24"/>
          <w:szCs w:val="24"/>
        </w:rPr>
        <w:t xml:space="preserve"> (</w:t>
      </w:r>
      <m:oMath>
        <m:r>
          <w:rPr>
            <w:rFonts w:ascii="Cambria Math"/>
            <w:sz w:val="24"/>
            <w:szCs w:val="24"/>
          </w:rPr>
          <m:t>ε</m:t>
        </m:r>
      </m:oMath>
      <w:r w:rsidR="000F74BE" w:rsidRPr="00A538CC">
        <w:rPr>
          <w:sz w:val="24"/>
          <w:szCs w:val="24"/>
        </w:rPr>
        <w:t>- кутове прискорення) одержимо рівняння руху</w:t>
      </w:r>
    </w:p>
    <w:p w:rsidR="000F74BE" w:rsidRPr="00A538CC" w:rsidRDefault="000F74BE" w:rsidP="00E32DEF">
      <w:pPr>
        <w:pStyle w:val="31"/>
        <w:spacing w:line="240" w:lineRule="auto"/>
        <w:ind w:firstLine="340"/>
        <w:rPr>
          <w:sz w:val="24"/>
          <w:szCs w:val="24"/>
        </w:rPr>
      </w:pPr>
    </w:p>
    <w:p w:rsidR="000F74BE" w:rsidRPr="00A538CC" w:rsidRDefault="00BE1419"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I</m:t>
            </m:r>
          </m:e>
          <m:sub>
            <m:r>
              <w:rPr>
                <w:rFonts w:ascii="Cambria Math" w:hAnsi="Cambria Math"/>
              </w:rPr>
              <m:t>O</m:t>
            </m:r>
          </m:sub>
        </m:sSub>
        <m:r>
          <w:rPr>
            <w:rFonts w:ascii="Cambria Math" w:hAnsi="Cambria Math"/>
          </w:rPr>
          <m:t>ε</m:t>
        </m:r>
        <m:r>
          <m:rPr>
            <m:sty m:val="p"/>
          </m:rPr>
          <w:rPr>
            <w:rFonts w:ascii="Cambria Math" w:hAnsi="Cambria Math"/>
          </w:rPr>
          <m:t>=</m:t>
        </m:r>
        <m:r>
          <w:rPr>
            <w:rFonts w:ascii="Cambria Math" w:hAnsi="Cambria Math"/>
          </w:rPr>
          <m:t>mr</m:t>
        </m:r>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a</m:t>
            </m:r>
          </m:e>
        </m:d>
      </m:oMath>
      <w:r w:rsidR="000F74BE" w:rsidRPr="00A538CC">
        <w:t>,</w:t>
      </w:r>
      <w:r>
        <w:tab/>
      </w:r>
      <w:r w:rsidR="00C10D9F" w:rsidRPr="00A538CC">
        <w:t>(</w:t>
      </w:r>
      <w:r w:rsidR="00C05E54" w:rsidRPr="00C06CEC">
        <w:rPr>
          <w:lang w:val="ru-RU"/>
        </w:rPr>
        <w:t>2.</w:t>
      </w:r>
      <w:r w:rsidR="00C10D9F" w:rsidRPr="00A538CC">
        <w:t>6</w:t>
      </w:r>
      <w:r w:rsidR="000F74BE" w:rsidRPr="00A538CC">
        <w:t>.4)</w:t>
      </w:r>
    </w:p>
    <w:p w:rsidR="000F74BE" w:rsidRPr="00A538CC" w:rsidRDefault="000F74BE" w:rsidP="00E32DEF">
      <w:pPr>
        <w:pStyle w:val="31"/>
        <w:spacing w:line="240" w:lineRule="auto"/>
        <w:ind w:firstLine="340"/>
        <w:rPr>
          <w:sz w:val="24"/>
          <w:szCs w:val="24"/>
        </w:rPr>
      </w:pPr>
      <w:r w:rsidRPr="00A538CC">
        <w:rPr>
          <w:sz w:val="24"/>
          <w:szCs w:val="24"/>
        </w:rPr>
        <w:t xml:space="preserve">звідки момент інерції шківа </w:t>
      </w:r>
      <m:oMath>
        <m:sSub>
          <m:sSubPr>
            <m:ctrlPr>
              <w:rPr>
                <w:rFonts w:ascii="Cambria Math" w:hAnsi="Cambria Math"/>
                <w:i/>
                <w:sz w:val="24"/>
                <w:szCs w:val="24"/>
              </w:rPr>
            </m:ctrlPr>
          </m:sSubPr>
          <m:e>
            <m:r>
              <w:rPr>
                <w:rFonts w:ascii="Cambria Math"/>
                <w:sz w:val="24"/>
                <w:szCs w:val="24"/>
              </w:rPr>
              <m:t>I</m:t>
            </m:r>
          </m:e>
          <m:sub>
            <m:r>
              <w:rPr>
                <w:rFonts w:ascii="Cambria Math"/>
                <w:sz w:val="24"/>
                <w:szCs w:val="24"/>
              </w:rPr>
              <m:t>O</m:t>
            </m:r>
          </m:sub>
        </m:sSub>
      </m:oMath>
      <w:r w:rsidRPr="00A538CC">
        <w:rPr>
          <w:sz w:val="24"/>
          <w:szCs w:val="24"/>
        </w:rPr>
        <w:t xml:space="preserve"> дорівнює:</w:t>
      </w:r>
    </w:p>
    <w:p w:rsidR="000F74BE" w:rsidRPr="00A538CC" w:rsidRDefault="00BE1419"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I</m:t>
            </m:r>
          </m:e>
          <m:sub>
            <m:r>
              <w:rPr>
                <w:rFonts w:ascii="Cambria Math" w:hAnsi="Cambria Math"/>
              </w:rPr>
              <m:t>O</m:t>
            </m:r>
          </m:sub>
        </m:sSub>
        <m:r>
          <m:rPr>
            <m:sty m:val="p"/>
          </m:rPr>
          <w:rPr>
            <w:rFonts w:ascii="Cambria Math" w:hAnsi="Cambria Math"/>
          </w:rPr>
          <m:t>=</m:t>
        </m:r>
        <m:f>
          <m:fPr>
            <m:ctrlPr>
              <w:rPr>
                <w:rFonts w:ascii="Cambria Math" w:hAnsi="Cambria Math"/>
              </w:rPr>
            </m:ctrlPr>
          </m:fPr>
          <m:num>
            <m:r>
              <w:rPr>
                <w:rFonts w:ascii="Cambria Math" w:hAnsi="Cambria Math"/>
              </w:rPr>
              <m:t>mr</m:t>
            </m:r>
          </m:num>
          <m:den>
            <m:r>
              <w:rPr>
                <w:rFonts w:ascii="Cambria Math" w:hAnsi="Cambria Math"/>
              </w:rPr>
              <m:t>ε</m:t>
            </m:r>
          </m:den>
        </m:f>
        <m:d>
          <m:dPr>
            <m:ctrlPr>
              <w:rPr>
                <w:rFonts w:ascii="Cambria Math" w:hAnsi="Cambria Math"/>
              </w:rPr>
            </m:ctrlPr>
          </m:dPr>
          <m:e>
            <m:r>
              <w:rPr>
                <w:rFonts w:ascii="Cambria Math" w:hAnsi="Cambria Math"/>
              </w:rPr>
              <m:t>g</m:t>
            </m:r>
            <m:r>
              <m:rPr>
                <m:sty m:val="p"/>
              </m:rPr>
              <w:rPr>
                <w:rFonts w:ascii="Cambria Math" w:hAnsi="Cambria Math"/>
              </w:rPr>
              <m:t>-</m:t>
            </m:r>
            <m:r>
              <w:rPr>
                <w:rFonts w:ascii="Cambria Math" w:hAnsi="Cambria Math"/>
              </w:rPr>
              <m:t>a</m:t>
            </m:r>
          </m:e>
        </m:d>
      </m:oMath>
      <w:r w:rsidR="000F74BE" w:rsidRPr="00A538CC">
        <w:t>.</w:t>
      </w:r>
      <w:r>
        <w:tab/>
      </w:r>
      <w:r w:rsidR="009A0B27" w:rsidRPr="00A538CC">
        <w:t>(</w:t>
      </w:r>
      <w:r w:rsidRPr="00146BB1">
        <w:rPr>
          <w:lang w:val="ru-RU"/>
        </w:rPr>
        <w:t>2.</w:t>
      </w:r>
      <w:r w:rsidR="009A0B27" w:rsidRPr="00A538CC">
        <w:t>6</w:t>
      </w:r>
      <w:r w:rsidR="000F74BE" w:rsidRPr="00A538CC">
        <w:t>.5)</w:t>
      </w:r>
    </w:p>
    <w:p w:rsidR="000F74BE" w:rsidRPr="00A538CC" w:rsidRDefault="002C5E37" w:rsidP="00E32DEF">
      <w:pPr>
        <w:ind w:firstLine="340"/>
        <w:jc w:val="both"/>
        <w:rPr>
          <w:bCs/>
          <w:lang w:val="uk-UA"/>
        </w:rPr>
      </w:pPr>
      <w:r w:rsidRPr="00A538CC">
        <w:rPr>
          <w:bCs/>
          <w:lang w:val="uk-UA"/>
        </w:rPr>
        <w:t>Оскільки рух тягарця рівноп</w:t>
      </w:r>
      <w:r w:rsidR="000F74BE" w:rsidRPr="00A538CC">
        <w:rPr>
          <w:bCs/>
          <w:lang w:val="uk-UA"/>
        </w:rPr>
        <w:t>рискорен</w:t>
      </w:r>
      <w:r w:rsidRPr="00A538CC">
        <w:rPr>
          <w:bCs/>
          <w:lang w:val="uk-UA"/>
        </w:rPr>
        <w:t xml:space="preserve">ий, його прискорення можна подати у </w:t>
      </w:r>
      <w:r w:rsidR="00072C1A" w:rsidRPr="00A538CC">
        <w:rPr>
          <w:bCs/>
          <w:lang w:val="uk-UA"/>
        </w:rPr>
        <w:t xml:space="preserve">вигляді </w:t>
      </w:r>
    </w:p>
    <w:p w:rsidR="000F74BE" w:rsidRPr="00A538CC" w:rsidRDefault="008D4EEA" w:rsidP="00E32DEF">
      <w:pPr>
        <w:pStyle w:val="afff1"/>
        <w:tabs>
          <w:tab w:val="clear" w:pos="5670"/>
          <w:tab w:val="left" w:pos="5529"/>
        </w:tabs>
        <w:ind w:firstLine="340"/>
      </w:pPr>
      <w:r>
        <w:rPr>
          <w:iCs/>
        </w:rPr>
        <w:tab/>
      </w:r>
      <m:oMath>
        <m:r>
          <w:rPr>
            <w:rFonts w:ascii="Cambria Math" w:hAnsi="Cambria Math"/>
          </w:rPr>
          <m:t>a</m:t>
        </m:r>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h</m:t>
            </m:r>
          </m:num>
          <m:den>
            <m:sSup>
              <m:sSupPr>
                <m:ctrlPr>
                  <w:rPr>
                    <w:rFonts w:ascii="Cambria Math" w:hAnsi="Cambria Math"/>
                  </w:rPr>
                </m:ctrlPr>
              </m:sSupPr>
              <m:e>
                <m:r>
                  <w:rPr>
                    <w:rFonts w:ascii="Cambria Math" w:hAnsi="Cambria Math"/>
                  </w:rPr>
                  <m:t>t</m:t>
                </m:r>
              </m:e>
              <m:sup>
                <m:r>
                  <m:rPr>
                    <m:sty m:val="p"/>
                  </m:rPr>
                  <w:rPr>
                    <w:rFonts w:ascii="Cambria Math" w:hAnsi="Cambria Math"/>
                  </w:rPr>
                  <m:t>2</m:t>
                </m:r>
              </m:sup>
            </m:sSup>
          </m:den>
        </m:f>
      </m:oMath>
      <w:r w:rsidR="000F74BE" w:rsidRPr="00A538CC">
        <w:t>.</w:t>
      </w:r>
      <w:r>
        <w:tab/>
      </w:r>
      <w:r w:rsidR="00C10D9F" w:rsidRPr="00A538CC">
        <w:t>(</w:t>
      </w:r>
      <w:r w:rsidRPr="00146BB1">
        <w:t>2.</w:t>
      </w:r>
      <w:r w:rsidR="00C10D9F" w:rsidRPr="00A538CC">
        <w:t>6</w:t>
      </w:r>
      <w:r w:rsidR="000F74BE" w:rsidRPr="00A538CC">
        <w:t>.6)</w:t>
      </w:r>
    </w:p>
    <w:p w:rsidR="000F74BE" w:rsidRPr="00A538CC" w:rsidRDefault="000F74BE" w:rsidP="00E32DEF">
      <w:pPr>
        <w:ind w:firstLine="340"/>
        <w:jc w:val="both"/>
        <w:rPr>
          <w:bCs/>
          <w:lang w:val="uk-UA"/>
        </w:rPr>
      </w:pPr>
      <w:r w:rsidRPr="00A538CC">
        <w:rPr>
          <w:bCs/>
          <w:lang w:val="uk-UA"/>
        </w:rPr>
        <w:t>Якщо нитка з тягарцем змотується з</w:t>
      </w:r>
      <w:r w:rsidR="00171811" w:rsidRPr="00A538CC">
        <w:rPr>
          <w:bCs/>
          <w:lang w:val="uk-UA"/>
        </w:rPr>
        <w:t>і</w:t>
      </w:r>
      <w:r w:rsidRPr="00A538CC">
        <w:rPr>
          <w:bCs/>
          <w:lang w:val="uk-UA"/>
        </w:rPr>
        <w:t xml:space="preserve"> шківа без ковзання, то</w:t>
      </w:r>
      <w:r w:rsidR="00072C1A" w:rsidRPr="00A538CC">
        <w:rPr>
          <w:bCs/>
          <w:lang w:val="uk-UA"/>
        </w:rPr>
        <w:t>ді</w:t>
      </w:r>
      <w:r w:rsidRPr="00A538CC">
        <w:rPr>
          <w:bCs/>
          <w:lang w:val="uk-UA"/>
        </w:rPr>
        <w:t xml:space="preserve"> лінійне прискорення точок, що лежать на ободі шківа, </w:t>
      </w:r>
      <w:r w:rsidR="007B7B40" w:rsidRPr="00A538CC">
        <w:rPr>
          <w:bCs/>
          <w:lang w:val="uk-UA"/>
        </w:rPr>
        <w:t>збігаю</w:t>
      </w:r>
      <w:r w:rsidR="00072C1A" w:rsidRPr="00A538CC">
        <w:rPr>
          <w:bCs/>
          <w:lang w:val="uk-UA"/>
        </w:rPr>
        <w:t xml:space="preserve">тьсяз </w:t>
      </w:r>
      <w:r w:rsidRPr="00A538CC">
        <w:rPr>
          <w:bCs/>
          <w:lang w:val="uk-UA"/>
        </w:rPr>
        <w:t>прискоренн</w:t>
      </w:r>
      <w:r w:rsidR="00072C1A" w:rsidRPr="00A538CC">
        <w:rPr>
          <w:bCs/>
          <w:lang w:val="uk-UA"/>
        </w:rPr>
        <w:t>ям</w:t>
      </w:r>
      <m:oMath>
        <m:r>
          <w:rPr>
            <w:rFonts w:ascii="Cambria Math"/>
            <w:lang w:val="uk-UA"/>
          </w:rPr>
          <m:t>a</m:t>
        </m:r>
      </m:oMath>
      <w:r w:rsidR="00CA4436" w:rsidRPr="00A538CC">
        <w:rPr>
          <w:bCs/>
          <w:lang w:val="uk-UA"/>
        </w:rPr>
        <w:t xml:space="preserve"> падаючого тягарця</w:t>
      </w:r>
      <w:r w:rsidRPr="00A538CC">
        <w:rPr>
          <w:bCs/>
          <w:lang w:val="uk-UA"/>
        </w:rPr>
        <w:t>, а кутове прискорення шківа дорівнює:</w:t>
      </w:r>
    </w:p>
    <w:p w:rsidR="000F74BE" w:rsidRPr="00A538CC" w:rsidRDefault="008D4EEA" w:rsidP="00E32DEF">
      <w:pPr>
        <w:pStyle w:val="afff1"/>
        <w:tabs>
          <w:tab w:val="clear" w:pos="5670"/>
          <w:tab w:val="left" w:pos="5529"/>
        </w:tabs>
        <w:ind w:firstLine="340"/>
      </w:pPr>
      <w:r>
        <w:rPr>
          <w:iCs/>
        </w:rPr>
        <w:tab/>
      </w:r>
      <m:oMath>
        <m:r>
          <w:rPr>
            <w:rFonts w:ascii="Cambria Math" w:hAnsi="Cambria Math"/>
          </w:rPr>
          <m:t>ε</m:t>
        </m:r>
        <m:r>
          <m:rPr>
            <m:sty m:val="p"/>
          </m:rPr>
          <w:rPr>
            <w:rFonts w:ascii="Cambria Math" w:hAnsi="Cambria Math"/>
          </w:rPr>
          <m:t>=</m:t>
        </m:r>
        <m:f>
          <m:fPr>
            <m:ctrlPr>
              <w:rPr>
                <w:rFonts w:ascii="Cambria Math" w:hAnsi="Cambria Math"/>
              </w:rPr>
            </m:ctrlPr>
          </m:fPr>
          <m:num>
            <m:r>
              <w:rPr>
                <w:rFonts w:ascii="Cambria Math" w:hAnsi="Cambria Math"/>
              </w:rPr>
              <m:t>a</m:t>
            </m:r>
          </m:num>
          <m:den>
            <m:r>
              <w:rPr>
                <w:rFonts w:ascii="Cambria Math" w:hAnsi="Cambria Math"/>
              </w:rPr>
              <m:t>r</m:t>
            </m:r>
          </m:den>
        </m:f>
      </m:oMath>
      <w:r w:rsidR="000F74BE" w:rsidRPr="00A538CC">
        <w:t>.</w:t>
      </w:r>
      <w:r>
        <w:tab/>
      </w:r>
      <w:r w:rsidR="000F74BE" w:rsidRPr="00A538CC">
        <w:t>(</w:t>
      </w:r>
      <w:r w:rsidRPr="00146BB1">
        <w:rPr>
          <w:lang w:val="ru-RU"/>
        </w:rPr>
        <w:t>2.</w:t>
      </w:r>
      <w:r w:rsidR="00C10D9F" w:rsidRPr="00A538CC">
        <w:t>6</w:t>
      </w:r>
      <w:r w:rsidR="000F74BE" w:rsidRPr="00A538CC">
        <w:t>.7)</w:t>
      </w:r>
    </w:p>
    <w:p w:rsidR="000F74BE" w:rsidRPr="00A538CC" w:rsidRDefault="000F74BE" w:rsidP="00E32DEF">
      <w:pPr>
        <w:ind w:firstLine="340"/>
        <w:jc w:val="both"/>
        <w:rPr>
          <w:bCs/>
          <w:lang w:val="uk-UA"/>
        </w:rPr>
      </w:pPr>
      <w:r w:rsidRPr="00A538CC">
        <w:rPr>
          <w:bCs/>
          <w:lang w:val="uk-UA"/>
        </w:rPr>
        <w:t>Розв’язуючи сумісно рівняння (</w:t>
      </w:r>
      <w:r w:rsidR="008D4EEA" w:rsidRPr="008D4EEA">
        <w:rPr>
          <w:bCs/>
        </w:rPr>
        <w:t>2.</w:t>
      </w:r>
      <w:r w:rsidR="00C10D9F" w:rsidRPr="00A538CC">
        <w:rPr>
          <w:bCs/>
          <w:lang w:val="uk-UA"/>
        </w:rPr>
        <w:t>6.5), (</w:t>
      </w:r>
      <w:r w:rsidR="008D4EEA" w:rsidRPr="008D4EEA">
        <w:rPr>
          <w:bCs/>
        </w:rPr>
        <w:t>2.</w:t>
      </w:r>
      <w:r w:rsidR="00C10D9F" w:rsidRPr="00A538CC">
        <w:rPr>
          <w:bCs/>
          <w:lang w:val="uk-UA"/>
        </w:rPr>
        <w:t>6</w:t>
      </w:r>
      <w:r w:rsidRPr="00A538CC">
        <w:rPr>
          <w:bCs/>
          <w:lang w:val="uk-UA"/>
        </w:rPr>
        <w:t>.6) і (</w:t>
      </w:r>
      <w:r w:rsidR="008D4EEA" w:rsidRPr="008D4EEA">
        <w:rPr>
          <w:bCs/>
        </w:rPr>
        <w:t>2.</w:t>
      </w:r>
      <w:r w:rsidR="00C10D9F" w:rsidRPr="00A538CC">
        <w:rPr>
          <w:bCs/>
          <w:lang w:val="uk-UA"/>
        </w:rPr>
        <w:t>6</w:t>
      </w:r>
      <w:r w:rsidRPr="00A538CC">
        <w:rPr>
          <w:bCs/>
          <w:lang w:val="uk-UA"/>
        </w:rPr>
        <w:t xml:space="preserve">.7), одержимо вираз </w:t>
      </w:r>
      <w:r w:rsidR="00072C1A" w:rsidRPr="00A538CC">
        <w:rPr>
          <w:bCs/>
          <w:lang w:val="uk-UA"/>
        </w:rPr>
        <w:t xml:space="preserve">для </w:t>
      </w:r>
      <w:r w:rsidRPr="00A538CC">
        <w:rPr>
          <w:bCs/>
          <w:lang w:val="uk-UA"/>
        </w:rPr>
        <w:t>моменту інерції шківа (маятника Обербека):</w:t>
      </w:r>
    </w:p>
    <w:p w:rsidR="000F74BE" w:rsidRPr="00A538CC" w:rsidRDefault="008D4EEA"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I</m:t>
            </m:r>
          </m:e>
          <m:sub>
            <m:r>
              <w:rPr>
                <w:rFonts w:ascii="Cambria Math" w:hAnsi="Cambria Math"/>
              </w:rPr>
              <m:t>O</m:t>
            </m:r>
          </m:sub>
        </m:sSub>
        <m:r>
          <m:rPr>
            <m:sty m:val="p"/>
          </m:rPr>
          <w:rPr>
            <w:rFonts w:ascii="Cambria Math" w:hAnsi="Cambria Math"/>
          </w:rPr>
          <m:t>=</m:t>
        </m:r>
        <m:f>
          <m:fPr>
            <m:ctrlPr>
              <w:rPr>
                <w:rFonts w:ascii="Cambria Math" w:hAnsi="Cambria Math"/>
              </w:rPr>
            </m:ctrlPr>
          </m:fPr>
          <m:num>
            <m:r>
              <w:rPr>
                <w:rFonts w:ascii="Cambria Math" w:hAnsi="Cambria Math"/>
              </w:rPr>
              <m:t>m</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num>
          <m:den>
            <m:r>
              <m:rPr>
                <m:sty m:val="p"/>
              </m:rPr>
              <w:rPr>
                <w:rFonts w:ascii="Cambria Math" w:hAnsi="Cambria Math"/>
              </w:rPr>
              <m:t>4</m:t>
            </m:r>
          </m:den>
        </m:f>
        <m:d>
          <m:dPr>
            <m:ctrlPr>
              <w:rPr>
                <w:rFonts w:ascii="Cambria Math" w:hAnsi="Cambria Math"/>
              </w:rPr>
            </m:ctrlPr>
          </m:dPr>
          <m:e>
            <m:f>
              <m:fPr>
                <m:ctrlPr>
                  <w:rPr>
                    <w:rFonts w:ascii="Cambria Math" w:hAnsi="Cambria Math"/>
                  </w:rPr>
                </m:ctrlPr>
              </m:fPr>
              <m:num>
                <m:r>
                  <w:rPr>
                    <w:rFonts w:ascii="Cambria Math" w:hAnsi="Cambria Math"/>
                  </w:rPr>
                  <m:t>g</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num>
              <m:den>
                <m:r>
                  <m:rPr>
                    <m:sty m:val="p"/>
                  </m:rPr>
                  <w:rPr>
                    <w:rFonts w:ascii="Cambria Math" w:hAnsi="Cambria Math"/>
                  </w:rPr>
                  <m:t>2</m:t>
                </m:r>
                <m:r>
                  <w:rPr>
                    <w:rFonts w:ascii="Cambria Math" w:hAnsi="Cambria Math"/>
                  </w:rPr>
                  <m:t>h</m:t>
                </m:r>
              </m:den>
            </m:f>
            <m:r>
              <m:rPr>
                <m:sty m:val="p"/>
              </m:rPr>
              <w:rPr>
                <w:rFonts w:ascii="Cambria Math" w:hAnsi="Cambria Math"/>
              </w:rPr>
              <m:t>-1</m:t>
            </m:r>
          </m:e>
        </m:d>
      </m:oMath>
      <w:r w:rsidR="000F74BE" w:rsidRPr="00A538CC">
        <w:t>.</w:t>
      </w:r>
      <w:r>
        <w:tab/>
      </w:r>
      <w:r w:rsidR="000F74BE" w:rsidRPr="00A538CC">
        <w:t>(</w:t>
      </w:r>
      <w:r w:rsidRPr="00146BB1">
        <w:t>2.</w:t>
      </w:r>
      <w:r w:rsidR="00C10D9F" w:rsidRPr="00A538CC">
        <w:t>6</w:t>
      </w:r>
      <w:r w:rsidR="000F74BE" w:rsidRPr="00A538CC">
        <w:t>.8)</w:t>
      </w:r>
    </w:p>
    <w:p w:rsidR="000F74BE" w:rsidRPr="00A538CC" w:rsidRDefault="000F74BE" w:rsidP="00E32DEF">
      <w:pPr>
        <w:pStyle w:val="31"/>
        <w:spacing w:line="240" w:lineRule="auto"/>
        <w:ind w:firstLine="340"/>
        <w:rPr>
          <w:sz w:val="24"/>
          <w:szCs w:val="24"/>
        </w:rPr>
      </w:pPr>
      <w:r w:rsidRPr="00A538CC">
        <w:rPr>
          <w:sz w:val="24"/>
          <w:szCs w:val="24"/>
        </w:rPr>
        <w:t xml:space="preserve">Якщо на стрижнях </w:t>
      </w:r>
      <w:r w:rsidR="002C5E37" w:rsidRPr="00A538CC">
        <w:rPr>
          <w:sz w:val="24"/>
          <w:szCs w:val="24"/>
        </w:rPr>
        <w:t xml:space="preserve">закріпити </w:t>
      </w:r>
      <w:r w:rsidR="00CA4436" w:rsidRPr="00A538CC">
        <w:rPr>
          <w:sz w:val="24"/>
          <w:szCs w:val="24"/>
        </w:rPr>
        <w:t xml:space="preserve">суцільні циліндри </w:t>
      </w:r>
      <w:r w:rsidR="002C5E37" w:rsidRPr="00A538CC">
        <w:rPr>
          <w:sz w:val="24"/>
          <w:szCs w:val="24"/>
        </w:rPr>
        <w:t>так, щоб від</w:t>
      </w:r>
      <w:r w:rsidR="007B7B40" w:rsidRPr="00A538CC">
        <w:rPr>
          <w:sz w:val="24"/>
          <w:szCs w:val="24"/>
        </w:rPr>
        <w:t xml:space="preserve">даль </w:t>
      </w:r>
      <w:r w:rsidR="002C5E37" w:rsidRPr="00A538CC">
        <w:rPr>
          <w:sz w:val="24"/>
          <w:szCs w:val="24"/>
        </w:rPr>
        <w:t>від їхцентр</w:t>
      </w:r>
      <w:r w:rsidR="00CA4436" w:rsidRPr="00A538CC">
        <w:rPr>
          <w:sz w:val="24"/>
          <w:szCs w:val="24"/>
        </w:rPr>
        <w:t>а</w:t>
      </w:r>
      <w:r w:rsidR="002C5E37" w:rsidRPr="00A538CC">
        <w:rPr>
          <w:sz w:val="24"/>
          <w:szCs w:val="24"/>
        </w:rPr>
        <w:t xml:space="preserve"> мас до уявної осі обертання </w:t>
      </w:r>
      <w:r w:rsidR="00CA4436" w:rsidRPr="00A538CC">
        <w:rPr>
          <w:sz w:val="24"/>
          <w:szCs w:val="24"/>
        </w:rPr>
        <w:t xml:space="preserve">строго </w:t>
      </w:r>
      <w:r w:rsidR="002C5E37" w:rsidRPr="00A538CC">
        <w:rPr>
          <w:sz w:val="24"/>
          <w:szCs w:val="24"/>
        </w:rPr>
        <w:t xml:space="preserve">дорівнювала </w:t>
      </w:r>
      <m:oMath>
        <m:r>
          <w:rPr>
            <w:rFonts w:ascii="Cambria Math" w:hAnsi="Cambria Math"/>
            <w:sz w:val="24"/>
            <w:szCs w:val="24"/>
          </w:rPr>
          <m:t>R</m:t>
        </m:r>
      </m:oMath>
      <w:r w:rsidR="002C5E37" w:rsidRPr="00A538CC">
        <w:rPr>
          <w:sz w:val="24"/>
          <w:szCs w:val="24"/>
        </w:rPr>
        <w:t xml:space="preserve">, </w:t>
      </w:r>
      <w:r w:rsidRPr="00A538CC">
        <w:rPr>
          <w:sz w:val="24"/>
          <w:szCs w:val="24"/>
        </w:rPr>
        <w:t xml:space="preserve">то час </w:t>
      </w:r>
      <m:oMath>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m</m:t>
            </m:r>
          </m:sub>
        </m:sSub>
      </m:oMath>
      <w:r w:rsidRPr="00A538CC">
        <w:rPr>
          <w:sz w:val="24"/>
          <w:szCs w:val="24"/>
        </w:rPr>
        <w:t xml:space="preserve"> падіння тяга</w:t>
      </w:r>
      <w:r w:rsidR="002C5E37" w:rsidRPr="00A538CC">
        <w:rPr>
          <w:sz w:val="24"/>
          <w:szCs w:val="24"/>
        </w:rPr>
        <w:t>рця</w:t>
      </w:r>
      <m:oMath>
        <m:r>
          <w:rPr>
            <w:rFonts w:ascii="Cambria Math"/>
            <w:sz w:val="24"/>
            <w:szCs w:val="24"/>
          </w:rPr>
          <m:t>P</m:t>
        </m:r>
      </m:oMath>
      <w:r w:rsidR="00F72831" w:rsidRPr="00A538CC">
        <w:rPr>
          <w:sz w:val="24"/>
          <w:szCs w:val="24"/>
        </w:rPr>
        <w:t>буде дорівнювати</w:t>
      </w:r>
      <w:r w:rsidRPr="00A538CC">
        <w:rPr>
          <w:sz w:val="24"/>
          <w:szCs w:val="24"/>
        </w:rPr>
        <w:t>:</w:t>
      </w:r>
    </w:p>
    <w:p w:rsidR="000F74BE" w:rsidRPr="00A538CC" w:rsidRDefault="000F74BE" w:rsidP="00E32DEF">
      <w:pPr>
        <w:pStyle w:val="31"/>
        <w:spacing w:line="240" w:lineRule="auto"/>
        <w:ind w:firstLine="340"/>
        <w:rPr>
          <w:sz w:val="24"/>
          <w:szCs w:val="24"/>
        </w:rPr>
      </w:pPr>
    </w:p>
    <w:p w:rsidR="000F74BE" w:rsidRPr="00A538CC" w:rsidRDefault="00501D92"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t</m:t>
            </m:r>
          </m:e>
          <m:sub>
            <m:r>
              <w:rPr>
                <w:rFonts w:ascii="Cambria Math" w:hAnsi="Cambria Math"/>
              </w:rPr>
              <m:t>m</m:t>
            </m:r>
          </m:sub>
        </m:sSub>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Δt</m:t>
        </m:r>
      </m:oMath>
      <w:r w:rsidR="000F74BE" w:rsidRPr="00A538CC">
        <w:t>.</w:t>
      </w:r>
      <w:r>
        <w:tab/>
      </w:r>
      <w:r w:rsidR="00C10D9F" w:rsidRPr="00A538CC">
        <w:t>(</w:t>
      </w:r>
      <w:r w:rsidRPr="00146BB1">
        <w:rPr>
          <w:lang w:val="ru-RU"/>
        </w:rPr>
        <w:t>2.</w:t>
      </w:r>
      <w:r w:rsidR="00C10D9F" w:rsidRPr="00A538CC">
        <w:t>6</w:t>
      </w:r>
      <w:r w:rsidR="000F74BE" w:rsidRPr="00A538CC">
        <w:t>.9)</w:t>
      </w:r>
    </w:p>
    <w:p w:rsidR="000F74BE" w:rsidRPr="00A538CC" w:rsidRDefault="00C10D9F" w:rsidP="00E32DEF">
      <w:pPr>
        <w:pStyle w:val="31"/>
        <w:spacing w:line="240" w:lineRule="auto"/>
        <w:ind w:firstLine="340"/>
        <w:rPr>
          <w:sz w:val="24"/>
          <w:szCs w:val="24"/>
        </w:rPr>
      </w:pPr>
      <w:r w:rsidRPr="00A538CC">
        <w:rPr>
          <w:sz w:val="24"/>
          <w:szCs w:val="24"/>
        </w:rPr>
        <w:t>Підставивши формулу (</w:t>
      </w:r>
      <w:r w:rsidR="00501D92" w:rsidRPr="00501D92">
        <w:rPr>
          <w:sz w:val="24"/>
          <w:szCs w:val="24"/>
          <w:lang w:val="ru-RU"/>
        </w:rPr>
        <w:t>2.</w:t>
      </w:r>
      <w:r w:rsidRPr="00A538CC">
        <w:rPr>
          <w:sz w:val="24"/>
          <w:szCs w:val="24"/>
        </w:rPr>
        <w:t>6</w:t>
      </w:r>
      <w:r w:rsidR="000F74BE" w:rsidRPr="00A538CC">
        <w:rPr>
          <w:sz w:val="24"/>
          <w:szCs w:val="24"/>
        </w:rPr>
        <w:t>.9) у вираз (</w:t>
      </w:r>
      <w:r w:rsidR="00501D92" w:rsidRPr="00501D92">
        <w:rPr>
          <w:sz w:val="24"/>
          <w:szCs w:val="24"/>
          <w:lang w:val="ru-RU"/>
        </w:rPr>
        <w:t>2.</w:t>
      </w:r>
      <w:r w:rsidRPr="00A538CC">
        <w:rPr>
          <w:sz w:val="24"/>
          <w:szCs w:val="24"/>
        </w:rPr>
        <w:t>6</w:t>
      </w:r>
      <w:r w:rsidR="000F74BE" w:rsidRPr="00A538CC">
        <w:rPr>
          <w:sz w:val="24"/>
          <w:szCs w:val="24"/>
        </w:rPr>
        <w:t>.8), для момент</w:t>
      </w:r>
      <w:r w:rsidR="00E37F74" w:rsidRPr="00A538CC">
        <w:rPr>
          <w:sz w:val="24"/>
          <w:szCs w:val="24"/>
        </w:rPr>
        <w:t>у</w:t>
      </w:r>
      <w:r w:rsidR="000F74BE" w:rsidRPr="00A538CC">
        <w:rPr>
          <w:sz w:val="24"/>
          <w:szCs w:val="24"/>
        </w:rPr>
        <w:t xml:space="preserve"> </w:t>
      </w:r>
      <w:r w:rsidR="000F74BE" w:rsidRPr="00A538CC">
        <w:rPr>
          <w:sz w:val="24"/>
          <w:szCs w:val="24"/>
        </w:rPr>
        <w:lastRenderedPageBreak/>
        <w:t xml:space="preserve">інерції системи «шків+тягарці» отримаємо </w:t>
      </w:r>
      <w:r w:rsidR="00C46C54" w:rsidRPr="00A538CC">
        <w:rPr>
          <w:sz w:val="24"/>
          <w:szCs w:val="24"/>
        </w:rPr>
        <w:t>так</w:t>
      </w:r>
      <w:r w:rsidR="000F74BE" w:rsidRPr="00A538CC">
        <w:rPr>
          <w:sz w:val="24"/>
          <w:szCs w:val="24"/>
        </w:rPr>
        <w:t>у формулу:</w:t>
      </w:r>
    </w:p>
    <w:p w:rsidR="000F74BE" w:rsidRPr="00A538CC" w:rsidRDefault="00501D92" w:rsidP="00E32DEF">
      <w:pPr>
        <w:pStyle w:val="afff1"/>
        <w:tabs>
          <w:tab w:val="clear" w:pos="5670"/>
          <w:tab w:val="left" w:pos="5387"/>
        </w:tabs>
        <w:ind w:firstLine="340"/>
      </w:pPr>
      <w:r>
        <w:tab/>
      </w:r>
      <m:oMath>
        <m:sSub>
          <m:sSubPr>
            <m:ctrlPr>
              <w:rPr>
                <w:rFonts w:ascii="Cambria Math" w:hAnsi="Cambria Math"/>
              </w:rPr>
            </m:ctrlPr>
          </m:sSubPr>
          <m:e>
            <m:r>
              <w:rPr>
                <w:rFonts w:ascii="Cambria Math" w:hAnsi="Cambria Math"/>
              </w:rPr>
              <m:t>I</m:t>
            </m:r>
          </m:e>
          <m:sub>
            <m:r>
              <w:rPr>
                <w:rFonts w:ascii="Cambria Math" w:hAnsi="Cambria Math"/>
              </w:rPr>
              <m:t>Om</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O</m:t>
            </m:r>
          </m:sub>
        </m:sSub>
        <m:r>
          <m:rPr>
            <m:sty m:val="p"/>
          </m:rPr>
          <w:rPr>
            <w:rFonts w:ascii="Cambria Math" w:hAnsi="Cambria Math"/>
          </w:rPr>
          <m:t>+</m:t>
        </m:r>
        <m:f>
          <m:fPr>
            <m:ctrlPr>
              <w:rPr>
                <w:rFonts w:ascii="Cambria Math" w:hAnsi="Cambria Math"/>
              </w:rPr>
            </m:ctrlPr>
          </m:fPr>
          <m:num>
            <m:r>
              <w:rPr>
                <w:rFonts w:ascii="Cambria Math" w:hAnsi="Cambria Math"/>
              </w:rPr>
              <m:t>mg</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num>
          <m:den>
            <m:r>
              <m:rPr>
                <m:sty m:val="p"/>
              </m:rPr>
              <w:rPr>
                <w:rFonts w:ascii="Cambria Math" w:hAnsi="Cambria Math"/>
              </w:rPr>
              <m:t>8</m:t>
            </m:r>
            <m:r>
              <w:rPr>
                <w:rFonts w:ascii="Cambria Math" w:hAnsi="Cambria Math"/>
              </w:rPr>
              <m:t>h</m:t>
            </m:r>
          </m:den>
        </m:f>
        <m:d>
          <m:dPr>
            <m:ctrlPr>
              <w:rPr>
                <w:rFonts w:ascii="Cambria Math" w:hAnsi="Cambria Math"/>
              </w:rPr>
            </m:ctrlPr>
          </m:dPr>
          <m:e>
            <m:sSubSup>
              <m:sSubSupPr>
                <m:ctrlPr>
                  <w:rPr>
                    <w:rFonts w:ascii="Cambria Math" w:hAnsi="Cambria Math"/>
                  </w:rPr>
                </m:ctrlPr>
              </m:sSubSupPr>
              <m:e>
                <m:r>
                  <w:rPr>
                    <w:rFonts w:ascii="Cambria Math" w:hAnsi="Cambria Math"/>
                  </w:rPr>
                  <m:t>t</m:t>
                </m:r>
              </m:e>
              <m:sub>
                <m:r>
                  <w:rPr>
                    <w:rFonts w:ascii="Cambria Math" w:hAnsi="Cambria Math"/>
                  </w:rPr>
                  <m:t>m</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e>
        </m:d>
      </m:oMath>
      <w:r w:rsidR="000F74BE" w:rsidRPr="00A538CC">
        <w:t>.</w:t>
      </w:r>
      <w:r>
        <w:tab/>
      </w:r>
      <w:r w:rsidR="000F74BE" w:rsidRPr="00A538CC">
        <w:t>(</w:t>
      </w:r>
      <w:r w:rsidRPr="00501D92">
        <w:t>2.</w:t>
      </w:r>
      <w:r w:rsidR="00C10D9F" w:rsidRPr="00A538CC">
        <w:t>6</w:t>
      </w:r>
      <w:r w:rsidR="000F74BE" w:rsidRPr="00A538CC">
        <w:t>.10)</w:t>
      </w:r>
    </w:p>
    <w:p w:rsidR="007B7B40" w:rsidRPr="00A538CC" w:rsidRDefault="007B7B40" w:rsidP="00E32DEF">
      <w:pPr>
        <w:ind w:firstLine="340"/>
        <w:jc w:val="both"/>
        <w:rPr>
          <w:lang w:val="uk-UA"/>
        </w:rPr>
      </w:pPr>
    </w:p>
    <w:p w:rsidR="000F74BE" w:rsidRPr="00A538CC" w:rsidRDefault="000F74BE" w:rsidP="00E32DEF">
      <w:pPr>
        <w:ind w:firstLine="340"/>
        <w:jc w:val="both"/>
        <w:rPr>
          <w:lang w:val="uk-UA"/>
        </w:rPr>
      </w:pPr>
      <w:r w:rsidRPr="00A538CC">
        <w:rPr>
          <w:lang w:val="uk-UA"/>
        </w:rPr>
        <w:t>Враховуючи, що момент інерції є адитивною величиною, то</w:t>
      </w:r>
      <w:r w:rsidR="00072C1A" w:rsidRPr="00A538CC">
        <w:rPr>
          <w:lang w:val="uk-UA"/>
        </w:rPr>
        <w:t>ді</w:t>
      </w:r>
      <w:r w:rsidR="00C10D9F" w:rsidRPr="00A538CC">
        <w:rPr>
          <w:lang w:val="uk-UA"/>
        </w:rPr>
        <w:t xml:space="preserve"> з формули (</w:t>
      </w:r>
      <w:r w:rsidR="00501D92" w:rsidRPr="00AE6444">
        <w:rPr>
          <w:lang w:val="uk-UA"/>
        </w:rPr>
        <w:t>2.</w:t>
      </w:r>
      <w:r w:rsidR="00C10D9F" w:rsidRPr="00A538CC">
        <w:rPr>
          <w:lang w:val="uk-UA"/>
        </w:rPr>
        <w:t>6</w:t>
      </w:r>
      <w:r w:rsidRPr="00A538CC">
        <w:rPr>
          <w:lang w:val="uk-UA"/>
        </w:rPr>
        <w:t xml:space="preserve">.10) для моменту інерції </w:t>
      </w:r>
      <m:oMath>
        <m:sSub>
          <m:sSubPr>
            <m:ctrlPr>
              <w:rPr>
                <w:rFonts w:ascii="Cambria Math" w:hAnsi="Cambria Math"/>
                <w:i/>
                <w:lang w:val="uk-UA"/>
              </w:rPr>
            </m:ctrlPr>
          </m:sSubPr>
          <m:e>
            <m:r>
              <w:rPr>
                <w:rFonts w:ascii="Cambria Math"/>
                <w:lang w:val="uk-UA"/>
              </w:rPr>
              <m:t>I</m:t>
            </m:r>
          </m:e>
          <m:sub>
            <m:r>
              <w:rPr>
                <w:rFonts w:ascii="Cambria Math"/>
                <w:lang w:val="uk-UA"/>
              </w:rPr>
              <m:t>exp</m:t>
            </m:r>
          </m:sub>
        </m:sSub>
      </m:oMath>
      <w:r w:rsidRPr="00A538CC">
        <w:rPr>
          <w:lang w:val="uk-UA"/>
        </w:rPr>
        <w:t xml:space="preserve"> чотирьох </w:t>
      </w:r>
      <w:r w:rsidR="00072C1A" w:rsidRPr="00A538CC">
        <w:rPr>
          <w:lang w:val="uk-UA"/>
        </w:rPr>
        <w:t>циліндрі</w:t>
      </w:r>
      <w:r w:rsidRPr="00A538CC">
        <w:rPr>
          <w:lang w:val="uk-UA"/>
        </w:rPr>
        <w:t>в</w:t>
      </w:r>
      <w:r w:rsidR="007B7B40" w:rsidRPr="00A538CC">
        <w:rPr>
          <w:lang w:val="uk-UA"/>
        </w:rPr>
        <w:t xml:space="preserve"> отримаємо</w:t>
      </w:r>
      <w:r w:rsidRPr="00A538CC">
        <w:rPr>
          <w:lang w:val="uk-UA"/>
        </w:rPr>
        <w:t>:</w:t>
      </w:r>
    </w:p>
    <w:p w:rsidR="000F74BE" w:rsidRPr="00A538CC" w:rsidRDefault="00E0479B" w:rsidP="00E32DEF">
      <w:pPr>
        <w:pStyle w:val="afff1"/>
        <w:tabs>
          <w:tab w:val="clear" w:pos="5670"/>
          <w:tab w:val="left" w:pos="5387"/>
        </w:tabs>
        <w:ind w:firstLine="340"/>
      </w:pPr>
      <w:r>
        <w:rPr>
          <w:iCs/>
        </w:rPr>
        <w:tab/>
      </w:r>
      <w:commentRangeStart w:id="93"/>
      <w:commentRangeEnd w:id="93"/>
      <m:oMath>
        <m:r>
          <m:rPr>
            <m:sty m:val="p"/>
          </m:rPr>
          <w:rPr>
            <w:rStyle w:val="afff3"/>
            <w:rFonts w:ascii="Cambria Math" w:hAnsi="Cambria Math"/>
            <w:lang w:val="ru-RU"/>
          </w:rPr>
          <w:commentReference w:id="93"/>
        </m:r>
        <m:sSub>
          <m:sSubPr>
            <m:ctrlPr>
              <w:rPr>
                <w:rFonts w:ascii="Cambria Math" w:hAnsi="Cambria Math"/>
                <w:highlight w:val="yellow"/>
              </w:rPr>
            </m:ctrlPr>
          </m:sSubPr>
          <m:e>
            <m:r>
              <w:rPr>
                <w:rFonts w:ascii="Cambria Math" w:hAnsi="Cambria Math"/>
                <w:highlight w:val="yellow"/>
              </w:rPr>
              <m:t>IO</m:t>
            </m:r>
            <m:sSub>
              <m:sSubPr>
                <m:ctrlPr>
                  <w:rPr>
                    <w:rFonts w:ascii="Cambria Math" w:hAnsi="Cambria Math"/>
                    <w:highlight w:val="yellow"/>
                  </w:rPr>
                </m:ctrlPr>
              </m:sSubPr>
              <m:e>
                <m:r>
                  <w:rPr>
                    <w:rFonts w:ascii="Cambria Math" w:hAnsi="Cambria Math"/>
                    <w:highlight w:val="yellow"/>
                  </w:rPr>
                  <m:t>m</m:t>
                </m:r>
              </m:e>
              <m:sub>
                <m:r>
                  <w:rPr>
                    <w:rFonts w:ascii="Cambria Math" w:hAnsi="Cambria Math"/>
                    <w:highlight w:val="yellow"/>
                  </w:rPr>
                  <m:t>O</m:t>
                </m:r>
              </m:sub>
            </m:sSub>
            <m:f>
              <m:fPr>
                <m:ctrlPr>
                  <w:rPr>
                    <w:rFonts w:ascii="Cambria Math" w:hAnsi="Cambria Math"/>
                    <w:highlight w:val="yellow"/>
                  </w:rPr>
                </m:ctrlPr>
              </m:fPr>
              <m:num>
                <m:r>
                  <w:rPr>
                    <w:rFonts w:ascii="Cambria Math" w:hAnsi="Cambria Math"/>
                    <w:highlight w:val="yellow"/>
                  </w:rPr>
                  <m:t>mg</m:t>
                </m:r>
                <m:sSup>
                  <m:sSupPr>
                    <m:ctrlPr>
                      <w:rPr>
                        <w:rFonts w:ascii="Cambria Math" w:hAnsi="Cambria Math"/>
                        <w:highlight w:val="yellow"/>
                      </w:rPr>
                    </m:ctrlPr>
                  </m:sSupPr>
                  <m:e>
                    <m:r>
                      <w:rPr>
                        <w:rFonts w:ascii="Cambria Math" w:hAnsi="Cambria Math"/>
                        <w:highlight w:val="yellow"/>
                      </w:rPr>
                      <m:t>d</m:t>
                    </m:r>
                  </m:e>
                  <m:sup>
                    <m:r>
                      <m:rPr>
                        <m:sty m:val="p"/>
                      </m:rPr>
                      <w:rPr>
                        <w:rFonts w:ascii="Cambria Math" w:hAnsi="Cambria Math"/>
                        <w:highlight w:val="yellow"/>
                      </w:rPr>
                      <m:t>2</m:t>
                    </m:r>
                  </m:sup>
                </m:sSup>
              </m:num>
              <m:den>
                <m:r>
                  <m:rPr>
                    <m:sty m:val="p"/>
                  </m:rPr>
                  <w:rPr>
                    <w:rFonts w:ascii="Cambria Math" w:hAnsi="Cambria Math"/>
                    <w:highlight w:val="yellow"/>
                  </w:rPr>
                  <m:t>8</m:t>
                </m:r>
                <m:r>
                  <w:rPr>
                    <w:rFonts w:ascii="Cambria Math" w:hAnsi="Cambria Math"/>
                    <w:highlight w:val="yellow"/>
                  </w:rPr>
                  <m:t>h</m:t>
                </m:r>
              </m:den>
            </m:f>
            <m:d>
              <m:dPr>
                <m:ctrlPr>
                  <w:rPr>
                    <w:rFonts w:ascii="Cambria Math" w:hAnsi="Cambria Math"/>
                    <w:highlight w:val="yellow"/>
                  </w:rPr>
                </m:ctrlPr>
              </m:dPr>
              <m:e>
                <m:sSubSup>
                  <m:sSubSupPr>
                    <m:ctrlPr>
                      <w:rPr>
                        <w:rFonts w:ascii="Cambria Math" w:hAnsi="Cambria Math"/>
                        <w:highlight w:val="yellow"/>
                      </w:rPr>
                    </m:ctrlPr>
                  </m:sSubSupPr>
                  <m:e>
                    <m:r>
                      <w:rPr>
                        <w:rFonts w:ascii="Cambria Math" w:hAnsi="Cambria Math"/>
                        <w:highlight w:val="yellow"/>
                      </w:rPr>
                      <m:t>t</m:t>
                    </m:r>
                  </m:e>
                  <m:sub>
                    <m:r>
                      <w:rPr>
                        <w:rFonts w:ascii="Cambria Math" w:hAnsi="Cambria Math"/>
                        <w:highlight w:val="yellow"/>
                      </w:rPr>
                      <m:t>m</m:t>
                    </m:r>
                  </m:sub>
                  <m:sup>
                    <m:r>
                      <m:rPr>
                        <m:sty m:val="p"/>
                      </m:rPr>
                      <w:rPr>
                        <w:rFonts w:ascii="Cambria Math" w:hAnsi="Cambria Math"/>
                        <w:highlight w:val="yellow"/>
                      </w:rPr>
                      <m:t>2</m:t>
                    </m:r>
                  </m:sup>
                </m:sSubSup>
                <m:r>
                  <m:rPr>
                    <m:sty m:val="p"/>
                  </m:rPr>
                  <w:rPr>
                    <w:rFonts w:ascii="Cambria Math" w:hAnsi="Cambria Math"/>
                    <w:highlight w:val="yellow"/>
                  </w:rPr>
                  <m:t>-</m:t>
                </m:r>
                <m:sSup>
                  <m:sSupPr>
                    <m:ctrlPr>
                      <w:rPr>
                        <w:rFonts w:ascii="Cambria Math" w:hAnsi="Cambria Math"/>
                        <w:highlight w:val="yellow"/>
                      </w:rPr>
                    </m:ctrlPr>
                  </m:sSupPr>
                  <m:e>
                    <m:r>
                      <w:rPr>
                        <w:rFonts w:ascii="Cambria Math" w:hAnsi="Cambria Math"/>
                        <w:highlight w:val="yellow"/>
                      </w:rPr>
                      <m:t>t</m:t>
                    </m:r>
                  </m:e>
                  <m:sup>
                    <m:r>
                      <m:rPr>
                        <m:sty m:val="p"/>
                      </m:rPr>
                      <w:rPr>
                        <w:rFonts w:ascii="Cambria Math" w:hAnsi="Cambria Math"/>
                        <w:highlight w:val="yellow"/>
                      </w:rPr>
                      <m:t>2</m:t>
                    </m:r>
                  </m:sup>
                </m:sSup>
              </m:e>
            </m:d>
          </m:e>
          <m:sub>
            <m:r>
              <w:rPr>
                <w:rFonts w:ascii="Cambria Math" w:hAnsi="Cambria Math"/>
                <w:highlight w:val="yellow"/>
              </w:rPr>
              <m:t>exp</m:t>
            </m:r>
          </m:sub>
        </m:sSub>
      </m:oMath>
      <w:r w:rsidR="000F74BE" w:rsidRPr="008D4193">
        <w:rPr>
          <w:highlight w:val="yellow"/>
        </w:rPr>
        <w:t>.</w:t>
      </w:r>
      <w:r>
        <w:rPr>
          <w:highlight w:val="yellow"/>
        </w:rPr>
        <w:tab/>
      </w:r>
      <w:r w:rsidR="000F74BE" w:rsidRPr="008D4193">
        <w:rPr>
          <w:highlight w:val="yellow"/>
        </w:rPr>
        <w:t>(</w:t>
      </w:r>
      <w:r>
        <w:rPr>
          <w:highlight w:val="yellow"/>
        </w:rPr>
        <w:t>2.</w:t>
      </w:r>
      <w:r w:rsidR="00C10D9F" w:rsidRPr="008D4193">
        <w:rPr>
          <w:highlight w:val="yellow"/>
        </w:rPr>
        <w:t>6</w:t>
      </w:r>
      <w:r w:rsidR="000F74BE" w:rsidRPr="008D4193">
        <w:rPr>
          <w:highlight w:val="yellow"/>
        </w:rPr>
        <w:t>.11)</w:t>
      </w:r>
    </w:p>
    <w:p w:rsidR="000F74BE" w:rsidRPr="00A538CC" w:rsidRDefault="00072C1A" w:rsidP="00E32DEF">
      <w:pPr>
        <w:ind w:firstLine="340"/>
        <w:jc w:val="both"/>
        <w:rPr>
          <w:lang w:val="uk-UA"/>
        </w:rPr>
      </w:pPr>
      <w:r w:rsidRPr="00A538CC">
        <w:rPr>
          <w:lang w:val="uk-UA"/>
        </w:rPr>
        <w:t xml:space="preserve">У разі коли </w:t>
      </w:r>
      <w:r w:rsidR="000F74BE" w:rsidRPr="00A538CC">
        <w:rPr>
          <w:lang w:val="uk-UA"/>
        </w:rPr>
        <w:t xml:space="preserve">лінійні розміри </w:t>
      </w:r>
      <w:r w:rsidRPr="00A538CC">
        <w:rPr>
          <w:lang w:val="uk-UA"/>
        </w:rPr>
        <w:t>циліндрів</w:t>
      </w:r>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1</m:t>
            </m:r>
          </m:sub>
        </m:sSub>
      </m:oMath>
      <w:r w:rsidR="000F74BE" w:rsidRPr="00A538CC">
        <w:rPr>
          <w:lang w:val="uk-UA"/>
        </w:rPr>
        <w:t xml:space="preserve"> значно менші </w:t>
      </w:r>
      <w:r w:rsidR="00205449" w:rsidRPr="00A538CC">
        <w:rPr>
          <w:lang w:val="uk-UA"/>
        </w:rPr>
        <w:t xml:space="preserve">у порівнянні </w:t>
      </w:r>
      <w:r w:rsidR="000F74BE" w:rsidRPr="00A538CC">
        <w:rPr>
          <w:lang w:val="uk-UA"/>
        </w:rPr>
        <w:t>з віддал</w:t>
      </w:r>
      <w:r w:rsidR="00205449" w:rsidRPr="00A538CC">
        <w:rPr>
          <w:lang w:val="uk-UA"/>
        </w:rPr>
        <w:t xml:space="preserve">лю </w:t>
      </w:r>
      <m:oMath>
        <m:r>
          <w:rPr>
            <w:rFonts w:ascii="Cambria Math" w:hAnsi="Cambria Math"/>
            <w:lang w:val="uk-UA"/>
          </w:rPr>
          <m:t>R</m:t>
        </m:r>
      </m:oMath>
      <w:r w:rsidR="000F74BE" w:rsidRPr="00A538CC">
        <w:rPr>
          <w:lang w:val="uk-UA"/>
        </w:rPr>
        <w:t xml:space="preserve"> від уявної осі обертання шківа до центр</w:t>
      </w:r>
      <w:r w:rsidR="00D31CDF" w:rsidRPr="00A538CC">
        <w:rPr>
          <w:lang w:val="uk-UA"/>
        </w:rPr>
        <w:t>а</w:t>
      </w:r>
      <w:r w:rsidR="000F74BE" w:rsidRPr="00A538CC">
        <w:rPr>
          <w:lang w:val="uk-UA"/>
        </w:rPr>
        <w:t xml:space="preserve"> мас</w:t>
      </w:r>
      <w:r w:rsidR="00205449" w:rsidRPr="00A538CC">
        <w:rPr>
          <w:lang w:val="uk-UA"/>
        </w:rPr>
        <w:t xml:space="preserve"> циліндрів</w:t>
      </w:r>
      <w:r w:rsidR="000F74BE" w:rsidRPr="00A538CC">
        <w:rPr>
          <w:lang w:val="uk-UA"/>
        </w:rPr>
        <w:t xml:space="preserve">, тобто виконується нерівність </w:t>
      </w:r>
      <m:oMath>
        <m:sSub>
          <m:sSubPr>
            <m:ctrlPr>
              <w:rPr>
                <w:rFonts w:ascii="Cambria Math" w:hAnsi="Cambria Math"/>
                <w:i/>
                <w:lang w:val="uk-UA"/>
              </w:rPr>
            </m:ctrlPr>
          </m:sSubPr>
          <m:e>
            <m:r>
              <w:rPr>
                <w:rFonts w:ascii="Cambria Math"/>
                <w:lang w:val="uk-UA"/>
              </w:rPr>
              <m:t>l</m:t>
            </m:r>
          </m:e>
          <m:sub>
            <m:r>
              <w:rPr>
                <w:rFonts w:ascii="Cambria Math"/>
                <w:lang w:val="uk-UA"/>
              </w:rPr>
              <m:t>1</m:t>
            </m:r>
          </m:sub>
        </m:sSub>
        <m:r>
          <w:rPr>
            <w:rFonts w:ascii="Cambria Math"/>
            <w:lang w:val="uk-UA"/>
          </w:rPr>
          <m:t>&lt;&lt;R</m:t>
        </m:r>
      </m:oMath>
      <w:r w:rsidR="000F74BE" w:rsidRPr="00A538CC">
        <w:rPr>
          <w:lang w:val="uk-UA"/>
        </w:rPr>
        <w:t xml:space="preserve">, </w:t>
      </w:r>
      <w:r w:rsidR="00205449" w:rsidRPr="00A538CC">
        <w:rPr>
          <w:lang w:val="uk-UA"/>
        </w:rPr>
        <w:t xml:space="preserve">тоді </w:t>
      </w:r>
      <w:r w:rsidR="000F74BE" w:rsidRPr="00A538CC">
        <w:rPr>
          <w:lang w:val="uk-UA"/>
        </w:rPr>
        <w:t xml:space="preserve">їх можна розглядати як матеріальні точки. У цьому </w:t>
      </w:r>
      <w:r w:rsidR="00205449" w:rsidRPr="00A538CC">
        <w:rPr>
          <w:lang w:val="uk-UA"/>
        </w:rPr>
        <w:t xml:space="preserve">випадку </w:t>
      </w:r>
      <w:r w:rsidR="000F74BE" w:rsidRPr="00A538CC">
        <w:rPr>
          <w:lang w:val="uk-UA"/>
        </w:rPr>
        <w:t xml:space="preserve">теоретичне значення </w:t>
      </w:r>
      <w:r w:rsidR="00947AFF" w:rsidRPr="00A538CC">
        <w:rPr>
          <w:lang w:val="uk-UA"/>
        </w:rPr>
        <w:t xml:space="preserve">моменту інерції </w:t>
      </w:r>
      <w:r w:rsidR="000F74BE" w:rsidRPr="00A538CC">
        <w:rPr>
          <w:lang w:val="uk-UA"/>
        </w:rPr>
        <w:t xml:space="preserve">чотирьох </w:t>
      </w:r>
      <w:r w:rsidR="00205449" w:rsidRPr="00A538CC">
        <w:rPr>
          <w:lang w:val="uk-UA"/>
        </w:rPr>
        <w:t xml:space="preserve">циліндрів </w:t>
      </w:r>
      <w:r w:rsidR="000F74BE" w:rsidRPr="00A538CC">
        <w:rPr>
          <w:lang w:val="uk-UA"/>
        </w:rPr>
        <w:t xml:space="preserve">можна </w:t>
      </w:r>
      <w:r w:rsidR="00947AFF" w:rsidRPr="00A538CC">
        <w:rPr>
          <w:lang w:val="uk-UA"/>
        </w:rPr>
        <w:t xml:space="preserve">обчислити </w:t>
      </w:r>
      <w:r w:rsidR="000F74BE" w:rsidRPr="00A538CC">
        <w:rPr>
          <w:lang w:val="uk-UA"/>
        </w:rPr>
        <w:t xml:space="preserve">за формулою </w:t>
      </w:r>
    </w:p>
    <w:p w:rsidR="000F74BE" w:rsidRPr="00A538CC" w:rsidRDefault="00E0479B" w:rsidP="00E32DEF">
      <w:pPr>
        <w:pStyle w:val="afff1"/>
        <w:tabs>
          <w:tab w:val="clear" w:pos="5670"/>
          <w:tab w:val="left" w:pos="5387"/>
        </w:tabs>
        <w:ind w:firstLine="340"/>
      </w:pPr>
      <w:r>
        <w:tab/>
      </w:r>
      <m:oMath>
        <m:sSub>
          <m:sSubPr>
            <m:ctrlPr>
              <w:rPr>
                <w:rFonts w:ascii="Cambria Math" w:hAnsi="Cambria Math"/>
              </w:rPr>
            </m:ctrlPr>
          </m:sSubPr>
          <m:e>
            <m:r>
              <w:rPr>
                <w:rFonts w:ascii="Cambria Math" w:hAnsi="Cambria Math"/>
              </w:rPr>
              <m:t>I</m:t>
            </m:r>
          </m:e>
          <m:sub>
            <m:r>
              <w:rPr>
                <w:rFonts w:ascii="Cambria Math" w:hAnsi="Cambria Math"/>
              </w:rPr>
              <m:t>m</m:t>
            </m:r>
          </m:sub>
        </m:sSub>
        <m:r>
          <m:rPr>
            <m:sty m:val="p"/>
          </m:rPr>
          <w:rPr>
            <w:rFonts w:ascii="Cambria Math" w:hAnsi="Cambria Math"/>
          </w:rPr>
          <m:t>=4</m:t>
        </m:r>
        <m:sSub>
          <m:sSubPr>
            <m:ctrlPr>
              <w:rPr>
                <w:rFonts w:ascii="Cambria Math" w:hAnsi="Cambria Math"/>
              </w:rPr>
            </m:ctrlPr>
          </m:sSubPr>
          <m:e>
            <m:r>
              <w:rPr>
                <w:rFonts w:ascii="Cambria Math" w:hAnsi="Cambria Math"/>
              </w:rPr>
              <m:t>m</m:t>
            </m:r>
          </m:e>
          <m:sub>
            <m:r>
              <m:rPr>
                <m:sty m:val="p"/>
              </m:rPr>
              <w:rPr>
                <w:rFonts w:ascii="Cambria Math" w:hAnsi="Cambria Math"/>
              </w:rPr>
              <m:t>1</m:t>
            </m:r>
          </m:sub>
        </m:sSub>
        <m:sSup>
          <m:sSupPr>
            <m:ctrlPr>
              <w:rPr>
                <w:rFonts w:ascii="Cambria Math" w:hAnsi="Cambria Math"/>
              </w:rPr>
            </m:ctrlPr>
          </m:sSupPr>
          <m:e>
            <m:r>
              <w:rPr>
                <w:rFonts w:ascii="Cambria Math" w:hAnsi="Cambria Math"/>
              </w:rPr>
              <m:t>R</m:t>
            </m:r>
          </m:e>
          <m:sup>
            <m:r>
              <m:rPr>
                <m:sty m:val="p"/>
              </m:rPr>
              <w:rPr>
                <w:rFonts w:ascii="Cambria Math" w:hAnsi="Cambria Math"/>
              </w:rPr>
              <m:t>2</m:t>
            </m:r>
          </m:sup>
        </m:sSup>
      </m:oMath>
      <w:r w:rsidR="000F74BE" w:rsidRPr="00A538CC">
        <w:t>,</w:t>
      </w:r>
      <w:r>
        <w:tab/>
      </w:r>
      <w:r w:rsidR="000F74BE" w:rsidRPr="00A538CC">
        <w:t>(</w:t>
      </w:r>
      <w:r>
        <w:t>2.</w:t>
      </w:r>
      <w:r w:rsidR="00C10D9F" w:rsidRPr="00A538CC">
        <w:t>6</w:t>
      </w:r>
      <w:r w:rsidR="000F74BE" w:rsidRPr="00A538CC">
        <w:t>.12)</w:t>
      </w:r>
    </w:p>
    <w:p w:rsidR="00205449" w:rsidRPr="00A538CC" w:rsidRDefault="00205449" w:rsidP="00E32DEF">
      <w:pPr>
        <w:ind w:firstLine="340"/>
        <w:jc w:val="both"/>
        <w:rPr>
          <w:lang w:val="uk-UA"/>
        </w:rPr>
      </w:pPr>
      <w:r w:rsidRPr="00A538CC">
        <w:rPr>
          <w:lang w:val="uk-UA"/>
        </w:rPr>
        <w:t>а результат обчислення порівняти з експериментально знайденим моментом інерц</w:t>
      </w:r>
      <w:r w:rsidR="00912AF5" w:rsidRPr="00A538CC">
        <w:rPr>
          <w:lang w:val="uk-UA"/>
        </w:rPr>
        <w:t>ії</w:t>
      </w:r>
      <w:r w:rsidRPr="00A538CC">
        <w:rPr>
          <w:lang w:val="uk-UA"/>
        </w:rPr>
        <w:t xml:space="preserve">, </w:t>
      </w:r>
      <w:r w:rsidR="00912AF5" w:rsidRPr="00A538CC">
        <w:rPr>
          <w:lang w:val="uk-UA"/>
        </w:rPr>
        <w:t>який розрахов</w:t>
      </w:r>
      <w:r w:rsidR="00D31CDF" w:rsidRPr="00A538CC">
        <w:rPr>
          <w:lang w:val="uk-UA"/>
        </w:rPr>
        <w:t xml:space="preserve">ується </w:t>
      </w:r>
      <w:r w:rsidR="00912AF5" w:rsidRPr="00A538CC">
        <w:rPr>
          <w:lang w:val="uk-UA"/>
        </w:rPr>
        <w:t>за</w:t>
      </w:r>
      <w:r w:rsidRPr="00A538CC">
        <w:rPr>
          <w:lang w:val="uk-UA"/>
        </w:rPr>
        <w:t xml:space="preserve"> формул</w:t>
      </w:r>
      <w:r w:rsidR="00912AF5" w:rsidRPr="00A538CC">
        <w:rPr>
          <w:lang w:val="uk-UA"/>
        </w:rPr>
        <w:t>ою</w:t>
      </w:r>
      <w:r w:rsidRPr="00A538CC">
        <w:rPr>
          <w:lang w:val="uk-UA"/>
        </w:rPr>
        <w:t xml:space="preserve"> (</w:t>
      </w:r>
      <w:r w:rsidR="00A82CF0">
        <w:rPr>
          <w:lang w:val="uk-UA"/>
        </w:rPr>
        <w:t>2.</w:t>
      </w:r>
      <w:r w:rsidR="00C10D9F" w:rsidRPr="00A538CC">
        <w:rPr>
          <w:lang w:val="uk-UA"/>
        </w:rPr>
        <w:t>6</w:t>
      </w:r>
      <w:r w:rsidRPr="00A538CC">
        <w:rPr>
          <w:lang w:val="uk-UA"/>
        </w:rPr>
        <w:t>.11).</w:t>
      </w:r>
    </w:p>
    <w:p w:rsidR="00870A7E" w:rsidRPr="00A538CC" w:rsidRDefault="00870A7E" w:rsidP="00E32DEF">
      <w:pPr>
        <w:ind w:firstLine="340"/>
        <w:jc w:val="both"/>
        <w:rPr>
          <w:b/>
          <w:bCs/>
          <w:lang w:val="uk-UA"/>
        </w:rPr>
      </w:pPr>
    </w:p>
    <w:p w:rsidR="000F74BE" w:rsidRPr="00A538CC" w:rsidRDefault="000F74BE" w:rsidP="00E32DEF">
      <w:pPr>
        <w:pStyle w:val="3"/>
        <w:ind w:firstLine="340"/>
      </w:pPr>
      <w:bookmarkStart w:id="94" w:name="_Toc14719650"/>
      <w:r w:rsidRPr="00D24A19">
        <w:rPr>
          <w:highlight w:val="yellow"/>
        </w:rPr>
        <w:t>По</w:t>
      </w:r>
      <w:r w:rsidR="00BD6359">
        <w:rPr>
          <w:highlight w:val="yellow"/>
        </w:rPr>
        <w:t>рядок</w:t>
      </w:r>
      <w:r w:rsidRPr="00D24A19">
        <w:rPr>
          <w:highlight w:val="yellow"/>
        </w:rPr>
        <w:t xml:space="preserve"> виконання роботи</w:t>
      </w:r>
      <w:bookmarkEnd w:id="94"/>
    </w:p>
    <w:p w:rsidR="00BB76F3" w:rsidRPr="00A538CC" w:rsidRDefault="008847C5" w:rsidP="00E32DEF">
      <w:pPr>
        <w:pStyle w:val="a4"/>
        <w:widowControl w:val="0"/>
        <w:numPr>
          <w:ilvl w:val="0"/>
          <w:numId w:val="2"/>
        </w:numPr>
        <w:tabs>
          <w:tab w:val="clear" w:pos="720"/>
          <w:tab w:val="num" w:pos="0"/>
        </w:tabs>
        <w:autoSpaceDE w:val="0"/>
        <w:autoSpaceDN w:val="0"/>
        <w:adjustRightInd w:val="0"/>
        <w:spacing w:line="240" w:lineRule="auto"/>
        <w:ind w:left="0" w:firstLine="340"/>
        <w:jc w:val="both"/>
        <w:rPr>
          <w:rStyle w:val="2TimesNewRoman3"/>
          <w:b w:val="0"/>
          <w:bCs w:val="0"/>
          <w:i w:val="0"/>
          <w:iCs w:val="0"/>
          <w:spacing w:val="0"/>
        </w:rPr>
      </w:pPr>
      <w:r w:rsidRPr="00A538CC">
        <w:rPr>
          <w:sz w:val="24"/>
        </w:rPr>
        <w:t>Ш</w:t>
      </w:r>
      <w:r w:rsidR="00BB76F3" w:rsidRPr="00A538CC">
        <w:rPr>
          <w:sz w:val="24"/>
        </w:rPr>
        <w:t xml:space="preserve">тангенциркулем </w:t>
      </w:r>
      <w:r w:rsidR="000F74BE" w:rsidRPr="00A538CC">
        <w:rPr>
          <w:sz w:val="24"/>
        </w:rPr>
        <w:t>виміря</w:t>
      </w:r>
      <w:r w:rsidR="00BD159A" w:rsidRPr="00A538CC">
        <w:rPr>
          <w:sz w:val="24"/>
        </w:rPr>
        <w:t xml:space="preserve">йте </w:t>
      </w:r>
      <w:r w:rsidR="00BB76F3" w:rsidRPr="00A538CC">
        <w:rPr>
          <w:sz w:val="24"/>
        </w:rPr>
        <w:t>діаметр</w:t>
      </w:r>
      <m:oMath>
        <m:r>
          <w:rPr>
            <w:rFonts w:ascii="Cambria Math"/>
            <w:sz w:val="24"/>
          </w:rPr>
          <m:t>d</m:t>
        </m:r>
      </m:oMath>
      <w:r w:rsidR="00BB76F3" w:rsidRPr="00A538CC">
        <w:rPr>
          <w:sz w:val="24"/>
        </w:rPr>
        <w:t>шківа</w:t>
      </w:r>
      <w:r w:rsidR="002C5E37" w:rsidRPr="00A538CC">
        <w:rPr>
          <w:sz w:val="24"/>
        </w:rPr>
        <w:t>, на який намотан</w:t>
      </w:r>
      <w:r w:rsidR="00067C66" w:rsidRPr="00A538CC">
        <w:rPr>
          <w:sz w:val="24"/>
        </w:rPr>
        <w:t>о</w:t>
      </w:r>
      <w:r w:rsidR="002C5E37" w:rsidRPr="00A538CC">
        <w:rPr>
          <w:sz w:val="24"/>
        </w:rPr>
        <w:t xml:space="preserve"> нитк</w:t>
      </w:r>
      <w:r w:rsidR="00067C66" w:rsidRPr="00A538CC">
        <w:rPr>
          <w:sz w:val="24"/>
        </w:rPr>
        <w:t>у</w:t>
      </w:r>
      <w:r w:rsidRPr="00A538CC">
        <w:rPr>
          <w:sz w:val="24"/>
        </w:rPr>
        <w:t xml:space="preserve"> та запишіть отриманий результат.</w:t>
      </w:r>
    </w:p>
    <w:p w:rsidR="00BB76F3" w:rsidRPr="00A538CC" w:rsidRDefault="00BB76F3" w:rsidP="00E32DEF">
      <w:pPr>
        <w:pStyle w:val="a4"/>
        <w:widowControl w:val="0"/>
        <w:numPr>
          <w:ilvl w:val="0"/>
          <w:numId w:val="2"/>
        </w:numPr>
        <w:tabs>
          <w:tab w:val="clear" w:pos="720"/>
          <w:tab w:val="num" w:pos="0"/>
        </w:tabs>
        <w:autoSpaceDE w:val="0"/>
        <w:autoSpaceDN w:val="0"/>
        <w:adjustRightInd w:val="0"/>
        <w:spacing w:line="240" w:lineRule="auto"/>
        <w:ind w:left="0" w:firstLine="340"/>
        <w:jc w:val="both"/>
        <w:rPr>
          <w:rStyle w:val="2TimesNewRoman3"/>
          <w:b w:val="0"/>
          <w:bCs w:val="0"/>
          <w:i w:val="0"/>
          <w:iCs w:val="0"/>
          <w:spacing w:val="0"/>
        </w:rPr>
      </w:pPr>
      <w:r w:rsidRPr="00A538CC">
        <w:rPr>
          <w:sz w:val="24"/>
        </w:rPr>
        <w:t>П</w:t>
      </w:r>
      <w:r w:rsidR="000F74BE" w:rsidRPr="00A538CC">
        <w:rPr>
          <w:sz w:val="24"/>
        </w:rPr>
        <w:t xml:space="preserve">о шкалі </w:t>
      </w:r>
      <w:r w:rsidRPr="00A538CC">
        <w:rPr>
          <w:sz w:val="24"/>
        </w:rPr>
        <w:t xml:space="preserve">виміряйте </w:t>
      </w:r>
      <w:r w:rsidR="008847C5" w:rsidRPr="00A538CC">
        <w:rPr>
          <w:sz w:val="24"/>
        </w:rPr>
        <w:t xml:space="preserve">та запишіть </w:t>
      </w:r>
      <w:r w:rsidR="000F74BE" w:rsidRPr="00A538CC">
        <w:rPr>
          <w:sz w:val="24"/>
        </w:rPr>
        <w:t>віддаль між рисками на корпусах датчиків 3 і 4</w:t>
      </w:r>
      <w:r w:rsidR="008847C5" w:rsidRPr="00A538CC">
        <w:rPr>
          <w:sz w:val="24"/>
        </w:rPr>
        <w:t xml:space="preserve">, </w:t>
      </w:r>
      <w:r w:rsidR="000F74BE" w:rsidRPr="00A538CC">
        <w:rPr>
          <w:sz w:val="24"/>
        </w:rPr>
        <w:t xml:space="preserve">тобто висоту падіння </w:t>
      </w:r>
      <m:oMath>
        <m:r>
          <w:rPr>
            <w:rFonts w:ascii="Cambria Math"/>
            <w:sz w:val="24"/>
          </w:rPr>
          <m:t>h</m:t>
        </m:r>
      </m:oMath>
      <w:r w:rsidR="000F74BE" w:rsidRPr="00A538CC">
        <w:rPr>
          <w:sz w:val="24"/>
        </w:rPr>
        <w:t xml:space="preserve"> тягар</w:t>
      </w:r>
      <w:r w:rsidR="00BD19B9" w:rsidRPr="00A538CC">
        <w:rPr>
          <w:sz w:val="24"/>
        </w:rPr>
        <w:t>ц</w:t>
      </w:r>
      <w:r w:rsidR="000F74BE" w:rsidRPr="00A538CC">
        <w:rPr>
          <w:sz w:val="24"/>
        </w:rPr>
        <w:t>я.</w:t>
      </w:r>
    </w:p>
    <w:p w:rsidR="0060174E" w:rsidRPr="00A538CC" w:rsidRDefault="0060174E" w:rsidP="00E32DEF">
      <w:pPr>
        <w:numPr>
          <w:ilvl w:val="0"/>
          <w:numId w:val="2"/>
        </w:numPr>
        <w:tabs>
          <w:tab w:val="clear" w:pos="720"/>
          <w:tab w:val="num" w:pos="0"/>
        </w:tabs>
        <w:ind w:left="0" w:firstLine="340"/>
        <w:jc w:val="both"/>
        <w:rPr>
          <w:lang w:val="uk-UA"/>
        </w:rPr>
      </w:pPr>
      <w:r w:rsidRPr="00A538CC">
        <w:rPr>
          <w:lang w:val="uk-UA"/>
        </w:rPr>
        <w:t xml:space="preserve">Підійміть тягарець </w:t>
      </w:r>
      <m:oMath>
        <m:r>
          <w:rPr>
            <w:rFonts w:ascii="Cambria Math" w:hAnsi="Cambria Math"/>
            <w:lang w:val="uk-UA"/>
          </w:rPr>
          <m:t>P</m:t>
        </m:r>
      </m:oMath>
      <w:r w:rsidRPr="00A538CC">
        <w:rPr>
          <w:lang w:val="uk-UA"/>
        </w:rPr>
        <w:t xml:space="preserve"> так, щоб його нижня частина збігалася з рискою на корпусі датчика 3 та н</w:t>
      </w:r>
      <w:r w:rsidR="000F74BE" w:rsidRPr="00A538CC">
        <w:rPr>
          <w:lang w:val="uk-UA"/>
        </w:rPr>
        <w:t>атис</w:t>
      </w:r>
      <w:r w:rsidR="00BD19B9" w:rsidRPr="00A538CC">
        <w:rPr>
          <w:lang w:val="uk-UA"/>
        </w:rPr>
        <w:t>ніть</w:t>
      </w:r>
      <w:r w:rsidR="000F74BE" w:rsidRPr="00A538CC">
        <w:rPr>
          <w:lang w:val="uk-UA"/>
        </w:rPr>
        <w:t>клавіш</w:t>
      </w:r>
      <w:r w:rsidR="00BD19B9" w:rsidRPr="00A538CC">
        <w:rPr>
          <w:lang w:val="uk-UA"/>
        </w:rPr>
        <w:t>у</w:t>
      </w:r>
      <w:r w:rsidR="000F74BE" w:rsidRPr="00A538CC">
        <w:rPr>
          <w:lang w:val="uk-UA"/>
        </w:rPr>
        <w:t xml:space="preserve"> «Мережа»</w:t>
      </w:r>
      <w:r w:rsidRPr="00A538CC">
        <w:rPr>
          <w:lang w:val="uk-UA"/>
        </w:rPr>
        <w:t>, зафіксувавши тим самим тягарець</w:t>
      </w:r>
      <m:oMath>
        <m:r>
          <w:rPr>
            <w:rFonts w:ascii="Cambria Math"/>
            <w:lang w:val="uk-UA"/>
          </w:rPr>
          <m:t>P</m:t>
        </m:r>
      </m:oMath>
      <w:r w:rsidRPr="00A538CC">
        <w:rPr>
          <w:lang w:val="uk-UA"/>
        </w:rPr>
        <w:t xml:space="preserve">. </w:t>
      </w:r>
    </w:p>
    <w:p w:rsidR="0060174E" w:rsidRPr="00A538CC" w:rsidRDefault="0060174E" w:rsidP="00E32DEF">
      <w:pPr>
        <w:numPr>
          <w:ilvl w:val="0"/>
          <w:numId w:val="2"/>
        </w:numPr>
        <w:tabs>
          <w:tab w:val="clear" w:pos="720"/>
          <w:tab w:val="num" w:pos="0"/>
        </w:tabs>
        <w:ind w:left="0" w:firstLine="340"/>
        <w:jc w:val="both"/>
        <w:rPr>
          <w:lang w:val="uk-UA"/>
        </w:rPr>
      </w:pPr>
      <w:r w:rsidRPr="00A538CC">
        <w:rPr>
          <w:lang w:val="uk-UA"/>
        </w:rPr>
        <w:t>Н</w:t>
      </w:r>
      <w:r w:rsidR="00BD19B9" w:rsidRPr="00A538CC">
        <w:rPr>
          <w:lang w:val="uk-UA"/>
        </w:rPr>
        <w:t>атисніть клавішу «Пуск»</w:t>
      </w:r>
      <w:r w:rsidR="000F74BE" w:rsidRPr="00A538CC">
        <w:rPr>
          <w:lang w:val="uk-UA"/>
        </w:rPr>
        <w:t>.Після зупинки тягар</w:t>
      </w:r>
      <w:r w:rsidR="00BD19B9" w:rsidRPr="00A538CC">
        <w:rPr>
          <w:lang w:val="uk-UA"/>
        </w:rPr>
        <w:t>ц</w:t>
      </w:r>
      <w:r w:rsidR="000F74BE" w:rsidRPr="00A538CC">
        <w:rPr>
          <w:lang w:val="uk-UA"/>
        </w:rPr>
        <w:t xml:space="preserve">я </w:t>
      </w:r>
      <m:oMath>
        <m:r>
          <w:rPr>
            <w:rFonts w:ascii="Cambria Math"/>
            <w:lang w:val="uk-UA"/>
          </w:rPr>
          <m:t>P</m:t>
        </m:r>
      </m:oMath>
      <w:r w:rsidR="000F74BE" w:rsidRPr="00A538CC">
        <w:rPr>
          <w:lang w:val="uk-UA"/>
        </w:rPr>
        <w:t xml:space="preserve"> запи</w:t>
      </w:r>
      <w:r w:rsidR="00BD19B9" w:rsidRPr="00A538CC">
        <w:rPr>
          <w:lang w:val="uk-UA"/>
        </w:rPr>
        <w:t>шіть</w:t>
      </w:r>
      <w:r w:rsidR="000F74BE" w:rsidRPr="00A538CC">
        <w:rPr>
          <w:lang w:val="uk-UA"/>
        </w:rPr>
        <w:t>покази секундоміра.</w:t>
      </w:r>
    </w:p>
    <w:p w:rsidR="007A6689" w:rsidRPr="00A538CC" w:rsidRDefault="000F74BE" w:rsidP="00E32DEF">
      <w:pPr>
        <w:numPr>
          <w:ilvl w:val="0"/>
          <w:numId w:val="2"/>
        </w:numPr>
        <w:tabs>
          <w:tab w:val="clear" w:pos="720"/>
          <w:tab w:val="num" w:pos="0"/>
        </w:tabs>
        <w:ind w:left="0" w:firstLine="340"/>
        <w:jc w:val="both"/>
        <w:rPr>
          <w:lang w:val="uk-UA"/>
        </w:rPr>
      </w:pPr>
      <w:r w:rsidRPr="00A538CC">
        <w:rPr>
          <w:lang w:val="uk-UA"/>
        </w:rPr>
        <w:t>Закріп</w:t>
      </w:r>
      <w:r w:rsidR="00BD19B9" w:rsidRPr="00A538CC">
        <w:rPr>
          <w:lang w:val="uk-UA"/>
        </w:rPr>
        <w:t xml:space="preserve">іть </w:t>
      </w:r>
      <w:r w:rsidRPr="00A538CC">
        <w:rPr>
          <w:lang w:val="uk-UA"/>
        </w:rPr>
        <w:t xml:space="preserve">на стрижнях </w:t>
      </w:r>
      <w:r w:rsidR="007A6689" w:rsidRPr="00A538CC">
        <w:rPr>
          <w:lang w:val="uk-UA"/>
        </w:rPr>
        <w:t xml:space="preserve">чотири циліндри </w:t>
      </w:r>
      <w:r w:rsidRPr="00A538CC">
        <w:rPr>
          <w:lang w:val="uk-UA"/>
        </w:rPr>
        <w:t xml:space="preserve">на однакових віддалях </w:t>
      </w:r>
      <m:oMath>
        <m:r>
          <w:rPr>
            <w:rFonts w:ascii="Cambria Math"/>
            <w:lang w:val="uk-UA"/>
          </w:rPr>
          <m:t>R</m:t>
        </m:r>
      </m:oMath>
      <w:r w:rsidRPr="00A538CC">
        <w:rPr>
          <w:lang w:val="uk-UA"/>
        </w:rPr>
        <w:t xml:space="preserve"> від </w:t>
      </w:r>
      <w:r w:rsidR="007A6689" w:rsidRPr="00A538CC">
        <w:rPr>
          <w:lang w:val="uk-UA"/>
        </w:rPr>
        <w:t xml:space="preserve">їх центру мас до </w:t>
      </w:r>
      <w:r w:rsidRPr="00A538CC">
        <w:rPr>
          <w:lang w:val="uk-UA"/>
        </w:rPr>
        <w:t>осі обертання</w:t>
      </w:r>
      <w:r w:rsidR="007A6689" w:rsidRPr="00A538CC">
        <w:rPr>
          <w:lang w:val="uk-UA"/>
        </w:rPr>
        <w:t>,</w:t>
      </w:r>
      <w:r w:rsidR="00BD19B9" w:rsidRPr="00A538CC">
        <w:rPr>
          <w:lang w:val="uk-UA"/>
        </w:rPr>
        <w:t xml:space="preserve">і </w:t>
      </w:r>
      <w:r w:rsidR="00947AFF" w:rsidRPr="00A538CC">
        <w:rPr>
          <w:lang w:val="uk-UA"/>
        </w:rPr>
        <w:t>відповідно</w:t>
      </w:r>
      <w:r w:rsidR="00BD19B9" w:rsidRPr="00A538CC">
        <w:rPr>
          <w:lang w:val="uk-UA"/>
        </w:rPr>
        <w:t xml:space="preserve"> до </w:t>
      </w:r>
      <w:r w:rsidR="00BD19B9" w:rsidRPr="00A538CC">
        <w:rPr>
          <w:lang w:val="uk-UA"/>
        </w:rPr>
        <w:lastRenderedPageBreak/>
        <w:t xml:space="preserve">пункту </w:t>
      </w:r>
      <w:r w:rsidR="008847C5" w:rsidRPr="00A538CC">
        <w:rPr>
          <w:lang w:val="uk-UA"/>
        </w:rPr>
        <w:t>4</w:t>
      </w:r>
      <w:r w:rsidR="00947AFF" w:rsidRPr="00A538CC">
        <w:rPr>
          <w:lang w:val="uk-UA"/>
        </w:rPr>
        <w:t xml:space="preserve">виміряйте </w:t>
      </w:r>
      <w:r w:rsidR="008847C5" w:rsidRPr="00A538CC">
        <w:rPr>
          <w:lang w:val="uk-UA"/>
        </w:rPr>
        <w:t xml:space="preserve">та запишіть </w:t>
      </w:r>
      <w:r w:rsidR="00947AFF" w:rsidRPr="00A538CC">
        <w:rPr>
          <w:lang w:val="uk-UA"/>
        </w:rPr>
        <w:t>час падіння тягарця з</w:t>
      </w:r>
      <w:r w:rsidR="007A6689" w:rsidRPr="00A538CC">
        <w:rPr>
          <w:lang w:val="uk-UA"/>
        </w:rPr>
        <w:t>і</w:t>
      </w:r>
      <w:r w:rsidR="00BD19B9" w:rsidRPr="00A538CC">
        <w:rPr>
          <w:lang w:val="uk-UA"/>
        </w:rPr>
        <w:t xml:space="preserve"> закріпленими на стрижнях цилінд</w:t>
      </w:r>
      <w:r w:rsidR="00947AFF" w:rsidRPr="00A538CC">
        <w:rPr>
          <w:lang w:val="uk-UA"/>
        </w:rPr>
        <w:t>рами</w:t>
      </w:r>
      <w:r w:rsidR="007A6689" w:rsidRPr="00A538CC">
        <w:rPr>
          <w:lang w:val="uk-UA"/>
        </w:rPr>
        <w:t>.</w:t>
      </w:r>
    </w:p>
    <w:p w:rsidR="008847C5" w:rsidRPr="00D24A19" w:rsidRDefault="007A6689" w:rsidP="00E32DEF">
      <w:pPr>
        <w:numPr>
          <w:ilvl w:val="0"/>
          <w:numId w:val="2"/>
        </w:numPr>
        <w:tabs>
          <w:tab w:val="clear" w:pos="720"/>
          <w:tab w:val="num" w:pos="0"/>
        </w:tabs>
        <w:ind w:left="0" w:firstLine="340"/>
        <w:jc w:val="both"/>
        <w:rPr>
          <w:rStyle w:val="2TimesNewRoman3"/>
          <w:b w:val="0"/>
          <w:bCs w:val="0"/>
          <w:i w:val="0"/>
          <w:iCs w:val="0"/>
          <w:spacing w:val="0"/>
          <w:lang w:val="uk-UA"/>
        </w:rPr>
      </w:pPr>
      <w:r w:rsidRPr="00D24A19">
        <w:rPr>
          <w:rStyle w:val="214pt7"/>
          <w:rFonts w:ascii="Times New Roman" w:hAnsi="Times New Roman" w:cs="Times New Roman"/>
          <w:sz w:val="24"/>
          <w:szCs w:val="24"/>
          <w:lang w:val="uk-UA"/>
        </w:rPr>
        <w:t>З</w:t>
      </w:r>
      <w:r w:rsidR="00BD19B9" w:rsidRPr="00D24A19">
        <w:rPr>
          <w:rStyle w:val="214pt7"/>
          <w:rFonts w:ascii="Times New Roman" w:hAnsi="Times New Roman" w:cs="Times New Roman"/>
          <w:sz w:val="24"/>
          <w:szCs w:val="24"/>
          <w:lang w:val="uk-UA"/>
        </w:rPr>
        <w:t xml:space="preserve">а формулою </w:t>
      </w:r>
      <w:r w:rsidR="00C10D9F" w:rsidRPr="00D24A19">
        <w:rPr>
          <w:rStyle w:val="214pt7"/>
          <w:rFonts w:ascii="Times New Roman" w:hAnsi="Times New Roman" w:cs="Times New Roman"/>
          <w:sz w:val="24"/>
          <w:szCs w:val="24"/>
          <w:lang w:val="uk-UA"/>
        </w:rPr>
        <w:t>(</w:t>
      </w:r>
      <w:r w:rsidR="00A82CF0" w:rsidRPr="00D24A19">
        <w:rPr>
          <w:rStyle w:val="214pt7"/>
          <w:rFonts w:ascii="Times New Roman" w:hAnsi="Times New Roman" w:cs="Times New Roman"/>
          <w:sz w:val="24"/>
          <w:szCs w:val="24"/>
          <w:lang w:val="uk-UA"/>
        </w:rPr>
        <w:t>2.</w:t>
      </w:r>
      <w:r w:rsidR="00C10D9F" w:rsidRPr="00D24A19">
        <w:rPr>
          <w:rStyle w:val="214pt7"/>
          <w:rFonts w:ascii="Times New Roman" w:hAnsi="Times New Roman" w:cs="Times New Roman"/>
          <w:sz w:val="24"/>
          <w:szCs w:val="24"/>
          <w:lang w:val="uk-UA"/>
        </w:rPr>
        <w:t>6</w:t>
      </w:r>
      <w:r w:rsidR="008847C5" w:rsidRPr="00D24A19">
        <w:rPr>
          <w:rStyle w:val="214pt7"/>
          <w:rFonts w:ascii="Times New Roman" w:hAnsi="Times New Roman" w:cs="Times New Roman"/>
          <w:sz w:val="24"/>
          <w:szCs w:val="24"/>
          <w:lang w:val="uk-UA"/>
        </w:rPr>
        <w:t xml:space="preserve">.11) </w:t>
      </w:r>
      <w:r w:rsidR="00947AFF" w:rsidRPr="00D24A19">
        <w:rPr>
          <w:rStyle w:val="2TimesNewRoman3"/>
          <w:b w:val="0"/>
          <w:i w:val="0"/>
          <w:spacing w:val="0"/>
          <w:lang w:val="uk-UA"/>
        </w:rPr>
        <w:t>обчисліть</w:t>
      </w:r>
      <w:r w:rsidR="00087D8E" w:rsidRPr="00D24A19">
        <w:rPr>
          <w:rStyle w:val="2TimesNewRoman3"/>
          <w:b w:val="0"/>
          <w:i w:val="0"/>
          <w:spacing w:val="0"/>
          <w:lang w:val="uk-UA"/>
        </w:rPr>
        <w:t xml:space="preserve">експериментальне значення </w:t>
      </w:r>
      <w:r w:rsidR="00947AFF" w:rsidRPr="00D24A19">
        <w:rPr>
          <w:rStyle w:val="2TimesNewRoman3"/>
          <w:b w:val="0"/>
          <w:i w:val="0"/>
          <w:spacing w:val="0"/>
          <w:lang w:val="uk-UA"/>
        </w:rPr>
        <w:t xml:space="preserve">моменту інерції чотирьох </w:t>
      </w:r>
      <w:r w:rsidR="00087D8E" w:rsidRPr="00D24A19">
        <w:rPr>
          <w:rStyle w:val="2TimesNewRoman3"/>
          <w:b w:val="0"/>
          <w:i w:val="0"/>
          <w:spacing w:val="0"/>
          <w:lang w:val="uk-UA"/>
        </w:rPr>
        <w:t>суц</w:t>
      </w:r>
      <w:r w:rsidR="00B36722" w:rsidRPr="00D24A19">
        <w:rPr>
          <w:rStyle w:val="2TimesNewRoman3"/>
          <w:b w:val="0"/>
          <w:i w:val="0"/>
          <w:spacing w:val="0"/>
          <w:lang w:val="uk-UA"/>
        </w:rPr>
        <w:t>і</w:t>
      </w:r>
      <w:r w:rsidR="00087D8E" w:rsidRPr="00D24A19">
        <w:rPr>
          <w:rStyle w:val="2TimesNewRoman3"/>
          <w:b w:val="0"/>
          <w:i w:val="0"/>
          <w:spacing w:val="0"/>
          <w:lang w:val="uk-UA"/>
        </w:rPr>
        <w:t>льних циліндрів</w:t>
      </w:r>
      <w:r w:rsidR="008847C5" w:rsidRPr="00D24A19">
        <w:rPr>
          <w:rStyle w:val="2TimesNewRoman3"/>
          <w:b w:val="0"/>
          <w:i w:val="0"/>
          <w:spacing w:val="0"/>
          <w:lang w:val="uk-UA"/>
        </w:rPr>
        <w:t>.</w:t>
      </w:r>
    </w:p>
    <w:p w:rsidR="00D31CDF" w:rsidRPr="00A538CC" w:rsidRDefault="008847C5" w:rsidP="00E32DEF">
      <w:pPr>
        <w:numPr>
          <w:ilvl w:val="0"/>
          <w:numId w:val="2"/>
        </w:numPr>
        <w:tabs>
          <w:tab w:val="clear" w:pos="720"/>
          <w:tab w:val="num" w:pos="0"/>
        </w:tabs>
        <w:ind w:left="0" w:firstLine="340"/>
        <w:jc w:val="both"/>
        <w:rPr>
          <w:lang w:val="uk-UA"/>
        </w:rPr>
      </w:pPr>
      <w:r w:rsidRPr="00A538CC">
        <w:rPr>
          <w:lang w:val="uk-UA"/>
        </w:rPr>
        <w:t xml:space="preserve">За формулою </w:t>
      </w:r>
      <w:r w:rsidR="00C10D9F" w:rsidRPr="00A538CC">
        <w:rPr>
          <w:lang w:val="uk-UA"/>
        </w:rPr>
        <w:t>(6</w:t>
      </w:r>
      <w:r w:rsidR="00B36722" w:rsidRPr="00A538CC">
        <w:rPr>
          <w:lang w:val="uk-UA"/>
        </w:rPr>
        <w:t>.12</w:t>
      </w:r>
      <w:r w:rsidR="000F74BE" w:rsidRPr="00A538CC">
        <w:rPr>
          <w:lang w:val="uk-UA"/>
        </w:rPr>
        <w:t xml:space="preserve">) </w:t>
      </w:r>
      <w:r w:rsidR="008D7E07" w:rsidRPr="00A538CC">
        <w:rPr>
          <w:lang w:val="uk-UA"/>
        </w:rPr>
        <w:t xml:space="preserve">обчисліть </w:t>
      </w:r>
      <w:r w:rsidR="00B36722" w:rsidRPr="00A538CC">
        <w:rPr>
          <w:lang w:val="uk-UA"/>
        </w:rPr>
        <w:t>теоретичн</w:t>
      </w:r>
      <w:r w:rsidRPr="00A538CC">
        <w:rPr>
          <w:lang w:val="uk-UA"/>
        </w:rPr>
        <w:t>е</w:t>
      </w:r>
      <w:r w:rsidR="00B36722" w:rsidRPr="00A538CC">
        <w:rPr>
          <w:lang w:val="uk-UA"/>
        </w:rPr>
        <w:t xml:space="preserve"> значення </w:t>
      </w:r>
      <w:r w:rsidR="008D7E07" w:rsidRPr="00A538CC">
        <w:rPr>
          <w:lang w:val="uk-UA"/>
        </w:rPr>
        <w:t xml:space="preserve">моменту інерції </w:t>
      </w:r>
      <w:r w:rsidR="00B36722" w:rsidRPr="00A538CC">
        <w:rPr>
          <w:lang w:val="uk-UA"/>
        </w:rPr>
        <w:t>чотирьох циліндрів</w:t>
      </w:r>
      <w:r w:rsidRPr="00A538CC">
        <w:rPr>
          <w:lang w:val="uk-UA"/>
        </w:rPr>
        <w:t>, а отриманий результат порівняйте з експериментально знайденим результатом (пункт 6).</w:t>
      </w:r>
    </w:p>
    <w:p w:rsidR="00D31CDF" w:rsidRPr="00A538CC" w:rsidRDefault="00D31CDF" w:rsidP="00E32DEF">
      <w:pPr>
        <w:ind w:firstLine="340"/>
        <w:jc w:val="both"/>
        <w:rPr>
          <w:lang w:val="uk-UA"/>
        </w:rPr>
      </w:pPr>
    </w:p>
    <w:p w:rsidR="000F74BE" w:rsidRPr="00BD6359" w:rsidRDefault="000F74BE" w:rsidP="00E32DEF">
      <w:pPr>
        <w:pStyle w:val="3"/>
        <w:ind w:firstLine="340"/>
      </w:pPr>
      <w:bookmarkStart w:id="95" w:name="_Toc14719651"/>
      <w:r w:rsidRPr="00BD6359">
        <w:t>Контрольні питання</w:t>
      </w:r>
      <w:bookmarkEnd w:id="95"/>
    </w:p>
    <w:p w:rsidR="000F74BE" w:rsidRPr="00A538CC" w:rsidRDefault="000F74BE" w:rsidP="00E32DEF">
      <w:pPr>
        <w:pStyle w:val="FR1"/>
        <w:widowControl/>
        <w:numPr>
          <w:ilvl w:val="0"/>
          <w:numId w:val="3"/>
        </w:numPr>
        <w:tabs>
          <w:tab w:val="clear" w:pos="720"/>
          <w:tab w:val="num" w:pos="0"/>
        </w:tabs>
        <w:autoSpaceDE/>
        <w:autoSpaceDN/>
        <w:adjustRightInd/>
        <w:ind w:left="0" w:firstLine="340"/>
        <w:jc w:val="both"/>
        <w:rPr>
          <w:rFonts w:ascii="Times New Roman" w:hAnsi="Times New Roman" w:cs="Times New Roman"/>
          <w:sz w:val="24"/>
          <w:szCs w:val="24"/>
        </w:rPr>
      </w:pPr>
      <w:r w:rsidRPr="00A538CC">
        <w:rPr>
          <w:rFonts w:ascii="Times New Roman" w:hAnsi="Times New Roman" w:cs="Times New Roman"/>
          <w:sz w:val="24"/>
          <w:szCs w:val="24"/>
        </w:rPr>
        <w:t>Да</w:t>
      </w:r>
      <w:r w:rsidR="002C5E37" w:rsidRPr="00A538CC">
        <w:rPr>
          <w:rFonts w:ascii="Times New Roman" w:hAnsi="Times New Roman" w:cs="Times New Roman"/>
          <w:sz w:val="24"/>
          <w:szCs w:val="24"/>
        </w:rPr>
        <w:t>й</w:t>
      </w:r>
      <w:r w:rsidRPr="00A538CC">
        <w:rPr>
          <w:rFonts w:ascii="Times New Roman" w:hAnsi="Times New Roman" w:cs="Times New Roman"/>
          <w:sz w:val="24"/>
          <w:szCs w:val="24"/>
        </w:rPr>
        <w:t>т</w:t>
      </w:r>
      <w:r w:rsidR="002C5E37" w:rsidRPr="00A538CC">
        <w:rPr>
          <w:rFonts w:ascii="Times New Roman" w:hAnsi="Times New Roman" w:cs="Times New Roman"/>
          <w:sz w:val="24"/>
          <w:szCs w:val="24"/>
        </w:rPr>
        <w:t>е</w:t>
      </w:r>
      <w:r w:rsidRPr="00A538CC">
        <w:rPr>
          <w:rFonts w:ascii="Times New Roman" w:hAnsi="Times New Roman" w:cs="Times New Roman"/>
          <w:sz w:val="24"/>
          <w:szCs w:val="24"/>
        </w:rPr>
        <w:t xml:space="preserve"> визначення обертального руху АТТ навколо нерухомої осі. Які </w:t>
      </w:r>
      <w:r w:rsidR="00ED3CDD" w:rsidRPr="00A538CC">
        <w:rPr>
          <w:rFonts w:ascii="Times New Roman" w:hAnsi="Times New Roman" w:cs="Times New Roman"/>
          <w:sz w:val="24"/>
          <w:szCs w:val="24"/>
        </w:rPr>
        <w:t xml:space="preserve">кінематичні </w:t>
      </w:r>
      <w:r w:rsidRPr="00A538CC">
        <w:rPr>
          <w:rFonts w:ascii="Times New Roman" w:hAnsi="Times New Roman" w:cs="Times New Roman"/>
          <w:sz w:val="24"/>
          <w:szCs w:val="24"/>
        </w:rPr>
        <w:t>величини характеризують</w:t>
      </w:r>
      <w:r w:rsidR="00ED3CDD" w:rsidRPr="00A538CC">
        <w:rPr>
          <w:rFonts w:ascii="Times New Roman" w:hAnsi="Times New Roman" w:cs="Times New Roman"/>
          <w:sz w:val="24"/>
          <w:szCs w:val="24"/>
        </w:rPr>
        <w:t xml:space="preserve"> обертальний рух</w:t>
      </w:r>
      <w:r w:rsidRPr="00A538CC">
        <w:rPr>
          <w:rFonts w:ascii="Times New Roman" w:hAnsi="Times New Roman" w:cs="Times New Roman"/>
          <w:sz w:val="24"/>
          <w:szCs w:val="24"/>
        </w:rPr>
        <w:t>?</w:t>
      </w:r>
    </w:p>
    <w:p w:rsidR="000F74BE" w:rsidRPr="00A538CC" w:rsidRDefault="000F74BE" w:rsidP="00E32DEF">
      <w:pPr>
        <w:pStyle w:val="FR1"/>
        <w:widowControl/>
        <w:numPr>
          <w:ilvl w:val="0"/>
          <w:numId w:val="3"/>
        </w:numPr>
        <w:tabs>
          <w:tab w:val="clear" w:pos="720"/>
          <w:tab w:val="num" w:pos="0"/>
        </w:tabs>
        <w:autoSpaceDE/>
        <w:autoSpaceDN/>
        <w:adjustRightInd/>
        <w:ind w:left="0" w:firstLine="340"/>
        <w:jc w:val="both"/>
        <w:rPr>
          <w:rFonts w:ascii="Times New Roman" w:hAnsi="Times New Roman" w:cs="Times New Roman"/>
          <w:sz w:val="24"/>
          <w:szCs w:val="24"/>
        </w:rPr>
      </w:pPr>
      <w:r w:rsidRPr="00A538CC">
        <w:rPr>
          <w:rFonts w:ascii="Times New Roman" w:hAnsi="Times New Roman" w:cs="Times New Roman"/>
          <w:sz w:val="24"/>
          <w:szCs w:val="24"/>
        </w:rPr>
        <w:t>Дайте визначення моменту інерції матеріальної точки, системи матеріальних точок та тіла з неперервн</w:t>
      </w:r>
      <w:r w:rsidR="005A1C2F" w:rsidRPr="00A538CC">
        <w:rPr>
          <w:rFonts w:ascii="Times New Roman" w:hAnsi="Times New Roman" w:cs="Times New Roman"/>
          <w:sz w:val="24"/>
          <w:szCs w:val="24"/>
        </w:rPr>
        <w:t>им</w:t>
      </w:r>
      <w:r w:rsidRPr="00A538CC">
        <w:rPr>
          <w:rFonts w:ascii="Times New Roman" w:hAnsi="Times New Roman" w:cs="Times New Roman"/>
          <w:sz w:val="24"/>
          <w:szCs w:val="24"/>
        </w:rPr>
        <w:t xml:space="preserve"> розподіл</w:t>
      </w:r>
      <w:r w:rsidR="005A1C2F" w:rsidRPr="00A538CC">
        <w:rPr>
          <w:rFonts w:ascii="Times New Roman" w:hAnsi="Times New Roman" w:cs="Times New Roman"/>
          <w:sz w:val="24"/>
          <w:szCs w:val="24"/>
        </w:rPr>
        <w:t xml:space="preserve">ом </w:t>
      </w:r>
      <w:r w:rsidRPr="00A538CC">
        <w:rPr>
          <w:rFonts w:ascii="Times New Roman" w:hAnsi="Times New Roman" w:cs="Times New Roman"/>
          <w:sz w:val="24"/>
          <w:szCs w:val="24"/>
        </w:rPr>
        <w:t>мас</w:t>
      </w:r>
      <w:r w:rsidR="005A1C2F" w:rsidRPr="00A538CC">
        <w:rPr>
          <w:rFonts w:ascii="Times New Roman" w:hAnsi="Times New Roman" w:cs="Times New Roman"/>
          <w:sz w:val="24"/>
          <w:szCs w:val="24"/>
        </w:rPr>
        <w:t>и</w:t>
      </w:r>
      <w:r w:rsidR="003C1EAB" w:rsidRPr="00A538CC">
        <w:rPr>
          <w:rFonts w:ascii="Times New Roman" w:hAnsi="Times New Roman" w:cs="Times New Roman"/>
          <w:sz w:val="24"/>
          <w:szCs w:val="24"/>
        </w:rPr>
        <w:t>.</w:t>
      </w:r>
      <w:r w:rsidRPr="00A538CC">
        <w:rPr>
          <w:rFonts w:ascii="Times New Roman" w:hAnsi="Times New Roman" w:cs="Times New Roman"/>
          <w:sz w:val="24"/>
          <w:szCs w:val="24"/>
        </w:rPr>
        <w:t xml:space="preserve"> Якою є роль </w:t>
      </w:r>
      <w:r w:rsidR="0077573B" w:rsidRPr="00A538CC">
        <w:rPr>
          <w:rFonts w:ascii="Times New Roman" w:hAnsi="Times New Roman" w:cs="Times New Roman"/>
          <w:sz w:val="24"/>
          <w:szCs w:val="24"/>
        </w:rPr>
        <w:t>моменту</w:t>
      </w:r>
      <w:r w:rsidRPr="00A538CC">
        <w:rPr>
          <w:rFonts w:ascii="Times New Roman" w:hAnsi="Times New Roman" w:cs="Times New Roman"/>
          <w:sz w:val="24"/>
          <w:szCs w:val="24"/>
        </w:rPr>
        <w:t xml:space="preserve"> інерції при обертальному русі?</w:t>
      </w:r>
    </w:p>
    <w:p w:rsidR="000F74BE" w:rsidRPr="00A538CC" w:rsidRDefault="000F74BE" w:rsidP="00E32DEF">
      <w:pPr>
        <w:pStyle w:val="FR1"/>
        <w:widowControl/>
        <w:numPr>
          <w:ilvl w:val="0"/>
          <w:numId w:val="3"/>
        </w:numPr>
        <w:tabs>
          <w:tab w:val="clear" w:pos="720"/>
          <w:tab w:val="num" w:pos="0"/>
        </w:tabs>
        <w:autoSpaceDE/>
        <w:autoSpaceDN/>
        <w:adjustRightInd/>
        <w:ind w:left="0" w:firstLine="340"/>
        <w:jc w:val="both"/>
        <w:rPr>
          <w:rFonts w:ascii="Times New Roman" w:hAnsi="Times New Roman" w:cs="Times New Roman"/>
          <w:sz w:val="24"/>
          <w:szCs w:val="24"/>
        </w:rPr>
      </w:pPr>
      <w:r w:rsidRPr="00A538CC">
        <w:rPr>
          <w:rFonts w:ascii="Times New Roman" w:hAnsi="Times New Roman" w:cs="Times New Roman"/>
          <w:sz w:val="24"/>
          <w:szCs w:val="24"/>
        </w:rPr>
        <w:t xml:space="preserve">Що називається моментом сил </w:t>
      </w:r>
      <w:r w:rsidR="008D7E07" w:rsidRPr="00A538CC">
        <w:rPr>
          <w:rFonts w:ascii="Times New Roman" w:hAnsi="Times New Roman" w:cs="Times New Roman"/>
          <w:sz w:val="24"/>
          <w:szCs w:val="24"/>
        </w:rPr>
        <w:t>і</w:t>
      </w:r>
      <w:r w:rsidRPr="00A538CC">
        <w:rPr>
          <w:rFonts w:ascii="Times New Roman" w:hAnsi="Times New Roman" w:cs="Times New Roman"/>
          <w:sz w:val="24"/>
          <w:szCs w:val="24"/>
        </w:rPr>
        <w:t xml:space="preserve"> моментом імпульсу відносно нерухомої точки та </w:t>
      </w:r>
      <w:r w:rsidR="002C5E37" w:rsidRPr="00A538CC">
        <w:rPr>
          <w:rFonts w:ascii="Times New Roman" w:hAnsi="Times New Roman" w:cs="Times New Roman"/>
          <w:sz w:val="24"/>
          <w:szCs w:val="24"/>
        </w:rPr>
        <w:t xml:space="preserve">відносно </w:t>
      </w:r>
      <w:r w:rsidRPr="00A538CC">
        <w:rPr>
          <w:rFonts w:ascii="Times New Roman" w:hAnsi="Times New Roman" w:cs="Times New Roman"/>
          <w:sz w:val="24"/>
          <w:szCs w:val="24"/>
        </w:rPr>
        <w:t>нерухомої осі?</w:t>
      </w:r>
    </w:p>
    <w:p w:rsidR="000F74BE" w:rsidRPr="00A538CC" w:rsidRDefault="000F74BE" w:rsidP="00E32DEF">
      <w:pPr>
        <w:pStyle w:val="FR1"/>
        <w:widowControl/>
        <w:numPr>
          <w:ilvl w:val="0"/>
          <w:numId w:val="3"/>
        </w:numPr>
        <w:tabs>
          <w:tab w:val="clear" w:pos="720"/>
          <w:tab w:val="num" w:pos="0"/>
        </w:tabs>
        <w:autoSpaceDE/>
        <w:autoSpaceDN/>
        <w:adjustRightInd/>
        <w:ind w:left="0" w:firstLine="340"/>
        <w:jc w:val="both"/>
        <w:rPr>
          <w:rFonts w:ascii="Times New Roman" w:hAnsi="Times New Roman" w:cs="Times New Roman"/>
          <w:sz w:val="24"/>
          <w:szCs w:val="24"/>
        </w:rPr>
      </w:pPr>
      <w:r w:rsidRPr="00A538CC">
        <w:rPr>
          <w:rFonts w:ascii="Times New Roman" w:hAnsi="Times New Roman" w:cs="Times New Roman"/>
          <w:sz w:val="24"/>
          <w:szCs w:val="24"/>
        </w:rPr>
        <w:t>Запишіть основний закон обертального руху навколо точки та навколо нерухомої осі.</w:t>
      </w:r>
    </w:p>
    <w:p w:rsidR="000F74BE" w:rsidRPr="00A538CC" w:rsidRDefault="000F74BE" w:rsidP="00E32DEF">
      <w:pPr>
        <w:pStyle w:val="FR1"/>
        <w:widowControl/>
        <w:numPr>
          <w:ilvl w:val="0"/>
          <w:numId w:val="3"/>
        </w:numPr>
        <w:tabs>
          <w:tab w:val="clear" w:pos="720"/>
          <w:tab w:val="num" w:pos="0"/>
        </w:tabs>
        <w:autoSpaceDE/>
        <w:autoSpaceDN/>
        <w:adjustRightInd/>
        <w:ind w:left="0" w:firstLine="340"/>
        <w:jc w:val="both"/>
        <w:rPr>
          <w:rFonts w:ascii="Times New Roman" w:hAnsi="Times New Roman" w:cs="Times New Roman"/>
          <w:sz w:val="24"/>
          <w:szCs w:val="24"/>
        </w:rPr>
      </w:pPr>
      <w:r w:rsidRPr="00A538CC">
        <w:rPr>
          <w:rFonts w:ascii="Times New Roman" w:hAnsi="Times New Roman" w:cs="Times New Roman"/>
          <w:sz w:val="24"/>
          <w:szCs w:val="24"/>
        </w:rPr>
        <w:t>Порівняйте кінематичні та динамічні характеристики при посту</w:t>
      </w:r>
      <w:r w:rsidR="008D7E07" w:rsidRPr="00A538CC">
        <w:rPr>
          <w:rFonts w:ascii="Times New Roman" w:hAnsi="Times New Roman" w:cs="Times New Roman"/>
          <w:sz w:val="24"/>
          <w:szCs w:val="24"/>
        </w:rPr>
        <w:t>пальному та обертальному рухах і</w:t>
      </w:r>
      <w:r w:rsidR="00C10D9F" w:rsidRPr="00A538CC">
        <w:rPr>
          <w:rFonts w:ascii="Times New Roman" w:hAnsi="Times New Roman" w:cs="Times New Roman"/>
          <w:sz w:val="24"/>
          <w:szCs w:val="24"/>
        </w:rPr>
        <w:t xml:space="preserve"> прокоментуйте їх аналогію.</w:t>
      </w:r>
    </w:p>
    <w:p w:rsidR="00C10D9F" w:rsidRPr="00A538CC" w:rsidRDefault="00C10D9F" w:rsidP="00E32DEF">
      <w:pPr>
        <w:pStyle w:val="FR1"/>
        <w:widowControl/>
        <w:autoSpaceDE/>
        <w:autoSpaceDN/>
        <w:adjustRightInd/>
        <w:ind w:firstLine="340"/>
        <w:jc w:val="both"/>
        <w:rPr>
          <w:rFonts w:ascii="Times New Roman" w:hAnsi="Times New Roman" w:cs="Times New Roman"/>
          <w:sz w:val="24"/>
          <w:szCs w:val="24"/>
        </w:rPr>
      </w:pPr>
    </w:p>
    <w:p w:rsidR="005745F5" w:rsidRPr="00A538CC" w:rsidRDefault="005745F5" w:rsidP="00E32DEF">
      <w:pPr>
        <w:ind w:firstLine="340"/>
        <w:jc w:val="both"/>
        <w:rPr>
          <w:lang w:val="uk-UA"/>
        </w:rPr>
      </w:pPr>
    </w:p>
    <w:p w:rsidR="005745F5" w:rsidRPr="00A538CC" w:rsidRDefault="005745F5" w:rsidP="00E32DEF">
      <w:pPr>
        <w:ind w:firstLine="340"/>
        <w:jc w:val="both"/>
        <w:rPr>
          <w:lang w:val="uk-UA"/>
        </w:rPr>
      </w:pPr>
    </w:p>
    <w:p w:rsidR="005745F5" w:rsidRPr="00A538CC" w:rsidRDefault="005745F5" w:rsidP="00E32DEF">
      <w:pPr>
        <w:ind w:firstLine="340"/>
        <w:jc w:val="both"/>
        <w:rPr>
          <w:lang w:val="uk-UA"/>
        </w:rPr>
      </w:pPr>
    </w:p>
    <w:p w:rsidR="005745F5" w:rsidRPr="00486C2B" w:rsidRDefault="005745F5" w:rsidP="00E32DEF">
      <w:pPr>
        <w:pStyle w:val="2"/>
        <w:ind w:firstLine="340"/>
        <w:rPr>
          <w:lang w:val="uk-UA"/>
        </w:rPr>
      </w:pPr>
      <w:bookmarkStart w:id="96" w:name="_Toc14719652"/>
      <w:bookmarkStart w:id="97" w:name="_Toc14725972"/>
      <w:r w:rsidRPr="00A538CC">
        <w:rPr>
          <w:lang w:val="uk-UA"/>
        </w:rPr>
        <w:t>Лабораторна робота</w:t>
      </w:r>
      <w:bookmarkStart w:id="98" w:name="_Toc14719653"/>
      <w:bookmarkEnd w:id="96"/>
      <w:r w:rsidR="00486C2B">
        <w:rPr>
          <w:lang w:val="uk-UA"/>
        </w:rPr>
        <w:br/>
      </w:r>
      <w:r w:rsidR="00926CBB" w:rsidRPr="00486C2B">
        <w:rPr>
          <w:caps/>
          <w:lang w:val="uk-UA"/>
        </w:rPr>
        <w:t>«</w:t>
      </w:r>
      <w:r w:rsidRPr="00486C2B">
        <w:rPr>
          <w:caps/>
          <w:lang w:val="uk-UA"/>
        </w:rPr>
        <w:t>Визначення моменту інерції маятника Максвела</w:t>
      </w:r>
      <w:r w:rsidR="00926CBB" w:rsidRPr="00486C2B">
        <w:rPr>
          <w:caps/>
          <w:lang w:val="uk-UA"/>
        </w:rPr>
        <w:t>»</w:t>
      </w:r>
      <w:bookmarkEnd w:id="97"/>
      <w:bookmarkEnd w:id="98"/>
    </w:p>
    <w:p w:rsidR="005745F5" w:rsidRPr="00A538CC" w:rsidRDefault="005745F5" w:rsidP="00E32DEF">
      <w:pPr>
        <w:ind w:firstLine="340"/>
        <w:jc w:val="both"/>
        <w:rPr>
          <w:b/>
          <w:lang w:val="uk-UA"/>
        </w:rPr>
      </w:pPr>
      <w:r w:rsidRPr="00A538CC">
        <w:rPr>
          <w:b/>
          <w:lang w:val="uk-UA"/>
        </w:rPr>
        <w:t>Мета робот</w:t>
      </w:r>
      <w:r w:rsidR="00B8643C">
        <w:rPr>
          <w:b/>
          <w:lang w:val="uk-UA"/>
        </w:rPr>
        <w:t>и</w:t>
      </w:r>
      <w:r w:rsidRPr="00A538CC">
        <w:rPr>
          <w:b/>
          <w:lang w:val="uk-UA"/>
        </w:rPr>
        <w:t xml:space="preserve">: </w:t>
      </w:r>
      <w:r w:rsidRPr="00A538CC">
        <w:rPr>
          <w:lang w:val="uk-UA"/>
        </w:rPr>
        <w:t>Визначити експериментально і розрахувати теоретично момент інерції маятника Максвелла.</w:t>
      </w:r>
    </w:p>
    <w:p w:rsidR="005745F5" w:rsidRPr="00A538CC" w:rsidRDefault="00E04666" w:rsidP="00E32DEF">
      <w:pPr>
        <w:ind w:firstLine="340"/>
        <w:jc w:val="both"/>
        <w:rPr>
          <w:b/>
          <w:lang w:val="uk-UA"/>
        </w:rPr>
      </w:pPr>
      <w:r>
        <w:rPr>
          <w:b/>
          <w:bCs/>
          <w:color w:val="000000"/>
          <w:spacing w:val="-2"/>
          <w:lang w:val="uk-UA"/>
        </w:rPr>
        <w:lastRenderedPageBreak/>
        <w:t>Обладнання</w:t>
      </w:r>
      <w:r w:rsidR="004A5255" w:rsidRPr="00A538CC">
        <w:rPr>
          <w:b/>
          <w:bCs/>
          <w:color w:val="000000"/>
          <w:spacing w:val="-2"/>
          <w:lang w:val="uk-UA"/>
        </w:rPr>
        <w:t xml:space="preserve">: </w:t>
      </w:r>
      <w:r w:rsidR="004A5255" w:rsidRPr="00A538CC">
        <w:rPr>
          <w:bCs/>
          <w:color w:val="000000"/>
          <w:spacing w:val="-2"/>
          <w:lang w:val="uk-UA"/>
        </w:rPr>
        <w:t>м</w:t>
      </w:r>
      <w:r w:rsidR="005745F5" w:rsidRPr="00A538CC">
        <w:rPr>
          <w:lang w:val="uk-UA"/>
        </w:rPr>
        <w:t xml:space="preserve">аятник Максвелла, </w:t>
      </w:r>
      <w:r w:rsidR="00CC7484" w:rsidRPr="00A538CC">
        <w:rPr>
          <w:lang w:val="uk-UA"/>
        </w:rPr>
        <w:t>штангенциркуль</w:t>
      </w:r>
      <w:r w:rsidR="005745F5" w:rsidRPr="00A538CC">
        <w:rPr>
          <w:lang w:val="uk-UA"/>
        </w:rPr>
        <w:t>, секундомір.</w:t>
      </w:r>
    </w:p>
    <w:p w:rsidR="00E04666" w:rsidRPr="00BD6359" w:rsidRDefault="00E04666" w:rsidP="00E32DEF">
      <w:pPr>
        <w:pStyle w:val="3"/>
        <w:ind w:firstLine="340"/>
      </w:pPr>
      <w:bookmarkStart w:id="99" w:name="_Toc14719654"/>
      <w:r w:rsidRPr="00BD6359">
        <w:t>Опис експериментальної установки та методу дослідження</w:t>
      </w:r>
      <w:bookmarkEnd w:id="99"/>
    </w:p>
    <w:p w:rsidR="005745F5" w:rsidRPr="00A538CC" w:rsidRDefault="005745F5" w:rsidP="00E32DEF">
      <w:pPr>
        <w:pStyle w:val="af9"/>
        <w:spacing w:before="0" w:beforeAutospacing="0" w:after="0" w:afterAutospacing="0"/>
        <w:ind w:firstLine="340"/>
        <w:jc w:val="both"/>
        <w:rPr>
          <w:color w:val="000000"/>
          <w:lang w:val="uk-UA"/>
        </w:rPr>
      </w:pPr>
      <w:r w:rsidRPr="00A538CC">
        <w:rPr>
          <w:color w:val="000000"/>
          <w:lang w:val="uk-UA"/>
        </w:rPr>
        <w:t>Маятник Максвелла використовується для дослідження закону збереження енергії та визначення на цій основі моменту інерції залізних кілець. Маятник Максвелла – масивний диск, який висить на двох нитках намотаних на вісь диска.</w:t>
      </w:r>
    </w:p>
    <w:p w:rsidR="005745F5" w:rsidRPr="00A538CC" w:rsidRDefault="005745F5" w:rsidP="00E32DEF">
      <w:pPr>
        <w:pStyle w:val="af9"/>
        <w:spacing w:before="0" w:beforeAutospacing="0" w:after="0" w:afterAutospacing="0"/>
        <w:ind w:firstLine="340"/>
        <w:jc w:val="both"/>
        <w:rPr>
          <w:color w:val="000000"/>
          <w:lang w:val="uk-UA"/>
        </w:rPr>
      </w:pPr>
      <w:r w:rsidRPr="00A538CC">
        <w:rPr>
          <w:color w:val="000000"/>
          <w:lang w:val="uk-UA"/>
        </w:rPr>
        <w:t>Основу 1 о</w:t>
      </w:r>
      <w:r w:rsidR="00D24A19">
        <w:rPr>
          <w:color w:val="000000"/>
          <w:lang w:val="uk-UA"/>
        </w:rPr>
        <w:t>бладнано</w:t>
      </w:r>
      <w:r w:rsidRPr="00A538CC">
        <w:rPr>
          <w:color w:val="000000"/>
          <w:lang w:val="uk-UA"/>
        </w:rPr>
        <w:t xml:space="preserve"> регульованими </w:t>
      </w:r>
      <w:r w:rsidR="00C10812" w:rsidRPr="00A538CC">
        <w:rPr>
          <w:color w:val="000000"/>
          <w:lang w:val="uk-UA"/>
        </w:rPr>
        <w:t xml:space="preserve">гвинтами </w:t>
      </w:r>
      <w:r w:rsidRPr="00A538CC">
        <w:rPr>
          <w:color w:val="000000"/>
          <w:lang w:val="uk-UA"/>
        </w:rPr>
        <w:t>2, які дозволяють вирівняти прилад. В основі кріпиться колонка 3, до якої підводиться нерухомий верхній кронштейн 4 і рухомий нижній кронштейн 5. На верхньому кронштейні знаходиться електромагніт 6, перший фотоелектричний датчик 7 та гвинт 8 для закріплення та регулювання довжини біфілярного підвісу маятника. Нижній кронштейн разом із прикріпленим до нього другим фотоелектричним датчиком 9 можна рухати вздовж колонки та фіксувати в довільному положенні. Маятник приладу – це ролик 10, який кріпиться на осі і підвішується біфілярним способом до верхнього кронштейну. На ролик накладають різні по масі кільця 11, які змінюють момент інерції маятника (ролика та кільця). Маятник у верхньому положенні фіксує електромагніт. Довжину маятника визначають по шкалі на колонці приладу 3. З метою полегшення цього вимірювання нижній кронштейн було о</w:t>
      </w:r>
      <w:r w:rsidR="00D24A19">
        <w:rPr>
          <w:color w:val="000000"/>
          <w:lang w:val="uk-UA"/>
        </w:rPr>
        <w:t>бладнано</w:t>
      </w:r>
      <w:r w:rsidRPr="00A538CC">
        <w:rPr>
          <w:color w:val="000000"/>
          <w:lang w:val="uk-UA"/>
        </w:rPr>
        <w:t xml:space="preserve"> червоним покажчиком, розміщеним на висоті оптичної осі нижнього фотоелектричного датчика. </w:t>
      </w:r>
    </w:p>
    <w:tbl>
      <w:tblPr>
        <w:tblW w:w="0" w:type="auto"/>
        <w:tblLook w:val="01E0" w:firstRow="1" w:lastRow="1" w:firstColumn="1" w:lastColumn="1" w:noHBand="0" w:noVBand="0"/>
      </w:tblPr>
      <w:tblGrid>
        <w:gridCol w:w="6906"/>
      </w:tblGrid>
      <w:tr w:rsidR="005745F5" w:rsidRPr="00A538CC" w:rsidTr="00D67A38">
        <w:tc>
          <w:tcPr>
            <w:tcW w:w="9854" w:type="dxa"/>
          </w:tcPr>
          <w:p w:rsidR="005745F5" w:rsidRPr="00A538CC" w:rsidRDefault="004557F7" w:rsidP="00E32DEF">
            <w:pPr>
              <w:pStyle w:val="af9"/>
              <w:spacing w:before="0" w:beforeAutospacing="0" w:after="0" w:afterAutospacing="0"/>
              <w:ind w:firstLine="340"/>
              <w:jc w:val="both"/>
              <w:rPr>
                <w:color w:val="000000"/>
                <w:lang w:val="uk-UA"/>
              </w:rPr>
            </w:pPr>
            <w:r w:rsidRPr="004557F7">
              <w:rPr>
                <w:noProof/>
                <w:color w:val="000000"/>
                <w:lang w:eastAsia="ru-RU"/>
              </w:rPr>
              <w:lastRenderedPageBreak/>
              <w:drawing>
                <wp:inline distT="0" distB="0" distL="0" distR="0">
                  <wp:extent cx="3296725" cy="2285205"/>
                  <wp:effectExtent l="0" t="0" r="0" b="127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20184" cy="2301466"/>
                          </a:xfrm>
                          <a:prstGeom prst="rect">
                            <a:avLst/>
                          </a:prstGeom>
                        </pic:spPr>
                      </pic:pic>
                    </a:graphicData>
                  </a:graphic>
                </wp:inline>
              </w:drawing>
            </w:r>
          </w:p>
        </w:tc>
      </w:tr>
      <w:tr w:rsidR="005745F5" w:rsidRPr="00E2549B" w:rsidTr="00D67A38">
        <w:tc>
          <w:tcPr>
            <w:tcW w:w="9854" w:type="dxa"/>
          </w:tcPr>
          <w:p w:rsidR="005745F5" w:rsidRPr="00A538CC" w:rsidRDefault="00C10812" w:rsidP="00E32DEF">
            <w:pPr>
              <w:pStyle w:val="af9"/>
              <w:spacing w:before="0" w:beforeAutospacing="0" w:after="0" w:afterAutospacing="0"/>
              <w:ind w:firstLine="340"/>
              <w:jc w:val="both"/>
              <w:rPr>
                <w:color w:val="000000"/>
                <w:lang w:val="uk-UA"/>
              </w:rPr>
            </w:pPr>
            <w:r w:rsidRPr="00A538CC">
              <w:rPr>
                <w:color w:val="000000"/>
                <w:lang w:val="uk-UA"/>
              </w:rPr>
              <w:t xml:space="preserve">Рис. </w:t>
            </w:r>
            <w:r w:rsidR="00E2549B">
              <w:rPr>
                <w:color w:val="000000"/>
                <w:lang w:val="uk-UA"/>
              </w:rPr>
              <w:t>2.</w:t>
            </w:r>
            <w:r w:rsidRPr="00A538CC">
              <w:rPr>
                <w:color w:val="000000"/>
                <w:lang w:val="uk-UA"/>
              </w:rPr>
              <w:t xml:space="preserve">7.1. </w:t>
            </w:r>
            <w:r w:rsidR="00E2549B">
              <w:rPr>
                <w:color w:val="000000"/>
                <w:lang w:val="uk-UA"/>
              </w:rPr>
              <w:t>З</w:t>
            </w:r>
            <w:r w:rsidRPr="00A538CC">
              <w:rPr>
                <w:color w:val="000000"/>
                <w:lang w:val="uk-UA"/>
              </w:rPr>
              <w:t xml:space="preserve">ображення маятника Максвелла: 1 – основа, 2 – регульовані гвинти, 3 – колона, 4 і 5 – нерухомий та рухомий кронштейни відповідно, 6 - електромагніт, 7 – перший фотоелектричний датчик, 8 – гвинт для закріплення та регулювання довжини підвісу маятника, 9 </w:t>
            </w:r>
            <w:r w:rsidR="000B7BED" w:rsidRPr="00A538CC">
              <w:rPr>
                <w:color w:val="000000"/>
                <w:lang w:val="uk-UA"/>
              </w:rPr>
              <w:t xml:space="preserve">–другий  фотоелектричний датчик, 10 – ролик, 11 – кільце, 12 </w:t>
            </w:r>
            <w:r w:rsidR="004F5080">
              <w:rPr>
                <w:color w:val="000000"/>
                <w:lang w:val="uk-UA"/>
              </w:rPr>
              <w:t>–блок</w:t>
            </w:r>
            <w:r w:rsidR="007E5ADD">
              <w:rPr>
                <w:color w:val="000000"/>
                <w:lang w:val="uk-UA"/>
              </w:rPr>
              <w:t xml:space="preserve"> (</w:t>
            </w:r>
            <w:r w:rsidR="007E5ADD" w:rsidRPr="00A538CC">
              <w:rPr>
                <w:lang w:val="uk-UA"/>
              </w:rPr>
              <w:t>На передній панелі блоку знаходяться: секундомір, клавіші скидання, пуск, мережа</w:t>
            </w:r>
            <w:r w:rsidR="007E5ADD">
              <w:rPr>
                <w:color w:val="000000"/>
                <w:lang w:val="uk-UA"/>
              </w:rPr>
              <w:t xml:space="preserve">) </w:t>
            </w:r>
          </w:p>
        </w:tc>
      </w:tr>
    </w:tbl>
    <w:p w:rsidR="000B7BED" w:rsidRPr="00A538CC" w:rsidRDefault="000B7BED" w:rsidP="00E32DEF">
      <w:pPr>
        <w:pStyle w:val="af9"/>
        <w:spacing w:before="0" w:beforeAutospacing="0" w:after="0" w:afterAutospacing="0"/>
        <w:ind w:firstLine="340"/>
        <w:jc w:val="both"/>
        <w:rPr>
          <w:color w:val="000000"/>
          <w:lang w:val="uk-UA"/>
        </w:rPr>
      </w:pPr>
    </w:p>
    <w:p w:rsidR="000B7BED" w:rsidRPr="00A538CC" w:rsidRDefault="000B7BED" w:rsidP="00E32DEF">
      <w:pPr>
        <w:ind w:firstLine="340"/>
        <w:jc w:val="both"/>
        <w:rPr>
          <w:b/>
          <w:bCs/>
          <w:lang w:val="uk-UA"/>
        </w:rPr>
      </w:pPr>
      <w:r w:rsidRPr="00E04666">
        <w:rPr>
          <w:b/>
          <w:bCs/>
          <w:highlight w:val="red"/>
          <w:lang w:val="uk-UA"/>
        </w:rPr>
        <w:t>Опис методу досліджень</w:t>
      </w:r>
    </w:p>
    <w:p w:rsidR="005745F5" w:rsidRPr="00A538CC" w:rsidRDefault="005745F5" w:rsidP="00E32DEF">
      <w:pPr>
        <w:pStyle w:val="af9"/>
        <w:spacing w:before="0" w:beforeAutospacing="0" w:after="0" w:afterAutospacing="0"/>
        <w:ind w:firstLine="340"/>
        <w:jc w:val="both"/>
        <w:rPr>
          <w:color w:val="000000"/>
          <w:lang w:val="uk-UA"/>
        </w:rPr>
      </w:pPr>
      <w:r w:rsidRPr="00A538CC">
        <w:rPr>
          <w:color w:val="000000"/>
          <w:lang w:val="uk-UA"/>
        </w:rPr>
        <w:t>Рух ролика такий, що він опускається вниз і піднімається вверх з направленим вниз постійним прискоренням, яке є деякою складовою прискорення сили тяжіння (так якби він котився з недуже похилої гори, а потім підіймався вверх на таку ж саму гору). Рух маятника Максвелла – це один із простих випадків плоского руху твердого тіла.</w:t>
      </w:r>
    </w:p>
    <w:p w:rsidR="005745F5" w:rsidRPr="00A538CC" w:rsidRDefault="005745F5" w:rsidP="00E32DEF">
      <w:pPr>
        <w:pStyle w:val="af9"/>
        <w:spacing w:before="0" w:beforeAutospacing="0" w:after="0" w:afterAutospacing="0"/>
        <w:ind w:firstLine="340"/>
        <w:jc w:val="both"/>
        <w:rPr>
          <w:color w:val="000000"/>
          <w:lang w:val="uk-UA"/>
        </w:rPr>
      </w:pPr>
      <w:r w:rsidRPr="00A538CC">
        <w:rPr>
          <w:color w:val="000000"/>
          <w:lang w:val="uk-UA"/>
        </w:rPr>
        <w:t xml:space="preserve">Коли маятник рухається прискорення ролика тим менше, а натяг нитки тим більше, чим більший момент інерції ролика. Доходячи до нижнього положення, коли нитка геть розкрутиться, диск знову починає підійматися вверх з тією ж початковою швидкістю, яку він мав у нижньому положенні. Прискорення у ньому буде таким же і направлене вниз. Рух </w:t>
      </w:r>
      <w:r w:rsidRPr="00A538CC">
        <w:rPr>
          <w:color w:val="000000"/>
          <w:lang w:val="uk-UA"/>
        </w:rPr>
        <w:lastRenderedPageBreak/>
        <w:t xml:space="preserve">будь-якої точки диска ми можемо зобразити як поступальний рух зі швидкістю </w:t>
      </w:r>
      <m:oMath>
        <m:r>
          <w:rPr>
            <w:rFonts w:ascii="Cambria Math" w:hAnsi="Cambria Math"/>
            <w:color w:val="000000"/>
            <w:lang w:val="uk-UA"/>
          </w:rPr>
          <m:t>υ</m:t>
        </m:r>
      </m:oMath>
      <w:r w:rsidRPr="00A538CC">
        <w:rPr>
          <w:color w:val="000000"/>
          <w:lang w:val="uk-UA"/>
        </w:rPr>
        <w:t xml:space="preserve">, яка дорівнює швидкості центра ваги, та обертання навколо геометричної осі з кутовою швидкістю </w:t>
      </w:r>
      <m:oMath>
        <m:r>
          <w:rPr>
            <w:rFonts w:ascii="Cambria Math"/>
            <w:color w:val="000000"/>
            <w:lang w:val="uk-UA"/>
          </w:rPr>
          <m:t>ω</m:t>
        </m:r>
      </m:oMath>
      <w:r w:rsidRPr="00A538CC">
        <w:rPr>
          <w:color w:val="000000"/>
          <w:lang w:val="uk-UA"/>
        </w:rPr>
        <w:t xml:space="preserve">. </w:t>
      </w:r>
    </w:p>
    <w:p w:rsidR="005745F5" w:rsidRPr="00A538CC" w:rsidRDefault="005745F5" w:rsidP="00E32DEF">
      <w:pPr>
        <w:ind w:firstLine="340"/>
        <w:jc w:val="both"/>
        <w:rPr>
          <w:lang w:val="uk-UA"/>
        </w:rPr>
      </w:pPr>
      <w:r w:rsidRPr="00A538CC">
        <w:rPr>
          <w:color w:val="000000"/>
          <w:lang w:val="uk-UA"/>
        </w:rPr>
        <w:t>У верхньому положенні маятник має потенціальну енергію</w:t>
      </w:r>
      <m:oMath>
        <m:r>
          <w:rPr>
            <w:rFonts w:ascii="Cambria Math" w:hAnsi="Cambria Math"/>
            <w:color w:val="000000"/>
            <w:lang w:val="uk-UA"/>
          </w:rPr>
          <m:t>mgh</m:t>
        </m:r>
      </m:oMath>
      <w:r w:rsidRPr="00A538CC">
        <w:rPr>
          <w:i/>
          <w:iCs/>
          <w:color w:val="000000"/>
          <w:lang w:val="uk-UA"/>
        </w:rPr>
        <w:t xml:space="preserve">. </w:t>
      </w:r>
      <w:r w:rsidRPr="00A538CC">
        <w:rPr>
          <w:lang w:val="uk-UA"/>
        </w:rPr>
        <w:t xml:space="preserve">Якщо маятник з такого положення відпустити, то він, опускаючись вниз, здійснює складний поступально-обертальний (плоский) рух. Під час руху вниз потенціальна </w:t>
      </w:r>
      <w:r w:rsidR="00F57705" w:rsidRPr="00A538CC">
        <w:rPr>
          <w:lang w:val="uk-UA"/>
        </w:rPr>
        <w:t>енергія</w:t>
      </w:r>
      <w:r w:rsidRPr="00A538CC">
        <w:rPr>
          <w:lang w:val="uk-UA"/>
        </w:rPr>
        <w:t xml:space="preserve"> маятника зменшується і перетворюється у кінетичну </w:t>
      </w:r>
      <w:r w:rsidR="00F57705" w:rsidRPr="00A538CC">
        <w:rPr>
          <w:lang w:val="uk-UA"/>
        </w:rPr>
        <w:t>енергію</w:t>
      </w:r>
      <w:r w:rsidRPr="00A538CC">
        <w:rPr>
          <w:lang w:val="uk-UA"/>
        </w:rPr>
        <w:t xml:space="preserve"> поступального руху </w:t>
      </w:r>
      <m:oMath>
        <m:r>
          <w:rPr>
            <w:rFonts w:ascii="Cambria Math" w:hAnsi="Cambria Math"/>
            <w:lang w:val="uk-UA"/>
          </w:rPr>
          <m:t>m</m:t>
        </m:r>
        <m:sSup>
          <m:sSupPr>
            <m:ctrlPr>
              <w:rPr>
                <w:rFonts w:ascii="Cambria Math" w:hAnsi="Cambria Math"/>
                <w:i/>
                <w:lang w:val="uk-UA"/>
              </w:rPr>
            </m:ctrlPr>
          </m:sSupPr>
          <m:e>
            <m:r>
              <w:rPr>
                <w:rFonts w:ascii="Cambria Math" w:hAnsi="Cambria Math"/>
                <w:lang w:val="uk-UA"/>
              </w:rPr>
              <m:t>υ</m:t>
            </m:r>
          </m:e>
          <m:sup>
            <m:r>
              <w:rPr>
                <w:rFonts w:ascii="Cambria Math" w:hAnsi="Cambria Math"/>
                <w:lang w:val="uk-UA"/>
              </w:rPr>
              <m:t>2</m:t>
            </m:r>
          </m:sup>
        </m:sSup>
        <m:r>
          <w:rPr>
            <w:rFonts w:ascii="Cambria Math" w:hAnsi="Cambria Math"/>
            <w:lang w:val="uk-UA"/>
          </w:rPr>
          <m:t>/2</m:t>
        </m:r>
      </m:oMath>
      <w:r w:rsidR="00D378E5" w:rsidRPr="00A538CC">
        <w:rPr>
          <w:lang w:val="uk-UA"/>
        </w:rPr>
        <w:fldChar w:fldCharType="begin"/>
      </w:r>
      <w:r w:rsidRPr="00A538CC">
        <w:rPr>
          <w:lang w:val="uk-UA"/>
        </w:rPr>
        <w:instrText xml:space="preserve"> QUOTE </w:instrText>
      </w:r>
      <m:oMath>
        <m:d>
          <m:dPr>
            <m:ctrlPr>
              <w:rPr>
                <w:rFonts w:ascii="Cambria Math" w:hAnsi="Cambria Math"/>
                <w:i/>
              </w:rPr>
            </m:ctrlPr>
          </m:dPr>
          <m:e>
            <m:f>
              <m:fPr>
                <m:ctrlPr>
                  <w:rPr>
                    <w:rFonts w:ascii="Cambria Math" w:hAnsi="Cambria Math"/>
                    <w:b/>
                    <w:i/>
                  </w:rPr>
                </m:ctrlPr>
              </m:fPr>
              <m:num>
                <m:r>
                  <m:rPr>
                    <m:sty m:val="p"/>
                  </m:rPr>
                  <w:rPr>
                    <w:rFonts w:ascii="Cambria Math" w:hAnsi="Cambria Math"/>
                  </w:rPr>
                  <m:t>m</m:t>
                </m:r>
                <m:sSup>
                  <m:sSupPr>
                    <m:ctrlPr>
                      <w:rPr>
                        <w:rFonts w:ascii="Cambria Math" w:hAnsi="Cambria Math"/>
                        <w:b/>
                        <w:i/>
                      </w:rPr>
                    </m:ctrlPr>
                  </m:sSupPr>
                  <m:e>
                    <m:r>
                      <m:rPr>
                        <m:sty m:val="p"/>
                      </m:rPr>
                      <w:rPr>
                        <w:rFonts w:ascii="Cambria Math" w:hAnsi="Cambria Math"/>
                      </w:rPr>
                      <m:t>u</m:t>
                    </m:r>
                  </m:e>
                  <m:sup>
                    <m:r>
                      <m:rPr>
                        <m:sty m:val="p"/>
                      </m:rPr>
                      <w:rPr>
                        <w:rFonts w:ascii="Cambria Math" w:hAnsi="Cambria Math"/>
                      </w:rPr>
                      <m:t>2</m:t>
                    </m:r>
                  </m:sup>
                </m:sSup>
              </m:num>
              <m:den>
                <m:r>
                  <m:rPr>
                    <m:sty m:val="p"/>
                  </m:rPr>
                  <w:rPr>
                    <w:rFonts w:ascii="Cambria Math" w:hAnsi="Cambria Math"/>
                  </w:rPr>
                  <m:t>2</m:t>
                </m:r>
              </m:den>
            </m:f>
          </m:e>
        </m:d>
      </m:oMath>
      <w:r w:rsidR="00D378E5" w:rsidRPr="00A538CC">
        <w:rPr>
          <w:lang w:val="uk-UA"/>
        </w:rPr>
        <w:fldChar w:fldCharType="end"/>
      </w:r>
      <w:r w:rsidRPr="00A538CC">
        <w:rPr>
          <w:lang w:val="uk-UA"/>
        </w:rPr>
        <w:t xml:space="preserve">, кінетичну </w:t>
      </w:r>
      <w:r w:rsidR="00F57705" w:rsidRPr="00A538CC">
        <w:rPr>
          <w:lang w:val="uk-UA"/>
        </w:rPr>
        <w:t>енергію</w:t>
      </w:r>
      <w:r w:rsidRPr="00A538CC">
        <w:rPr>
          <w:lang w:val="uk-UA"/>
        </w:rPr>
        <w:t xml:space="preserve"> обертального руху </w:t>
      </w:r>
      <m:oMath>
        <m:r>
          <w:rPr>
            <w:rFonts w:ascii="Cambria Math"/>
            <w:lang w:val="uk-UA"/>
          </w:rPr>
          <m:t>J</m:t>
        </m:r>
        <m:sSup>
          <m:sSupPr>
            <m:ctrlPr>
              <w:rPr>
                <w:rFonts w:ascii="Cambria Math" w:hAnsi="Cambria Math"/>
                <w:i/>
                <w:lang w:val="uk-UA"/>
              </w:rPr>
            </m:ctrlPr>
          </m:sSupPr>
          <m:e>
            <m:r>
              <w:rPr>
                <w:rFonts w:ascii="Cambria Math"/>
                <w:lang w:val="uk-UA"/>
              </w:rPr>
              <m:t>ω</m:t>
            </m:r>
          </m:e>
          <m:sup>
            <m:r>
              <w:rPr>
                <w:rFonts w:ascii="Cambria Math"/>
                <w:lang w:val="uk-UA"/>
              </w:rPr>
              <m:t>2</m:t>
            </m:r>
          </m:sup>
        </m:sSup>
        <m:r>
          <w:rPr>
            <w:rFonts w:ascii="Cambria Math"/>
            <w:lang w:val="uk-UA"/>
          </w:rPr>
          <m:t>/2</m:t>
        </m:r>
      </m:oMath>
      <w:r w:rsidR="00CC7484" w:rsidRPr="00A538CC">
        <w:rPr>
          <w:lang w:val="uk-UA"/>
        </w:rPr>
        <w:t>.</w:t>
      </w:r>
      <w:r w:rsidR="00D378E5" w:rsidRPr="00A538CC">
        <w:rPr>
          <w:lang w:val="uk-UA"/>
        </w:rPr>
        <w:fldChar w:fldCharType="begin"/>
      </w:r>
      <w:r w:rsidRPr="00A538CC">
        <w:rPr>
          <w:lang w:val="uk-UA"/>
        </w:rPr>
        <w:instrText xml:space="preserve"> QUOTE </w:instrText>
      </w:r>
      <m:oMath>
        <m:d>
          <m:dPr>
            <m:ctrlPr>
              <w:rPr>
                <w:rFonts w:ascii="Cambria Math" w:hAnsi="Cambria Math"/>
                <w:i/>
              </w:rPr>
            </m:ctrlPr>
          </m:dPr>
          <m:e>
            <m:f>
              <m:fPr>
                <m:ctrlPr>
                  <w:rPr>
                    <w:rFonts w:ascii="Cambria Math" w:hAnsi="Cambria Math"/>
                    <w:b/>
                    <w:i/>
                  </w:rPr>
                </m:ctrlPr>
              </m:fPr>
              <m:num>
                <m:r>
                  <m:rPr>
                    <m:sty m:val="p"/>
                  </m:rPr>
                  <w:rPr>
                    <w:rFonts w:ascii="Cambria Math" w:hAnsi="Cambria Math"/>
                  </w:rPr>
                  <m:t>J</m:t>
                </m:r>
                <m:sSup>
                  <m:sSupPr>
                    <m:ctrlPr>
                      <w:rPr>
                        <w:rFonts w:ascii="Cambria Math" w:hAnsi="Cambria Math"/>
                        <w:b/>
                        <w:i/>
                      </w:rPr>
                    </m:ctrlPr>
                  </m:sSupPr>
                  <m:e>
                    <m:r>
                      <m:rPr>
                        <m:sty m:val="p"/>
                      </m:rPr>
                      <w:rPr>
                        <w:rFonts w:ascii="Cambria Math" w:hAnsi="Cambria Math"/>
                      </w:rPr>
                      <m:t>ω</m:t>
                    </m:r>
                  </m:e>
                  <m:sup>
                    <m:r>
                      <m:rPr>
                        <m:sty m:val="p"/>
                      </m:rPr>
                      <w:rPr>
                        <w:rFonts w:ascii="Cambria Math" w:hAnsi="Cambria Math"/>
                      </w:rPr>
                      <m:t>2</m:t>
                    </m:r>
                  </m:sup>
                </m:sSup>
              </m:num>
              <m:den>
                <m:r>
                  <m:rPr>
                    <m:sty m:val="p"/>
                  </m:rPr>
                  <w:rPr>
                    <w:rFonts w:ascii="Cambria Math" w:hAnsi="Cambria Math"/>
                  </w:rPr>
                  <m:t>2</m:t>
                </m:r>
              </m:den>
            </m:f>
          </m:e>
        </m:d>
      </m:oMath>
      <w:r w:rsidR="00D378E5" w:rsidRPr="00A538CC">
        <w:rPr>
          <w:lang w:val="uk-UA"/>
        </w:rPr>
        <w:fldChar w:fldCharType="end"/>
      </w:r>
      <w:r w:rsidRPr="00A538CC">
        <w:rPr>
          <w:lang w:val="uk-UA"/>
        </w:rPr>
        <w:t xml:space="preserve"> Якщо знехтувати</w:t>
      </w:r>
      <w:r w:rsidR="00CC7484" w:rsidRPr="00A538CC">
        <w:rPr>
          <w:lang w:val="uk-UA"/>
        </w:rPr>
        <w:t xml:space="preserve"> тертям</w:t>
      </w:r>
      <w:r w:rsidRPr="00A538CC">
        <w:rPr>
          <w:lang w:val="uk-UA"/>
        </w:rPr>
        <w:t xml:space="preserve">, то згідно з законом збереження </w:t>
      </w:r>
      <w:r w:rsidR="00F57705" w:rsidRPr="00A538CC">
        <w:rPr>
          <w:lang w:val="uk-UA"/>
        </w:rPr>
        <w:t>енергії</w:t>
      </w:r>
      <w:r w:rsidR="00CC7484" w:rsidRPr="00A538CC">
        <w:rPr>
          <w:lang w:val="uk-UA"/>
        </w:rPr>
        <w:t>запишемо:</w:t>
      </w:r>
    </w:p>
    <w:p w:rsidR="00CC7484" w:rsidRPr="00A538CC" w:rsidRDefault="00D63B8A" w:rsidP="00E32DEF">
      <w:pPr>
        <w:pStyle w:val="afff1"/>
        <w:tabs>
          <w:tab w:val="clear" w:pos="5670"/>
          <w:tab w:val="left" w:pos="5529"/>
        </w:tabs>
        <w:ind w:firstLine="340"/>
      </w:pPr>
      <w:r>
        <w:rPr>
          <w:iCs/>
        </w:rPr>
        <w:tab/>
      </w:r>
      <m:oMath>
        <m:r>
          <w:rPr>
            <w:rFonts w:ascii="Cambria Math" w:hAnsi="Cambria Math"/>
          </w:rPr>
          <m:t>mgh</m:t>
        </m:r>
        <m:r>
          <m:rPr>
            <m:sty m:val="p"/>
          </m:rPr>
          <w:rPr>
            <w:rFonts w:ascii="Cambria Math" w:hAnsi="Cambria Math"/>
          </w:rPr>
          <m:t>=</m:t>
        </m:r>
        <m:f>
          <m:fPr>
            <m:ctrlPr>
              <w:rPr>
                <w:rFonts w:ascii="Cambria Math" w:hAnsi="Cambria Math"/>
              </w:rPr>
            </m:ctrlPr>
          </m:fPr>
          <m:num>
            <m:r>
              <w:rPr>
                <w:rFonts w:ascii="Cambria Math" w:hAnsi="Cambria Math"/>
              </w:rPr>
              <m:t>m</m:t>
            </m:r>
            <m:sSup>
              <m:sSupPr>
                <m:ctrlPr>
                  <w:rPr>
                    <w:rFonts w:ascii="Cambria Math" w:hAnsi="Cambria Math"/>
                  </w:rPr>
                </m:ctrlPr>
              </m:sSupPr>
              <m:e>
                <m:r>
                  <w:rPr>
                    <w:rFonts w:ascii="Cambria Math" w:hAnsi="Cambria Math"/>
                  </w:rPr>
                  <m:t>υ</m:t>
                </m:r>
              </m:e>
              <m:sup>
                <m:r>
                  <m:rPr>
                    <m:sty m:val="p"/>
                  </m:rPr>
                  <w:rPr>
                    <w:rFonts w:ascii="Cambria Math" w:hAnsi="Cambria Math"/>
                  </w:rPr>
                  <m:t>2</m:t>
                </m:r>
              </m:sup>
            </m:sSup>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w:rPr>
                <w:rFonts w:ascii="Cambria Math" w:hAnsi="Cambria Math"/>
              </w:rPr>
              <m:t>J</m:t>
            </m:r>
            <m:sSup>
              <m:sSupPr>
                <m:ctrlPr>
                  <w:rPr>
                    <w:rFonts w:ascii="Cambria Math" w:hAnsi="Cambria Math"/>
                  </w:rPr>
                </m:ctrlPr>
              </m:sSupPr>
              <m:e>
                <m:r>
                  <w:rPr>
                    <w:rFonts w:ascii="Cambria Math" w:hAnsi="Cambria Math"/>
                  </w:rPr>
                  <m:t>ω</m:t>
                </m:r>
              </m:e>
              <m:sup>
                <m:r>
                  <m:rPr>
                    <m:sty m:val="p"/>
                  </m:rPr>
                  <w:rPr>
                    <w:rFonts w:ascii="Cambria Math" w:hAnsi="Cambria Math"/>
                  </w:rPr>
                  <m:t>2</m:t>
                </m:r>
              </m:sup>
            </m:sSup>
          </m:num>
          <m:den>
            <m:r>
              <m:rPr>
                <m:sty m:val="p"/>
              </m:rPr>
              <w:rPr>
                <w:rFonts w:ascii="Cambria Math" w:hAnsi="Cambria Math"/>
              </w:rPr>
              <m:t>2</m:t>
            </m:r>
          </m:den>
        </m:f>
      </m:oMath>
      <w:r w:rsidR="00CC7484" w:rsidRPr="00A538CC">
        <w:t>.</w:t>
      </w:r>
      <w:r>
        <w:tab/>
      </w:r>
      <w:r w:rsidR="00CC7484" w:rsidRPr="00A538CC">
        <w:t>(</w:t>
      </w:r>
      <w:r>
        <w:t>2.</w:t>
      </w:r>
      <w:r w:rsidR="00CC7484" w:rsidRPr="00A538CC">
        <w:t>7.1)</w:t>
      </w:r>
    </w:p>
    <w:p w:rsidR="00CC7484" w:rsidRPr="00A538CC" w:rsidRDefault="00CC7484" w:rsidP="00E32DEF">
      <w:pPr>
        <w:ind w:firstLine="340"/>
        <w:jc w:val="both"/>
        <w:rPr>
          <w:lang w:val="uk-UA"/>
        </w:rPr>
      </w:pPr>
    </w:p>
    <w:p w:rsidR="005745F5" w:rsidRPr="00A538CC" w:rsidRDefault="005745F5" w:rsidP="00E32DEF">
      <w:pPr>
        <w:ind w:firstLine="340"/>
        <w:jc w:val="both"/>
        <w:rPr>
          <w:lang w:val="uk-UA"/>
        </w:rPr>
      </w:pPr>
      <w:r w:rsidRPr="00A538CC">
        <w:rPr>
          <w:lang w:val="uk-UA"/>
        </w:rPr>
        <w:tab/>
        <w:t xml:space="preserve">Знаючи кінцеву лінійну швидкість </w:t>
      </w:r>
      <m:oMath>
        <m:r>
          <w:rPr>
            <w:rFonts w:ascii="Cambria Math" w:hAnsi="Cambria Math"/>
            <w:lang w:val="uk-UA"/>
          </w:rPr>
          <m:t>u</m:t>
        </m:r>
      </m:oMath>
      <w:r w:rsidRPr="00A538CC">
        <w:rPr>
          <w:lang w:val="uk-UA"/>
        </w:rPr>
        <w:t xml:space="preserve"> точок ободу валу маятника та кутову швидкість </w:t>
      </w:r>
      <m:oMath>
        <m:r>
          <w:rPr>
            <w:rFonts w:ascii="Cambria Math"/>
            <w:lang w:val="uk-UA"/>
          </w:rPr>
          <m:t>ω</m:t>
        </m:r>
      </m:oMath>
      <w:r w:rsidRPr="00A538CC">
        <w:rPr>
          <w:lang w:val="uk-UA"/>
        </w:rPr>
        <w:t xml:space="preserve"> можна з формули (</w:t>
      </w:r>
      <w:r w:rsidR="00D63B8A">
        <w:rPr>
          <w:lang w:val="uk-UA"/>
        </w:rPr>
        <w:t>2.</w:t>
      </w:r>
      <w:r w:rsidR="00CC7484" w:rsidRPr="00A538CC">
        <w:rPr>
          <w:lang w:val="uk-UA"/>
        </w:rPr>
        <w:t>7.</w:t>
      </w:r>
      <w:r w:rsidRPr="00A538CC">
        <w:rPr>
          <w:lang w:val="uk-UA"/>
        </w:rPr>
        <w:t>1) визначити момент інерції маятника Максвелла.</w:t>
      </w:r>
    </w:p>
    <w:p w:rsidR="005745F5" w:rsidRPr="00A538CC" w:rsidRDefault="005745F5" w:rsidP="00E32DEF">
      <w:pPr>
        <w:ind w:firstLine="340"/>
        <w:jc w:val="both"/>
        <w:rPr>
          <w:lang w:val="uk-UA"/>
        </w:rPr>
      </w:pPr>
      <w:r w:rsidRPr="00A538CC">
        <w:rPr>
          <w:lang w:val="uk-UA"/>
        </w:rPr>
        <w:tab/>
        <w:t xml:space="preserve">Лінійну швидкість </w:t>
      </w:r>
      <m:oMath>
        <m:r>
          <w:rPr>
            <w:rFonts w:ascii="Cambria Math" w:hAnsi="Cambria Math"/>
            <w:lang w:val="uk-UA"/>
          </w:rPr>
          <m:t>u</m:t>
        </m:r>
      </m:oMath>
      <w:r w:rsidRPr="00A538CC">
        <w:rPr>
          <w:lang w:val="uk-UA"/>
        </w:rPr>
        <w:t xml:space="preserve"> точок ободу валу маятника можна визначити, знаючи  висоту </w:t>
      </w:r>
      <m:oMath>
        <m:r>
          <w:rPr>
            <w:rFonts w:ascii="Cambria Math" w:hAnsi="Cambria Math"/>
            <w:lang w:val="uk-UA"/>
          </w:rPr>
          <m:t>h</m:t>
        </m:r>
      </m:oMath>
      <w:r w:rsidRPr="00A538CC">
        <w:rPr>
          <w:lang w:val="uk-UA"/>
        </w:rPr>
        <w:t xml:space="preserve">, на яку піднятий маятник, і час </w:t>
      </w:r>
      <m:oMath>
        <m:r>
          <w:rPr>
            <w:rFonts w:ascii="Cambria Math"/>
            <w:lang w:val="uk-UA"/>
          </w:rPr>
          <m:t>t</m:t>
        </m:r>
      </m:oMath>
      <w:r w:rsidRPr="00A538CC">
        <w:rPr>
          <w:lang w:val="uk-UA"/>
        </w:rPr>
        <w:t xml:space="preserve"> опускання його з цієї висоти</w:t>
      </w:r>
    </w:p>
    <w:p w:rsidR="00CC7484" w:rsidRPr="00A538CC" w:rsidRDefault="00CC7484" w:rsidP="00E32DEF">
      <w:pPr>
        <w:ind w:firstLine="340"/>
        <w:jc w:val="both"/>
        <w:rPr>
          <w:lang w:val="uk-UA"/>
        </w:rPr>
      </w:pPr>
    </w:p>
    <w:p w:rsidR="00CC7484" w:rsidRPr="00A538CC" w:rsidRDefault="00660E30" w:rsidP="00E32DEF">
      <w:pPr>
        <w:pStyle w:val="afff1"/>
        <w:tabs>
          <w:tab w:val="clear" w:pos="5670"/>
          <w:tab w:val="left" w:pos="5529"/>
        </w:tabs>
        <w:ind w:firstLine="340"/>
      </w:pPr>
      <w:r>
        <w:rPr>
          <w:iCs/>
        </w:rPr>
        <w:tab/>
      </w:r>
      <m:oMath>
        <m:r>
          <w:rPr>
            <w:rFonts w:ascii="Cambria Math" w:hAnsi="Cambria Math"/>
          </w:rPr>
          <m:t>h</m:t>
        </m:r>
        <m:r>
          <m:rPr>
            <m:sty m:val="p"/>
          </m:rPr>
          <w:rPr>
            <w:rFonts w:ascii="Cambria Math" w:hAnsi="Cambria Math"/>
          </w:rPr>
          <m:t>=</m:t>
        </m:r>
        <m:f>
          <m:fPr>
            <m:ctrlPr>
              <w:rPr>
                <w:rFonts w:ascii="Cambria Math" w:hAnsi="Cambria Math"/>
              </w:rPr>
            </m:ctrlPr>
          </m:fPr>
          <m:num>
            <m:r>
              <w:rPr>
                <w:rFonts w:ascii="Cambria Math" w:hAnsi="Cambria Math"/>
              </w:rPr>
              <m:t>a</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num>
          <m:den>
            <m:r>
              <m:rPr>
                <m:sty m:val="p"/>
              </m:rPr>
              <w:rPr>
                <w:rFonts w:ascii="Cambria Math" w:hAnsi="Cambria Math"/>
              </w:rPr>
              <m:t>2</m:t>
            </m:r>
          </m:den>
        </m:f>
      </m:oMath>
      <w:r w:rsidR="00CC7484" w:rsidRPr="00A538CC">
        <w:t xml:space="preserve">, </w:t>
      </w:r>
      <m:oMath>
        <m:r>
          <w:rPr>
            <w:rFonts w:ascii="Cambria Math" w:hAnsi="Cambria Math"/>
          </w:rPr>
          <m:t>a</m:t>
        </m:r>
        <m:r>
          <m:rPr>
            <m:sty m:val="p"/>
          </m:rPr>
          <w:rPr>
            <w:rFonts w:ascii="Cambria Math" w:hAnsi="Cambria Math"/>
          </w:rPr>
          <m:t>=</m:t>
        </m:r>
        <m:f>
          <m:fPr>
            <m:ctrlPr>
              <w:rPr>
                <w:rFonts w:ascii="Cambria Math" w:hAnsi="Cambria Math"/>
              </w:rPr>
            </m:ctrlPr>
          </m:fPr>
          <m:num>
            <m:r>
              <w:rPr>
                <w:rFonts w:ascii="Cambria Math" w:hAnsi="Cambria Math"/>
              </w:rPr>
              <m:t>u</m:t>
            </m:r>
          </m:num>
          <m:den>
            <m:r>
              <w:rPr>
                <w:rFonts w:ascii="Cambria Math" w:hAnsi="Cambria Math"/>
              </w:rPr>
              <m:t>t</m:t>
            </m:r>
          </m:den>
        </m:f>
      </m:oMath>
      <w:r w:rsidR="00CC7484" w:rsidRPr="00A538CC">
        <w:t>.</w:t>
      </w:r>
      <w:r>
        <w:tab/>
      </w:r>
      <w:r w:rsidR="00CC7484" w:rsidRPr="00A538CC">
        <w:t>(</w:t>
      </w:r>
      <w:r w:rsidR="00D63B8A">
        <w:t>2.</w:t>
      </w:r>
      <w:r w:rsidR="00CC7484" w:rsidRPr="00A538CC">
        <w:t>7.2)</w:t>
      </w:r>
    </w:p>
    <w:p w:rsidR="005745F5" w:rsidRPr="00A538CC" w:rsidRDefault="005745F5" w:rsidP="00E32DEF">
      <w:pPr>
        <w:ind w:firstLine="340"/>
        <w:jc w:val="both"/>
        <w:rPr>
          <w:lang w:val="uk-UA"/>
        </w:rPr>
      </w:pPr>
      <w:r w:rsidRPr="00A538CC">
        <w:rPr>
          <w:lang w:val="uk-UA"/>
        </w:rPr>
        <w:tab/>
        <w:t>Виключивши з рівнянь (</w:t>
      </w:r>
      <w:r w:rsidR="00660E30">
        <w:rPr>
          <w:lang w:val="uk-UA"/>
        </w:rPr>
        <w:t>2.</w:t>
      </w:r>
      <w:r w:rsidR="00CC7484" w:rsidRPr="00A538CC">
        <w:rPr>
          <w:lang w:val="uk-UA"/>
        </w:rPr>
        <w:t>7.</w:t>
      </w:r>
      <w:r w:rsidRPr="00A538CC">
        <w:rPr>
          <w:lang w:val="uk-UA"/>
        </w:rPr>
        <w:t xml:space="preserve">2) лінійне прискорення </w:t>
      </w:r>
      <m:oMath>
        <m:r>
          <w:rPr>
            <w:rFonts w:ascii="Cambria Math"/>
            <w:lang w:val="uk-UA"/>
          </w:rPr>
          <m:t>a</m:t>
        </m:r>
      </m:oMath>
      <w:r w:rsidRPr="00A538CC">
        <w:rPr>
          <w:lang w:val="uk-UA"/>
        </w:rPr>
        <w:t>, з яким опускається маятник, отримаємо:</w:t>
      </w:r>
    </w:p>
    <w:p w:rsidR="00CC7484" w:rsidRPr="00A538CC" w:rsidRDefault="00286825" w:rsidP="00E32DEF">
      <w:pPr>
        <w:pStyle w:val="afff1"/>
        <w:tabs>
          <w:tab w:val="clear" w:pos="5670"/>
          <w:tab w:val="left" w:pos="5529"/>
        </w:tabs>
        <w:ind w:firstLine="340"/>
      </w:pPr>
      <w:r>
        <w:rPr>
          <w:iCs/>
        </w:rPr>
        <w:tab/>
      </w:r>
      <m:oMath>
        <m:r>
          <w:rPr>
            <w:rFonts w:ascii="Cambria Math" w:hAnsi="Cambria Math"/>
          </w:rPr>
          <m:t>u</m:t>
        </m:r>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h</m:t>
            </m:r>
          </m:num>
          <m:den>
            <m:r>
              <w:rPr>
                <w:rFonts w:ascii="Cambria Math" w:hAnsi="Cambria Math"/>
              </w:rPr>
              <m:t>t</m:t>
            </m:r>
          </m:den>
        </m:f>
      </m:oMath>
      <w:r w:rsidR="00CC7484" w:rsidRPr="00A538CC">
        <w:t>.</w:t>
      </w:r>
      <w:r>
        <w:tab/>
      </w:r>
      <w:r w:rsidR="00CC7484" w:rsidRPr="00A538CC">
        <w:t>(</w:t>
      </w:r>
      <w:r>
        <w:t>2.</w:t>
      </w:r>
      <w:r w:rsidR="00CC7484" w:rsidRPr="00A538CC">
        <w:t>7.3)</w:t>
      </w:r>
    </w:p>
    <w:p w:rsidR="005745F5" w:rsidRPr="00A538CC" w:rsidRDefault="005745F5" w:rsidP="00E32DEF">
      <w:pPr>
        <w:ind w:firstLine="340"/>
        <w:jc w:val="both"/>
        <w:rPr>
          <w:lang w:val="uk-UA"/>
        </w:rPr>
      </w:pPr>
      <w:r w:rsidRPr="00A538CC">
        <w:rPr>
          <w:lang w:val="uk-UA"/>
        </w:rPr>
        <w:t xml:space="preserve">Лінійна швидкість </w:t>
      </w:r>
      <m:oMath>
        <m:r>
          <w:rPr>
            <w:rFonts w:ascii="Cambria Math" w:hAnsi="Cambria Math"/>
            <w:lang w:val="uk-UA"/>
          </w:rPr>
          <m:t>u</m:t>
        </m:r>
      </m:oMath>
      <w:r w:rsidRPr="00A538CC">
        <w:rPr>
          <w:lang w:val="uk-UA"/>
        </w:rPr>
        <w:t xml:space="preserve"> точок ободу валу маятника, його кутова швидкість </w:t>
      </w:r>
      <m:oMath>
        <m:r>
          <w:rPr>
            <w:rFonts w:ascii="Cambria Math" w:hAnsi="Cambria Math"/>
            <w:lang w:val="uk-UA"/>
          </w:rPr>
          <m:t>ω</m:t>
        </m:r>
      </m:oMath>
      <w:r w:rsidRPr="00A538CC">
        <w:rPr>
          <w:lang w:val="uk-UA"/>
        </w:rPr>
        <w:t xml:space="preserve"> і радіус </w:t>
      </w:r>
      <m:oMath>
        <m:r>
          <w:rPr>
            <w:rFonts w:ascii="Cambria Math"/>
            <w:lang w:val="uk-UA"/>
          </w:rPr>
          <m:t>R</m:t>
        </m:r>
      </m:oMath>
      <w:r w:rsidRPr="00A538CC">
        <w:rPr>
          <w:lang w:val="uk-UA"/>
        </w:rPr>
        <w:t xml:space="preserve"> зв’язані між собою співвідношенням</w:t>
      </w:r>
    </w:p>
    <w:p w:rsidR="00CC7484" w:rsidRPr="00A538CC" w:rsidRDefault="00286825" w:rsidP="00E32DEF">
      <w:pPr>
        <w:pStyle w:val="afff1"/>
        <w:tabs>
          <w:tab w:val="clear" w:pos="5670"/>
          <w:tab w:val="left" w:pos="5529"/>
        </w:tabs>
        <w:ind w:firstLine="340"/>
      </w:pPr>
      <w:r>
        <w:tab/>
      </w:r>
      <m:oMath>
        <m:r>
          <w:rPr>
            <w:rFonts w:ascii="Cambria Math"/>
          </w:rPr>
          <m:t>u=ωR</m:t>
        </m:r>
      </m:oMath>
      <w:r w:rsidR="00CC7484" w:rsidRPr="00A538CC">
        <w:t>.</w:t>
      </w:r>
      <w:r>
        <w:tab/>
      </w:r>
      <w:r w:rsidR="00CC7484" w:rsidRPr="00A538CC">
        <w:t>(</w:t>
      </w:r>
      <w:r>
        <w:t>2.</w:t>
      </w:r>
      <w:r w:rsidR="00CC7484" w:rsidRPr="00A538CC">
        <w:t>7.4)</w:t>
      </w:r>
    </w:p>
    <w:p w:rsidR="00CC7484" w:rsidRPr="00A538CC" w:rsidRDefault="00CC7484" w:rsidP="00E32DEF">
      <w:pPr>
        <w:ind w:firstLine="340"/>
        <w:jc w:val="both"/>
        <w:rPr>
          <w:lang w:val="uk-UA"/>
        </w:rPr>
      </w:pPr>
    </w:p>
    <w:p w:rsidR="005745F5" w:rsidRPr="00A538CC" w:rsidRDefault="005745F5" w:rsidP="00E32DEF">
      <w:pPr>
        <w:pStyle w:val="a4"/>
        <w:spacing w:line="240" w:lineRule="auto"/>
        <w:ind w:firstLine="340"/>
        <w:jc w:val="both"/>
        <w:rPr>
          <w:sz w:val="24"/>
        </w:rPr>
      </w:pPr>
      <w:r w:rsidRPr="00A538CC">
        <w:rPr>
          <w:sz w:val="24"/>
        </w:rPr>
        <w:t xml:space="preserve">На основі </w:t>
      </w:r>
      <w:r w:rsidR="00CC7484" w:rsidRPr="00A538CC">
        <w:rPr>
          <w:sz w:val="24"/>
        </w:rPr>
        <w:t xml:space="preserve">формул </w:t>
      </w:r>
      <w:r w:rsidRPr="00A538CC">
        <w:rPr>
          <w:sz w:val="24"/>
        </w:rPr>
        <w:t>(</w:t>
      </w:r>
      <w:r w:rsidR="00286825">
        <w:rPr>
          <w:sz w:val="24"/>
        </w:rPr>
        <w:t>2.</w:t>
      </w:r>
      <w:r w:rsidR="00CC7484" w:rsidRPr="00A538CC">
        <w:rPr>
          <w:sz w:val="24"/>
        </w:rPr>
        <w:t>7.</w:t>
      </w:r>
      <w:r w:rsidRPr="00A538CC">
        <w:rPr>
          <w:sz w:val="24"/>
        </w:rPr>
        <w:t>3) і (</w:t>
      </w:r>
      <w:r w:rsidR="00286825">
        <w:rPr>
          <w:sz w:val="24"/>
        </w:rPr>
        <w:t>2.</w:t>
      </w:r>
      <w:r w:rsidR="00CC7484" w:rsidRPr="00A538CC">
        <w:rPr>
          <w:sz w:val="24"/>
        </w:rPr>
        <w:t>7.</w:t>
      </w:r>
      <w:r w:rsidRPr="00A538CC">
        <w:rPr>
          <w:sz w:val="24"/>
        </w:rPr>
        <w:t>4) одержимо:</w:t>
      </w:r>
    </w:p>
    <w:p w:rsidR="00CC7484" w:rsidRPr="00A538CC" w:rsidRDefault="00286825" w:rsidP="00E32DEF">
      <w:pPr>
        <w:pStyle w:val="afff1"/>
        <w:tabs>
          <w:tab w:val="clear" w:pos="5670"/>
          <w:tab w:val="left" w:pos="5529"/>
        </w:tabs>
        <w:ind w:firstLine="340"/>
      </w:pPr>
      <w:r>
        <w:rPr>
          <w:iCs/>
        </w:rPr>
        <w:lastRenderedPageBreak/>
        <w:tab/>
      </w:r>
      <m:oMath>
        <m:r>
          <w:rPr>
            <w:rFonts w:ascii="Cambria Math" w:hAnsi="Cambria Math"/>
          </w:rPr>
          <m:t>ω</m:t>
        </m:r>
        <m:r>
          <m:rPr>
            <m:sty m:val="p"/>
          </m:rPr>
          <w:rPr>
            <w:rFonts w:ascii="Cambria Math" w:hAnsi="Cambria Math"/>
          </w:rPr>
          <m:t>=</m:t>
        </m:r>
        <m:f>
          <m:fPr>
            <m:ctrlPr>
              <w:rPr>
                <w:rFonts w:ascii="Cambria Math" w:hAnsi="Cambria Math"/>
              </w:rPr>
            </m:ctrlPr>
          </m:fPr>
          <m:num>
            <m:r>
              <w:rPr>
                <w:rFonts w:ascii="Cambria Math" w:hAnsi="Cambria Math"/>
              </w:rPr>
              <m:t>u</m:t>
            </m:r>
          </m:num>
          <m:den>
            <m:r>
              <w:rPr>
                <w:rFonts w:ascii="Cambria Math" w:hAnsi="Cambria Math"/>
              </w:rPr>
              <m:t>R</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h</m:t>
            </m:r>
          </m:num>
          <m:den>
            <m:r>
              <w:rPr>
                <w:rFonts w:ascii="Cambria Math" w:hAnsi="Cambria Math"/>
              </w:rPr>
              <m:t>Rt</m:t>
            </m:r>
          </m:den>
        </m:f>
        <m:r>
          <m:rPr>
            <m:sty m:val="p"/>
          </m:rPr>
          <w:rPr>
            <w:rFonts w:ascii="Cambria Math" w:hAnsi="Cambria Math"/>
          </w:rPr>
          <m:t>=</m:t>
        </m:r>
        <m:f>
          <m:fPr>
            <m:ctrlPr>
              <w:rPr>
                <w:rFonts w:ascii="Cambria Math" w:hAnsi="Cambria Math"/>
              </w:rPr>
            </m:ctrlPr>
          </m:fPr>
          <m:num>
            <m:r>
              <m:rPr>
                <m:sty m:val="p"/>
              </m:rPr>
              <w:rPr>
                <w:rFonts w:ascii="Cambria Math" w:hAnsi="Cambria Math"/>
              </w:rPr>
              <m:t>4</m:t>
            </m:r>
            <m:r>
              <w:rPr>
                <w:rFonts w:ascii="Cambria Math" w:hAnsi="Cambria Math"/>
              </w:rPr>
              <m:t>h</m:t>
            </m:r>
          </m:num>
          <m:den>
            <m:r>
              <w:rPr>
                <w:rFonts w:ascii="Cambria Math" w:hAnsi="Cambria Math"/>
              </w:rPr>
              <m:t>t</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den>
        </m:f>
      </m:oMath>
      <w:r w:rsidR="00CC7484" w:rsidRPr="00A538CC">
        <w:t>.</w:t>
      </w:r>
      <w:r>
        <w:tab/>
      </w:r>
      <w:r w:rsidR="00CC7484" w:rsidRPr="00A538CC">
        <w:t>(</w:t>
      </w:r>
      <w:r>
        <w:t>2.</w:t>
      </w:r>
      <w:r w:rsidR="00CC7484" w:rsidRPr="00A538CC">
        <w:t>7.5)</w:t>
      </w:r>
    </w:p>
    <w:p w:rsidR="005745F5" w:rsidRPr="00A538CC" w:rsidRDefault="005745F5" w:rsidP="00E32DEF">
      <w:pPr>
        <w:ind w:firstLine="340"/>
        <w:jc w:val="both"/>
        <w:rPr>
          <w:lang w:val="uk-UA"/>
        </w:rPr>
      </w:pPr>
      <w:r w:rsidRPr="00A538CC">
        <w:rPr>
          <w:lang w:val="uk-UA"/>
        </w:rPr>
        <w:t xml:space="preserve">де </w:t>
      </w:r>
      <m:oMath>
        <m:sSub>
          <m:sSubPr>
            <m:ctrlPr>
              <w:rPr>
                <w:rFonts w:ascii="Cambria Math" w:hAnsi="Cambria Math"/>
                <w:i/>
                <w:lang w:val="uk-UA"/>
              </w:rPr>
            </m:ctrlPr>
          </m:sSubPr>
          <m:e>
            <m:r>
              <w:rPr>
                <w:rFonts w:ascii="Cambria Math"/>
                <w:lang w:val="uk-UA"/>
              </w:rPr>
              <m:t>d</m:t>
            </m:r>
          </m:e>
          <m:sub>
            <m:r>
              <w:rPr>
                <w:rFonts w:ascii="Cambria Math"/>
                <w:lang w:val="uk-UA"/>
              </w:rPr>
              <m:t>0</m:t>
            </m:r>
          </m:sub>
        </m:sSub>
      </m:oMath>
      <w:r w:rsidRPr="00A538CC">
        <w:rPr>
          <w:lang w:val="uk-UA"/>
        </w:rPr>
        <w:t xml:space="preserve"> – діаметр валу маятника.</w:t>
      </w:r>
    </w:p>
    <w:p w:rsidR="005745F5" w:rsidRPr="00A538CC" w:rsidRDefault="005745F5" w:rsidP="00E32DEF">
      <w:pPr>
        <w:ind w:firstLine="340"/>
        <w:jc w:val="both"/>
        <w:rPr>
          <w:lang w:val="uk-UA"/>
        </w:rPr>
      </w:pPr>
      <w:r w:rsidRPr="00A538CC">
        <w:rPr>
          <w:lang w:val="uk-UA"/>
        </w:rPr>
        <w:t xml:space="preserve">Підставляючи значення </w:t>
      </w:r>
      <m:oMath>
        <m:r>
          <w:rPr>
            <w:rFonts w:ascii="Cambria Math" w:hAnsi="Cambria Math"/>
            <w:lang w:val="uk-UA"/>
          </w:rPr>
          <m:t>u</m:t>
        </m:r>
      </m:oMath>
      <w:r w:rsidRPr="00A538CC">
        <w:rPr>
          <w:lang w:val="uk-UA"/>
        </w:rPr>
        <w:t xml:space="preserve"> з </w:t>
      </w:r>
      <w:r w:rsidR="00CC7484" w:rsidRPr="00A538CC">
        <w:rPr>
          <w:lang w:val="uk-UA"/>
        </w:rPr>
        <w:t xml:space="preserve">виразу </w:t>
      </w:r>
      <w:r w:rsidRPr="00A538CC">
        <w:rPr>
          <w:lang w:val="uk-UA"/>
        </w:rPr>
        <w:t>(</w:t>
      </w:r>
      <w:r w:rsidR="00286825">
        <w:rPr>
          <w:lang w:val="uk-UA"/>
        </w:rPr>
        <w:t>2.</w:t>
      </w:r>
      <w:r w:rsidR="00CC7484" w:rsidRPr="00A538CC">
        <w:rPr>
          <w:lang w:val="uk-UA"/>
        </w:rPr>
        <w:t>7.</w:t>
      </w:r>
      <w:r w:rsidRPr="00A538CC">
        <w:rPr>
          <w:lang w:val="uk-UA"/>
        </w:rPr>
        <w:t xml:space="preserve">3) і </w:t>
      </w:r>
      <m:oMath>
        <m:r>
          <w:rPr>
            <w:rFonts w:ascii="Cambria Math"/>
            <w:lang w:val="uk-UA"/>
          </w:rPr>
          <m:t>ω</m:t>
        </m:r>
      </m:oMath>
      <w:r w:rsidRPr="00A538CC">
        <w:rPr>
          <w:lang w:val="uk-UA"/>
        </w:rPr>
        <w:t xml:space="preserve"> з </w:t>
      </w:r>
      <w:r w:rsidR="004F7C69" w:rsidRPr="00A538CC">
        <w:rPr>
          <w:lang w:val="uk-UA"/>
        </w:rPr>
        <w:t xml:space="preserve">формули </w:t>
      </w:r>
      <w:r w:rsidRPr="00A538CC">
        <w:rPr>
          <w:lang w:val="uk-UA"/>
        </w:rPr>
        <w:t>(</w:t>
      </w:r>
      <w:r w:rsidR="00286825">
        <w:rPr>
          <w:lang w:val="uk-UA"/>
        </w:rPr>
        <w:t>2.</w:t>
      </w:r>
      <w:r w:rsidR="004F7C69" w:rsidRPr="00A538CC">
        <w:rPr>
          <w:lang w:val="uk-UA"/>
        </w:rPr>
        <w:t>7.</w:t>
      </w:r>
      <w:r w:rsidRPr="00A538CC">
        <w:rPr>
          <w:lang w:val="uk-UA"/>
        </w:rPr>
        <w:t xml:space="preserve">5) у </w:t>
      </w:r>
      <w:r w:rsidR="004F7C69" w:rsidRPr="00A538CC">
        <w:rPr>
          <w:lang w:val="uk-UA"/>
        </w:rPr>
        <w:t xml:space="preserve">вираз </w:t>
      </w:r>
      <w:r w:rsidRPr="00A538CC">
        <w:rPr>
          <w:lang w:val="uk-UA"/>
        </w:rPr>
        <w:t>(</w:t>
      </w:r>
      <w:r w:rsidR="00286825">
        <w:rPr>
          <w:lang w:val="uk-UA"/>
        </w:rPr>
        <w:t>2.</w:t>
      </w:r>
      <w:r w:rsidR="004F7C69" w:rsidRPr="00A538CC">
        <w:rPr>
          <w:lang w:val="uk-UA"/>
        </w:rPr>
        <w:t>7.</w:t>
      </w:r>
      <w:r w:rsidRPr="00A538CC">
        <w:rPr>
          <w:lang w:val="uk-UA"/>
        </w:rPr>
        <w:t>1), для моменту інерції маятника Максвелла</w:t>
      </w:r>
      <w:r w:rsidR="004F7C69" w:rsidRPr="00A538CC">
        <w:rPr>
          <w:lang w:val="uk-UA"/>
        </w:rPr>
        <w:t xml:space="preserve"> отримаємо</w:t>
      </w:r>
      <w:r w:rsidRPr="00A538CC">
        <w:rPr>
          <w:lang w:val="uk-UA"/>
        </w:rPr>
        <w:t>:</w:t>
      </w:r>
    </w:p>
    <w:p w:rsidR="004F7C69" w:rsidRPr="00A538CC" w:rsidRDefault="00555060" w:rsidP="00E32DEF">
      <w:pPr>
        <w:pStyle w:val="afff1"/>
        <w:tabs>
          <w:tab w:val="clear" w:pos="5670"/>
          <w:tab w:val="left" w:pos="5529"/>
        </w:tabs>
        <w:ind w:firstLine="340"/>
      </w:pPr>
      <w:r>
        <w:rPr>
          <w:iCs/>
        </w:rPr>
        <w:tab/>
      </w:r>
      <m:oMath>
        <m:r>
          <w:rPr>
            <w:rFonts w:ascii="Cambria Math" w:hAnsi="Cambria Math"/>
          </w:rPr>
          <m:t>J</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w:rPr>
            <w:rFonts w:ascii="Cambria Math" w:hAnsi="Cambria Math"/>
          </w:rPr>
          <m:t>m</m:t>
        </m:r>
        <m:sSubSup>
          <m:sSubSupPr>
            <m:ctrlPr>
              <w:rPr>
                <w:rFonts w:ascii="Cambria Math" w:hAnsi="Cambria Math"/>
              </w:rPr>
            </m:ctrlPr>
          </m:sSubSupPr>
          <m:e>
            <m:r>
              <w:rPr>
                <w:rFonts w:ascii="Cambria Math" w:hAnsi="Cambria Math"/>
              </w:rPr>
              <m:t>d</m:t>
            </m:r>
          </m:e>
          <m:sub>
            <m:r>
              <m:rPr>
                <m:sty m:val="p"/>
              </m:rPr>
              <w:rPr>
                <w:rFonts w:ascii="Cambria Math" w:hAnsi="Cambria Math"/>
              </w:rPr>
              <m:t>0</m:t>
            </m:r>
          </m:sub>
          <m:sup>
            <m:r>
              <m:rPr>
                <m:sty m:val="p"/>
              </m:rPr>
              <w:rPr>
                <w:rFonts w:ascii="Cambria Math" w:hAnsi="Cambria Math"/>
              </w:rPr>
              <m:t>2</m:t>
            </m:r>
          </m:sup>
        </m:sSubSup>
        <m:d>
          <m:dPr>
            <m:ctrlPr>
              <w:rPr>
                <w:rFonts w:ascii="Cambria Math" w:hAnsi="Cambria Math"/>
              </w:rPr>
            </m:ctrlPr>
          </m:dPr>
          <m:e>
            <m:f>
              <m:fPr>
                <m:ctrlPr>
                  <w:rPr>
                    <w:rFonts w:ascii="Cambria Math" w:hAnsi="Cambria Math"/>
                  </w:rPr>
                </m:ctrlPr>
              </m:fPr>
              <m:num>
                <m:r>
                  <w:rPr>
                    <w:rFonts w:ascii="Cambria Math" w:hAnsi="Cambria Math"/>
                  </w:rPr>
                  <m:t>g</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num>
              <m:den>
                <m:r>
                  <m:rPr>
                    <m:sty m:val="p"/>
                  </m:rPr>
                  <w:rPr>
                    <w:rFonts w:ascii="Cambria Math" w:hAnsi="Cambria Math"/>
                  </w:rPr>
                  <m:t>2</m:t>
                </m:r>
                <m:r>
                  <w:rPr>
                    <w:rFonts w:ascii="Cambria Math" w:hAnsi="Cambria Math"/>
                  </w:rPr>
                  <m:t>h</m:t>
                </m:r>
              </m:den>
            </m:f>
            <m:r>
              <m:rPr>
                <m:sty m:val="p"/>
              </m:rPr>
              <w:rPr>
                <w:rFonts w:ascii="Cambria Math" w:hAnsi="Cambria Math"/>
              </w:rPr>
              <m:t>-1</m:t>
            </m:r>
          </m:e>
        </m:d>
      </m:oMath>
      <w:r w:rsidR="004F7C69" w:rsidRPr="00A538CC">
        <w:t>.</w:t>
      </w:r>
      <w:r>
        <w:tab/>
      </w:r>
      <w:r w:rsidR="004F7C69" w:rsidRPr="00A538CC">
        <w:t>(</w:t>
      </w:r>
      <w:r w:rsidR="00286825">
        <w:t>2.</w:t>
      </w:r>
      <w:r w:rsidR="004F7C69" w:rsidRPr="00A538CC">
        <w:t>7.6)</w:t>
      </w:r>
    </w:p>
    <w:p w:rsidR="00A43DC5" w:rsidRPr="00A316E1" w:rsidRDefault="005745F5" w:rsidP="00E32DEF">
      <w:pPr>
        <w:ind w:firstLine="340"/>
        <w:jc w:val="both"/>
        <w:rPr>
          <w:lang w:val="uk-UA"/>
        </w:rPr>
      </w:pPr>
      <w:r w:rsidRPr="00A538CC">
        <w:rPr>
          <w:lang w:val="uk-UA"/>
        </w:rPr>
        <w:t xml:space="preserve">Врахувавши, що загальна маса маятника </w:t>
      </w:r>
      <m:oMath>
        <m:r>
          <w:rPr>
            <w:rFonts w:ascii="Cambria Math"/>
            <w:lang w:val="uk-UA"/>
          </w:rPr>
          <m:t>m=</m:t>
        </m:r>
        <m:sSub>
          <m:sSubPr>
            <m:ctrlPr>
              <w:rPr>
                <w:rFonts w:ascii="Cambria Math" w:hAnsi="Cambria Math"/>
                <w:i/>
                <w:lang w:val="uk-UA"/>
              </w:rPr>
            </m:ctrlPr>
          </m:sSubPr>
          <m:e>
            <m:r>
              <w:rPr>
                <w:rFonts w:ascii="Cambria Math"/>
                <w:lang w:val="uk-UA"/>
              </w:rPr>
              <m:t>m</m:t>
            </m:r>
          </m:e>
          <m:sub>
            <m:r>
              <w:rPr>
                <w:rFonts w:ascii="Cambria Math"/>
                <w:lang w:val="uk-UA"/>
              </w:rPr>
              <m:t>0</m:t>
            </m:r>
          </m:sub>
        </m:sSub>
        <m:r>
          <w:rPr>
            <w:rFonts w:ascii="Cambria Math"/>
            <w:lang w:val="uk-UA"/>
          </w:rPr>
          <m:t>+</m:t>
        </m:r>
        <m:sSub>
          <m:sSubPr>
            <m:ctrlPr>
              <w:rPr>
                <w:rFonts w:ascii="Cambria Math" w:hAnsi="Cambria Math"/>
                <w:i/>
                <w:lang w:val="uk-UA"/>
              </w:rPr>
            </m:ctrlPr>
          </m:sSubPr>
          <m:e>
            <m:r>
              <w:rPr>
                <w:rFonts w:ascii="Cambria Math"/>
                <w:lang w:val="uk-UA"/>
              </w:rPr>
              <m:t>m</m:t>
            </m:r>
          </m:e>
          <m:sub>
            <m:r>
              <w:rPr>
                <w:rFonts w:ascii="Cambria Math"/>
                <w:lang w:val="uk-UA"/>
              </w:rPr>
              <m:t>M</m:t>
            </m:r>
          </m:sub>
        </m:sSub>
      </m:oMath>
      <w:r w:rsidRPr="00A538CC">
        <w:rPr>
          <w:lang w:val="uk-UA"/>
        </w:rPr>
        <w:t xml:space="preserve">, де </w:t>
      </w:r>
      <w:r w:rsidRPr="00A43DC5">
        <w:rPr>
          <w:bCs/>
          <w:lang w:val="uk-UA"/>
        </w:rPr>
        <w:t>m</w:t>
      </w:r>
      <w:r w:rsidRPr="00A43DC5">
        <w:rPr>
          <w:bCs/>
          <w:vertAlign w:val="subscript"/>
          <w:lang w:val="uk-UA"/>
        </w:rPr>
        <w:t>0</w:t>
      </w:r>
      <w:r w:rsidRPr="00A538CC">
        <w:rPr>
          <w:lang w:val="uk-UA"/>
        </w:rPr>
        <w:t xml:space="preserve"> – маса валу маятника; </w:t>
      </w:r>
      <w:r w:rsidRPr="00A43DC5">
        <w:rPr>
          <w:bCs/>
          <w:lang w:val="uk-UA"/>
        </w:rPr>
        <w:t>m</w:t>
      </w:r>
      <w:r w:rsidR="00CC3384">
        <w:rPr>
          <w:bCs/>
          <w:vertAlign w:val="subscript"/>
          <w:lang w:val="uk-UA"/>
        </w:rPr>
        <w:t>р</w:t>
      </w:r>
      <w:r w:rsidR="002C6B3B" w:rsidRPr="00A538CC">
        <w:rPr>
          <w:lang w:val="uk-UA"/>
        </w:rPr>
        <w:t xml:space="preserve"> – маса </w:t>
      </w:r>
      <w:r w:rsidR="00CC3384">
        <w:rPr>
          <w:lang w:val="uk-UA"/>
        </w:rPr>
        <w:t>ролика</w:t>
      </w:r>
      <w:r w:rsidR="002C6B3B" w:rsidRPr="00A538CC">
        <w:rPr>
          <w:lang w:val="uk-UA"/>
        </w:rPr>
        <w:t>;</w:t>
      </w:r>
      <w:r w:rsidR="00A43DC5" w:rsidRPr="00A316E1">
        <w:rPr>
          <w:lang w:val="en-US"/>
        </w:rPr>
        <w:t>m</w:t>
      </w:r>
      <w:r w:rsidR="00A43DC5" w:rsidRPr="00A316E1">
        <w:rPr>
          <w:vertAlign w:val="subscript"/>
          <w:lang w:val="uk-UA"/>
        </w:rPr>
        <w:t xml:space="preserve">к </w:t>
      </w:r>
      <w:r w:rsidR="00A43DC5" w:rsidRPr="00A316E1">
        <w:rPr>
          <w:lang w:val="uk-UA"/>
        </w:rPr>
        <w:t>–  маса кільця</w:t>
      </w:r>
      <w:r w:rsidR="00A43DC5">
        <w:rPr>
          <w:lang w:val="uk-UA"/>
        </w:rPr>
        <w:t xml:space="preserve"> та </w:t>
      </w:r>
      <w:r w:rsidR="00A43DC5" w:rsidRPr="00A316E1">
        <w:rPr>
          <w:lang w:val="en-US"/>
        </w:rPr>
        <w:t>d</w:t>
      </w:r>
      <w:r w:rsidR="00A43DC5" w:rsidRPr="00A316E1">
        <w:rPr>
          <w:lang w:val="uk-UA"/>
        </w:rPr>
        <w:t xml:space="preserve"> = </w:t>
      </w:r>
      <w:r w:rsidR="00A43DC5" w:rsidRPr="00A316E1">
        <w:rPr>
          <w:lang w:val="en-US"/>
        </w:rPr>
        <w:t>d</w:t>
      </w:r>
      <w:r w:rsidR="00A43DC5" w:rsidRPr="00A316E1">
        <w:rPr>
          <w:vertAlign w:val="subscript"/>
          <w:lang w:val="uk-UA"/>
        </w:rPr>
        <w:t>0</w:t>
      </w:r>
      <w:r w:rsidR="00A43DC5" w:rsidRPr="00A316E1">
        <w:rPr>
          <w:lang w:val="uk-UA"/>
        </w:rPr>
        <w:t xml:space="preserve"> + 2*</w:t>
      </w:r>
      <w:r w:rsidR="00A43DC5" w:rsidRPr="00A316E1">
        <w:rPr>
          <w:lang w:val="en-US"/>
        </w:rPr>
        <w:t>d</w:t>
      </w:r>
      <w:r w:rsidR="00A43DC5" w:rsidRPr="00A316E1">
        <w:rPr>
          <w:vertAlign w:val="subscript"/>
          <w:lang w:val="en-US"/>
        </w:rPr>
        <w:t>n</w:t>
      </w:r>
      <w:r w:rsidR="00A43DC5" w:rsidRPr="00A316E1">
        <w:rPr>
          <w:lang w:val="uk-UA"/>
        </w:rPr>
        <w:t xml:space="preserve">, </w:t>
      </w:r>
      <w:r w:rsidR="00A43DC5">
        <w:rPr>
          <w:lang w:val="uk-UA"/>
        </w:rPr>
        <w:t xml:space="preserve">де </w:t>
      </w:r>
      <w:r w:rsidR="00A43DC5" w:rsidRPr="00A316E1">
        <w:rPr>
          <w:lang w:val="en-US"/>
        </w:rPr>
        <w:t>d</w:t>
      </w:r>
      <w:r w:rsidR="00A43DC5" w:rsidRPr="00A316E1">
        <w:rPr>
          <w:vertAlign w:val="subscript"/>
          <w:lang w:val="en-US"/>
        </w:rPr>
        <w:t>n</w:t>
      </w:r>
      <w:r w:rsidR="00A43DC5" w:rsidRPr="00A316E1">
        <w:rPr>
          <w:lang w:val="uk-UA"/>
        </w:rPr>
        <w:t xml:space="preserve"> – діаметр нитки</w:t>
      </w:r>
      <w:r w:rsidR="002B15B1">
        <w:rPr>
          <w:lang w:val="uk-UA"/>
        </w:rPr>
        <w:t>, вираз (2.7.6) можна записати у вигляді:</w:t>
      </w:r>
    </w:p>
    <w:p w:rsidR="005745F5" w:rsidRPr="00A538CC" w:rsidRDefault="008E4223" w:rsidP="00E32DEF">
      <w:pPr>
        <w:pStyle w:val="afff1"/>
        <w:tabs>
          <w:tab w:val="clear" w:pos="5670"/>
          <w:tab w:val="left" w:pos="5529"/>
        </w:tabs>
        <w:ind w:firstLine="340"/>
      </w:pPr>
      <w:r>
        <w:tab/>
      </w:r>
      <m:oMath>
        <m:r>
          <m:rPr>
            <m:sty m:val="p"/>
          </m:rPr>
          <w:rPr>
            <w:rFonts w:ascii="Cambria Math" w:hAnsi="Cambria Math"/>
            <w:highlight w:val="green"/>
          </w:rPr>
          <m:t>J=</m:t>
        </m:r>
        <m:f>
          <m:fPr>
            <m:ctrlPr>
              <w:rPr>
                <w:rFonts w:ascii="Cambria Math" w:hAnsi="Cambria Math"/>
                <w:highlight w:val="green"/>
              </w:rPr>
            </m:ctrlPr>
          </m:fPr>
          <m:num>
            <m:r>
              <m:rPr>
                <m:sty m:val="p"/>
              </m:rPr>
              <w:rPr>
                <w:rFonts w:ascii="Cambria Math" w:hAnsi="Cambria Math"/>
                <w:highlight w:val="green"/>
              </w:rPr>
              <m:t>1</m:t>
            </m:r>
          </m:num>
          <m:den>
            <m:r>
              <m:rPr>
                <m:sty m:val="p"/>
              </m:rPr>
              <w:rPr>
                <w:rFonts w:ascii="Cambria Math" w:hAnsi="Cambria Math"/>
                <w:highlight w:val="green"/>
              </w:rPr>
              <m:t>4</m:t>
            </m:r>
          </m:den>
        </m:f>
        <m:r>
          <m:rPr>
            <m:sty m:val="p"/>
          </m:rPr>
          <w:rPr>
            <w:rFonts w:ascii="Cambria Math" w:hAnsi="Cambria Math"/>
            <w:highlight w:val="green"/>
          </w:rPr>
          <m:t>(</m:t>
        </m:r>
        <m:sSub>
          <m:sSubPr>
            <m:ctrlPr>
              <w:rPr>
                <w:rFonts w:ascii="Cambria Math" w:hAnsi="Cambria Math"/>
                <w:highlight w:val="green"/>
              </w:rPr>
            </m:ctrlPr>
          </m:sSubPr>
          <m:e>
            <m:r>
              <m:rPr>
                <m:sty m:val="p"/>
              </m:rPr>
              <w:rPr>
                <w:rFonts w:ascii="Cambria Math" w:hAnsi="Cambria Math"/>
                <w:highlight w:val="green"/>
              </w:rPr>
              <m:t>m</m:t>
            </m:r>
          </m:e>
          <m:sub>
            <m:r>
              <m:rPr>
                <m:sty m:val="p"/>
              </m:rPr>
              <w:rPr>
                <w:rFonts w:ascii="Cambria Math" w:hAnsi="Cambria Math"/>
                <w:highlight w:val="green"/>
              </w:rPr>
              <m:t>0</m:t>
            </m:r>
          </m:sub>
        </m:sSub>
        <m:r>
          <m:rPr>
            <m:sty m:val="p"/>
          </m:rPr>
          <w:rPr>
            <w:rFonts w:ascii="Cambria Math" w:hAnsi="Cambria Math"/>
            <w:highlight w:val="green"/>
          </w:rPr>
          <m:t>+</m:t>
        </m:r>
        <m:sSub>
          <m:sSubPr>
            <m:ctrlPr>
              <w:rPr>
                <w:rFonts w:ascii="Cambria Math" w:hAnsi="Cambria Math"/>
                <w:highlight w:val="green"/>
              </w:rPr>
            </m:ctrlPr>
          </m:sSubPr>
          <m:e>
            <m:r>
              <m:rPr>
                <m:sty m:val="p"/>
              </m:rPr>
              <w:rPr>
                <w:rFonts w:ascii="Cambria Math" w:hAnsi="Cambria Math"/>
                <w:highlight w:val="green"/>
              </w:rPr>
              <m:t>m</m:t>
            </m:r>
          </m:e>
          <m:sub>
            <m:r>
              <m:rPr>
                <m:sty m:val="p"/>
              </m:rPr>
              <w:rPr>
                <w:rFonts w:ascii="Cambria Math" w:hAnsi="Cambria Math"/>
                <w:highlight w:val="green"/>
              </w:rPr>
              <m:t>к</m:t>
            </m:r>
          </m:sub>
        </m:sSub>
        <m:r>
          <m:rPr>
            <m:sty m:val="p"/>
          </m:rPr>
          <w:rPr>
            <w:rFonts w:ascii="Cambria Math" w:hAnsi="Cambria Math"/>
            <w:highlight w:val="green"/>
          </w:rPr>
          <m:t>+</m:t>
        </m:r>
        <m:sSub>
          <m:sSubPr>
            <m:ctrlPr>
              <w:rPr>
                <w:rFonts w:ascii="Cambria Math" w:hAnsi="Cambria Math"/>
                <w:highlight w:val="green"/>
              </w:rPr>
            </m:ctrlPr>
          </m:sSubPr>
          <m:e>
            <m:r>
              <m:rPr>
                <m:sty m:val="p"/>
              </m:rPr>
              <w:rPr>
                <w:rFonts w:ascii="Cambria Math" w:hAnsi="Cambria Math"/>
                <w:highlight w:val="green"/>
              </w:rPr>
              <m:t>m</m:t>
            </m:r>
          </m:e>
          <m:sub>
            <m:r>
              <m:rPr>
                <m:sty m:val="p"/>
              </m:rPr>
              <w:rPr>
                <w:rFonts w:ascii="Cambria Math" w:hAnsi="Cambria Math"/>
                <w:highlight w:val="green"/>
              </w:rPr>
              <m:t>р</m:t>
            </m:r>
          </m:sub>
        </m:sSub>
        <m:r>
          <m:rPr>
            <m:sty m:val="p"/>
          </m:rPr>
          <w:rPr>
            <w:rFonts w:ascii="Cambria Math" w:hAnsi="Cambria Math"/>
            <w:highlight w:val="green"/>
          </w:rPr>
          <m:t>)</m:t>
        </m:r>
        <m:sSup>
          <m:sSupPr>
            <m:ctrlPr>
              <w:rPr>
                <w:rFonts w:ascii="Cambria Math" w:hAnsi="Cambria Math"/>
                <w:highlight w:val="green"/>
              </w:rPr>
            </m:ctrlPr>
          </m:sSupPr>
          <m:e>
            <m:r>
              <w:rPr>
                <w:rFonts w:ascii="Cambria Math" w:hAnsi="Cambria Math"/>
                <w:highlight w:val="green"/>
              </w:rPr>
              <m:t>(</m:t>
            </m:r>
            <m:sSub>
              <m:sSubPr>
                <m:ctrlPr>
                  <w:rPr>
                    <w:rFonts w:ascii="Cambria Math" w:hAnsi="Cambria Math"/>
                    <w:i/>
                    <w:highlight w:val="green"/>
                    <w:lang w:val="ru-RU"/>
                  </w:rPr>
                </m:ctrlPr>
              </m:sSubPr>
              <m:e>
                <m:r>
                  <w:rPr>
                    <w:rFonts w:ascii="Cambria Math" w:hAnsi="Cambria Math"/>
                    <w:highlight w:val="green"/>
                    <w:lang w:val="en-US"/>
                  </w:rPr>
                  <m:t>d</m:t>
                </m:r>
              </m:e>
              <m:sub>
                <m:r>
                  <w:rPr>
                    <w:rFonts w:ascii="Cambria Math" w:hAnsi="Cambria Math"/>
                    <w:highlight w:val="green"/>
                  </w:rPr>
                  <m:t>0</m:t>
                </m:r>
              </m:sub>
            </m:sSub>
            <m:r>
              <w:rPr>
                <w:rFonts w:ascii="Cambria Math" w:hAnsi="Cambria Math"/>
                <w:highlight w:val="green"/>
              </w:rPr>
              <m:t>+2*</m:t>
            </m:r>
            <m:sSub>
              <m:sSubPr>
                <m:ctrlPr>
                  <w:rPr>
                    <w:rFonts w:ascii="Cambria Math" w:hAnsi="Cambria Math"/>
                    <w:i/>
                    <w:highlight w:val="green"/>
                    <w:lang w:val="ru-RU"/>
                  </w:rPr>
                </m:ctrlPr>
              </m:sSubPr>
              <m:e>
                <m:r>
                  <w:rPr>
                    <w:rFonts w:ascii="Cambria Math" w:hAnsi="Cambria Math"/>
                    <w:highlight w:val="green"/>
                    <w:lang w:val="en-US"/>
                  </w:rPr>
                  <m:t>d</m:t>
                </m:r>
              </m:e>
              <m:sub>
                <m:r>
                  <w:rPr>
                    <w:rFonts w:ascii="Cambria Math" w:hAnsi="Cambria Math"/>
                    <w:highlight w:val="green"/>
                  </w:rPr>
                  <m:t>n</m:t>
                </m:r>
              </m:sub>
            </m:sSub>
            <m:r>
              <w:rPr>
                <w:rFonts w:ascii="Cambria Math" w:hAnsi="Cambria Math"/>
                <w:highlight w:val="green"/>
              </w:rPr>
              <m:t>)</m:t>
            </m:r>
          </m:e>
          <m:sup>
            <m:r>
              <m:rPr>
                <m:sty m:val="p"/>
              </m:rPr>
              <w:rPr>
                <w:rFonts w:ascii="Cambria Math" w:hAnsi="Cambria Math"/>
                <w:highlight w:val="green"/>
              </w:rPr>
              <m:t>2</m:t>
            </m:r>
          </m:sup>
        </m:sSup>
        <m:d>
          <m:dPr>
            <m:ctrlPr>
              <w:rPr>
                <w:rFonts w:ascii="Cambria Math" w:hAnsi="Cambria Math"/>
                <w:highlight w:val="green"/>
              </w:rPr>
            </m:ctrlPr>
          </m:dPr>
          <m:e>
            <m:f>
              <m:fPr>
                <m:ctrlPr>
                  <w:rPr>
                    <w:rFonts w:ascii="Cambria Math" w:hAnsi="Cambria Math"/>
                    <w:highlight w:val="green"/>
                  </w:rPr>
                </m:ctrlPr>
              </m:fPr>
              <m:num>
                <m:r>
                  <m:rPr>
                    <m:sty m:val="p"/>
                  </m:rPr>
                  <w:rPr>
                    <w:rFonts w:ascii="Cambria Math" w:hAnsi="Cambria Math"/>
                    <w:highlight w:val="green"/>
                  </w:rPr>
                  <m:t>g</m:t>
                </m:r>
                <m:sSup>
                  <m:sSupPr>
                    <m:ctrlPr>
                      <w:rPr>
                        <w:rFonts w:ascii="Cambria Math" w:hAnsi="Cambria Math"/>
                        <w:highlight w:val="green"/>
                      </w:rPr>
                    </m:ctrlPr>
                  </m:sSupPr>
                  <m:e>
                    <m:r>
                      <m:rPr>
                        <m:sty m:val="p"/>
                      </m:rPr>
                      <w:rPr>
                        <w:rFonts w:ascii="Cambria Math" w:hAnsi="Cambria Math"/>
                        <w:highlight w:val="green"/>
                      </w:rPr>
                      <m:t>t</m:t>
                    </m:r>
                  </m:e>
                  <m:sup>
                    <m:r>
                      <m:rPr>
                        <m:sty m:val="p"/>
                      </m:rPr>
                      <w:rPr>
                        <w:rFonts w:ascii="Cambria Math" w:hAnsi="Cambria Math"/>
                        <w:highlight w:val="green"/>
                      </w:rPr>
                      <m:t>2</m:t>
                    </m:r>
                  </m:sup>
                </m:sSup>
              </m:num>
              <m:den>
                <m:r>
                  <m:rPr>
                    <m:sty m:val="p"/>
                  </m:rPr>
                  <w:rPr>
                    <w:rFonts w:ascii="Cambria Math" w:hAnsi="Cambria Math"/>
                    <w:highlight w:val="green"/>
                  </w:rPr>
                  <m:t>2h</m:t>
                </m:r>
              </m:den>
            </m:f>
            <m:r>
              <m:rPr>
                <m:sty m:val="p"/>
              </m:rPr>
              <w:rPr>
                <w:rFonts w:ascii="Cambria Math" w:hAnsi="Cambria Math"/>
                <w:highlight w:val="green"/>
              </w:rPr>
              <m:t>-1</m:t>
            </m:r>
          </m:e>
        </m:d>
      </m:oMath>
      <w:r w:rsidR="00A43DC5" w:rsidRPr="00D24A19">
        <w:rPr>
          <w:highlight w:val="green"/>
        </w:rPr>
        <w:t>.</w:t>
      </w:r>
      <w:r w:rsidRPr="00D24A19">
        <w:rPr>
          <w:highlight w:val="green"/>
        </w:rPr>
        <w:tab/>
        <w:t>(2.7.7)</w:t>
      </w:r>
    </w:p>
    <w:p w:rsidR="00915ED5" w:rsidRDefault="00915ED5" w:rsidP="00E32DEF">
      <w:pPr>
        <w:ind w:firstLine="340"/>
        <w:rPr>
          <w:b/>
          <w:lang w:val="uk-UA"/>
        </w:rPr>
      </w:pPr>
    </w:p>
    <w:p w:rsidR="00915ED5" w:rsidRDefault="00915ED5" w:rsidP="00E32DEF">
      <w:pPr>
        <w:ind w:firstLine="340"/>
        <w:rPr>
          <w:b/>
          <w:lang w:val="uk-UA"/>
        </w:rPr>
      </w:pPr>
    </w:p>
    <w:p w:rsidR="002C6B3B" w:rsidRPr="00D24A19" w:rsidRDefault="002C6B3B" w:rsidP="00E32DEF">
      <w:pPr>
        <w:ind w:firstLine="340"/>
        <w:rPr>
          <w:b/>
          <w:highlight w:val="red"/>
          <w:lang w:val="uk-UA"/>
        </w:rPr>
      </w:pPr>
      <w:r w:rsidRPr="00D24A19">
        <w:rPr>
          <w:b/>
          <w:highlight w:val="red"/>
          <w:lang w:val="uk-UA"/>
        </w:rPr>
        <w:t>АБСОЛЮТНО НЕ РОЗУМІЮ ДАЛІ НЕ ПРАВЛЮ</w:t>
      </w:r>
    </w:p>
    <w:p w:rsidR="005745F5" w:rsidRPr="00A538CC" w:rsidRDefault="005745F5" w:rsidP="00E32DEF">
      <w:pPr>
        <w:ind w:firstLine="340"/>
        <w:jc w:val="both"/>
        <w:rPr>
          <w:lang w:val="uk-UA"/>
        </w:rPr>
      </w:pPr>
      <m:oMath>
        <m:r>
          <m:rPr>
            <m:sty m:val="b"/>
          </m:rPr>
          <w:rPr>
            <w:rFonts w:ascii="Cambria Math" w:hAnsi="Cambria Math"/>
            <w:highlight w:val="red"/>
          </w:rPr>
          <m:t>J</m:t>
        </m:r>
        <m:r>
          <m:rPr>
            <m:sty m:val="b"/>
          </m:rPr>
          <w:rPr>
            <w:rFonts w:ascii="Cambria Math" w:hAnsi="Cambria Math"/>
            <w:highlight w:val="red"/>
            <w:lang w:val="uk-UA"/>
          </w:rPr>
          <m:t>=</m:t>
        </m:r>
        <m:f>
          <m:fPr>
            <m:ctrlPr>
              <w:rPr>
                <w:rFonts w:ascii="Cambria Math" w:hAnsi="Cambria Math"/>
                <w:b/>
                <w:highlight w:val="red"/>
              </w:rPr>
            </m:ctrlPr>
          </m:fPr>
          <m:num>
            <m:r>
              <m:rPr>
                <m:sty m:val="b"/>
              </m:rPr>
              <w:rPr>
                <w:rFonts w:ascii="Cambria Math" w:hAnsi="Cambria Math"/>
                <w:highlight w:val="red"/>
              </w:rPr>
              <m:t>1</m:t>
            </m:r>
          </m:num>
          <m:den>
            <m:r>
              <m:rPr>
                <m:sty m:val="b"/>
              </m:rPr>
              <w:rPr>
                <w:rFonts w:ascii="Cambria Math" w:hAnsi="Cambria Math"/>
                <w:highlight w:val="red"/>
              </w:rPr>
              <m:t>4</m:t>
            </m:r>
          </m:den>
        </m:f>
        <m:r>
          <m:rPr>
            <m:sty m:val="b"/>
          </m:rPr>
          <w:rPr>
            <w:rFonts w:ascii="Cambria Math" w:hAnsi="Cambria Math"/>
            <w:highlight w:val="red"/>
            <w:lang w:val="uk-UA"/>
          </w:rPr>
          <m:t>(</m:t>
        </m:r>
        <m:sSub>
          <m:sSubPr>
            <m:ctrlPr>
              <w:rPr>
                <w:rFonts w:ascii="Cambria Math" w:hAnsi="Cambria Math"/>
                <w:b/>
                <w:highlight w:val="red"/>
              </w:rPr>
            </m:ctrlPr>
          </m:sSubPr>
          <m:e>
            <m:r>
              <m:rPr>
                <m:sty m:val="b"/>
              </m:rPr>
              <w:rPr>
                <w:rFonts w:ascii="Cambria Math" w:hAnsi="Cambria Math"/>
                <w:highlight w:val="red"/>
              </w:rPr>
              <m:t>m</m:t>
            </m:r>
          </m:e>
          <m:sub>
            <m:r>
              <m:rPr>
                <m:sty m:val="b"/>
              </m:rPr>
              <w:rPr>
                <w:rFonts w:ascii="Cambria Math" w:hAnsi="Cambria Math"/>
                <w:highlight w:val="red"/>
              </w:rPr>
              <m:t>0</m:t>
            </m:r>
          </m:sub>
        </m:sSub>
        <m:r>
          <m:rPr>
            <m:sty m:val="b"/>
          </m:rPr>
          <w:rPr>
            <w:rFonts w:ascii="Cambria Math" w:hAnsi="Cambria Math"/>
            <w:highlight w:val="red"/>
            <w:lang w:val="uk-UA"/>
          </w:rPr>
          <m:t>+</m:t>
        </m:r>
        <m:sSub>
          <m:sSubPr>
            <m:ctrlPr>
              <w:rPr>
                <w:rFonts w:ascii="Cambria Math" w:hAnsi="Cambria Math"/>
                <w:b/>
                <w:highlight w:val="red"/>
              </w:rPr>
            </m:ctrlPr>
          </m:sSubPr>
          <m:e>
            <m:r>
              <m:rPr>
                <m:sty m:val="b"/>
              </m:rPr>
              <w:rPr>
                <w:rFonts w:ascii="Cambria Math" w:hAnsi="Cambria Math"/>
                <w:highlight w:val="red"/>
              </w:rPr>
              <m:t>m</m:t>
            </m:r>
          </m:e>
          <m:sub>
            <m:r>
              <m:rPr>
                <m:sty m:val="b"/>
              </m:rPr>
              <w:rPr>
                <w:rFonts w:ascii="Cambria Math" w:hAnsi="Cambria Math"/>
                <w:highlight w:val="red"/>
              </w:rPr>
              <m:t>M</m:t>
            </m:r>
          </m:sub>
        </m:sSub>
        <m:r>
          <m:rPr>
            <m:sty m:val="b"/>
          </m:rPr>
          <w:rPr>
            <w:rFonts w:ascii="Cambria Math" w:hAnsi="Cambria Math"/>
            <w:highlight w:val="red"/>
            <w:lang w:val="uk-UA"/>
          </w:rPr>
          <m:t>)</m:t>
        </m:r>
        <m:sSup>
          <m:sSupPr>
            <m:ctrlPr>
              <w:rPr>
                <w:rFonts w:ascii="Cambria Math" w:hAnsi="Cambria Math"/>
                <w:b/>
                <w:highlight w:val="red"/>
              </w:rPr>
            </m:ctrlPr>
          </m:sSupPr>
          <m:e>
            <m:sSub>
              <m:sSubPr>
                <m:ctrlPr>
                  <w:rPr>
                    <w:rFonts w:ascii="Cambria Math" w:hAnsi="Cambria Math"/>
                    <w:b/>
                    <w:highlight w:val="red"/>
                  </w:rPr>
                </m:ctrlPr>
              </m:sSubPr>
              <m:e>
                <m:r>
                  <m:rPr>
                    <m:sty m:val="b"/>
                  </m:rPr>
                  <w:rPr>
                    <w:rFonts w:ascii="Cambria Math" w:hAnsi="Cambria Math"/>
                    <w:highlight w:val="red"/>
                  </w:rPr>
                  <m:t>d</m:t>
                </m:r>
              </m:e>
              <m:sub>
                <m:r>
                  <m:rPr>
                    <m:sty m:val="b"/>
                  </m:rPr>
                  <w:rPr>
                    <w:rFonts w:ascii="Cambria Math" w:hAnsi="Cambria Math"/>
                    <w:highlight w:val="red"/>
                  </w:rPr>
                  <m:t>0</m:t>
                </m:r>
              </m:sub>
            </m:sSub>
          </m:e>
          <m:sup>
            <m:r>
              <m:rPr>
                <m:sty m:val="b"/>
              </m:rPr>
              <w:rPr>
                <w:rFonts w:ascii="Cambria Math" w:hAnsi="Cambria Math"/>
                <w:highlight w:val="red"/>
              </w:rPr>
              <m:t>2</m:t>
            </m:r>
          </m:sup>
        </m:sSup>
        <m:d>
          <m:dPr>
            <m:ctrlPr>
              <w:rPr>
                <w:rFonts w:ascii="Cambria Math" w:hAnsi="Cambria Math"/>
                <w:b/>
                <w:highlight w:val="red"/>
              </w:rPr>
            </m:ctrlPr>
          </m:dPr>
          <m:e>
            <m:f>
              <m:fPr>
                <m:ctrlPr>
                  <w:rPr>
                    <w:rFonts w:ascii="Cambria Math" w:hAnsi="Cambria Math"/>
                    <w:b/>
                    <w:highlight w:val="red"/>
                  </w:rPr>
                </m:ctrlPr>
              </m:fPr>
              <m:num>
                <m:r>
                  <m:rPr>
                    <m:sty m:val="b"/>
                  </m:rPr>
                  <w:rPr>
                    <w:rFonts w:ascii="Cambria Math" w:hAnsi="Cambria Math"/>
                    <w:highlight w:val="red"/>
                  </w:rPr>
                  <m:t>g</m:t>
                </m:r>
                <m:sSup>
                  <m:sSupPr>
                    <m:ctrlPr>
                      <w:rPr>
                        <w:rFonts w:ascii="Cambria Math" w:hAnsi="Cambria Math"/>
                        <w:b/>
                        <w:highlight w:val="red"/>
                      </w:rPr>
                    </m:ctrlPr>
                  </m:sSupPr>
                  <m:e>
                    <m:r>
                      <m:rPr>
                        <m:sty m:val="b"/>
                      </m:rPr>
                      <w:rPr>
                        <w:rFonts w:ascii="Cambria Math" w:hAnsi="Cambria Math"/>
                        <w:highlight w:val="red"/>
                      </w:rPr>
                      <m:t>t</m:t>
                    </m:r>
                  </m:e>
                  <m:sup>
                    <m:r>
                      <m:rPr>
                        <m:sty m:val="b"/>
                      </m:rPr>
                      <w:rPr>
                        <w:rFonts w:ascii="Cambria Math" w:hAnsi="Cambria Math"/>
                        <w:highlight w:val="red"/>
                      </w:rPr>
                      <m:t>2</m:t>
                    </m:r>
                  </m:sup>
                </m:sSup>
              </m:num>
              <m:den>
                <m:r>
                  <m:rPr>
                    <m:sty m:val="b"/>
                  </m:rPr>
                  <w:rPr>
                    <w:rFonts w:ascii="Cambria Math" w:hAnsi="Cambria Math"/>
                    <w:highlight w:val="red"/>
                  </w:rPr>
                  <m:t>2h</m:t>
                </m:r>
              </m:den>
            </m:f>
            <m:r>
              <m:rPr>
                <m:sty m:val="b"/>
              </m:rPr>
              <w:rPr>
                <w:rFonts w:ascii="Cambria Math" w:hAnsi="Cambria Math"/>
                <w:highlight w:val="red"/>
                <w:lang w:val="uk-UA"/>
              </w:rPr>
              <m:t>-</m:t>
            </m:r>
            <m:r>
              <m:rPr>
                <m:sty m:val="b"/>
              </m:rPr>
              <w:rPr>
                <w:rFonts w:ascii="Cambria Math" w:hAnsi="Cambria Math"/>
                <w:highlight w:val="red"/>
              </w:rPr>
              <m:t>1</m:t>
            </m:r>
          </m:e>
        </m:d>
      </m:oMath>
      <w:r w:rsidRPr="00D24A19">
        <w:rPr>
          <w:highlight w:val="red"/>
          <w:lang w:val="uk-UA"/>
        </w:rPr>
        <w:t>.</w:t>
      </w:r>
      <w:r w:rsidRPr="00A538CC">
        <w:rPr>
          <w:lang w:val="uk-UA"/>
        </w:rPr>
        <w:tab/>
        <w:t xml:space="preserve">              (7)</w:t>
      </w:r>
      <w:r w:rsidRPr="00A538CC">
        <w:rPr>
          <w:lang w:val="uk-UA"/>
        </w:rPr>
        <w:tab/>
      </w:r>
      <w:r w:rsidRPr="00A538CC">
        <w:rPr>
          <w:lang w:val="uk-UA"/>
        </w:rPr>
        <w:tab/>
      </w:r>
      <w:r w:rsidRPr="00A538CC">
        <w:rPr>
          <w:lang w:val="uk-UA"/>
        </w:rPr>
        <w:tab/>
      </w:r>
    </w:p>
    <w:p w:rsidR="005745F5" w:rsidRPr="00A538CC" w:rsidRDefault="005745F5" w:rsidP="00E32DEF">
      <w:pPr>
        <w:ind w:firstLine="340"/>
        <w:jc w:val="both"/>
        <w:rPr>
          <w:lang w:val="uk-UA"/>
        </w:rPr>
      </w:pPr>
      <w:r w:rsidRPr="00A538CC">
        <w:rPr>
          <w:lang w:val="uk-UA"/>
        </w:rPr>
        <w:t>Момент інерції маятника Максвелла, як тіла правильної ґеометричної форми, можна також обчислити теоретично за формулою:</w:t>
      </w:r>
    </w:p>
    <w:p w:rsidR="00A95E1E" w:rsidRDefault="00A95E1E" w:rsidP="00E32DEF">
      <w:pPr>
        <w:pStyle w:val="afff1"/>
        <w:tabs>
          <w:tab w:val="clear" w:pos="5670"/>
          <w:tab w:val="left" w:pos="5529"/>
        </w:tabs>
        <w:ind w:firstLine="340"/>
      </w:pPr>
      <w:r>
        <w:tab/>
      </w:r>
      <m:oMath>
        <m:sSub>
          <m:sSubPr>
            <m:ctrlPr>
              <w:rPr>
                <w:rFonts w:ascii="Cambria Math" w:hAnsi="Cambria Math"/>
                <w:highlight w:val="green"/>
              </w:rPr>
            </m:ctrlPr>
          </m:sSubPr>
          <m:e>
            <m:r>
              <w:rPr>
                <w:rFonts w:ascii="Cambria Math" w:hAnsi="Cambria Math"/>
                <w:highlight w:val="green"/>
              </w:rPr>
              <m:t>J</m:t>
            </m:r>
          </m:e>
          <m:sub>
            <m:r>
              <w:rPr>
                <w:rFonts w:ascii="Cambria Math" w:hAnsi="Cambria Math"/>
                <w:highlight w:val="green"/>
              </w:rPr>
              <m:t>t</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J</m:t>
            </m:r>
          </m:e>
          <m:sub>
            <m:r>
              <m:rPr>
                <m:sty m:val="p"/>
              </m:rPr>
              <w:rPr>
                <w:rFonts w:ascii="Cambria Math" w:hAnsi="Cambria Math"/>
                <w:highlight w:val="green"/>
              </w:rPr>
              <m:t>0</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J</m:t>
            </m:r>
          </m:e>
          <m:sub>
            <m:r>
              <m:rPr>
                <m:sty m:val="p"/>
              </m:rPr>
              <w:rPr>
                <w:rFonts w:ascii="Cambria Math" w:hAnsi="Cambria Math"/>
                <w:highlight w:val="green"/>
              </w:rPr>
              <m:t>к</m:t>
            </m:r>
          </m:sub>
        </m:sSub>
        <m:r>
          <m:rPr>
            <m:sty m:val="p"/>
          </m:rPr>
          <w:rPr>
            <w:rFonts w:ascii="Cambria Math" w:hAnsi="Cambria Math"/>
            <w:highlight w:val="green"/>
          </w:rPr>
          <m:t>+</m:t>
        </m:r>
        <m:sSub>
          <m:sSubPr>
            <m:ctrlPr>
              <w:rPr>
                <w:rFonts w:ascii="Cambria Math" w:hAnsi="Cambria Math"/>
                <w:highlight w:val="green"/>
              </w:rPr>
            </m:ctrlPr>
          </m:sSubPr>
          <m:e>
            <m:r>
              <w:rPr>
                <w:rFonts w:ascii="Cambria Math" w:hAnsi="Cambria Math"/>
                <w:highlight w:val="green"/>
              </w:rPr>
              <m:t>J</m:t>
            </m:r>
          </m:e>
          <m:sub>
            <m:r>
              <m:rPr>
                <m:sty m:val="p"/>
              </m:rPr>
              <w:rPr>
                <w:rFonts w:ascii="Cambria Math" w:hAnsi="Cambria Math"/>
                <w:highlight w:val="green"/>
              </w:rPr>
              <m:t>р</m:t>
            </m:r>
          </m:sub>
        </m:sSub>
      </m:oMath>
      <w:r w:rsidRPr="00D24A19">
        <w:rPr>
          <w:highlight w:val="green"/>
        </w:rPr>
        <w:t>,</w:t>
      </w:r>
      <w:r w:rsidRPr="00D24A19">
        <w:rPr>
          <w:highlight w:val="green"/>
        </w:rPr>
        <w:tab/>
      </w:r>
      <w:r w:rsidR="005745F5" w:rsidRPr="00D24A19">
        <w:rPr>
          <w:highlight w:val="green"/>
        </w:rPr>
        <w:t>(</w:t>
      </w:r>
      <w:r w:rsidRPr="00D24A19">
        <w:rPr>
          <w:highlight w:val="green"/>
        </w:rPr>
        <w:t>2.7.</w:t>
      </w:r>
      <w:r w:rsidR="005745F5" w:rsidRPr="00D24A19">
        <w:rPr>
          <w:highlight w:val="green"/>
        </w:rPr>
        <w:t>8)</w:t>
      </w:r>
    </w:p>
    <w:p w:rsidR="005745F5" w:rsidRPr="00A538CC" w:rsidRDefault="005745F5" w:rsidP="00E32DEF">
      <w:pPr>
        <w:pStyle w:val="afff1"/>
        <w:tabs>
          <w:tab w:val="clear" w:pos="5670"/>
          <w:tab w:val="left" w:pos="5529"/>
        </w:tabs>
        <w:ind w:firstLine="340"/>
      </w:pPr>
      <w:r w:rsidRPr="00A538CC">
        <w:t xml:space="preserve">де </w:t>
      </w:r>
      <w:r w:rsidRPr="00ED7190">
        <w:rPr>
          <w:bCs/>
        </w:rPr>
        <w:t>J</w:t>
      </w:r>
      <w:r w:rsidRPr="00ED7190">
        <w:rPr>
          <w:bCs/>
          <w:vertAlign w:val="subscript"/>
        </w:rPr>
        <w:t>0</w:t>
      </w:r>
      <w:r w:rsidRPr="00A538CC">
        <w:t xml:space="preserve">– момент інерції валу маятника, </w:t>
      </w:r>
      <w:r w:rsidRPr="00ED7190">
        <w:rPr>
          <w:bCs/>
        </w:rPr>
        <w:t>J</w:t>
      </w:r>
      <w:r w:rsidR="00ED7190" w:rsidRPr="00ED7190">
        <w:rPr>
          <w:bCs/>
          <w:vertAlign w:val="subscript"/>
        </w:rPr>
        <w:t>к</w:t>
      </w:r>
      <w:r w:rsidRPr="00A538CC">
        <w:t xml:space="preserve"> – момент інерції </w:t>
      </w:r>
      <w:r w:rsidR="00ED7190">
        <w:t>кільця</w:t>
      </w:r>
      <w:r w:rsidRPr="00A538CC">
        <w:t xml:space="preserve">, </w:t>
      </w:r>
      <w:r w:rsidR="00432E98" w:rsidRPr="00A316E1">
        <w:rPr>
          <w:lang w:val="en-US"/>
        </w:rPr>
        <w:t>J</w:t>
      </w:r>
      <w:r w:rsidR="00432E98" w:rsidRPr="00A316E1">
        <w:rPr>
          <w:vertAlign w:val="subscript"/>
        </w:rPr>
        <w:t>р</w:t>
      </w:r>
      <w:r w:rsidR="00432E98" w:rsidRPr="00A316E1">
        <w:t xml:space="preserve"> – момент інерції ролика</w:t>
      </w:r>
      <w:r w:rsidR="00432E98">
        <w:t>.</w:t>
      </w:r>
    </w:p>
    <w:p w:rsidR="005745F5" w:rsidRPr="00D24A19" w:rsidRDefault="005745F5" w:rsidP="00E32DEF">
      <w:pPr>
        <w:ind w:firstLine="340"/>
        <w:jc w:val="both"/>
        <w:rPr>
          <w:highlight w:val="green"/>
          <w:lang w:val="uk-UA"/>
        </w:rPr>
      </w:pPr>
      <w:r w:rsidRPr="00A538CC">
        <w:rPr>
          <w:lang w:val="uk-UA"/>
        </w:rPr>
        <w:t xml:space="preserve">Значення моментів інерції окремих складових </w:t>
      </w:r>
      <w:r w:rsidRPr="00D24A19">
        <w:rPr>
          <w:highlight w:val="green"/>
          <w:lang w:val="uk-UA"/>
        </w:rPr>
        <w:t>маятника визначаються за формулами:</w:t>
      </w:r>
    </w:p>
    <w:p w:rsidR="005E3A02" w:rsidRPr="00A316E1" w:rsidRDefault="00774459" w:rsidP="00E32DEF">
      <w:pPr>
        <w:tabs>
          <w:tab w:val="left" w:pos="5387"/>
        </w:tabs>
        <w:ind w:firstLine="340"/>
        <w:jc w:val="both"/>
        <w:rPr>
          <w:lang w:val="uk-UA"/>
        </w:rPr>
      </w:pPr>
      <m:oMath>
        <m:sSub>
          <m:sSubPr>
            <m:ctrlPr>
              <w:rPr>
                <w:rFonts w:ascii="Cambria Math" w:hAnsi="Cambria Math"/>
                <w:i/>
                <w:sz w:val="22"/>
                <w:szCs w:val="22"/>
                <w:highlight w:val="green"/>
                <w:lang w:val="uk-UA"/>
              </w:rPr>
            </m:ctrlPr>
          </m:sSubPr>
          <m:e>
            <m:r>
              <w:rPr>
                <w:rFonts w:ascii="Cambria Math" w:hAnsi="Cambria Math"/>
                <w:sz w:val="22"/>
                <w:szCs w:val="22"/>
                <w:highlight w:val="green"/>
                <w:lang w:val="uk-UA"/>
              </w:rPr>
              <m:t>J</m:t>
            </m:r>
          </m:e>
          <m:sub>
            <m:r>
              <w:rPr>
                <w:rFonts w:ascii="Cambria Math" w:hAnsi="Cambria Math"/>
                <w:sz w:val="22"/>
                <w:szCs w:val="22"/>
                <w:highlight w:val="green"/>
                <w:lang w:val="uk-UA"/>
              </w:rPr>
              <m:t>0</m:t>
            </m:r>
          </m:sub>
        </m:sSub>
        <m:r>
          <w:rPr>
            <w:rFonts w:ascii="Cambria Math" w:hAnsi="Cambria Math"/>
            <w:sz w:val="22"/>
            <w:szCs w:val="22"/>
            <w:highlight w:val="green"/>
            <w:lang w:val="uk-UA"/>
          </w:rPr>
          <m:t>=</m:t>
        </m:r>
        <m:f>
          <m:fPr>
            <m:ctrlPr>
              <w:rPr>
                <w:rFonts w:ascii="Cambria Math" w:hAnsi="Cambria Math"/>
                <w:i/>
                <w:sz w:val="22"/>
                <w:szCs w:val="22"/>
                <w:highlight w:val="green"/>
                <w:lang w:val="uk-UA"/>
              </w:rPr>
            </m:ctrlPr>
          </m:fPr>
          <m:num>
            <m:r>
              <w:rPr>
                <w:rFonts w:ascii="Cambria Math" w:hAnsi="Cambria Math"/>
                <w:sz w:val="22"/>
                <w:szCs w:val="22"/>
                <w:highlight w:val="green"/>
                <w:lang w:val="uk-UA"/>
              </w:rPr>
              <m:t>1</m:t>
            </m:r>
          </m:num>
          <m:den>
            <m:r>
              <w:rPr>
                <w:rFonts w:ascii="Cambria Math" w:hAnsi="Cambria Math"/>
                <w:sz w:val="22"/>
                <w:szCs w:val="22"/>
                <w:highlight w:val="green"/>
                <w:lang w:val="uk-UA"/>
              </w:rPr>
              <m:t>8</m:t>
            </m:r>
          </m:den>
        </m:f>
        <m:sSub>
          <m:sSubPr>
            <m:ctrlPr>
              <w:rPr>
                <w:rFonts w:ascii="Cambria Math" w:hAnsi="Cambria Math"/>
                <w:i/>
                <w:sz w:val="22"/>
                <w:szCs w:val="22"/>
                <w:highlight w:val="green"/>
                <w:lang w:val="uk-UA"/>
              </w:rPr>
            </m:ctrlPr>
          </m:sSubPr>
          <m:e>
            <m:r>
              <w:rPr>
                <w:rFonts w:ascii="Cambria Math" w:hAnsi="Cambria Math"/>
                <w:sz w:val="22"/>
                <w:szCs w:val="22"/>
                <w:highlight w:val="green"/>
                <w:lang w:val="uk-UA"/>
              </w:rPr>
              <m:t>m</m:t>
            </m:r>
          </m:e>
          <m:sub>
            <m:r>
              <w:rPr>
                <w:rFonts w:ascii="Cambria Math" w:hAnsi="Cambria Math"/>
                <w:sz w:val="22"/>
                <w:szCs w:val="22"/>
                <w:highlight w:val="green"/>
                <w:lang w:val="uk-UA"/>
              </w:rPr>
              <m:t>0</m:t>
            </m:r>
          </m:sub>
        </m:sSub>
        <m:sSup>
          <m:sSupPr>
            <m:ctrlPr>
              <w:rPr>
                <w:rFonts w:ascii="Cambria Math" w:hAnsi="Cambria Math"/>
                <w:i/>
                <w:sz w:val="22"/>
                <w:szCs w:val="22"/>
                <w:highlight w:val="green"/>
                <w:lang w:val="uk-UA"/>
              </w:rPr>
            </m:ctrlPr>
          </m:sSupPr>
          <m:e>
            <m:sSub>
              <m:sSubPr>
                <m:ctrlPr>
                  <w:rPr>
                    <w:rFonts w:ascii="Cambria Math" w:hAnsi="Cambria Math"/>
                    <w:i/>
                    <w:sz w:val="22"/>
                    <w:szCs w:val="22"/>
                    <w:highlight w:val="green"/>
                    <w:lang w:val="uk-UA"/>
                  </w:rPr>
                </m:ctrlPr>
              </m:sSubPr>
              <m:e>
                <m:r>
                  <w:rPr>
                    <w:rFonts w:ascii="Cambria Math" w:hAnsi="Cambria Math"/>
                    <w:sz w:val="22"/>
                    <w:szCs w:val="22"/>
                    <w:highlight w:val="green"/>
                    <w:lang w:val="uk-UA"/>
                  </w:rPr>
                  <m:t>d</m:t>
                </m:r>
              </m:e>
              <m:sub>
                <m:r>
                  <w:rPr>
                    <w:rFonts w:ascii="Cambria Math" w:hAnsi="Cambria Math"/>
                    <w:sz w:val="22"/>
                    <w:szCs w:val="22"/>
                    <w:highlight w:val="green"/>
                    <w:lang w:val="uk-UA"/>
                  </w:rPr>
                  <m:t>0</m:t>
                </m:r>
              </m:sub>
            </m:sSub>
          </m:e>
          <m:sup>
            <m:r>
              <w:rPr>
                <w:rFonts w:ascii="Cambria Math" w:hAnsi="Cambria Math"/>
                <w:sz w:val="22"/>
                <w:szCs w:val="22"/>
                <w:highlight w:val="green"/>
                <w:lang w:val="uk-UA"/>
              </w:rPr>
              <m:t>2</m:t>
            </m:r>
          </m:sup>
        </m:sSup>
      </m:oMath>
      <w:r w:rsidR="005E3A02" w:rsidRPr="00D24A19">
        <w:rPr>
          <w:sz w:val="22"/>
          <w:szCs w:val="22"/>
          <w:highlight w:val="green"/>
          <w:lang w:val="uk-UA"/>
        </w:rPr>
        <w:t>;</w:t>
      </w:r>
      <m:oMath>
        <m:sSub>
          <m:sSubPr>
            <m:ctrlPr>
              <w:rPr>
                <w:rFonts w:ascii="Cambria Math" w:hAnsi="Cambria Math"/>
                <w:i/>
                <w:sz w:val="22"/>
                <w:szCs w:val="22"/>
                <w:highlight w:val="green"/>
                <w:lang w:val="uk-UA"/>
              </w:rPr>
            </m:ctrlPr>
          </m:sSubPr>
          <m:e>
            <m:r>
              <w:rPr>
                <w:rFonts w:ascii="Cambria Math" w:hAnsi="Cambria Math"/>
                <w:sz w:val="22"/>
                <w:szCs w:val="22"/>
                <w:highlight w:val="green"/>
                <w:lang w:val="uk-UA"/>
              </w:rPr>
              <m:t>J</m:t>
            </m:r>
          </m:e>
          <m:sub>
            <m:r>
              <w:rPr>
                <w:rFonts w:ascii="Cambria Math" w:hAnsi="Cambria Math"/>
                <w:sz w:val="22"/>
                <w:szCs w:val="22"/>
                <w:highlight w:val="green"/>
                <w:lang w:val="uk-UA"/>
              </w:rPr>
              <m:t>р</m:t>
            </m:r>
          </m:sub>
        </m:sSub>
        <m:r>
          <w:rPr>
            <w:rFonts w:ascii="Cambria Math" w:hAnsi="Cambria Math"/>
            <w:sz w:val="22"/>
            <w:szCs w:val="22"/>
            <w:highlight w:val="green"/>
            <w:lang w:val="uk-UA"/>
          </w:rPr>
          <m:t>=</m:t>
        </m:r>
        <m:f>
          <m:fPr>
            <m:ctrlPr>
              <w:rPr>
                <w:rFonts w:ascii="Cambria Math" w:hAnsi="Cambria Math"/>
                <w:i/>
                <w:sz w:val="22"/>
                <w:szCs w:val="22"/>
                <w:highlight w:val="green"/>
                <w:lang w:val="uk-UA"/>
              </w:rPr>
            </m:ctrlPr>
          </m:fPr>
          <m:num>
            <m:r>
              <w:rPr>
                <w:rFonts w:ascii="Cambria Math" w:hAnsi="Cambria Math"/>
                <w:sz w:val="22"/>
                <w:szCs w:val="22"/>
                <w:highlight w:val="green"/>
                <w:lang w:val="uk-UA"/>
              </w:rPr>
              <m:t>1</m:t>
            </m:r>
          </m:num>
          <m:den>
            <m:r>
              <w:rPr>
                <w:rFonts w:ascii="Cambria Math" w:hAnsi="Cambria Math"/>
                <w:sz w:val="22"/>
                <w:szCs w:val="22"/>
                <w:highlight w:val="green"/>
                <w:lang w:val="uk-UA"/>
              </w:rPr>
              <m:t>8</m:t>
            </m:r>
          </m:den>
        </m:f>
        <m:sSub>
          <m:sSubPr>
            <m:ctrlPr>
              <w:rPr>
                <w:rFonts w:ascii="Cambria Math" w:hAnsi="Cambria Math"/>
                <w:i/>
                <w:sz w:val="22"/>
                <w:szCs w:val="22"/>
                <w:highlight w:val="green"/>
                <w:lang w:val="uk-UA"/>
              </w:rPr>
            </m:ctrlPr>
          </m:sSubPr>
          <m:e>
            <m:r>
              <w:rPr>
                <w:rFonts w:ascii="Cambria Math" w:hAnsi="Cambria Math"/>
                <w:sz w:val="22"/>
                <w:szCs w:val="22"/>
                <w:highlight w:val="green"/>
                <w:lang w:val="uk-UA"/>
              </w:rPr>
              <m:t>m</m:t>
            </m:r>
          </m:e>
          <m:sub>
            <m:r>
              <w:rPr>
                <w:rFonts w:ascii="Cambria Math" w:hAnsi="Cambria Math"/>
                <w:sz w:val="22"/>
                <w:szCs w:val="22"/>
                <w:highlight w:val="green"/>
                <w:lang w:val="uk-UA"/>
              </w:rPr>
              <m:t>р</m:t>
            </m:r>
          </m:sub>
        </m:sSub>
        <m:d>
          <m:dPr>
            <m:ctrlPr>
              <w:rPr>
                <w:rFonts w:ascii="Cambria Math" w:hAnsi="Cambria Math"/>
                <w:i/>
                <w:sz w:val="22"/>
                <w:szCs w:val="22"/>
                <w:highlight w:val="green"/>
                <w:lang w:val="uk-UA"/>
              </w:rPr>
            </m:ctrlPr>
          </m:dPr>
          <m:e>
            <m:sSup>
              <m:sSupPr>
                <m:ctrlPr>
                  <w:rPr>
                    <w:rFonts w:ascii="Cambria Math" w:hAnsi="Cambria Math"/>
                    <w:i/>
                    <w:sz w:val="22"/>
                    <w:szCs w:val="22"/>
                    <w:highlight w:val="green"/>
                    <w:lang w:val="uk-UA"/>
                  </w:rPr>
                </m:ctrlPr>
              </m:sSupPr>
              <m:e>
                <m:sSub>
                  <m:sSubPr>
                    <m:ctrlPr>
                      <w:rPr>
                        <w:rFonts w:ascii="Cambria Math" w:hAnsi="Cambria Math"/>
                        <w:i/>
                        <w:sz w:val="22"/>
                        <w:szCs w:val="22"/>
                        <w:highlight w:val="green"/>
                        <w:lang w:val="uk-UA"/>
                      </w:rPr>
                    </m:ctrlPr>
                  </m:sSubPr>
                  <m:e>
                    <m:r>
                      <w:rPr>
                        <w:rFonts w:ascii="Cambria Math" w:hAnsi="Cambria Math"/>
                        <w:sz w:val="22"/>
                        <w:szCs w:val="22"/>
                        <w:highlight w:val="green"/>
                        <w:lang w:val="uk-UA"/>
                      </w:rPr>
                      <m:t>d</m:t>
                    </m:r>
                  </m:e>
                  <m:sub>
                    <m:r>
                      <w:rPr>
                        <w:rFonts w:ascii="Cambria Math" w:hAnsi="Cambria Math"/>
                        <w:sz w:val="22"/>
                        <w:szCs w:val="22"/>
                        <w:highlight w:val="green"/>
                        <w:lang w:val="uk-UA"/>
                      </w:rPr>
                      <m:t>р</m:t>
                    </m:r>
                  </m:sub>
                </m:sSub>
              </m:e>
              <m:sup>
                <m:r>
                  <w:rPr>
                    <w:rFonts w:ascii="Cambria Math" w:hAnsi="Cambria Math"/>
                    <w:sz w:val="22"/>
                    <w:szCs w:val="22"/>
                    <w:highlight w:val="green"/>
                    <w:lang w:val="uk-UA"/>
                  </w:rPr>
                  <m:t>2</m:t>
                </m:r>
              </m:sup>
            </m:sSup>
            <m:r>
              <w:rPr>
                <w:rFonts w:ascii="Cambria Math" w:hAnsi="Cambria Math"/>
                <w:sz w:val="22"/>
                <w:szCs w:val="22"/>
                <w:highlight w:val="green"/>
                <w:lang w:val="uk-UA"/>
              </w:rPr>
              <m:t>+</m:t>
            </m:r>
            <m:sSup>
              <m:sSupPr>
                <m:ctrlPr>
                  <w:rPr>
                    <w:rFonts w:ascii="Cambria Math" w:hAnsi="Cambria Math"/>
                    <w:i/>
                    <w:sz w:val="22"/>
                    <w:szCs w:val="22"/>
                    <w:highlight w:val="green"/>
                    <w:lang w:val="uk-UA"/>
                  </w:rPr>
                </m:ctrlPr>
              </m:sSupPr>
              <m:e>
                <m:sSub>
                  <m:sSubPr>
                    <m:ctrlPr>
                      <w:rPr>
                        <w:rFonts w:ascii="Cambria Math" w:hAnsi="Cambria Math"/>
                        <w:i/>
                        <w:sz w:val="22"/>
                        <w:szCs w:val="22"/>
                        <w:highlight w:val="green"/>
                        <w:lang w:val="uk-UA"/>
                      </w:rPr>
                    </m:ctrlPr>
                  </m:sSubPr>
                  <m:e>
                    <m:r>
                      <w:rPr>
                        <w:rFonts w:ascii="Cambria Math" w:hAnsi="Cambria Math"/>
                        <w:sz w:val="22"/>
                        <w:szCs w:val="22"/>
                        <w:highlight w:val="green"/>
                        <w:lang w:val="uk-UA"/>
                      </w:rPr>
                      <m:t>d</m:t>
                    </m:r>
                  </m:e>
                  <m:sub>
                    <m:r>
                      <w:rPr>
                        <w:rFonts w:ascii="Cambria Math" w:hAnsi="Cambria Math"/>
                        <w:sz w:val="22"/>
                        <w:szCs w:val="22"/>
                        <w:highlight w:val="green"/>
                        <w:lang w:val="uk-UA"/>
                      </w:rPr>
                      <m:t>0</m:t>
                    </m:r>
                  </m:sub>
                </m:sSub>
              </m:e>
              <m:sup>
                <m:r>
                  <w:rPr>
                    <w:rFonts w:ascii="Cambria Math" w:hAnsi="Cambria Math"/>
                    <w:sz w:val="22"/>
                    <w:szCs w:val="22"/>
                    <w:highlight w:val="green"/>
                    <w:lang w:val="uk-UA"/>
                  </w:rPr>
                  <m:t>2</m:t>
                </m:r>
              </m:sup>
            </m:sSup>
          </m:e>
        </m:d>
      </m:oMath>
      <w:r w:rsidR="005E3A02" w:rsidRPr="00D24A19">
        <w:rPr>
          <w:sz w:val="22"/>
          <w:szCs w:val="22"/>
          <w:highlight w:val="green"/>
          <w:lang w:val="uk-UA"/>
        </w:rPr>
        <w:t>;</w:t>
      </w:r>
      <m:oMath>
        <m:sSub>
          <m:sSubPr>
            <m:ctrlPr>
              <w:rPr>
                <w:rFonts w:ascii="Cambria Math" w:hAnsi="Cambria Math"/>
                <w:i/>
                <w:sz w:val="22"/>
                <w:szCs w:val="22"/>
                <w:highlight w:val="green"/>
                <w:lang w:val="uk-UA"/>
              </w:rPr>
            </m:ctrlPr>
          </m:sSubPr>
          <m:e>
            <m:r>
              <w:rPr>
                <w:rFonts w:ascii="Cambria Math" w:hAnsi="Cambria Math"/>
                <w:sz w:val="22"/>
                <w:szCs w:val="22"/>
                <w:highlight w:val="green"/>
                <w:lang w:val="uk-UA"/>
              </w:rPr>
              <m:t>J</m:t>
            </m:r>
          </m:e>
          <m:sub>
            <m:r>
              <w:rPr>
                <w:rFonts w:ascii="Cambria Math" w:hAnsi="Cambria Math"/>
                <w:sz w:val="22"/>
                <w:szCs w:val="22"/>
                <w:highlight w:val="green"/>
                <w:lang w:val="uk-UA"/>
              </w:rPr>
              <m:t>к</m:t>
            </m:r>
          </m:sub>
        </m:sSub>
        <m:r>
          <w:rPr>
            <w:rFonts w:ascii="Cambria Math" w:hAnsi="Cambria Math"/>
            <w:sz w:val="22"/>
            <w:szCs w:val="22"/>
            <w:highlight w:val="green"/>
            <w:lang w:val="uk-UA"/>
          </w:rPr>
          <m:t>=</m:t>
        </m:r>
        <m:f>
          <m:fPr>
            <m:ctrlPr>
              <w:rPr>
                <w:rFonts w:ascii="Cambria Math" w:hAnsi="Cambria Math"/>
                <w:i/>
                <w:sz w:val="22"/>
                <w:szCs w:val="22"/>
                <w:highlight w:val="green"/>
                <w:lang w:val="uk-UA"/>
              </w:rPr>
            </m:ctrlPr>
          </m:fPr>
          <m:num>
            <m:r>
              <w:rPr>
                <w:rFonts w:ascii="Cambria Math" w:hAnsi="Cambria Math"/>
                <w:sz w:val="22"/>
                <w:szCs w:val="22"/>
                <w:highlight w:val="green"/>
                <w:lang w:val="uk-UA"/>
              </w:rPr>
              <m:t>1</m:t>
            </m:r>
          </m:num>
          <m:den>
            <m:r>
              <w:rPr>
                <w:rFonts w:ascii="Cambria Math" w:hAnsi="Cambria Math"/>
                <w:sz w:val="22"/>
                <w:szCs w:val="22"/>
                <w:highlight w:val="green"/>
                <w:lang w:val="uk-UA"/>
              </w:rPr>
              <m:t>8</m:t>
            </m:r>
          </m:den>
        </m:f>
        <m:sSub>
          <m:sSubPr>
            <m:ctrlPr>
              <w:rPr>
                <w:rFonts w:ascii="Cambria Math" w:hAnsi="Cambria Math"/>
                <w:i/>
                <w:sz w:val="22"/>
                <w:szCs w:val="22"/>
                <w:highlight w:val="green"/>
                <w:lang w:val="uk-UA"/>
              </w:rPr>
            </m:ctrlPr>
          </m:sSubPr>
          <m:e>
            <m:r>
              <w:rPr>
                <w:rFonts w:ascii="Cambria Math" w:hAnsi="Cambria Math"/>
                <w:sz w:val="22"/>
                <w:szCs w:val="22"/>
                <w:highlight w:val="green"/>
                <w:lang w:val="uk-UA"/>
              </w:rPr>
              <m:t>m</m:t>
            </m:r>
          </m:e>
          <m:sub>
            <m:r>
              <w:rPr>
                <w:rFonts w:ascii="Cambria Math" w:hAnsi="Cambria Math"/>
                <w:sz w:val="22"/>
                <w:szCs w:val="22"/>
                <w:highlight w:val="green"/>
                <w:lang w:val="uk-UA"/>
              </w:rPr>
              <m:t>к</m:t>
            </m:r>
          </m:sub>
        </m:sSub>
        <m:d>
          <m:dPr>
            <m:ctrlPr>
              <w:rPr>
                <w:rFonts w:ascii="Cambria Math" w:hAnsi="Cambria Math"/>
                <w:i/>
                <w:sz w:val="22"/>
                <w:szCs w:val="22"/>
                <w:highlight w:val="green"/>
                <w:lang w:val="uk-UA"/>
              </w:rPr>
            </m:ctrlPr>
          </m:dPr>
          <m:e>
            <m:sSup>
              <m:sSupPr>
                <m:ctrlPr>
                  <w:rPr>
                    <w:rFonts w:ascii="Cambria Math" w:hAnsi="Cambria Math"/>
                    <w:i/>
                    <w:sz w:val="22"/>
                    <w:szCs w:val="22"/>
                    <w:highlight w:val="green"/>
                    <w:lang w:val="uk-UA"/>
                  </w:rPr>
                </m:ctrlPr>
              </m:sSupPr>
              <m:e>
                <m:sSub>
                  <m:sSubPr>
                    <m:ctrlPr>
                      <w:rPr>
                        <w:rFonts w:ascii="Cambria Math" w:hAnsi="Cambria Math"/>
                        <w:i/>
                        <w:sz w:val="22"/>
                        <w:szCs w:val="22"/>
                        <w:highlight w:val="green"/>
                        <w:lang w:val="uk-UA"/>
                      </w:rPr>
                    </m:ctrlPr>
                  </m:sSubPr>
                  <m:e>
                    <m:r>
                      <w:rPr>
                        <w:rFonts w:ascii="Cambria Math" w:hAnsi="Cambria Math"/>
                        <w:sz w:val="22"/>
                        <w:szCs w:val="22"/>
                        <w:highlight w:val="green"/>
                        <w:lang w:val="uk-UA"/>
                      </w:rPr>
                      <m:t>d</m:t>
                    </m:r>
                  </m:e>
                  <m:sub>
                    <m:r>
                      <w:rPr>
                        <w:rFonts w:ascii="Cambria Math" w:hAnsi="Cambria Math"/>
                        <w:sz w:val="22"/>
                        <w:szCs w:val="22"/>
                        <w:highlight w:val="green"/>
                        <w:lang w:val="uk-UA"/>
                      </w:rPr>
                      <m:t>к</m:t>
                    </m:r>
                  </m:sub>
                </m:sSub>
              </m:e>
              <m:sup>
                <m:r>
                  <w:rPr>
                    <w:rFonts w:ascii="Cambria Math" w:hAnsi="Cambria Math"/>
                    <w:sz w:val="22"/>
                    <w:szCs w:val="22"/>
                    <w:highlight w:val="green"/>
                    <w:lang w:val="uk-UA"/>
                  </w:rPr>
                  <m:t>2</m:t>
                </m:r>
              </m:sup>
            </m:sSup>
            <m:r>
              <w:rPr>
                <w:rFonts w:ascii="Cambria Math" w:hAnsi="Cambria Math"/>
                <w:sz w:val="22"/>
                <w:szCs w:val="22"/>
                <w:highlight w:val="green"/>
                <w:lang w:val="uk-UA"/>
              </w:rPr>
              <m:t>+</m:t>
            </m:r>
            <m:sSup>
              <m:sSupPr>
                <m:ctrlPr>
                  <w:rPr>
                    <w:rFonts w:ascii="Cambria Math" w:hAnsi="Cambria Math"/>
                    <w:i/>
                    <w:sz w:val="22"/>
                    <w:szCs w:val="22"/>
                    <w:highlight w:val="green"/>
                    <w:lang w:val="uk-UA"/>
                  </w:rPr>
                </m:ctrlPr>
              </m:sSupPr>
              <m:e>
                <m:sSub>
                  <m:sSubPr>
                    <m:ctrlPr>
                      <w:rPr>
                        <w:rFonts w:ascii="Cambria Math" w:hAnsi="Cambria Math"/>
                        <w:i/>
                        <w:sz w:val="22"/>
                        <w:szCs w:val="22"/>
                        <w:highlight w:val="green"/>
                        <w:lang w:val="uk-UA"/>
                      </w:rPr>
                    </m:ctrlPr>
                  </m:sSubPr>
                  <m:e>
                    <m:r>
                      <w:rPr>
                        <w:rFonts w:ascii="Cambria Math" w:hAnsi="Cambria Math"/>
                        <w:sz w:val="22"/>
                        <w:szCs w:val="22"/>
                        <w:highlight w:val="green"/>
                        <w:lang w:val="uk-UA"/>
                      </w:rPr>
                      <m:t>d</m:t>
                    </m:r>
                  </m:e>
                  <m:sub>
                    <m:r>
                      <w:rPr>
                        <w:rFonts w:ascii="Cambria Math" w:hAnsi="Cambria Math"/>
                        <w:sz w:val="22"/>
                        <w:szCs w:val="22"/>
                        <w:highlight w:val="green"/>
                        <w:lang w:val="uk-UA"/>
                      </w:rPr>
                      <m:t>р</m:t>
                    </m:r>
                  </m:sub>
                </m:sSub>
              </m:e>
              <m:sup>
                <m:r>
                  <w:rPr>
                    <w:rFonts w:ascii="Cambria Math" w:hAnsi="Cambria Math"/>
                    <w:sz w:val="22"/>
                    <w:szCs w:val="22"/>
                    <w:highlight w:val="green"/>
                    <w:lang w:val="uk-UA"/>
                  </w:rPr>
                  <m:t>2</m:t>
                </m:r>
              </m:sup>
            </m:sSup>
          </m:e>
        </m:d>
      </m:oMath>
      <w:r w:rsidR="005D2B3D" w:rsidRPr="00D24A19">
        <w:rPr>
          <w:sz w:val="22"/>
          <w:szCs w:val="22"/>
          <w:highlight w:val="green"/>
          <w:lang w:val="uk-UA"/>
        </w:rPr>
        <w:tab/>
      </w:r>
      <w:r w:rsidR="005E3A02" w:rsidRPr="00D24A19">
        <w:rPr>
          <w:highlight w:val="green"/>
          <w:lang w:val="uk-UA"/>
        </w:rPr>
        <w:t>(</w:t>
      </w:r>
      <w:r w:rsidR="008115BE" w:rsidRPr="00D24A19">
        <w:rPr>
          <w:highlight w:val="green"/>
          <w:lang w:val="uk-UA"/>
        </w:rPr>
        <w:t>2.7.</w:t>
      </w:r>
      <w:r w:rsidR="005E3A02" w:rsidRPr="00D24A19">
        <w:rPr>
          <w:highlight w:val="green"/>
          <w:lang w:val="uk-UA"/>
        </w:rPr>
        <w:t>9)</w:t>
      </w:r>
    </w:p>
    <w:p w:rsidR="008115BE" w:rsidRDefault="008115BE" w:rsidP="00E32DEF">
      <w:pPr>
        <w:ind w:firstLine="340"/>
        <w:jc w:val="both"/>
        <w:rPr>
          <w:lang w:val="uk-UA"/>
        </w:rPr>
      </w:pPr>
    </w:p>
    <w:p w:rsidR="008115BE" w:rsidRDefault="008115BE" w:rsidP="00E32DEF">
      <w:pPr>
        <w:ind w:firstLine="340"/>
        <w:jc w:val="both"/>
        <w:rPr>
          <w:lang w:val="uk-UA"/>
        </w:rPr>
      </w:pPr>
    </w:p>
    <w:p w:rsidR="005745F5" w:rsidRPr="00D24A19" w:rsidRDefault="005745F5" w:rsidP="00E32DEF">
      <w:pPr>
        <w:ind w:firstLine="340"/>
        <w:jc w:val="both"/>
        <w:rPr>
          <w:highlight w:val="red"/>
          <w:lang w:val="uk-UA"/>
        </w:rPr>
      </w:pPr>
      <w:r w:rsidRPr="00D24A19">
        <w:rPr>
          <w:highlight w:val="red"/>
          <w:lang w:val="uk-UA"/>
        </w:rPr>
        <w:t xml:space="preserve">Отже:     </w:t>
      </w:r>
    </w:p>
    <w:p w:rsidR="005745F5" w:rsidRPr="00A538CC" w:rsidRDefault="00774459" w:rsidP="00E32DEF">
      <w:pPr>
        <w:ind w:firstLine="340"/>
        <w:jc w:val="both"/>
        <w:rPr>
          <w:lang w:val="uk-UA"/>
        </w:rPr>
      </w:pPr>
      <m:oMath>
        <m:sSub>
          <m:sSubPr>
            <m:ctrlPr>
              <w:rPr>
                <w:rFonts w:ascii="Cambria Math" w:hAnsi="Cambria Math"/>
                <w:b/>
                <w:i/>
                <w:highlight w:val="red"/>
                <w:lang w:val="uk-UA"/>
              </w:rPr>
            </m:ctrlPr>
          </m:sSubPr>
          <m:e>
            <m:r>
              <m:rPr>
                <m:sty m:val="bi"/>
              </m:rPr>
              <w:rPr>
                <w:rFonts w:ascii="Cambria Math" w:hAnsi="Cambria Math"/>
                <w:highlight w:val="red"/>
                <w:lang w:val="uk-UA"/>
              </w:rPr>
              <m:t>J</m:t>
            </m:r>
          </m:e>
          <m:sub>
            <m:r>
              <m:rPr>
                <m:sty m:val="bi"/>
              </m:rPr>
              <w:rPr>
                <w:rFonts w:ascii="Cambria Math" w:hAnsi="Cambria Math"/>
                <w:highlight w:val="red"/>
                <w:lang w:val="uk-UA"/>
              </w:rPr>
              <m:t>t</m:t>
            </m:r>
          </m:sub>
        </m:sSub>
        <m:r>
          <m:rPr>
            <m:sty m:val="bi"/>
          </m:rPr>
          <w:rPr>
            <w:rFonts w:ascii="Cambria Math" w:hAnsi="Cambria Math"/>
            <w:highlight w:val="red"/>
            <w:lang w:val="uk-UA"/>
          </w:rPr>
          <m:t>=</m:t>
        </m:r>
        <m:f>
          <m:fPr>
            <m:ctrlPr>
              <w:rPr>
                <w:rFonts w:ascii="Cambria Math" w:hAnsi="Cambria Math"/>
                <w:b/>
                <w:i/>
                <w:highlight w:val="red"/>
                <w:lang w:val="uk-UA"/>
              </w:rPr>
            </m:ctrlPr>
          </m:fPr>
          <m:num>
            <m:r>
              <m:rPr>
                <m:sty m:val="bi"/>
              </m:rPr>
              <w:rPr>
                <w:rFonts w:ascii="Cambria Math" w:hAnsi="Cambria Math"/>
                <w:highlight w:val="red"/>
                <w:lang w:val="uk-UA"/>
              </w:rPr>
              <m:t>1</m:t>
            </m:r>
          </m:num>
          <m:den>
            <m:r>
              <m:rPr>
                <m:sty m:val="bi"/>
              </m:rPr>
              <w:rPr>
                <w:rFonts w:ascii="Cambria Math" w:hAnsi="Cambria Math"/>
                <w:highlight w:val="red"/>
                <w:lang w:val="uk-UA"/>
              </w:rPr>
              <m:t>8</m:t>
            </m:r>
          </m:den>
        </m:f>
        <m:d>
          <m:dPr>
            <m:begChr m:val="["/>
            <m:endChr m:val="]"/>
            <m:ctrlPr>
              <w:rPr>
                <w:rFonts w:ascii="Cambria Math" w:hAnsi="Cambria Math"/>
                <w:b/>
                <w:i/>
                <w:highlight w:val="red"/>
                <w:lang w:val="uk-UA"/>
              </w:rPr>
            </m:ctrlPr>
          </m:dPr>
          <m:e>
            <m:sSub>
              <m:sSubPr>
                <m:ctrlPr>
                  <w:rPr>
                    <w:rFonts w:ascii="Cambria Math" w:hAnsi="Cambria Math"/>
                    <w:b/>
                    <w:i/>
                    <w:highlight w:val="red"/>
                    <w:lang w:val="uk-UA"/>
                  </w:rPr>
                </m:ctrlPr>
              </m:sSubPr>
              <m:e>
                <m:r>
                  <m:rPr>
                    <m:sty m:val="bi"/>
                  </m:rPr>
                  <w:rPr>
                    <w:rFonts w:ascii="Cambria Math" w:hAnsi="Cambria Math"/>
                    <w:highlight w:val="red"/>
                    <w:lang w:val="uk-UA"/>
                  </w:rPr>
                  <m:t>m</m:t>
                </m:r>
              </m:e>
              <m:sub>
                <m:r>
                  <m:rPr>
                    <m:sty m:val="bi"/>
                  </m:rPr>
                  <w:rPr>
                    <w:rFonts w:ascii="Cambria Math" w:hAnsi="Cambria Math"/>
                    <w:highlight w:val="red"/>
                    <w:lang w:val="uk-UA"/>
                  </w:rPr>
                  <m:t>0</m:t>
                </m:r>
              </m:sub>
            </m:sSub>
            <m:r>
              <m:rPr>
                <m:sty m:val="bi"/>
              </m:rPr>
              <w:rPr>
                <w:rFonts w:ascii="Cambria Math" w:hAnsi="Cambria Math"/>
                <w:highlight w:val="red"/>
                <w:lang w:val="uk-UA"/>
              </w:rPr>
              <m:t>d</m:t>
            </m:r>
            <m:sSubSup>
              <m:sSubSupPr>
                <m:ctrlPr>
                  <w:rPr>
                    <w:rFonts w:ascii="Cambria Math" w:hAnsi="Cambria Math"/>
                    <w:b/>
                    <w:i/>
                    <w:highlight w:val="red"/>
                    <w:lang w:val="uk-UA"/>
                  </w:rPr>
                </m:ctrlPr>
              </m:sSubSupPr>
              <m:e/>
              <m:sub>
                <m:r>
                  <m:rPr>
                    <m:sty m:val="bi"/>
                  </m:rPr>
                  <w:rPr>
                    <w:rFonts w:ascii="Cambria Math" w:hAnsi="Cambria Math"/>
                    <w:highlight w:val="red"/>
                    <w:lang w:val="uk-UA"/>
                  </w:rPr>
                  <m:t>0</m:t>
                </m:r>
              </m:sub>
              <m:sup>
                <m:r>
                  <m:rPr>
                    <m:sty m:val="bi"/>
                  </m:rPr>
                  <w:rPr>
                    <w:rFonts w:ascii="Cambria Math" w:hAnsi="Cambria Math"/>
                    <w:highlight w:val="red"/>
                    <w:lang w:val="uk-UA"/>
                  </w:rPr>
                  <m:t>2</m:t>
                </m:r>
              </m:sup>
            </m:sSubSup>
            <m:r>
              <m:rPr>
                <m:sty m:val="bi"/>
              </m:rPr>
              <w:rPr>
                <w:rFonts w:ascii="Cambria Math" w:hAnsi="Cambria Math"/>
                <w:highlight w:val="red"/>
                <w:lang w:val="uk-UA"/>
              </w:rPr>
              <m:t>+</m:t>
            </m:r>
            <m:sSub>
              <m:sSubPr>
                <m:ctrlPr>
                  <w:rPr>
                    <w:rFonts w:ascii="Cambria Math" w:hAnsi="Cambria Math"/>
                    <w:b/>
                    <w:i/>
                    <w:highlight w:val="red"/>
                    <w:lang w:val="uk-UA"/>
                  </w:rPr>
                </m:ctrlPr>
              </m:sSubPr>
              <m:e>
                <m:r>
                  <m:rPr>
                    <m:sty m:val="bi"/>
                  </m:rPr>
                  <w:rPr>
                    <w:rFonts w:ascii="Cambria Math" w:hAnsi="Cambria Math"/>
                    <w:highlight w:val="red"/>
                    <w:lang w:val="uk-UA"/>
                  </w:rPr>
                  <m:t>m</m:t>
                </m:r>
              </m:e>
              <m:sub>
                <m:r>
                  <m:rPr>
                    <m:sty m:val="bi"/>
                  </m:rPr>
                  <w:rPr>
                    <w:rFonts w:ascii="Cambria Math" w:hAnsi="Cambria Math"/>
                    <w:highlight w:val="red"/>
                    <w:lang w:val="uk-UA"/>
                  </w:rPr>
                  <m:t>М</m:t>
                </m:r>
              </m:sub>
            </m:sSub>
            <m:d>
              <m:dPr>
                <m:ctrlPr>
                  <w:rPr>
                    <w:rFonts w:ascii="Cambria Math" w:hAnsi="Cambria Math"/>
                    <w:b/>
                    <w:i/>
                    <w:highlight w:val="red"/>
                    <w:lang w:val="uk-UA"/>
                  </w:rPr>
                </m:ctrlPr>
              </m:dPr>
              <m:e>
                <m:r>
                  <m:rPr>
                    <m:sty m:val="bi"/>
                  </m:rPr>
                  <w:rPr>
                    <w:rFonts w:ascii="Cambria Math" w:hAnsi="Cambria Math"/>
                    <w:highlight w:val="red"/>
                    <w:lang w:val="uk-UA"/>
                  </w:rPr>
                  <m:t>d</m:t>
                </m:r>
                <m:sSubSup>
                  <m:sSubSupPr>
                    <m:ctrlPr>
                      <w:rPr>
                        <w:rFonts w:ascii="Cambria Math" w:hAnsi="Cambria Math"/>
                        <w:b/>
                        <w:i/>
                        <w:highlight w:val="red"/>
                        <w:lang w:val="uk-UA"/>
                      </w:rPr>
                    </m:ctrlPr>
                  </m:sSubSupPr>
                  <m:e/>
                  <m:sub>
                    <m:r>
                      <m:rPr>
                        <m:sty m:val="bi"/>
                      </m:rPr>
                      <w:rPr>
                        <w:rFonts w:ascii="Cambria Math" w:hAnsi="Cambria Math"/>
                        <w:highlight w:val="red"/>
                        <w:lang w:val="uk-UA"/>
                      </w:rPr>
                      <m:t>М</m:t>
                    </m:r>
                  </m:sub>
                  <m:sup>
                    <m:r>
                      <m:rPr>
                        <m:sty m:val="bi"/>
                      </m:rPr>
                      <w:rPr>
                        <w:rFonts w:ascii="Cambria Math" w:hAnsi="Cambria Math"/>
                        <w:highlight w:val="red"/>
                        <w:lang w:val="uk-UA"/>
                      </w:rPr>
                      <m:t>2</m:t>
                    </m:r>
                  </m:sup>
                </m:sSubSup>
                <m:r>
                  <m:rPr>
                    <m:sty m:val="bi"/>
                  </m:rPr>
                  <w:rPr>
                    <w:rFonts w:ascii="Cambria Math" w:hAnsi="Cambria Math"/>
                    <w:highlight w:val="red"/>
                    <w:lang w:val="uk-UA"/>
                  </w:rPr>
                  <m:t>+d</m:t>
                </m:r>
                <m:sSubSup>
                  <m:sSubSupPr>
                    <m:ctrlPr>
                      <w:rPr>
                        <w:rFonts w:ascii="Cambria Math" w:hAnsi="Cambria Math"/>
                        <w:b/>
                        <w:i/>
                        <w:highlight w:val="red"/>
                        <w:lang w:val="uk-UA"/>
                      </w:rPr>
                    </m:ctrlPr>
                  </m:sSubSupPr>
                  <m:e/>
                  <m:sub>
                    <m:r>
                      <m:rPr>
                        <m:sty m:val="bi"/>
                      </m:rPr>
                      <w:rPr>
                        <w:rFonts w:ascii="Cambria Math" w:hAnsi="Cambria Math"/>
                        <w:highlight w:val="red"/>
                        <w:lang w:val="uk-UA"/>
                      </w:rPr>
                      <m:t>0</m:t>
                    </m:r>
                  </m:sub>
                  <m:sup>
                    <m:r>
                      <m:rPr>
                        <m:sty m:val="bi"/>
                      </m:rPr>
                      <w:rPr>
                        <w:rFonts w:ascii="Cambria Math" w:hAnsi="Cambria Math"/>
                        <w:highlight w:val="red"/>
                        <w:lang w:val="uk-UA"/>
                      </w:rPr>
                      <m:t>2</m:t>
                    </m:r>
                  </m:sup>
                </m:sSubSup>
              </m:e>
            </m:d>
          </m:e>
        </m:d>
      </m:oMath>
      <w:r w:rsidR="005745F5" w:rsidRPr="00D24A19">
        <w:rPr>
          <w:highlight w:val="red"/>
          <w:lang w:val="uk-UA"/>
        </w:rPr>
        <w:t xml:space="preserve"> ,</w:t>
      </w:r>
      <w:r w:rsidR="00147F33" w:rsidRPr="00D24A19">
        <w:rPr>
          <w:b/>
          <w:highlight w:val="red"/>
          <w:lang w:val="uk-UA"/>
        </w:rPr>
        <w:t>?????????????</w:t>
      </w:r>
      <w:r w:rsidR="005745F5" w:rsidRPr="00D24A19">
        <w:rPr>
          <w:highlight w:val="red"/>
          <w:lang w:val="uk-UA"/>
        </w:rPr>
        <w:tab/>
        <w:t xml:space="preserve">    (10)</w:t>
      </w:r>
    </w:p>
    <w:p w:rsidR="005745F5" w:rsidRPr="00A538CC" w:rsidRDefault="00E04666" w:rsidP="00E32DEF">
      <w:pPr>
        <w:pStyle w:val="3"/>
        <w:ind w:firstLine="340"/>
      </w:pPr>
      <w:bookmarkStart w:id="100" w:name="_Toc14719655"/>
      <w:r>
        <w:lastRenderedPageBreak/>
        <w:t>Порядок виконання</w:t>
      </w:r>
      <w:r w:rsidR="005745F5" w:rsidRPr="00A538CC">
        <w:t xml:space="preserve"> роботи</w:t>
      </w:r>
      <w:bookmarkEnd w:id="100"/>
    </w:p>
    <w:p w:rsidR="005745F5" w:rsidRPr="00A538CC" w:rsidRDefault="005745F5" w:rsidP="00E32DEF">
      <w:pPr>
        <w:ind w:firstLine="340"/>
        <w:jc w:val="both"/>
        <w:rPr>
          <w:lang w:val="uk-UA"/>
        </w:rPr>
      </w:pPr>
      <w:r w:rsidRPr="00A538CC">
        <w:rPr>
          <w:lang w:val="uk-UA"/>
        </w:rPr>
        <w:t>Прилад дозволяється експлуатувати тільки при з</w:t>
      </w:r>
      <w:r w:rsidR="00F57705" w:rsidRPr="00A538CC">
        <w:rPr>
          <w:lang w:val="uk-UA"/>
        </w:rPr>
        <w:t>а</w:t>
      </w:r>
      <w:r w:rsidRPr="00A538CC">
        <w:rPr>
          <w:lang w:val="uk-UA"/>
        </w:rPr>
        <w:t>стосуванні заземлення.</w:t>
      </w:r>
    </w:p>
    <w:p w:rsidR="005745F5" w:rsidRPr="00A538CC" w:rsidRDefault="005745F5" w:rsidP="00E32DEF">
      <w:pPr>
        <w:numPr>
          <w:ilvl w:val="0"/>
          <w:numId w:val="15"/>
        </w:numPr>
        <w:ind w:left="0" w:firstLine="340"/>
        <w:jc w:val="both"/>
        <w:rPr>
          <w:color w:val="000000"/>
          <w:lang w:val="uk-UA"/>
        </w:rPr>
      </w:pPr>
      <w:r w:rsidRPr="00A538CC">
        <w:rPr>
          <w:color w:val="000000"/>
          <w:lang w:val="uk-UA"/>
        </w:rPr>
        <w:t>Вирівняти прилад горизонтально.</w:t>
      </w:r>
    </w:p>
    <w:p w:rsidR="005745F5" w:rsidRPr="00A538CC" w:rsidRDefault="005745F5" w:rsidP="00E32DEF">
      <w:pPr>
        <w:numPr>
          <w:ilvl w:val="0"/>
          <w:numId w:val="15"/>
        </w:numPr>
        <w:ind w:left="0" w:firstLine="340"/>
        <w:jc w:val="both"/>
        <w:rPr>
          <w:color w:val="000000"/>
          <w:lang w:val="uk-UA"/>
        </w:rPr>
      </w:pPr>
      <w:r w:rsidRPr="00A538CC">
        <w:rPr>
          <w:color w:val="000000"/>
          <w:lang w:val="uk-UA"/>
        </w:rPr>
        <w:t>Записати маси.</w:t>
      </w:r>
    </w:p>
    <w:p w:rsidR="005745F5" w:rsidRPr="00A538CC" w:rsidRDefault="005745F5" w:rsidP="00E32DEF">
      <w:pPr>
        <w:numPr>
          <w:ilvl w:val="0"/>
          <w:numId w:val="15"/>
        </w:numPr>
        <w:ind w:left="0" w:firstLine="340"/>
        <w:jc w:val="both"/>
        <w:rPr>
          <w:color w:val="000000"/>
          <w:lang w:val="uk-UA"/>
        </w:rPr>
      </w:pPr>
      <w:r w:rsidRPr="00A538CC">
        <w:rPr>
          <w:color w:val="000000"/>
          <w:lang w:val="uk-UA"/>
        </w:rPr>
        <w:t>Закріпити осі маятника, ролика та кільця.</w:t>
      </w:r>
    </w:p>
    <w:p w:rsidR="005745F5" w:rsidRPr="00A538CC" w:rsidRDefault="005745F5" w:rsidP="00E32DEF">
      <w:pPr>
        <w:numPr>
          <w:ilvl w:val="0"/>
          <w:numId w:val="15"/>
        </w:numPr>
        <w:ind w:left="0" w:firstLine="340"/>
        <w:jc w:val="both"/>
        <w:rPr>
          <w:color w:val="000000"/>
          <w:lang w:val="uk-UA"/>
        </w:rPr>
      </w:pPr>
      <w:r w:rsidRPr="00A538CC">
        <w:rPr>
          <w:color w:val="000000"/>
          <w:lang w:val="uk-UA"/>
        </w:rPr>
        <w:t>Закріпити нижній кронштейн на заданій висоті і відрегулювати довжину підвісу (край кільця повинен бути на 2-</w:t>
      </w:r>
      <w:smartTag w:uri="urn:schemas-microsoft-com:office:smarttags" w:element="metricconverter">
        <w:smartTagPr>
          <w:attr w:name="ProductID" w:val="3 мм"/>
        </w:smartTagPr>
        <w:r w:rsidRPr="00A538CC">
          <w:rPr>
            <w:color w:val="000000"/>
            <w:lang w:val="uk-UA"/>
          </w:rPr>
          <w:t>3 мм</w:t>
        </w:r>
      </w:smartTag>
      <w:r w:rsidRPr="00A538CC">
        <w:rPr>
          <w:color w:val="000000"/>
          <w:lang w:val="uk-UA"/>
        </w:rPr>
        <w:t xml:space="preserve"> нижче оптичної осі).</w:t>
      </w:r>
    </w:p>
    <w:p w:rsidR="005745F5" w:rsidRPr="00A538CC" w:rsidRDefault="005745F5" w:rsidP="00E32DEF">
      <w:pPr>
        <w:numPr>
          <w:ilvl w:val="0"/>
          <w:numId w:val="15"/>
        </w:numPr>
        <w:ind w:left="0" w:firstLine="340"/>
        <w:jc w:val="both"/>
        <w:rPr>
          <w:color w:val="000000"/>
          <w:lang w:val="uk-UA"/>
        </w:rPr>
      </w:pPr>
      <w:r w:rsidRPr="00A538CC">
        <w:rPr>
          <w:color w:val="000000"/>
          <w:lang w:val="uk-UA"/>
        </w:rPr>
        <w:t>Включить прилад.</w:t>
      </w:r>
    </w:p>
    <w:p w:rsidR="005745F5" w:rsidRPr="00A538CC" w:rsidRDefault="005745F5" w:rsidP="00E32DEF">
      <w:pPr>
        <w:numPr>
          <w:ilvl w:val="0"/>
          <w:numId w:val="15"/>
        </w:numPr>
        <w:ind w:left="0" w:firstLine="340"/>
        <w:jc w:val="both"/>
        <w:rPr>
          <w:color w:val="000000"/>
          <w:lang w:val="uk-UA"/>
        </w:rPr>
      </w:pPr>
      <w:r w:rsidRPr="00A538CC">
        <w:rPr>
          <w:color w:val="000000"/>
          <w:lang w:val="uk-UA"/>
        </w:rPr>
        <w:t>Накрутити нитку підвісу на вісь маятника (рівномірно).</w:t>
      </w:r>
    </w:p>
    <w:p w:rsidR="005745F5" w:rsidRPr="00A538CC" w:rsidRDefault="005745F5" w:rsidP="00E32DEF">
      <w:pPr>
        <w:pStyle w:val="15"/>
        <w:widowControl/>
        <w:numPr>
          <w:ilvl w:val="0"/>
          <w:numId w:val="15"/>
        </w:numPr>
        <w:autoSpaceDE/>
        <w:autoSpaceDN/>
        <w:adjustRightInd/>
        <w:ind w:left="0" w:firstLine="340"/>
        <w:jc w:val="both"/>
        <w:rPr>
          <w:b/>
          <w:sz w:val="24"/>
          <w:szCs w:val="24"/>
          <w:lang w:val="uk-UA"/>
        </w:rPr>
      </w:pPr>
      <w:r w:rsidRPr="00A538CC">
        <w:rPr>
          <w:color w:val="000000"/>
          <w:sz w:val="24"/>
          <w:szCs w:val="24"/>
          <w:lang w:val="uk-UA"/>
        </w:rPr>
        <w:t>Зафіксувати маятник у верхньому положенні за допомогою електромагніту. При цьому прорізь на кільці повинна співпадати з оптичною віссю (світовим променем) верхнього фотоелектричного датчика. Повернути маятник в напрямку його руху на кут приблизно 5° (прорізь повинна лежать на одній лінії з горизонтальними штрихами, накресленими на вертикальній площині корпуса фотоелектричного датчика).</w:t>
      </w:r>
    </w:p>
    <w:p w:rsidR="005745F5" w:rsidRPr="00A538CC" w:rsidRDefault="005745F5" w:rsidP="00E32DEF">
      <w:pPr>
        <w:pStyle w:val="af9"/>
        <w:numPr>
          <w:ilvl w:val="0"/>
          <w:numId w:val="15"/>
        </w:numPr>
        <w:spacing w:before="0" w:beforeAutospacing="0" w:after="0" w:afterAutospacing="0"/>
        <w:ind w:left="0" w:firstLine="340"/>
        <w:jc w:val="both"/>
        <w:rPr>
          <w:color w:val="000000"/>
          <w:lang w:val="uk-UA"/>
        </w:rPr>
      </w:pPr>
      <w:r w:rsidRPr="00A538CC">
        <w:rPr>
          <w:color w:val="000000"/>
          <w:lang w:val="uk-UA"/>
        </w:rPr>
        <w:t>Натиснути клавішу «С</w:t>
      </w:r>
      <w:r w:rsidR="00F57705" w:rsidRPr="00A538CC">
        <w:rPr>
          <w:color w:val="000000"/>
          <w:lang w:val="uk-UA"/>
        </w:rPr>
        <w:t>КИД</w:t>
      </w:r>
      <w:r w:rsidRPr="00A538CC">
        <w:rPr>
          <w:color w:val="000000"/>
          <w:lang w:val="uk-UA"/>
        </w:rPr>
        <w:t>».</w:t>
      </w:r>
    </w:p>
    <w:p w:rsidR="005745F5" w:rsidRPr="00A538CC" w:rsidRDefault="005745F5" w:rsidP="00E32DEF">
      <w:pPr>
        <w:pStyle w:val="af9"/>
        <w:numPr>
          <w:ilvl w:val="0"/>
          <w:numId w:val="15"/>
        </w:numPr>
        <w:spacing w:before="0" w:beforeAutospacing="0" w:after="0" w:afterAutospacing="0"/>
        <w:ind w:left="0" w:firstLine="340"/>
        <w:jc w:val="both"/>
        <w:rPr>
          <w:color w:val="000000"/>
          <w:lang w:val="uk-UA"/>
        </w:rPr>
      </w:pPr>
      <w:r w:rsidRPr="00A538CC">
        <w:rPr>
          <w:color w:val="000000"/>
          <w:lang w:val="uk-UA"/>
        </w:rPr>
        <w:t>Натиснути клавішу «ПУСК». В цей момент електромагніт відключається і включається секундомір. В нижньому поло</w:t>
      </w:r>
      <w:r w:rsidRPr="00A538CC">
        <w:rPr>
          <w:color w:val="000000"/>
          <w:lang w:val="uk-UA"/>
        </w:rPr>
        <w:softHyphen/>
        <w:t>женні маятника секундомір виключається. На табло світиться час падіння маятника. Коливання маятника зупинити рукою.</w:t>
      </w:r>
    </w:p>
    <w:p w:rsidR="005745F5" w:rsidRPr="00A538CC" w:rsidRDefault="005745F5" w:rsidP="00E32DEF">
      <w:pPr>
        <w:numPr>
          <w:ilvl w:val="0"/>
          <w:numId w:val="15"/>
        </w:numPr>
        <w:ind w:left="0" w:firstLine="340"/>
        <w:jc w:val="both"/>
        <w:rPr>
          <w:lang w:val="uk-UA"/>
        </w:rPr>
      </w:pPr>
      <w:r w:rsidRPr="00A538CC">
        <w:rPr>
          <w:lang w:val="uk-UA"/>
        </w:rPr>
        <w:t xml:space="preserve">Дії, зазначені в пунктах 3, 4 повторити 5 разів. </w:t>
      </w:r>
    </w:p>
    <w:p w:rsidR="005745F5" w:rsidRPr="00A538CC" w:rsidRDefault="005745F5" w:rsidP="00E32DEF">
      <w:pPr>
        <w:pStyle w:val="a4"/>
        <w:numPr>
          <w:ilvl w:val="0"/>
          <w:numId w:val="15"/>
        </w:numPr>
        <w:spacing w:line="240" w:lineRule="auto"/>
        <w:ind w:left="0" w:firstLine="340"/>
        <w:jc w:val="both"/>
        <w:rPr>
          <w:sz w:val="24"/>
        </w:rPr>
      </w:pPr>
      <w:r w:rsidRPr="00A538CC">
        <w:rPr>
          <w:sz w:val="24"/>
        </w:rPr>
        <w:t xml:space="preserve">Використавши прикріплену до стояка міліметрову лінійку, визначити висоту падіння маятника </w:t>
      </w:r>
      <w:r w:rsidRPr="00A538CC">
        <w:rPr>
          <w:b/>
          <w:sz w:val="24"/>
        </w:rPr>
        <w:t>h</w:t>
      </w:r>
      <w:r w:rsidRPr="00A538CC">
        <w:rPr>
          <w:sz w:val="24"/>
        </w:rPr>
        <w:t>, як відстань між крайніми нижніми точками допоміжного кільця у верхньому і нижньому положеннях маятника.</w:t>
      </w:r>
    </w:p>
    <w:p w:rsidR="005745F5" w:rsidRPr="00A538CC" w:rsidRDefault="005745F5" w:rsidP="00E32DEF">
      <w:pPr>
        <w:pStyle w:val="a4"/>
        <w:numPr>
          <w:ilvl w:val="0"/>
          <w:numId w:val="15"/>
        </w:numPr>
        <w:spacing w:line="240" w:lineRule="auto"/>
        <w:ind w:left="0" w:firstLine="340"/>
        <w:jc w:val="both"/>
        <w:rPr>
          <w:sz w:val="24"/>
        </w:rPr>
      </w:pPr>
      <w:r w:rsidRPr="00A538CC">
        <w:rPr>
          <w:sz w:val="24"/>
        </w:rPr>
        <w:t>Результати вимірювань, записати у Табл.1</w:t>
      </w:r>
    </w:p>
    <w:p w:rsidR="005745F5" w:rsidRPr="00A538CC" w:rsidRDefault="005745F5" w:rsidP="00E32DEF">
      <w:pPr>
        <w:pStyle w:val="a4"/>
        <w:numPr>
          <w:ilvl w:val="0"/>
          <w:numId w:val="15"/>
        </w:numPr>
        <w:spacing w:line="240" w:lineRule="auto"/>
        <w:ind w:left="0" w:firstLine="340"/>
        <w:jc w:val="both"/>
        <w:rPr>
          <w:sz w:val="24"/>
        </w:rPr>
      </w:pPr>
      <w:r w:rsidRPr="00A538CC">
        <w:rPr>
          <w:sz w:val="24"/>
        </w:rPr>
        <w:t>Заповнити Табл.2 (величини відповідних мас подані на валу і маховику).</w:t>
      </w:r>
    </w:p>
    <w:p w:rsidR="005745F5" w:rsidRPr="00A538CC" w:rsidRDefault="005745F5" w:rsidP="00E32DEF">
      <w:pPr>
        <w:numPr>
          <w:ilvl w:val="0"/>
          <w:numId w:val="15"/>
        </w:numPr>
        <w:ind w:left="0" w:firstLine="340"/>
        <w:jc w:val="both"/>
        <w:rPr>
          <w:lang w:val="uk-UA"/>
        </w:rPr>
      </w:pPr>
      <w:r w:rsidRPr="00A538CC">
        <w:rPr>
          <w:lang w:val="uk-UA"/>
        </w:rPr>
        <w:lastRenderedPageBreak/>
        <w:t xml:space="preserve">Виміряти </w:t>
      </w:r>
      <w:r w:rsidR="00F57705" w:rsidRPr="00A538CC">
        <w:rPr>
          <w:lang w:val="uk-UA"/>
        </w:rPr>
        <w:t>штангенциркулем</w:t>
      </w:r>
      <w:r w:rsidRPr="00A538CC">
        <w:rPr>
          <w:lang w:val="uk-UA"/>
        </w:rPr>
        <w:t xml:space="preserve"> діаметри валу, маховика. Вимірювання здійснити по 3 рази в різних напрямах а результати записати у Табл.3.</w:t>
      </w:r>
    </w:p>
    <w:p w:rsidR="005745F5" w:rsidRPr="00A538CC" w:rsidRDefault="005745F5" w:rsidP="00E32DEF">
      <w:pPr>
        <w:numPr>
          <w:ilvl w:val="0"/>
          <w:numId w:val="15"/>
        </w:numPr>
        <w:ind w:left="0" w:firstLine="340"/>
        <w:jc w:val="both"/>
        <w:rPr>
          <w:lang w:val="uk-UA"/>
        </w:rPr>
      </w:pPr>
      <w:r w:rsidRPr="00A538CC">
        <w:rPr>
          <w:lang w:val="uk-UA"/>
        </w:rPr>
        <w:t>Перевівши результати вимірювань всіх величин в одиниці СІ,згідно з формулою (</w:t>
      </w:r>
      <w:r w:rsidR="00915ED5">
        <w:rPr>
          <w:lang w:val="uk-UA"/>
        </w:rPr>
        <w:t>2.</w:t>
      </w:r>
      <w:r w:rsidRPr="00A538CC">
        <w:rPr>
          <w:lang w:val="uk-UA"/>
        </w:rPr>
        <w:t>7</w:t>
      </w:r>
      <w:r w:rsidR="00915ED5">
        <w:rPr>
          <w:lang w:val="uk-UA"/>
        </w:rPr>
        <w:t>.7</w:t>
      </w:r>
      <w:r w:rsidRPr="00A538CC">
        <w:rPr>
          <w:lang w:val="uk-UA"/>
        </w:rPr>
        <w:t xml:space="preserve">) визначити величину  </w:t>
      </w:r>
      <w:r w:rsidRPr="00915ED5">
        <w:rPr>
          <w:bCs/>
          <w:lang w:val="uk-UA"/>
        </w:rPr>
        <w:t>J</w:t>
      </w:r>
      <w:r w:rsidRPr="00A538CC">
        <w:rPr>
          <w:lang w:val="uk-UA"/>
        </w:rPr>
        <w:t>, а за формулою (</w:t>
      </w:r>
      <w:r w:rsidR="00915ED5">
        <w:rPr>
          <w:lang w:val="uk-UA"/>
        </w:rPr>
        <w:t>2.7.8</w:t>
      </w:r>
      <w:r w:rsidRPr="00A538CC">
        <w:rPr>
          <w:lang w:val="uk-UA"/>
        </w:rPr>
        <w:t xml:space="preserve">)  розрахувати </w:t>
      </w:r>
      <w:r w:rsidRPr="00915ED5">
        <w:rPr>
          <w:bCs/>
          <w:lang w:val="uk-UA"/>
        </w:rPr>
        <w:t>J</w:t>
      </w:r>
      <w:r w:rsidRPr="00915ED5">
        <w:rPr>
          <w:bCs/>
          <w:vertAlign w:val="subscript"/>
          <w:lang w:val="uk-UA"/>
        </w:rPr>
        <w:t>t</w:t>
      </w:r>
      <w:r w:rsidRPr="00915ED5">
        <w:rPr>
          <w:bCs/>
          <w:lang w:val="uk-UA"/>
        </w:rPr>
        <w:t>.</w:t>
      </w:r>
    </w:p>
    <w:p w:rsidR="005745F5" w:rsidRPr="00A538CC" w:rsidRDefault="005745F5" w:rsidP="00E32DEF">
      <w:pPr>
        <w:pStyle w:val="15"/>
        <w:widowControl/>
        <w:numPr>
          <w:ilvl w:val="0"/>
          <w:numId w:val="15"/>
        </w:numPr>
        <w:autoSpaceDE/>
        <w:autoSpaceDN/>
        <w:adjustRightInd/>
        <w:ind w:left="0" w:firstLine="340"/>
        <w:jc w:val="both"/>
        <w:rPr>
          <w:b/>
          <w:sz w:val="24"/>
          <w:szCs w:val="24"/>
          <w:lang w:val="uk-UA"/>
        </w:rPr>
      </w:pPr>
      <w:r w:rsidRPr="00A538CC">
        <w:rPr>
          <w:sz w:val="24"/>
          <w:szCs w:val="24"/>
          <w:lang w:val="uk-UA"/>
        </w:rPr>
        <w:t>Результати розрахунків п.10 занести у Табл.4</w:t>
      </w:r>
    </w:p>
    <w:p w:rsidR="005745F5" w:rsidRPr="00915ED5" w:rsidRDefault="005745F5" w:rsidP="00E32DEF">
      <w:pPr>
        <w:pStyle w:val="15"/>
        <w:widowControl/>
        <w:numPr>
          <w:ilvl w:val="0"/>
          <w:numId w:val="15"/>
        </w:numPr>
        <w:autoSpaceDE/>
        <w:autoSpaceDN/>
        <w:adjustRightInd/>
        <w:ind w:left="0" w:firstLine="340"/>
        <w:jc w:val="both"/>
        <w:rPr>
          <w:sz w:val="24"/>
          <w:szCs w:val="24"/>
          <w:lang w:val="uk-UA"/>
        </w:rPr>
      </w:pPr>
      <w:r w:rsidRPr="00A538CC">
        <w:rPr>
          <w:sz w:val="24"/>
          <w:szCs w:val="24"/>
          <w:lang w:val="uk-UA"/>
        </w:rPr>
        <w:t xml:space="preserve">Порівняти одержані значення </w:t>
      </w:r>
      <w:r w:rsidRPr="00915ED5">
        <w:rPr>
          <w:bCs/>
          <w:sz w:val="24"/>
          <w:szCs w:val="24"/>
          <w:lang w:val="uk-UA"/>
        </w:rPr>
        <w:t>J</w:t>
      </w:r>
      <w:r w:rsidRPr="00A538CC">
        <w:rPr>
          <w:sz w:val="24"/>
          <w:szCs w:val="24"/>
          <w:lang w:val="uk-UA"/>
        </w:rPr>
        <w:t xml:space="preserve"> і </w:t>
      </w:r>
      <w:r w:rsidRPr="00915ED5">
        <w:rPr>
          <w:bCs/>
          <w:sz w:val="24"/>
          <w:szCs w:val="24"/>
          <w:lang w:val="uk-UA"/>
        </w:rPr>
        <w:t>J</w:t>
      </w:r>
      <w:r w:rsidRPr="00915ED5">
        <w:rPr>
          <w:bCs/>
          <w:sz w:val="24"/>
          <w:szCs w:val="24"/>
          <w:vertAlign w:val="subscript"/>
          <w:lang w:val="uk-UA"/>
        </w:rPr>
        <w:t>t</w:t>
      </w:r>
      <w:r w:rsidRPr="00A538CC">
        <w:rPr>
          <w:sz w:val="24"/>
          <w:szCs w:val="24"/>
          <w:lang w:val="uk-UA"/>
        </w:rPr>
        <w:t>і,  використавши (</w:t>
      </w:r>
      <w:r w:rsidR="00915ED5">
        <w:rPr>
          <w:sz w:val="24"/>
          <w:szCs w:val="24"/>
          <w:lang w:val="uk-UA"/>
        </w:rPr>
        <w:t>2.7.9</w:t>
      </w:r>
      <w:r w:rsidRPr="00A538CC">
        <w:rPr>
          <w:sz w:val="24"/>
          <w:szCs w:val="24"/>
          <w:lang w:val="uk-UA"/>
        </w:rPr>
        <w:t xml:space="preserve">), оцінити </w:t>
      </w:r>
      <w:r w:rsidRPr="00915ED5">
        <w:rPr>
          <w:sz w:val="22"/>
          <w:szCs w:val="22"/>
          <w:lang w:val="uk-UA"/>
        </w:rPr>
        <w:t>розбіжність результатів</w:t>
      </w:r>
    </w:p>
    <w:p w:rsidR="005745F5" w:rsidRPr="00A538CC" w:rsidRDefault="00915ED5" w:rsidP="00E32DEF">
      <w:pPr>
        <w:pStyle w:val="afff1"/>
        <w:tabs>
          <w:tab w:val="clear" w:pos="5670"/>
          <w:tab w:val="left" w:pos="5529"/>
        </w:tabs>
        <w:ind w:firstLine="340"/>
      </w:pPr>
      <w:r>
        <w:tab/>
      </w:r>
      <m:oMath>
        <m:f>
          <m:fPr>
            <m:ctrlPr>
              <w:rPr>
                <w:rFonts w:ascii="Cambria Math" w:hAnsi="Cambria Math"/>
              </w:rPr>
            </m:ctrlPr>
          </m:fPr>
          <m:num>
            <m:d>
              <m:dPr>
                <m:begChr m:val="|"/>
                <m:endChr m:val="|"/>
                <m:ctrlPr>
                  <w:rPr>
                    <w:rFonts w:ascii="Cambria Math" w:hAnsi="Cambria Math"/>
                  </w:rPr>
                </m:ctrlPr>
              </m:dPr>
              <m:e>
                <m:r>
                  <m:rPr>
                    <m:sty m:val="p"/>
                  </m:rPr>
                  <w:rPr>
                    <w:rFonts w:ascii="Cambria Math" w:hAnsi="Cambria Math"/>
                  </w:rPr>
                  <m:t>J-</m:t>
                </m:r>
                <m:sSub>
                  <m:sSubPr>
                    <m:ctrlPr>
                      <w:rPr>
                        <w:rFonts w:ascii="Cambria Math" w:hAnsi="Cambria Math"/>
                      </w:rPr>
                    </m:ctrlPr>
                  </m:sSubPr>
                  <m:e>
                    <m:r>
                      <m:rPr>
                        <m:sty m:val="p"/>
                      </m:rPr>
                      <w:rPr>
                        <w:rFonts w:ascii="Cambria Math" w:hAnsi="Cambria Math"/>
                      </w:rPr>
                      <m:t>J</m:t>
                    </m:r>
                  </m:e>
                  <m:sub>
                    <m:r>
                      <m:rPr>
                        <m:sty m:val="p"/>
                      </m:rPr>
                      <w:rPr>
                        <w:rFonts w:ascii="Cambria Math" w:hAnsi="Cambria Math"/>
                      </w:rPr>
                      <m:t>t</m:t>
                    </m:r>
                  </m:sub>
                </m:sSub>
              </m:e>
            </m:d>
          </m:num>
          <m:den>
            <m:sSub>
              <m:sSubPr>
                <m:ctrlPr>
                  <w:rPr>
                    <w:rFonts w:ascii="Cambria Math" w:hAnsi="Cambria Math"/>
                  </w:rPr>
                </m:ctrlPr>
              </m:sSubPr>
              <m:e>
                <m:r>
                  <m:rPr>
                    <m:sty m:val="p"/>
                  </m:rPr>
                  <w:rPr>
                    <w:rFonts w:ascii="Cambria Math" w:hAnsi="Cambria Math"/>
                  </w:rPr>
                  <m:t>J</m:t>
                </m:r>
              </m:e>
              <m:sub>
                <m:r>
                  <m:rPr>
                    <m:sty m:val="p"/>
                  </m:rPr>
                  <w:rPr>
                    <w:rFonts w:ascii="Cambria Math" w:hAnsi="Cambria Math"/>
                  </w:rPr>
                  <m:t>t</m:t>
                </m:r>
              </m:sub>
            </m:sSub>
          </m:den>
        </m:f>
        <m:r>
          <m:rPr>
            <m:sty m:val="p"/>
          </m:rPr>
          <w:rPr>
            <w:rFonts w:ascii="Cambria Math" w:hAnsi="Cambria Math"/>
          </w:rPr>
          <m:t>100%</m:t>
        </m:r>
      </m:oMath>
      <w:r>
        <w:tab/>
      </w:r>
      <w:r w:rsidR="005745F5" w:rsidRPr="00A538CC">
        <w:t>(</w:t>
      </w:r>
      <w:r>
        <w:t>2.7.9</w:t>
      </w:r>
      <w:r w:rsidR="005745F5" w:rsidRPr="00A538CC">
        <w:t>)</w:t>
      </w:r>
    </w:p>
    <w:p w:rsidR="005745F5" w:rsidRPr="00A538CC" w:rsidRDefault="005745F5" w:rsidP="00E32DEF">
      <w:pPr>
        <w:tabs>
          <w:tab w:val="left" w:pos="360"/>
        </w:tabs>
        <w:ind w:firstLine="340"/>
        <w:jc w:val="both"/>
        <w:rPr>
          <w:lang w:val="uk-UA"/>
        </w:rPr>
      </w:pPr>
      <w:r w:rsidRPr="00A538CC">
        <w:rPr>
          <w:lang w:val="uk-UA"/>
        </w:rPr>
        <w:t>Таблиці результатів вимірювань і розрахунків</w:t>
      </w:r>
    </w:p>
    <w:p w:rsidR="00915ED5" w:rsidRDefault="00915ED5" w:rsidP="00E32DEF">
      <w:pPr>
        <w:ind w:firstLine="340"/>
        <w:rPr>
          <w:lang w:val="uk-UA"/>
        </w:rPr>
      </w:pPr>
      <w:r>
        <w:rPr>
          <w:lang w:val="uk-UA"/>
        </w:rPr>
        <w:br w:type="page"/>
      </w:r>
    </w:p>
    <w:p w:rsidR="005745F5" w:rsidRPr="00A538CC" w:rsidRDefault="005745F5" w:rsidP="00E32DEF">
      <w:pPr>
        <w:tabs>
          <w:tab w:val="left" w:pos="360"/>
        </w:tabs>
        <w:ind w:firstLine="340"/>
        <w:jc w:val="both"/>
        <w:rPr>
          <w:lang w:val="uk-UA"/>
        </w:rPr>
      </w:pPr>
      <w:r w:rsidRPr="00A538CC">
        <w:rPr>
          <w:lang w:val="uk-UA"/>
        </w:rPr>
        <w:lastRenderedPageBreak/>
        <w:t>Таблиця 1</w:t>
      </w:r>
    </w:p>
    <w:tbl>
      <w:tblPr>
        <w:tblW w:w="595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992"/>
        <w:gridCol w:w="850"/>
        <w:gridCol w:w="709"/>
        <w:gridCol w:w="709"/>
        <w:gridCol w:w="850"/>
        <w:gridCol w:w="851"/>
      </w:tblGrid>
      <w:tr w:rsidR="005745F5" w:rsidRPr="00A538CC" w:rsidTr="00D563F7">
        <w:tc>
          <w:tcPr>
            <w:tcW w:w="993" w:type="dxa"/>
          </w:tcPr>
          <w:p w:rsidR="005745F5" w:rsidRPr="00D563F7" w:rsidRDefault="005745F5" w:rsidP="00E32DEF">
            <w:pPr>
              <w:ind w:firstLine="340"/>
              <w:jc w:val="both"/>
              <w:rPr>
                <w:bCs/>
                <w:lang w:val="uk-UA"/>
              </w:rPr>
            </w:pPr>
            <w:r w:rsidRPr="00D563F7">
              <w:rPr>
                <w:bCs/>
                <w:lang w:val="uk-UA"/>
              </w:rPr>
              <w:t>t</w:t>
            </w:r>
            <w:r w:rsidRPr="00D563F7">
              <w:rPr>
                <w:bCs/>
                <w:vertAlign w:val="subscript"/>
                <w:lang w:val="uk-UA"/>
              </w:rPr>
              <w:t>1</w:t>
            </w:r>
            <w:r w:rsidRPr="00D563F7">
              <w:rPr>
                <w:bCs/>
                <w:lang w:val="uk-UA"/>
              </w:rPr>
              <w:t>, с</w:t>
            </w:r>
          </w:p>
        </w:tc>
        <w:tc>
          <w:tcPr>
            <w:tcW w:w="992" w:type="dxa"/>
          </w:tcPr>
          <w:p w:rsidR="005745F5" w:rsidRPr="00D563F7" w:rsidRDefault="005745F5" w:rsidP="00E32DEF">
            <w:pPr>
              <w:ind w:firstLine="340"/>
              <w:jc w:val="both"/>
              <w:rPr>
                <w:bCs/>
                <w:lang w:val="uk-UA"/>
              </w:rPr>
            </w:pPr>
            <w:r w:rsidRPr="00D563F7">
              <w:rPr>
                <w:bCs/>
                <w:lang w:val="uk-UA"/>
              </w:rPr>
              <w:t>t</w:t>
            </w:r>
            <w:r w:rsidRPr="00D563F7">
              <w:rPr>
                <w:bCs/>
                <w:vertAlign w:val="subscript"/>
                <w:lang w:val="uk-UA"/>
              </w:rPr>
              <w:t>2</w:t>
            </w:r>
            <w:r w:rsidRPr="00D563F7">
              <w:rPr>
                <w:bCs/>
                <w:lang w:val="uk-UA"/>
              </w:rPr>
              <w:t>, с</w:t>
            </w:r>
          </w:p>
        </w:tc>
        <w:tc>
          <w:tcPr>
            <w:tcW w:w="850" w:type="dxa"/>
          </w:tcPr>
          <w:p w:rsidR="005745F5" w:rsidRPr="00D563F7" w:rsidRDefault="005745F5" w:rsidP="00E32DEF">
            <w:pPr>
              <w:ind w:firstLine="340"/>
              <w:jc w:val="both"/>
              <w:rPr>
                <w:bCs/>
                <w:lang w:val="uk-UA"/>
              </w:rPr>
            </w:pPr>
            <w:r w:rsidRPr="00D563F7">
              <w:rPr>
                <w:bCs/>
                <w:lang w:val="uk-UA"/>
              </w:rPr>
              <w:t>t</w:t>
            </w:r>
            <w:r w:rsidRPr="00D563F7">
              <w:rPr>
                <w:bCs/>
                <w:vertAlign w:val="subscript"/>
                <w:lang w:val="uk-UA"/>
              </w:rPr>
              <w:t>3</w:t>
            </w:r>
            <w:r w:rsidRPr="00D563F7">
              <w:rPr>
                <w:bCs/>
                <w:lang w:val="uk-UA"/>
              </w:rPr>
              <w:t>, с</w:t>
            </w:r>
          </w:p>
        </w:tc>
        <w:tc>
          <w:tcPr>
            <w:tcW w:w="709" w:type="dxa"/>
          </w:tcPr>
          <w:p w:rsidR="005745F5" w:rsidRPr="00D563F7" w:rsidRDefault="005745F5" w:rsidP="00E32DEF">
            <w:pPr>
              <w:ind w:firstLine="340"/>
              <w:jc w:val="both"/>
              <w:rPr>
                <w:bCs/>
                <w:lang w:val="uk-UA"/>
              </w:rPr>
            </w:pPr>
            <w:r w:rsidRPr="00D563F7">
              <w:rPr>
                <w:bCs/>
                <w:lang w:val="uk-UA"/>
              </w:rPr>
              <w:t>t</w:t>
            </w:r>
            <w:r w:rsidRPr="00D563F7">
              <w:rPr>
                <w:bCs/>
                <w:vertAlign w:val="subscript"/>
                <w:lang w:val="uk-UA"/>
              </w:rPr>
              <w:t>4</w:t>
            </w:r>
            <w:r w:rsidRPr="00D563F7">
              <w:rPr>
                <w:bCs/>
                <w:lang w:val="uk-UA"/>
              </w:rPr>
              <w:t>, с</w:t>
            </w:r>
          </w:p>
        </w:tc>
        <w:tc>
          <w:tcPr>
            <w:tcW w:w="709" w:type="dxa"/>
          </w:tcPr>
          <w:p w:rsidR="005745F5" w:rsidRPr="00D563F7" w:rsidRDefault="005745F5" w:rsidP="00E32DEF">
            <w:pPr>
              <w:ind w:firstLine="340"/>
              <w:jc w:val="both"/>
              <w:rPr>
                <w:bCs/>
                <w:lang w:val="uk-UA"/>
              </w:rPr>
            </w:pPr>
            <w:r w:rsidRPr="00D563F7">
              <w:rPr>
                <w:bCs/>
                <w:lang w:val="uk-UA"/>
              </w:rPr>
              <w:t>t</w:t>
            </w:r>
            <w:r w:rsidRPr="00D563F7">
              <w:rPr>
                <w:bCs/>
                <w:vertAlign w:val="subscript"/>
                <w:lang w:val="uk-UA"/>
              </w:rPr>
              <w:t>5</w:t>
            </w:r>
            <w:r w:rsidRPr="00D563F7">
              <w:rPr>
                <w:bCs/>
                <w:lang w:val="uk-UA"/>
              </w:rPr>
              <w:t>, с</w:t>
            </w:r>
          </w:p>
        </w:tc>
        <w:tc>
          <w:tcPr>
            <w:tcW w:w="850" w:type="dxa"/>
          </w:tcPr>
          <w:p w:rsidR="005745F5" w:rsidRPr="00D563F7" w:rsidRDefault="005745F5" w:rsidP="00E32DEF">
            <w:pPr>
              <w:ind w:firstLine="340"/>
              <w:jc w:val="both"/>
              <w:rPr>
                <w:bCs/>
                <w:lang w:val="uk-UA"/>
              </w:rPr>
            </w:pPr>
            <w:r w:rsidRPr="00D563F7">
              <w:rPr>
                <w:bCs/>
                <w:lang w:val="uk-UA"/>
              </w:rPr>
              <w:t>t</w:t>
            </w:r>
            <w:r w:rsidRPr="00D563F7">
              <w:rPr>
                <w:bCs/>
                <w:vertAlign w:val="subscript"/>
                <w:lang w:val="uk-UA"/>
              </w:rPr>
              <w:t>сер.</w:t>
            </w:r>
            <w:r w:rsidRPr="00D563F7">
              <w:rPr>
                <w:bCs/>
                <w:lang w:val="uk-UA"/>
              </w:rPr>
              <w:t>, с</w:t>
            </w:r>
          </w:p>
        </w:tc>
        <w:tc>
          <w:tcPr>
            <w:tcW w:w="851" w:type="dxa"/>
          </w:tcPr>
          <w:p w:rsidR="005745F5" w:rsidRPr="00D563F7" w:rsidRDefault="005745F5" w:rsidP="00E32DEF">
            <w:pPr>
              <w:ind w:firstLine="340"/>
              <w:jc w:val="both"/>
              <w:rPr>
                <w:bCs/>
                <w:lang w:val="uk-UA"/>
              </w:rPr>
            </w:pPr>
            <w:r w:rsidRPr="00D563F7">
              <w:rPr>
                <w:bCs/>
                <w:lang w:val="uk-UA"/>
              </w:rPr>
              <w:t>h, мм</w:t>
            </w:r>
          </w:p>
        </w:tc>
      </w:tr>
      <w:tr w:rsidR="005745F5" w:rsidRPr="00A538CC" w:rsidTr="00D563F7">
        <w:tc>
          <w:tcPr>
            <w:tcW w:w="993" w:type="dxa"/>
          </w:tcPr>
          <w:p w:rsidR="005745F5" w:rsidRPr="00A538CC" w:rsidRDefault="005745F5" w:rsidP="00E32DEF">
            <w:pPr>
              <w:ind w:firstLine="340"/>
              <w:jc w:val="both"/>
              <w:rPr>
                <w:b/>
                <w:lang w:val="uk-UA"/>
              </w:rPr>
            </w:pPr>
          </w:p>
        </w:tc>
        <w:tc>
          <w:tcPr>
            <w:tcW w:w="992" w:type="dxa"/>
          </w:tcPr>
          <w:p w:rsidR="005745F5" w:rsidRPr="00A538CC" w:rsidRDefault="005745F5" w:rsidP="00E32DEF">
            <w:pPr>
              <w:ind w:firstLine="340"/>
              <w:jc w:val="both"/>
              <w:rPr>
                <w:b/>
                <w:lang w:val="uk-UA"/>
              </w:rPr>
            </w:pPr>
          </w:p>
        </w:tc>
        <w:tc>
          <w:tcPr>
            <w:tcW w:w="850" w:type="dxa"/>
          </w:tcPr>
          <w:p w:rsidR="005745F5" w:rsidRPr="00A538CC" w:rsidRDefault="005745F5" w:rsidP="00E32DEF">
            <w:pPr>
              <w:ind w:firstLine="340"/>
              <w:jc w:val="both"/>
              <w:rPr>
                <w:b/>
                <w:lang w:val="uk-UA"/>
              </w:rPr>
            </w:pPr>
          </w:p>
        </w:tc>
        <w:tc>
          <w:tcPr>
            <w:tcW w:w="709" w:type="dxa"/>
          </w:tcPr>
          <w:p w:rsidR="005745F5" w:rsidRPr="00A538CC" w:rsidRDefault="005745F5" w:rsidP="00E32DEF">
            <w:pPr>
              <w:ind w:firstLine="340"/>
              <w:jc w:val="both"/>
              <w:rPr>
                <w:b/>
                <w:lang w:val="uk-UA"/>
              </w:rPr>
            </w:pPr>
          </w:p>
        </w:tc>
        <w:tc>
          <w:tcPr>
            <w:tcW w:w="709" w:type="dxa"/>
          </w:tcPr>
          <w:p w:rsidR="005745F5" w:rsidRPr="00A538CC" w:rsidRDefault="005745F5" w:rsidP="00E32DEF">
            <w:pPr>
              <w:ind w:firstLine="340"/>
              <w:jc w:val="both"/>
              <w:rPr>
                <w:b/>
                <w:lang w:val="uk-UA"/>
              </w:rPr>
            </w:pPr>
          </w:p>
        </w:tc>
        <w:tc>
          <w:tcPr>
            <w:tcW w:w="850" w:type="dxa"/>
          </w:tcPr>
          <w:p w:rsidR="005745F5" w:rsidRPr="00A538CC" w:rsidRDefault="005745F5" w:rsidP="00E32DEF">
            <w:pPr>
              <w:ind w:firstLine="340"/>
              <w:jc w:val="both"/>
              <w:rPr>
                <w:b/>
                <w:lang w:val="uk-UA"/>
              </w:rPr>
            </w:pPr>
          </w:p>
        </w:tc>
        <w:tc>
          <w:tcPr>
            <w:tcW w:w="851" w:type="dxa"/>
          </w:tcPr>
          <w:p w:rsidR="005745F5" w:rsidRPr="00A538CC" w:rsidRDefault="005745F5" w:rsidP="00E32DEF">
            <w:pPr>
              <w:ind w:firstLine="340"/>
              <w:jc w:val="both"/>
              <w:rPr>
                <w:b/>
                <w:lang w:val="uk-UA"/>
              </w:rPr>
            </w:pPr>
          </w:p>
        </w:tc>
      </w:tr>
    </w:tbl>
    <w:p w:rsidR="005745F5" w:rsidRPr="00A538CC" w:rsidRDefault="005745F5" w:rsidP="00E32DEF">
      <w:pPr>
        <w:ind w:firstLine="340"/>
        <w:jc w:val="both"/>
        <w:rPr>
          <w:lang w:val="uk-UA"/>
        </w:rPr>
      </w:pPr>
    </w:p>
    <w:p w:rsidR="005745F5" w:rsidRPr="00A538CC" w:rsidRDefault="005745F5" w:rsidP="00E32DEF">
      <w:pPr>
        <w:pStyle w:val="4"/>
        <w:spacing w:line="240" w:lineRule="auto"/>
        <w:ind w:firstLine="340"/>
        <w:rPr>
          <w:sz w:val="24"/>
          <w:szCs w:val="24"/>
        </w:rPr>
      </w:pPr>
      <w:r w:rsidRPr="00A538CC">
        <w:rPr>
          <w:sz w:val="24"/>
          <w:szCs w:val="24"/>
        </w:rPr>
        <w:t>Таблиця 2</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6"/>
        <w:gridCol w:w="1109"/>
        <w:gridCol w:w="1109"/>
      </w:tblGrid>
      <w:tr w:rsidR="003C7A0D" w:rsidRPr="00A538CC" w:rsidTr="003C7A0D">
        <w:trPr>
          <w:trHeight w:val="571"/>
        </w:trPr>
        <w:tc>
          <w:tcPr>
            <w:tcW w:w="1006" w:type="dxa"/>
            <w:vAlign w:val="center"/>
          </w:tcPr>
          <w:p w:rsidR="003C7A0D" w:rsidRPr="00D75AA6" w:rsidRDefault="003C7A0D" w:rsidP="00E32DEF">
            <w:pPr>
              <w:ind w:firstLine="340"/>
              <w:jc w:val="both"/>
              <w:rPr>
                <w:bCs/>
                <w:lang w:val="uk-UA"/>
              </w:rPr>
            </w:pPr>
            <w:r w:rsidRPr="00D75AA6">
              <w:rPr>
                <w:bCs/>
                <w:lang w:val="uk-UA"/>
              </w:rPr>
              <w:t>m</w:t>
            </w:r>
            <w:r w:rsidRPr="00D75AA6">
              <w:rPr>
                <w:bCs/>
                <w:vertAlign w:val="subscript"/>
                <w:lang w:val="uk-UA"/>
              </w:rPr>
              <w:t>0</w:t>
            </w:r>
            <w:r w:rsidRPr="00D75AA6">
              <w:rPr>
                <w:bCs/>
                <w:lang w:val="uk-UA"/>
              </w:rPr>
              <w:t>, кг</w:t>
            </w:r>
          </w:p>
        </w:tc>
        <w:tc>
          <w:tcPr>
            <w:tcW w:w="1109" w:type="dxa"/>
            <w:vAlign w:val="center"/>
          </w:tcPr>
          <w:p w:rsidR="003C7A0D" w:rsidRPr="00D75AA6" w:rsidRDefault="003C7A0D" w:rsidP="00E32DEF">
            <w:pPr>
              <w:ind w:firstLine="340"/>
              <w:jc w:val="both"/>
              <w:rPr>
                <w:bCs/>
                <w:lang w:val="uk-UA"/>
              </w:rPr>
            </w:pPr>
            <w:r w:rsidRPr="00D75AA6">
              <w:rPr>
                <w:bCs/>
                <w:lang w:val="uk-UA"/>
              </w:rPr>
              <w:t>m</w:t>
            </w:r>
            <w:r w:rsidRPr="00D75AA6">
              <w:rPr>
                <w:bCs/>
                <w:vertAlign w:val="subscript"/>
                <w:lang w:val="en-US"/>
              </w:rPr>
              <w:t>p</w:t>
            </w:r>
            <w:r w:rsidRPr="00D75AA6">
              <w:rPr>
                <w:bCs/>
                <w:lang w:val="uk-UA"/>
              </w:rPr>
              <w:t>, кг</w:t>
            </w:r>
          </w:p>
        </w:tc>
        <w:tc>
          <w:tcPr>
            <w:tcW w:w="1109" w:type="dxa"/>
            <w:vAlign w:val="center"/>
          </w:tcPr>
          <w:p w:rsidR="003C7A0D" w:rsidRPr="00D75AA6" w:rsidRDefault="003C7A0D" w:rsidP="00E32DEF">
            <w:pPr>
              <w:ind w:firstLine="340"/>
              <w:jc w:val="both"/>
              <w:rPr>
                <w:bCs/>
                <w:lang w:val="uk-UA"/>
              </w:rPr>
            </w:pPr>
            <w:r w:rsidRPr="00D75AA6">
              <w:rPr>
                <w:bCs/>
                <w:lang w:val="uk-UA"/>
              </w:rPr>
              <w:t>m</w:t>
            </w:r>
            <w:r w:rsidRPr="00D75AA6">
              <w:rPr>
                <w:bCs/>
                <w:vertAlign w:val="subscript"/>
                <w:lang w:val="en-US"/>
              </w:rPr>
              <w:t>k</w:t>
            </w:r>
            <w:r w:rsidRPr="00D75AA6">
              <w:rPr>
                <w:bCs/>
                <w:lang w:val="uk-UA"/>
              </w:rPr>
              <w:t>, кг</w:t>
            </w:r>
          </w:p>
        </w:tc>
      </w:tr>
      <w:tr w:rsidR="003C7A0D" w:rsidRPr="00A538CC" w:rsidTr="003C7A0D">
        <w:trPr>
          <w:trHeight w:val="463"/>
        </w:trPr>
        <w:tc>
          <w:tcPr>
            <w:tcW w:w="1006" w:type="dxa"/>
            <w:vAlign w:val="center"/>
          </w:tcPr>
          <w:p w:rsidR="003C7A0D" w:rsidRPr="00A538CC" w:rsidRDefault="003C7A0D" w:rsidP="00E32DEF">
            <w:pPr>
              <w:ind w:firstLine="340"/>
              <w:jc w:val="both"/>
              <w:rPr>
                <w:b/>
                <w:lang w:val="uk-UA"/>
              </w:rPr>
            </w:pPr>
          </w:p>
        </w:tc>
        <w:tc>
          <w:tcPr>
            <w:tcW w:w="1109" w:type="dxa"/>
            <w:vAlign w:val="center"/>
          </w:tcPr>
          <w:p w:rsidR="003C7A0D" w:rsidRPr="00A538CC" w:rsidRDefault="003C7A0D" w:rsidP="00E32DEF">
            <w:pPr>
              <w:ind w:firstLine="340"/>
              <w:jc w:val="both"/>
              <w:rPr>
                <w:b/>
                <w:lang w:val="uk-UA"/>
              </w:rPr>
            </w:pPr>
          </w:p>
        </w:tc>
        <w:tc>
          <w:tcPr>
            <w:tcW w:w="1109" w:type="dxa"/>
            <w:vAlign w:val="center"/>
          </w:tcPr>
          <w:p w:rsidR="003C7A0D" w:rsidRPr="00A538CC" w:rsidRDefault="003C7A0D" w:rsidP="00E32DEF">
            <w:pPr>
              <w:ind w:firstLine="340"/>
              <w:jc w:val="both"/>
              <w:rPr>
                <w:b/>
                <w:lang w:val="uk-UA"/>
              </w:rPr>
            </w:pPr>
          </w:p>
        </w:tc>
      </w:tr>
    </w:tbl>
    <w:p w:rsidR="005745F5" w:rsidRDefault="005745F5" w:rsidP="00E32DEF">
      <w:pPr>
        <w:pStyle w:val="4"/>
        <w:spacing w:line="240" w:lineRule="auto"/>
        <w:ind w:firstLine="340"/>
        <w:rPr>
          <w:sz w:val="24"/>
          <w:szCs w:val="24"/>
        </w:rPr>
      </w:pPr>
      <w:r w:rsidRPr="00A538CC">
        <w:rPr>
          <w:sz w:val="24"/>
          <w:szCs w:val="24"/>
        </w:rPr>
        <w:t>Таблиця 3</w:t>
      </w:r>
    </w:p>
    <w:tbl>
      <w:tblPr>
        <w:tblpPr w:leftFromText="180" w:rightFromText="180" w:vertAnchor="text" w:horzAnchor="margin" w:tblpY="2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6"/>
        <w:gridCol w:w="1307"/>
        <w:gridCol w:w="1307"/>
        <w:gridCol w:w="1307"/>
        <w:gridCol w:w="1307"/>
      </w:tblGrid>
      <w:tr w:rsidR="007D4AE8" w:rsidRPr="000D43B3" w:rsidTr="0049773E">
        <w:trPr>
          <w:trHeight w:val="353"/>
        </w:trPr>
        <w:tc>
          <w:tcPr>
            <w:tcW w:w="726" w:type="dxa"/>
            <w:tcBorders>
              <w:top w:val="single" w:sz="4" w:space="0" w:color="auto"/>
              <w:left w:val="single" w:sz="4" w:space="0" w:color="auto"/>
              <w:bottom w:val="single" w:sz="4" w:space="0" w:color="auto"/>
              <w:right w:val="single" w:sz="4" w:space="0" w:color="auto"/>
            </w:tcBorders>
          </w:tcPr>
          <w:p w:rsidR="007D4AE8" w:rsidRPr="000D43B3" w:rsidRDefault="007D4AE8" w:rsidP="00E32DEF">
            <w:pPr>
              <w:spacing w:before="120" w:after="120"/>
              <w:ind w:firstLine="340"/>
              <w:jc w:val="both"/>
              <w:rPr>
                <w:lang w:val="uk-UA"/>
              </w:rPr>
            </w:pPr>
            <w:r w:rsidRPr="000D43B3">
              <w:rPr>
                <w:lang w:val="uk-UA"/>
              </w:rPr>
              <w:t>№</w:t>
            </w:r>
          </w:p>
        </w:tc>
        <w:tc>
          <w:tcPr>
            <w:tcW w:w="1307" w:type="dxa"/>
            <w:tcBorders>
              <w:top w:val="single" w:sz="4" w:space="0" w:color="auto"/>
              <w:left w:val="single" w:sz="4" w:space="0" w:color="auto"/>
              <w:bottom w:val="single" w:sz="4" w:space="0" w:color="auto"/>
              <w:right w:val="single" w:sz="4" w:space="0" w:color="auto"/>
            </w:tcBorders>
          </w:tcPr>
          <w:p w:rsidR="007D4AE8" w:rsidRPr="000D43B3" w:rsidRDefault="007D4AE8" w:rsidP="00E32DEF">
            <w:pPr>
              <w:spacing w:before="120" w:after="120"/>
              <w:ind w:firstLine="340"/>
              <w:jc w:val="both"/>
              <w:rPr>
                <w:lang w:val="uk-UA"/>
              </w:rPr>
            </w:pPr>
            <w:r w:rsidRPr="000D43B3">
              <w:rPr>
                <w:lang w:val="en-US"/>
              </w:rPr>
              <w:t>d</w:t>
            </w:r>
            <w:r w:rsidRPr="000D43B3">
              <w:rPr>
                <w:vertAlign w:val="subscript"/>
                <w:lang w:val="en-US"/>
              </w:rPr>
              <w:t>0</w:t>
            </w:r>
            <w:r w:rsidRPr="000D43B3">
              <w:rPr>
                <w:lang w:val="uk-UA"/>
              </w:rPr>
              <w:t>, м</w:t>
            </w:r>
          </w:p>
        </w:tc>
        <w:tc>
          <w:tcPr>
            <w:tcW w:w="1307" w:type="dxa"/>
            <w:tcBorders>
              <w:top w:val="single" w:sz="4" w:space="0" w:color="auto"/>
              <w:left w:val="single" w:sz="4" w:space="0" w:color="auto"/>
              <w:bottom w:val="single" w:sz="4" w:space="0" w:color="auto"/>
              <w:right w:val="single" w:sz="4" w:space="0" w:color="auto"/>
            </w:tcBorders>
          </w:tcPr>
          <w:p w:rsidR="007D4AE8" w:rsidRPr="000D43B3" w:rsidRDefault="007D4AE8" w:rsidP="00E32DEF">
            <w:pPr>
              <w:spacing w:before="120" w:after="120"/>
              <w:ind w:firstLine="340"/>
              <w:jc w:val="both"/>
              <w:rPr>
                <w:lang w:val="uk-UA"/>
              </w:rPr>
            </w:pPr>
            <w:r w:rsidRPr="000D43B3">
              <w:rPr>
                <w:lang w:val="en-US"/>
              </w:rPr>
              <w:t>d</w:t>
            </w:r>
            <w:r w:rsidRPr="000D43B3">
              <w:rPr>
                <w:vertAlign w:val="subscript"/>
                <w:lang w:val="en-US"/>
              </w:rPr>
              <w:t>p</w:t>
            </w:r>
            <w:r w:rsidRPr="000D43B3">
              <w:rPr>
                <w:lang w:val="uk-UA"/>
              </w:rPr>
              <w:t>, м</w:t>
            </w:r>
          </w:p>
        </w:tc>
        <w:tc>
          <w:tcPr>
            <w:tcW w:w="1307" w:type="dxa"/>
            <w:tcBorders>
              <w:top w:val="single" w:sz="4" w:space="0" w:color="auto"/>
              <w:left w:val="single" w:sz="4" w:space="0" w:color="auto"/>
              <w:bottom w:val="single" w:sz="4" w:space="0" w:color="auto"/>
              <w:right w:val="single" w:sz="4" w:space="0" w:color="auto"/>
            </w:tcBorders>
          </w:tcPr>
          <w:p w:rsidR="007D4AE8" w:rsidRPr="000D43B3" w:rsidRDefault="007D4AE8" w:rsidP="00E32DEF">
            <w:pPr>
              <w:spacing w:before="120" w:after="120"/>
              <w:ind w:firstLine="340"/>
              <w:jc w:val="both"/>
              <w:rPr>
                <w:lang w:val="en-US"/>
              </w:rPr>
            </w:pPr>
            <w:r w:rsidRPr="000D43B3">
              <w:rPr>
                <w:lang w:val="en-US"/>
              </w:rPr>
              <w:t>d</w:t>
            </w:r>
            <w:r w:rsidRPr="000D43B3">
              <w:rPr>
                <w:vertAlign w:val="subscript"/>
                <w:lang w:val="uk-UA"/>
              </w:rPr>
              <w:t>к</w:t>
            </w:r>
            <w:r w:rsidRPr="000D43B3">
              <w:rPr>
                <w:lang w:val="uk-UA"/>
              </w:rPr>
              <w:t>, м</w:t>
            </w:r>
          </w:p>
        </w:tc>
        <w:tc>
          <w:tcPr>
            <w:tcW w:w="1307" w:type="dxa"/>
            <w:tcBorders>
              <w:top w:val="single" w:sz="4" w:space="0" w:color="auto"/>
              <w:left w:val="single" w:sz="4" w:space="0" w:color="auto"/>
              <w:bottom w:val="single" w:sz="4" w:space="0" w:color="auto"/>
              <w:right w:val="single" w:sz="4" w:space="0" w:color="auto"/>
            </w:tcBorders>
          </w:tcPr>
          <w:p w:rsidR="007D4AE8" w:rsidRPr="000D43B3" w:rsidRDefault="007D4AE8" w:rsidP="00E32DEF">
            <w:pPr>
              <w:spacing w:before="120" w:after="120"/>
              <w:ind w:firstLine="340"/>
              <w:jc w:val="both"/>
              <w:rPr>
                <w:lang w:val="en-US"/>
              </w:rPr>
            </w:pPr>
            <w:r w:rsidRPr="000D43B3">
              <w:rPr>
                <w:lang w:val="en-US"/>
              </w:rPr>
              <w:t>d</w:t>
            </w:r>
            <w:r w:rsidRPr="000D43B3">
              <w:rPr>
                <w:vertAlign w:val="subscript"/>
                <w:lang w:val="en-US"/>
              </w:rPr>
              <w:t>n</w:t>
            </w:r>
            <w:r w:rsidRPr="000D43B3">
              <w:rPr>
                <w:lang w:val="uk-UA"/>
              </w:rPr>
              <w:t>, м</w:t>
            </w:r>
          </w:p>
        </w:tc>
      </w:tr>
      <w:tr w:rsidR="007D4AE8" w:rsidRPr="00C729BB" w:rsidTr="0049773E">
        <w:trPr>
          <w:trHeight w:val="353"/>
        </w:trPr>
        <w:tc>
          <w:tcPr>
            <w:tcW w:w="726" w:type="dxa"/>
            <w:tcBorders>
              <w:top w:val="single" w:sz="4" w:space="0" w:color="auto"/>
              <w:left w:val="single" w:sz="4" w:space="0" w:color="auto"/>
              <w:bottom w:val="single" w:sz="4" w:space="0" w:color="auto"/>
              <w:right w:val="single" w:sz="4" w:space="0" w:color="auto"/>
            </w:tcBorders>
          </w:tcPr>
          <w:p w:rsidR="007D4AE8" w:rsidRPr="00C729BB" w:rsidRDefault="007D4AE8" w:rsidP="00E32DEF">
            <w:pPr>
              <w:spacing w:before="120" w:after="120"/>
              <w:ind w:firstLine="340"/>
              <w:jc w:val="both"/>
              <w:rPr>
                <w:b/>
                <w:lang w:val="uk-UA"/>
              </w:rPr>
            </w:pPr>
          </w:p>
        </w:tc>
        <w:tc>
          <w:tcPr>
            <w:tcW w:w="1307" w:type="dxa"/>
            <w:tcBorders>
              <w:top w:val="single" w:sz="4" w:space="0" w:color="auto"/>
              <w:left w:val="single" w:sz="4" w:space="0" w:color="auto"/>
              <w:bottom w:val="single" w:sz="4" w:space="0" w:color="auto"/>
              <w:right w:val="single" w:sz="4" w:space="0" w:color="auto"/>
            </w:tcBorders>
          </w:tcPr>
          <w:p w:rsidR="007D4AE8" w:rsidRPr="00C729BB" w:rsidRDefault="007D4AE8" w:rsidP="00E32DEF">
            <w:pPr>
              <w:spacing w:before="120" w:after="120"/>
              <w:ind w:firstLine="340"/>
              <w:jc w:val="both"/>
              <w:rPr>
                <w:b/>
                <w:lang w:val="en-US"/>
              </w:rPr>
            </w:pPr>
          </w:p>
        </w:tc>
        <w:tc>
          <w:tcPr>
            <w:tcW w:w="1307" w:type="dxa"/>
            <w:tcBorders>
              <w:top w:val="single" w:sz="4" w:space="0" w:color="auto"/>
              <w:left w:val="single" w:sz="4" w:space="0" w:color="auto"/>
              <w:bottom w:val="single" w:sz="4" w:space="0" w:color="auto"/>
              <w:right w:val="single" w:sz="4" w:space="0" w:color="auto"/>
            </w:tcBorders>
          </w:tcPr>
          <w:p w:rsidR="007D4AE8" w:rsidRPr="00C729BB" w:rsidRDefault="007D4AE8" w:rsidP="00E32DEF">
            <w:pPr>
              <w:spacing w:before="120" w:after="120"/>
              <w:ind w:firstLine="340"/>
              <w:jc w:val="both"/>
              <w:rPr>
                <w:b/>
                <w:lang w:val="en-US"/>
              </w:rPr>
            </w:pPr>
          </w:p>
        </w:tc>
        <w:tc>
          <w:tcPr>
            <w:tcW w:w="1307" w:type="dxa"/>
            <w:tcBorders>
              <w:top w:val="single" w:sz="4" w:space="0" w:color="auto"/>
              <w:left w:val="single" w:sz="4" w:space="0" w:color="auto"/>
              <w:bottom w:val="single" w:sz="4" w:space="0" w:color="auto"/>
              <w:right w:val="single" w:sz="4" w:space="0" w:color="auto"/>
            </w:tcBorders>
          </w:tcPr>
          <w:p w:rsidR="007D4AE8" w:rsidRPr="00C729BB" w:rsidRDefault="007D4AE8" w:rsidP="00E32DEF">
            <w:pPr>
              <w:spacing w:before="120" w:after="120"/>
              <w:ind w:firstLine="340"/>
              <w:jc w:val="both"/>
              <w:rPr>
                <w:b/>
                <w:lang w:val="en-US"/>
              </w:rPr>
            </w:pPr>
          </w:p>
        </w:tc>
        <w:tc>
          <w:tcPr>
            <w:tcW w:w="1307" w:type="dxa"/>
            <w:tcBorders>
              <w:top w:val="single" w:sz="4" w:space="0" w:color="auto"/>
              <w:left w:val="single" w:sz="4" w:space="0" w:color="auto"/>
              <w:bottom w:val="single" w:sz="4" w:space="0" w:color="auto"/>
              <w:right w:val="single" w:sz="4" w:space="0" w:color="auto"/>
            </w:tcBorders>
          </w:tcPr>
          <w:p w:rsidR="007D4AE8" w:rsidRPr="00C729BB" w:rsidRDefault="007D4AE8" w:rsidP="00E32DEF">
            <w:pPr>
              <w:spacing w:before="120" w:after="120"/>
              <w:ind w:firstLine="340"/>
              <w:jc w:val="both"/>
              <w:rPr>
                <w:b/>
                <w:lang w:val="en-US"/>
              </w:rPr>
            </w:pPr>
          </w:p>
        </w:tc>
      </w:tr>
    </w:tbl>
    <w:p w:rsidR="007D4AE8" w:rsidRPr="007D4AE8" w:rsidRDefault="007D4AE8" w:rsidP="00E32DEF">
      <w:pPr>
        <w:ind w:firstLine="340"/>
        <w:rPr>
          <w:lang w:val="uk-UA"/>
        </w:rPr>
      </w:pPr>
    </w:p>
    <w:p w:rsidR="005745F5" w:rsidRPr="00A538CC" w:rsidRDefault="005745F5" w:rsidP="00E32DEF">
      <w:pPr>
        <w:pStyle w:val="4"/>
        <w:spacing w:line="240" w:lineRule="auto"/>
        <w:ind w:firstLine="340"/>
        <w:rPr>
          <w:sz w:val="24"/>
          <w:szCs w:val="24"/>
        </w:rPr>
      </w:pPr>
      <w:r w:rsidRPr="00A538CC">
        <w:rPr>
          <w:sz w:val="24"/>
          <w:szCs w:val="24"/>
        </w:rPr>
        <w:t>Таблиця 4</w:t>
      </w:r>
    </w:p>
    <w:tbl>
      <w:tblPr>
        <w:tblpPr w:leftFromText="180" w:rightFromText="180" w:vertAnchor="text" w:horzAnchor="margin" w:tblpY="468"/>
        <w:tblW w:w="5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8"/>
        <w:gridCol w:w="1137"/>
        <w:gridCol w:w="1250"/>
        <w:gridCol w:w="1251"/>
        <w:gridCol w:w="1022"/>
      </w:tblGrid>
      <w:tr w:rsidR="0049773E" w:rsidRPr="000D43B3" w:rsidTr="0049773E">
        <w:trPr>
          <w:trHeight w:val="249"/>
        </w:trPr>
        <w:tc>
          <w:tcPr>
            <w:tcW w:w="1338" w:type="dxa"/>
          </w:tcPr>
          <w:p w:rsidR="0049773E" w:rsidRPr="000D43B3" w:rsidRDefault="0049773E" w:rsidP="00E32DEF">
            <w:pPr>
              <w:spacing w:before="120" w:after="120"/>
              <w:ind w:firstLine="340"/>
              <w:jc w:val="both"/>
              <w:rPr>
                <w:vertAlign w:val="superscript"/>
                <w:lang w:val="uk-UA"/>
              </w:rPr>
            </w:pPr>
            <w:r w:rsidRPr="000D43B3">
              <w:rPr>
                <w:lang w:val="en-US"/>
              </w:rPr>
              <w:t>J</w:t>
            </w:r>
            <w:r w:rsidRPr="000D43B3">
              <w:rPr>
                <w:lang w:val="uk-UA"/>
              </w:rPr>
              <w:t>, кг м</w:t>
            </w:r>
            <w:r w:rsidRPr="000D43B3">
              <w:rPr>
                <w:vertAlign w:val="superscript"/>
                <w:lang w:val="uk-UA"/>
              </w:rPr>
              <w:t>2</w:t>
            </w:r>
          </w:p>
        </w:tc>
        <w:tc>
          <w:tcPr>
            <w:tcW w:w="1137" w:type="dxa"/>
          </w:tcPr>
          <w:p w:rsidR="0049773E" w:rsidRPr="000D43B3" w:rsidRDefault="0049773E" w:rsidP="00E32DEF">
            <w:pPr>
              <w:spacing w:before="120" w:after="120"/>
              <w:ind w:firstLine="340"/>
              <w:jc w:val="both"/>
              <w:rPr>
                <w:lang w:val="uk-UA"/>
              </w:rPr>
            </w:pPr>
            <w:r w:rsidRPr="000D43B3">
              <w:rPr>
                <w:lang w:val="en-US"/>
              </w:rPr>
              <w:t>J</w:t>
            </w:r>
            <w:r w:rsidRPr="000D43B3">
              <w:rPr>
                <w:vertAlign w:val="subscript"/>
                <w:lang w:val="en-US"/>
              </w:rPr>
              <w:t>0</w:t>
            </w:r>
            <w:r w:rsidRPr="000D43B3">
              <w:rPr>
                <w:lang w:val="uk-UA"/>
              </w:rPr>
              <w:t>, кг м</w:t>
            </w:r>
            <w:r w:rsidRPr="000D43B3">
              <w:rPr>
                <w:vertAlign w:val="superscript"/>
                <w:lang w:val="uk-UA"/>
              </w:rPr>
              <w:t>2</w:t>
            </w:r>
          </w:p>
        </w:tc>
        <w:tc>
          <w:tcPr>
            <w:tcW w:w="1250" w:type="dxa"/>
          </w:tcPr>
          <w:p w:rsidR="0049773E" w:rsidRPr="000D43B3" w:rsidRDefault="0049773E" w:rsidP="00E32DEF">
            <w:pPr>
              <w:spacing w:before="120" w:after="120"/>
              <w:ind w:firstLine="340"/>
              <w:jc w:val="both"/>
              <w:rPr>
                <w:lang w:val="en-US"/>
              </w:rPr>
            </w:pPr>
            <w:r w:rsidRPr="000D43B3">
              <w:rPr>
                <w:lang w:val="en-US"/>
              </w:rPr>
              <w:t>J</w:t>
            </w:r>
            <w:r w:rsidRPr="000D43B3">
              <w:rPr>
                <w:vertAlign w:val="subscript"/>
                <w:lang w:val="uk-UA"/>
              </w:rPr>
              <w:t>р</w:t>
            </w:r>
            <w:r w:rsidRPr="000D43B3">
              <w:rPr>
                <w:lang w:val="uk-UA"/>
              </w:rPr>
              <w:t>, кг м</w:t>
            </w:r>
            <w:r w:rsidRPr="000D43B3">
              <w:rPr>
                <w:vertAlign w:val="superscript"/>
                <w:lang w:val="uk-UA"/>
              </w:rPr>
              <w:t>2</w:t>
            </w:r>
          </w:p>
        </w:tc>
        <w:tc>
          <w:tcPr>
            <w:tcW w:w="1251" w:type="dxa"/>
          </w:tcPr>
          <w:p w:rsidR="0049773E" w:rsidRPr="000D43B3" w:rsidRDefault="0049773E" w:rsidP="00E32DEF">
            <w:pPr>
              <w:spacing w:before="120" w:after="120"/>
              <w:ind w:firstLine="340"/>
              <w:jc w:val="both"/>
              <w:rPr>
                <w:lang w:val="en-US"/>
              </w:rPr>
            </w:pPr>
            <w:r w:rsidRPr="000D43B3">
              <w:rPr>
                <w:lang w:val="en-US"/>
              </w:rPr>
              <w:t>J</w:t>
            </w:r>
            <w:r w:rsidRPr="000D43B3">
              <w:rPr>
                <w:vertAlign w:val="subscript"/>
                <w:lang w:val="uk-UA"/>
              </w:rPr>
              <w:t>К</w:t>
            </w:r>
            <w:r w:rsidRPr="000D43B3">
              <w:rPr>
                <w:lang w:val="uk-UA"/>
              </w:rPr>
              <w:t>, кг м</w:t>
            </w:r>
            <w:r w:rsidRPr="000D43B3">
              <w:rPr>
                <w:vertAlign w:val="superscript"/>
                <w:lang w:val="uk-UA"/>
              </w:rPr>
              <w:t>2</w:t>
            </w:r>
          </w:p>
        </w:tc>
        <w:tc>
          <w:tcPr>
            <w:tcW w:w="1022" w:type="dxa"/>
          </w:tcPr>
          <w:p w:rsidR="0049773E" w:rsidRPr="000D43B3" w:rsidRDefault="0049773E" w:rsidP="00E32DEF">
            <w:pPr>
              <w:spacing w:before="120" w:after="120"/>
              <w:ind w:firstLine="340"/>
              <w:jc w:val="both"/>
              <w:rPr>
                <w:lang w:val="en-US"/>
              </w:rPr>
            </w:pPr>
            <w:r w:rsidRPr="000D43B3">
              <w:rPr>
                <w:lang w:val="en-US"/>
              </w:rPr>
              <w:t>J</w:t>
            </w:r>
            <w:r w:rsidRPr="000D43B3">
              <w:rPr>
                <w:vertAlign w:val="subscript"/>
                <w:lang w:val="en-US"/>
              </w:rPr>
              <w:t>t</w:t>
            </w:r>
            <w:r w:rsidRPr="000D43B3">
              <w:rPr>
                <w:lang w:val="uk-UA"/>
              </w:rPr>
              <w:t>, кг м</w:t>
            </w:r>
            <w:r w:rsidRPr="000D43B3">
              <w:rPr>
                <w:vertAlign w:val="superscript"/>
                <w:lang w:val="uk-UA"/>
              </w:rPr>
              <w:t>2</w:t>
            </w:r>
          </w:p>
        </w:tc>
      </w:tr>
      <w:tr w:rsidR="0049773E" w:rsidRPr="00C729BB" w:rsidTr="00D75AA6">
        <w:trPr>
          <w:trHeight w:hRule="exact" w:val="474"/>
        </w:trPr>
        <w:tc>
          <w:tcPr>
            <w:tcW w:w="1338" w:type="dxa"/>
            <w:shd w:val="clear" w:color="auto" w:fill="auto"/>
            <w:vAlign w:val="center"/>
          </w:tcPr>
          <w:p w:rsidR="0049773E" w:rsidRPr="00C729BB" w:rsidRDefault="0049773E" w:rsidP="00E32DEF">
            <w:pPr>
              <w:ind w:firstLine="340"/>
              <w:jc w:val="both"/>
              <w:rPr>
                <w:vertAlign w:val="superscript"/>
                <w:lang w:val="uk-UA"/>
              </w:rPr>
            </w:pPr>
          </w:p>
        </w:tc>
        <w:tc>
          <w:tcPr>
            <w:tcW w:w="1137" w:type="dxa"/>
            <w:shd w:val="clear" w:color="auto" w:fill="auto"/>
            <w:vAlign w:val="center"/>
          </w:tcPr>
          <w:p w:rsidR="0049773E" w:rsidRPr="00C729BB" w:rsidRDefault="0049773E" w:rsidP="00E32DEF">
            <w:pPr>
              <w:ind w:firstLine="340"/>
              <w:jc w:val="both"/>
              <w:rPr>
                <w:vertAlign w:val="superscript"/>
                <w:lang w:val="uk-UA"/>
              </w:rPr>
            </w:pPr>
          </w:p>
        </w:tc>
        <w:tc>
          <w:tcPr>
            <w:tcW w:w="1250" w:type="dxa"/>
          </w:tcPr>
          <w:p w:rsidR="0049773E" w:rsidRPr="00C729BB" w:rsidRDefault="0049773E" w:rsidP="00E32DEF">
            <w:pPr>
              <w:ind w:firstLine="340"/>
              <w:jc w:val="both"/>
              <w:rPr>
                <w:vertAlign w:val="superscript"/>
                <w:lang w:val="uk-UA"/>
              </w:rPr>
            </w:pPr>
          </w:p>
        </w:tc>
        <w:tc>
          <w:tcPr>
            <w:tcW w:w="1251" w:type="dxa"/>
          </w:tcPr>
          <w:p w:rsidR="0049773E" w:rsidRPr="00C729BB" w:rsidRDefault="0049773E" w:rsidP="00E32DEF">
            <w:pPr>
              <w:ind w:firstLine="340"/>
              <w:jc w:val="both"/>
              <w:rPr>
                <w:vertAlign w:val="superscript"/>
                <w:lang w:val="uk-UA"/>
              </w:rPr>
            </w:pPr>
          </w:p>
        </w:tc>
        <w:tc>
          <w:tcPr>
            <w:tcW w:w="1022" w:type="dxa"/>
          </w:tcPr>
          <w:p w:rsidR="0049773E" w:rsidRPr="00C729BB" w:rsidRDefault="0049773E" w:rsidP="00E32DEF">
            <w:pPr>
              <w:ind w:firstLine="340"/>
              <w:jc w:val="both"/>
              <w:rPr>
                <w:vertAlign w:val="superscript"/>
                <w:lang w:val="uk-UA"/>
              </w:rPr>
            </w:pPr>
          </w:p>
        </w:tc>
      </w:tr>
    </w:tbl>
    <w:p w:rsidR="00147F33" w:rsidRPr="00A538CC" w:rsidRDefault="00147F33" w:rsidP="00E32DEF">
      <w:pPr>
        <w:pStyle w:val="a6"/>
        <w:spacing w:before="0" w:line="240" w:lineRule="auto"/>
        <w:ind w:firstLine="340"/>
        <w:jc w:val="both"/>
        <w:rPr>
          <w:b/>
          <w:sz w:val="24"/>
          <w:szCs w:val="24"/>
        </w:rPr>
      </w:pPr>
    </w:p>
    <w:p w:rsidR="00147F33" w:rsidRPr="00A538CC" w:rsidRDefault="00147F33" w:rsidP="00E32DEF">
      <w:pPr>
        <w:pStyle w:val="a6"/>
        <w:spacing w:before="0" w:line="240" w:lineRule="auto"/>
        <w:ind w:firstLine="340"/>
        <w:jc w:val="both"/>
        <w:rPr>
          <w:b/>
          <w:sz w:val="24"/>
          <w:szCs w:val="24"/>
        </w:rPr>
      </w:pPr>
    </w:p>
    <w:p w:rsidR="005745F5" w:rsidRPr="00A538CC" w:rsidRDefault="005745F5" w:rsidP="00E32DEF">
      <w:pPr>
        <w:pStyle w:val="3"/>
        <w:ind w:firstLine="340"/>
      </w:pPr>
      <w:bookmarkStart w:id="101" w:name="_Toc14719656"/>
      <w:r w:rsidRPr="00A538CC">
        <w:t>Контрольні питання</w:t>
      </w:r>
      <w:bookmarkEnd w:id="101"/>
    </w:p>
    <w:p w:rsidR="005745F5" w:rsidRPr="00A538CC" w:rsidRDefault="005745F5" w:rsidP="00E32DEF">
      <w:pPr>
        <w:numPr>
          <w:ilvl w:val="0"/>
          <w:numId w:val="16"/>
        </w:numPr>
        <w:tabs>
          <w:tab w:val="clear" w:pos="360"/>
          <w:tab w:val="num" w:pos="0"/>
        </w:tabs>
        <w:ind w:left="0" w:firstLine="340"/>
        <w:jc w:val="both"/>
        <w:rPr>
          <w:lang w:val="uk-UA"/>
        </w:rPr>
      </w:pPr>
      <w:r w:rsidRPr="00A538CC">
        <w:rPr>
          <w:lang w:val="uk-UA"/>
        </w:rPr>
        <w:t xml:space="preserve">Що називається моментом інерції тіла? </w:t>
      </w:r>
    </w:p>
    <w:p w:rsidR="005745F5" w:rsidRPr="00A538CC" w:rsidRDefault="005745F5" w:rsidP="00E32DEF">
      <w:pPr>
        <w:numPr>
          <w:ilvl w:val="0"/>
          <w:numId w:val="16"/>
        </w:numPr>
        <w:tabs>
          <w:tab w:val="clear" w:pos="360"/>
          <w:tab w:val="num" w:pos="0"/>
        </w:tabs>
        <w:ind w:left="0" w:firstLine="340"/>
        <w:jc w:val="both"/>
        <w:rPr>
          <w:lang w:val="uk-UA"/>
        </w:rPr>
      </w:pPr>
      <w:r w:rsidRPr="00A538CC">
        <w:rPr>
          <w:lang w:val="uk-UA"/>
        </w:rPr>
        <w:t>Як визначається момент інерції тіла ?</w:t>
      </w:r>
    </w:p>
    <w:p w:rsidR="005745F5" w:rsidRPr="00A538CC" w:rsidRDefault="005745F5" w:rsidP="00E32DEF">
      <w:pPr>
        <w:numPr>
          <w:ilvl w:val="0"/>
          <w:numId w:val="16"/>
        </w:numPr>
        <w:tabs>
          <w:tab w:val="clear" w:pos="360"/>
          <w:tab w:val="num" w:pos="0"/>
        </w:tabs>
        <w:ind w:left="0" w:firstLine="340"/>
        <w:jc w:val="both"/>
        <w:rPr>
          <w:lang w:val="uk-UA"/>
        </w:rPr>
      </w:pPr>
      <w:r w:rsidRPr="00A538CC">
        <w:rPr>
          <w:lang w:val="uk-UA"/>
        </w:rPr>
        <w:t xml:space="preserve">Вивести формулу для знаходження моменту інерції суцільного диску відносно його </w:t>
      </w:r>
      <w:r w:rsidR="00F57705" w:rsidRPr="00A538CC">
        <w:rPr>
          <w:lang w:val="uk-UA"/>
        </w:rPr>
        <w:t>геометричної</w:t>
      </w:r>
      <w:r w:rsidRPr="00A538CC">
        <w:rPr>
          <w:lang w:val="uk-UA"/>
        </w:rPr>
        <w:t xml:space="preserve"> осі.</w:t>
      </w:r>
    </w:p>
    <w:p w:rsidR="005745F5" w:rsidRPr="00A538CC" w:rsidRDefault="005745F5" w:rsidP="00E32DEF">
      <w:pPr>
        <w:numPr>
          <w:ilvl w:val="0"/>
          <w:numId w:val="16"/>
        </w:numPr>
        <w:tabs>
          <w:tab w:val="clear" w:pos="360"/>
          <w:tab w:val="num" w:pos="0"/>
        </w:tabs>
        <w:ind w:left="0" w:firstLine="340"/>
        <w:jc w:val="both"/>
        <w:rPr>
          <w:lang w:val="uk-UA"/>
        </w:rPr>
      </w:pPr>
      <w:r w:rsidRPr="00A538CC">
        <w:rPr>
          <w:lang w:val="uk-UA"/>
        </w:rPr>
        <w:t>Вивести формулу для розрахунку моменту інерції маятника Максвелла на основі закону збереження механічної енерґії.</w:t>
      </w:r>
    </w:p>
    <w:p w:rsidR="005745F5" w:rsidRPr="00A538CC" w:rsidRDefault="005745F5" w:rsidP="00E32DEF">
      <w:pPr>
        <w:numPr>
          <w:ilvl w:val="0"/>
          <w:numId w:val="16"/>
        </w:numPr>
        <w:tabs>
          <w:tab w:val="clear" w:pos="360"/>
          <w:tab w:val="num" w:pos="0"/>
        </w:tabs>
        <w:ind w:left="0" w:firstLine="340"/>
        <w:jc w:val="both"/>
        <w:rPr>
          <w:lang w:val="uk-UA"/>
        </w:rPr>
      </w:pPr>
      <w:r w:rsidRPr="00A538CC">
        <w:rPr>
          <w:lang w:val="uk-UA"/>
        </w:rPr>
        <w:t>Вивести формулу для теоретичного розрахунку моменту інерції маятника Максвелла.</w:t>
      </w:r>
    </w:p>
    <w:p w:rsidR="00A310FB" w:rsidRDefault="00A310FB" w:rsidP="00E32DEF">
      <w:pPr>
        <w:ind w:firstLine="340"/>
        <w:rPr>
          <w:lang w:val="uk-UA"/>
        </w:rPr>
      </w:pPr>
      <w:r>
        <w:rPr>
          <w:lang w:val="uk-UA"/>
        </w:rPr>
        <w:br w:type="page"/>
      </w:r>
    </w:p>
    <w:p w:rsidR="00147F33" w:rsidRPr="00926CBB" w:rsidRDefault="00147F33" w:rsidP="00E32DEF">
      <w:pPr>
        <w:pStyle w:val="2"/>
        <w:ind w:firstLine="340"/>
      </w:pPr>
      <w:bookmarkStart w:id="102" w:name="_Toc14719657"/>
      <w:bookmarkStart w:id="103" w:name="_Toc14725973"/>
      <w:r w:rsidRPr="00A538CC">
        <w:lastRenderedPageBreak/>
        <w:t>Лабораторна робота</w:t>
      </w:r>
      <w:bookmarkStart w:id="104" w:name="_Toc14719658"/>
      <w:bookmarkEnd w:id="102"/>
      <w:r w:rsidR="00486C2B">
        <w:br/>
      </w:r>
      <w:r w:rsidR="00926CBB">
        <w:t>«</w:t>
      </w:r>
      <w:r w:rsidRPr="00A538CC">
        <w:t>ВИЗНАЧЕННЯ КОЕФІЦІЄНТА В</w:t>
      </w:r>
      <w:r w:rsidRPr="00486C2B">
        <w:rPr>
          <w:rStyle w:val="214pt16"/>
          <w:rFonts w:ascii="Times New Roman" w:hAnsi="Times New Roman" w:cs="Times New Roman"/>
          <w:sz w:val="24"/>
          <w:szCs w:val="24"/>
        </w:rPr>
        <w:t>’</w:t>
      </w:r>
      <w:r w:rsidRPr="00A538CC">
        <w:t>ЯЗКОСТІ РІДИН МЕТОДОМ СТОКСА</w:t>
      </w:r>
      <w:r w:rsidR="00926CBB">
        <w:t>»</w:t>
      </w:r>
      <w:bookmarkEnd w:id="103"/>
      <w:bookmarkEnd w:id="104"/>
    </w:p>
    <w:p w:rsidR="00147F33" w:rsidRPr="00A538CC" w:rsidRDefault="00147F33" w:rsidP="00E32DEF">
      <w:pPr>
        <w:ind w:firstLine="340"/>
        <w:jc w:val="both"/>
        <w:rPr>
          <w:lang w:val="uk-UA"/>
        </w:rPr>
      </w:pPr>
      <w:r w:rsidRPr="00A538CC">
        <w:rPr>
          <w:b/>
          <w:bCs/>
          <w:lang w:val="uk-UA"/>
        </w:rPr>
        <w:t>Мета роботи:</w:t>
      </w:r>
      <w:r w:rsidRPr="00A538CC">
        <w:rPr>
          <w:lang w:val="uk-UA"/>
        </w:rPr>
        <w:t xml:space="preserve"> визначити коефіцієнт в’язкості рідини методом Стокса</w:t>
      </w:r>
    </w:p>
    <w:p w:rsidR="00147F33" w:rsidRPr="00A538CC" w:rsidRDefault="00E84FF7" w:rsidP="00E32DEF">
      <w:pPr>
        <w:ind w:firstLine="340"/>
        <w:jc w:val="both"/>
        <w:rPr>
          <w:lang w:val="uk-UA"/>
        </w:rPr>
      </w:pPr>
      <w:r>
        <w:rPr>
          <w:b/>
          <w:bCs/>
          <w:color w:val="000000"/>
          <w:spacing w:val="-2"/>
          <w:lang w:val="uk-UA"/>
        </w:rPr>
        <w:t>Обладнання</w:t>
      </w:r>
      <w:r w:rsidR="004A5255" w:rsidRPr="00A538CC">
        <w:rPr>
          <w:b/>
          <w:bCs/>
          <w:color w:val="000000"/>
          <w:spacing w:val="-2"/>
          <w:lang w:val="uk-UA"/>
        </w:rPr>
        <w:t xml:space="preserve">: </w:t>
      </w:r>
      <w:r w:rsidR="00147F33" w:rsidRPr="00A538CC">
        <w:rPr>
          <w:lang w:val="uk-UA"/>
        </w:rPr>
        <w:t>трубки з в’язкими рідинами, набір металевих кульок, мікрометр, масштабна лінійка, секундомір</w:t>
      </w:r>
    </w:p>
    <w:p w:rsidR="00E84FF7" w:rsidRPr="00BD6359" w:rsidRDefault="00E84FF7" w:rsidP="00E32DEF">
      <w:pPr>
        <w:pStyle w:val="3"/>
        <w:ind w:firstLine="340"/>
      </w:pPr>
      <w:bookmarkStart w:id="105" w:name="_Toc14719659"/>
      <w:r w:rsidRPr="00BD6359">
        <w:t>Опис експериментальної установки та методу дослідження</w:t>
      </w:r>
      <w:bookmarkEnd w:id="105"/>
    </w:p>
    <w:p w:rsidR="00147F33" w:rsidRPr="00A538CC" w:rsidRDefault="00147F33" w:rsidP="00E32DEF">
      <w:pPr>
        <w:ind w:firstLine="340"/>
        <w:jc w:val="both"/>
        <w:rPr>
          <w:lang w:val="uk-UA"/>
        </w:rPr>
      </w:pPr>
      <w:r w:rsidRPr="00A538CC">
        <w:rPr>
          <w:lang w:val="uk-UA"/>
        </w:rPr>
        <w:t xml:space="preserve">Прилад Стокса являє собою циліндричну скляну трубку діаметром </w:t>
      </w:r>
      <m:oMath>
        <m:r>
          <w:rPr>
            <w:rFonts w:ascii="Cambria Math" w:hAnsi="Cambria Math"/>
            <w:lang w:val="uk-UA"/>
          </w:rPr>
          <m:t>D=2R</m:t>
        </m:r>
      </m:oMath>
      <w:r w:rsidRPr="00A538CC">
        <w:rPr>
          <w:lang w:val="uk-UA"/>
        </w:rPr>
        <w:t xml:space="preserve"> (</w:t>
      </w:r>
      <m:oMath>
        <m:r>
          <w:rPr>
            <w:rFonts w:ascii="Cambria Math" w:hAnsi="Cambria Math"/>
            <w:lang w:val="uk-UA"/>
          </w:rPr>
          <m:t>R</m:t>
        </m:r>
      </m:oMath>
      <w:r w:rsidRPr="00A538CC">
        <w:rPr>
          <w:lang w:val="uk-UA"/>
        </w:rPr>
        <w:t xml:space="preserve"> - радіус трубки), яка строго вертикально закріплена на підставі та заповнена рідиною, в’язкість якої потрібно визначити (рис. 2.</w:t>
      </w:r>
      <w:r w:rsidR="00D91A7C" w:rsidRPr="00D91A7C">
        <w:rPr>
          <w:lang w:val="uk-UA"/>
        </w:rPr>
        <w:t>8.</w:t>
      </w:r>
      <w:r w:rsidRPr="00A538CC">
        <w:rPr>
          <w:lang w:val="uk-UA"/>
        </w:rPr>
        <w:t xml:space="preserve">1). На зовнішніх стінках трубки нанесені дві мітки, відстань між якими становить </w:t>
      </w:r>
      <m:oMath>
        <m:r>
          <w:rPr>
            <w:rFonts w:ascii="Cambria Math"/>
            <w:lang w:val="uk-UA"/>
          </w:rPr>
          <m:t>h</m:t>
        </m:r>
      </m:oMath>
      <w:r w:rsidRPr="00A538CC">
        <w:rPr>
          <w:lang w:val="uk-UA"/>
        </w:rPr>
        <w:t>.</w:t>
      </w:r>
    </w:p>
    <w:p w:rsidR="00147F33" w:rsidRPr="00A538CC" w:rsidRDefault="00147F33" w:rsidP="00E32DEF">
      <w:pPr>
        <w:ind w:firstLine="340"/>
        <w:jc w:val="both"/>
        <w:rPr>
          <w:lang w:val="uk-UA"/>
        </w:rPr>
      </w:pPr>
      <w:r w:rsidRPr="00A538CC">
        <w:rPr>
          <w:lang w:val="uk-UA"/>
        </w:rPr>
        <w:t xml:space="preserve">Для того щоб на початку свого руху кулька знаходилася в середині трубки і подалі вона рухалася б уздовж осі трубки, трубку закривають воронкою, через яку опускають кульку. </w:t>
      </w:r>
    </w:p>
    <w:p w:rsidR="00147F33" w:rsidRPr="00A538CC" w:rsidRDefault="00147F33" w:rsidP="00E32DEF">
      <w:pPr>
        <w:ind w:firstLine="340"/>
        <w:jc w:val="both"/>
        <w:rPr>
          <w:lang w:val="uk-UA"/>
        </w:rPr>
      </w:pPr>
    </w:p>
    <w:tbl>
      <w:tblPr>
        <w:tblW w:w="0" w:type="auto"/>
        <w:tblLook w:val="01E0" w:firstRow="1" w:lastRow="1" w:firstColumn="1" w:lastColumn="1" w:noHBand="0" w:noVBand="0"/>
      </w:tblPr>
      <w:tblGrid>
        <w:gridCol w:w="6906"/>
      </w:tblGrid>
      <w:tr w:rsidR="00147F33" w:rsidRPr="00A538CC" w:rsidTr="00D67A38">
        <w:tc>
          <w:tcPr>
            <w:tcW w:w="9854" w:type="dxa"/>
          </w:tcPr>
          <w:p w:rsidR="00147F33" w:rsidRPr="00A538CC" w:rsidRDefault="00D91A7C" w:rsidP="00E32DEF">
            <w:pPr>
              <w:ind w:firstLine="340"/>
              <w:jc w:val="center"/>
              <w:rPr>
                <w:lang w:val="uk-UA"/>
              </w:rPr>
            </w:pPr>
            <w:r w:rsidRPr="00A538CC">
              <w:rPr>
                <w:lang w:val="uk-UA"/>
              </w:rPr>
              <w:object w:dxaOrig="3825" w:dyaOrig="6105">
                <v:shape id="_x0000_i1029" type="#_x0000_t75" style="width:108.05pt;height:172.45pt" o:ole="">
                  <v:imagedata r:id="rId59" o:title=""/>
                </v:shape>
                <o:OLEObject Type="Embed" ProgID="PBrush" ShapeID="_x0000_i1029" DrawAspect="Content" ObjectID="_1701002842" r:id="rId60"/>
              </w:object>
            </w:r>
          </w:p>
        </w:tc>
      </w:tr>
      <w:tr w:rsidR="00147F33" w:rsidRPr="00A538CC" w:rsidTr="00D67A38">
        <w:tc>
          <w:tcPr>
            <w:tcW w:w="9854" w:type="dxa"/>
          </w:tcPr>
          <w:p w:rsidR="00147F33" w:rsidRPr="00A538CC" w:rsidRDefault="00147F33" w:rsidP="00E32DEF">
            <w:pPr>
              <w:ind w:firstLine="340"/>
              <w:jc w:val="both"/>
              <w:rPr>
                <w:lang w:val="uk-UA"/>
              </w:rPr>
            </w:pPr>
            <w:r w:rsidRPr="00A538CC">
              <w:rPr>
                <w:lang w:val="uk-UA"/>
              </w:rPr>
              <w:t xml:space="preserve">Рис. </w:t>
            </w:r>
            <w:r w:rsidR="00D91A7C" w:rsidRPr="00C06CEC">
              <w:t>2.</w:t>
            </w:r>
            <w:r w:rsidRPr="00A538CC">
              <w:rPr>
                <w:lang w:val="uk-UA"/>
              </w:rPr>
              <w:t>8.1. Зображення сил, що діють на кульку при її русі у в’язкій рідині</w:t>
            </w:r>
          </w:p>
        </w:tc>
      </w:tr>
    </w:tbl>
    <w:p w:rsidR="00C37147" w:rsidRDefault="00C37147" w:rsidP="00E32DEF">
      <w:pPr>
        <w:ind w:firstLine="340"/>
        <w:jc w:val="both"/>
        <w:rPr>
          <w:b/>
          <w:bCs/>
          <w:lang w:val="uk-UA"/>
        </w:rPr>
      </w:pPr>
    </w:p>
    <w:p w:rsidR="00147F33" w:rsidRPr="00A538CC" w:rsidRDefault="00147F33" w:rsidP="00E32DEF">
      <w:pPr>
        <w:ind w:firstLine="340"/>
        <w:jc w:val="both"/>
        <w:rPr>
          <w:b/>
          <w:bCs/>
          <w:lang w:val="uk-UA"/>
        </w:rPr>
      </w:pPr>
      <w:r w:rsidRPr="00E84FF7">
        <w:rPr>
          <w:b/>
          <w:bCs/>
          <w:highlight w:val="red"/>
          <w:lang w:val="uk-UA"/>
        </w:rPr>
        <w:lastRenderedPageBreak/>
        <w:t>Опис методу дослідження</w:t>
      </w:r>
    </w:p>
    <w:p w:rsidR="00147F33" w:rsidRPr="00A538CC" w:rsidRDefault="00147F33" w:rsidP="00E32DEF">
      <w:pPr>
        <w:ind w:firstLine="340"/>
        <w:jc w:val="both"/>
        <w:rPr>
          <w:lang w:val="uk-UA"/>
        </w:rPr>
      </w:pPr>
      <w:r w:rsidRPr="00A538CC">
        <w:rPr>
          <w:lang w:val="uk-UA"/>
        </w:rPr>
        <w:t>При русі тіла у в’язкому середовищі шар рідини, який прилягає безпосередньо до кульки прилипає до його поверхні та повністю захоплюється ним. Наступний шар рідини захоплюється вже з меншою швидкістю і т.д. Між шарами в’язкої рідини, які рухаються з різними швидкостями, виникають сили внутрішнього тертя - сила в’язкості.</w:t>
      </w:r>
    </w:p>
    <w:p w:rsidR="00147F33" w:rsidRPr="00A538CC" w:rsidRDefault="00147F33" w:rsidP="00E32DEF">
      <w:pPr>
        <w:ind w:firstLine="340"/>
        <w:jc w:val="both"/>
        <w:rPr>
          <w:rStyle w:val="214pt16"/>
          <w:rFonts w:ascii="Times New Roman" w:hAnsi="Times New Roman" w:cs="Times New Roman"/>
          <w:sz w:val="24"/>
          <w:szCs w:val="24"/>
          <w:lang w:val="uk-UA"/>
        </w:rPr>
      </w:pPr>
      <w:r w:rsidRPr="00A538CC">
        <w:rPr>
          <w:lang w:val="uk-UA"/>
        </w:rPr>
        <w:t xml:space="preserve">І. Ньютон встановив, що сила в’язкості </w:t>
      </w:r>
      <m:oMath>
        <m:r>
          <w:rPr>
            <w:rFonts w:ascii="Cambria Math"/>
            <w:lang w:val="uk-UA"/>
          </w:rPr>
          <m:t>F</m:t>
        </m:r>
      </m:oMath>
      <w:r w:rsidRPr="00A538CC">
        <w:rPr>
          <w:lang w:val="uk-UA"/>
        </w:rPr>
        <w:t>, яка виникає між двома суміжними шарами дорівнює:</w:t>
      </w:r>
    </w:p>
    <w:p w:rsidR="00147F33" w:rsidRPr="00A538CC" w:rsidRDefault="00147F33" w:rsidP="00E32DEF">
      <w:pPr>
        <w:ind w:firstLine="340"/>
        <w:jc w:val="both"/>
        <w:rPr>
          <w:rStyle w:val="214pt16"/>
          <w:rFonts w:ascii="Times New Roman" w:hAnsi="Times New Roman" w:cs="Times New Roman"/>
          <w:sz w:val="24"/>
          <w:szCs w:val="24"/>
          <w:lang w:val="uk-UA"/>
        </w:rPr>
      </w:pPr>
    </w:p>
    <w:p w:rsidR="00147F33" w:rsidRPr="00C37147" w:rsidRDefault="00C37147" w:rsidP="00E32DEF">
      <w:pPr>
        <w:pStyle w:val="afff1"/>
        <w:tabs>
          <w:tab w:val="clear" w:pos="5670"/>
          <w:tab w:val="left" w:pos="5529"/>
        </w:tabs>
        <w:ind w:firstLine="340"/>
        <w:rPr>
          <w:rStyle w:val="214pt16"/>
          <w:rFonts w:ascii="Times New Roman" w:hAnsi="Times New Roman" w:cs="Times New Roman"/>
          <w:spacing w:val="0"/>
          <w:sz w:val="24"/>
          <w:szCs w:val="24"/>
        </w:rPr>
      </w:pPr>
      <w:r>
        <w:rPr>
          <w:rStyle w:val="214pt16"/>
          <w:rFonts w:ascii="Times New Roman" w:hAnsi="Times New Roman" w:cs="Times New Roman"/>
          <w:sz w:val="24"/>
          <w:szCs w:val="24"/>
        </w:rPr>
        <w:tab/>
      </w:r>
      <m:oMath>
        <m:r>
          <w:rPr>
            <w:rStyle w:val="214pt16"/>
            <w:rFonts w:ascii="Cambria Math" w:hAnsi="Cambria Math" w:cs="Times New Roman"/>
            <w:spacing w:val="0"/>
            <w:sz w:val="24"/>
            <w:szCs w:val="24"/>
          </w:rPr>
          <m:t>F</m:t>
        </m:r>
        <m:r>
          <m:rPr>
            <m:sty m:val="p"/>
          </m:rPr>
          <w:rPr>
            <w:rStyle w:val="214pt16"/>
            <w:rFonts w:ascii="Cambria Math" w:hAnsi="Cambria Math" w:cs="Times New Roman"/>
            <w:spacing w:val="0"/>
            <w:sz w:val="24"/>
            <w:szCs w:val="24"/>
          </w:rPr>
          <m:t>=</m:t>
        </m:r>
        <m:r>
          <w:rPr>
            <w:rStyle w:val="214pt16"/>
            <w:rFonts w:ascii="Cambria Math" w:hAnsi="Cambria Math" w:cs="Times New Roman"/>
            <w:spacing w:val="0"/>
            <w:sz w:val="24"/>
            <w:szCs w:val="24"/>
          </w:rPr>
          <m:t>η</m:t>
        </m:r>
        <m:d>
          <m:dPr>
            <m:begChr m:val="|"/>
            <m:endChr m:val="|"/>
            <m:ctrlPr>
              <w:rPr>
                <w:rStyle w:val="214pt16"/>
                <w:rFonts w:ascii="Cambria Math" w:hAnsi="Cambria Math" w:cs="Times New Roman"/>
                <w:spacing w:val="0"/>
                <w:sz w:val="24"/>
                <w:szCs w:val="24"/>
              </w:rPr>
            </m:ctrlPr>
          </m:dPr>
          <m:e>
            <m:f>
              <m:fPr>
                <m:ctrlPr>
                  <w:rPr>
                    <w:rStyle w:val="214pt16"/>
                    <w:rFonts w:ascii="Cambria Math" w:hAnsi="Cambria Math" w:cs="Times New Roman"/>
                    <w:spacing w:val="0"/>
                    <w:sz w:val="24"/>
                    <w:szCs w:val="24"/>
                  </w:rPr>
                </m:ctrlPr>
              </m:fPr>
              <m:num>
                <m:r>
                  <w:rPr>
                    <w:rStyle w:val="214pt16"/>
                    <w:rFonts w:ascii="Cambria Math" w:hAnsi="Cambria Math" w:cs="Times New Roman"/>
                    <w:spacing w:val="0"/>
                    <w:sz w:val="24"/>
                    <w:szCs w:val="24"/>
                  </w:rPr>
                  <m:t>dυ</m:t>
                </m:r>
              </m:num>
              <m:den>
                <m:r>
                  <w:rPr>
                    <w:rStyle w:val="214pt16"/>
                    <w:rFonts w:ascii="Cambria Math" w:hAnsi="Cambria Math" w:cs="Times New Roman"/>
                    <w:spacing w:val="0"/>
                    <w:sz w:val="24"/>
                    <w:szCs w:val="24"/>
                  </w:rPr>
                  <m:t>dz</m:t>
                </m:r>
              </m:den>
            </m:f>
          </m:e>
        </m:d>
        <m:r>
          <w:rPr>
            <w:rStyle w:val="214pt16"/>
            <w:rFonts w:ascii="Cambria Math" w:hAnsi="Cambria Math" w:cs="Times New Roman"/>
            <w:spacing w:val="0"/>
            <w:sz w:val="24"/>
            <w:szCs w:val="24"/>
          </w:rPr>
          <m:t>S</m:t>
        </m:r>
      </m:oMath>
      <w:r w:rsidRPr="00C37147">
        <w:rPr>
          <w:rStyle w:val="214pt16"/>
          <w:rFonts w:ascii="Times New Roman" w:hAnsi="Times New Roman" w:cs="Times New Roman"/>
          <w:spacing w:val="0"/>
          <w:sz w:val="24"/>
          <w:szCs w:val="24"/>
        </w:rPr>
        <w:t>,</w:t>
      </w:r>
      <w:r>
        <w:rPr>
          <w:rStyle w:val="214pt16"/>
          <w:rFonts w:ascii="Times New Roman" w:hAnsi="Times New Roman" w:cs="Times New Roman"/>
          <w:spacing w:val="0"/>
          <w:sz w:val="24"/>
          <w:szCs w:val="24"/>
        </w:rPr>
        <w:tab/>
      </w:r>
      <w:r w:rsidR="00147F33" w:rsidRPr="00C37147">
        <w:rPr>
          <w:rStyle w:val="214pt16"/>
          <w:rFonts w:ascii="Times New Roman" w:hAnsi="Times New Roman" w:cs="Times New Roman"/>
          <w:spacing w:val="0"/>
          <w:sz w:val="24"/>
          <w:szCs w:val="24"/>
        </w:rPr>
        <w:t>(</w:t>
      </w:r>
      <w:r w:rsidRPr="00C37147">
        <w:rPr>
          <w:rStyle w:val="214pt16"/>
          <w:rFonts w:ascii="Times New Roman" w:hAnsi="Times New Roman" w:cs="Times New Roman"/>
          <w:spacing w:val="0"/>
          <w:sz w:val="24"/>
          <w:szCs w:val="24"/>
        </w:rPr>
        <w:t>2.</w:t>
      </w:r>
      <w:r w:rsidR="00147F33" w:rsidRPr="00C37147">
        <w:rPr>
          <w:rStyle w:val="214pt16"/>
          <w:rFonts w:ascii="Times New Roman" w:hAnsi="Times New Roman" w:cs="Times New Roman"/>
          <w:spacing w:val="0"/>
          <w:sz w:val="24"/>
          <w:szCs w:val="24"/>
        </w:rPr>
        <w:t>8.1)</w:t>
      </w:r>
    </w:p>
    <w:p w:rsidR="00147F33" w:rsidRPr="00A538CC" w:rsidRDefault="00147F33" w:rsidP="00E32DEF">
      <w:pPr>
        <w:ind w:firstLine="340"/>
        <w:jc w:val="both"/>
        <w:rPr>
          <w:lang w:val="uk-UA"/>
        </w:rPr>
      </w:pPr>
      <w:r w:rsidRPr="00A538CC">
        <w:rPr>
          <w:lang w:val="uk-UA"/>
        </w:rPr>
        <w:t xml:space="preserve">де </w:t>
      </w:r>
      <m:oMath>
        <m:r>
          <w:rPr>
            <w:rFonts w:ascii="Cambria Math" w:hAnsi="Cambria Math"/>
            <w:lang w:val="uk-UA"/>
          </w:rPr>
          <m:t>η</m:t>
        </m:r>
      </m:oMath>
      <w:r w:rsidRPr="00A538CC">
        <w:rPr>
          <w:lang w:val="uk-UA"/>
        </w:rPr>
        <w:t xml:space="preserve"> - коефіцієнт в’язкості, </w:t>
      </w:r>
      <m:oMath>
        <m:f>
          <m:fPr>
            <m:ctrlPr>
              <w:rPr>
                <w:rFonts w:ascii="Cambria Math" w:hAnsi="Cambria Math"/>
                <w:i/>
                <w:lang w:val="uk-UA"/>
              </w:rPr>
            </m:ctrlPr>
          </m:fPr>
          <m:num>
            <m:r>
              <w:rPr>
                <w:rFonts w:ascii="Cambria Math" w:hAnsi="Cambria Math"/>
                <w:lang w:val="uk-UA"/>
              </w:rPr>
              <m:t>dυ</m:t>
            </m:r>
          </m:num>
          <m:den>
            <m:r>
              <w:rPr>
                <w:rFonts w:ascii="Cambria Math" w:hAnsi="Cambria Math"/>
                <w:lang w:val="uk-UA"/>
              </w:rPr>
              <m:t>dz</m:t>
            </m:r>
          </m:den>
        </m:f>
      </m:oMath>
      <w:r w:rsidRPr="00A538CC">
        <w:rPr>
          <w:lang w:val="uk-UA"/>
        </w:rPr>
        <w:t xml:space="preserve"> - градієнт швидкості, який показує бистроту зміни швидкості у напрямку осі </w:t>
      </w:r>
      <m:oMath>
        <m:r>
          <w:rPr>
            <w:rFonts w:ascii="Cambria Math" w:hAnsi="Cambria Math"/>
            <w:lang w:val="uk-UA"/>
          </w:rPr>
          <m:t>z</m:t>
        </m:r>
      </m:oMath>
      <w:r w:rsidRPr="00A538CC">
        <w:rPr>
          <w:lang w:val="uk-UA"/>
        </w:rPr>
        <w:t xml:space="preserve">, який перпендикулярний до напрямку руху шарів рідини, </w:t>
      </w:r>
      <m:oMath>
        <m:r>
          <w:rPr>
            <w:rFonts w:ascii="Cambria Math" w:hAnsi="Cambria Math"/>
            <w:lang w:val="uk-UA"/>
          </w:rPr>
          <m:t>S</m:t>
        </m:r>
      </m:oMath>
      <w:r w:rsidRPr="00A538CC">
        <w:rPr>
          <w:lang w:val="uk-UA"/>
        </w:rPr>
        <w:t xml:space="preserve"> - площа, на яку діє сила </w:t>
      </w:r>
      <m:oMath>
        <m:r>
          <w:rPr>
            <w:rFonts w:ascii="Cambria Math"/>
            <w:lang w:val="uk-UA"/>
          </w:rPr>
          <m:t>F</m:t>
        </m:r>
      </m:oMath>
      <w:r w:rsidRPr="00A538CC">
        <w:rPr>
          <w:lang w:val="uk-UA"/>
        </w:rPr>
        <w:t>.</w:t>
      </w:r>
    </w:p>
    <w:p w:rsidR="00147F33" w:rsidRPr="00A538CC" w:rsidRDefault="00147F33" w:rsidP="00E32DEF">
      <w:pPr>
        <w:ind w:firstLine="340"/>
        <w:jc w:val="both"/>
        <w:rPr>
          <w:lang w:val="uk-UA"/>
        </w:rPr>
      </w:pPr>
      <w:r w:rsidRPr="00A538CC">
        <w:rPr>
          <w:lang w:val="uk-UA"/>
        </w:rPr>
        <w:t xml:space="preserve">У разі, коли тіло має форму сферичної кульки і рухається в безмежному в’язкому середовищі, Д. Стокс встановив, що сила тертя </w:t>
      </w:r>
      <m:oMath>
        <m:sSub>
          <m:sSubPr>
            <m:ctrlPr>
              <w:rPr>
                <w:rFonts w:ascii="Cambria Math" w:hAnsi="Cambria Math"/>
                <w:i/>
                <w:lang w:val="uk-UA"/>
              </w:rPr>
            </m:ctrlPr>
          </m:sSubPr>
          <m:e>
            <m:r>
              <w:rPr>
                <w:rFonts w:ascii="Cambria Math"/>
                <w:lang w:val="uk-UA"/>
              </w:rPr>
              <m:t>F</m:t>
            </m:r>
          </m:e>
          <m:sub>
            <m:r>
              <w:rPr>
                <w:rFonts w:ascii="Cambria Math"/>
                <w:lang w:val="uk-UA"/>
              </w:rPr>
              <m:t>C</m:t>
            </m:r>
          </m:sub>
        </m:sSub>
      </m:oMath>
      <w:r w:rsidRPr="00A538CC">
        <w:rPr>
          <w:lang w:val="uk-UA"/>
        </w:rPr>
        <w:t>, що діє на кульку з боку рідини дорівнює:</w:t>
      </w:r>
    </w:p>
    <w:p w:rsidR="00147F33" w:rsidRPr="00A538CC" w:rsidRDefault="00C37147"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rPr>
          <m:t>=6</m:t>
        </m:r>
        <m:r>
          <w:rPr>
            <w:rFonts w:ascii="Cambria Math" w:hAnsi="Cambria Math"/>
          </w:rPr>
          <m:t>πηrυ</m:t>
        </m:r>
      </m:oMath>
      <w:r w:rsidR="00147F33" w:rsidRPr="00A538CC">
        <w:t>,</w:t>
      </w:r>
      <w:r>
        <w:tab/>
      </w:r>
      <w:r w:rsidR="00147F33" w:rsidRPr="00A538CC">
        <w:t>(</w:t>
      </w:r>
      <w:r w:rsidRPr="00C06CEC">
        <w:t>2.</w:t>
      </w:r>
      <w:r w:rsidR="00147F33" w:rsidRPr="00A538CC">
        <w:t>8.2)</w:t>
      </w:r>
    </w:p>
    <w:p w:rsidR="00147F33" w:rsidRPr="00A538CC" w:rsidRDefault="00147F33" w:rsidP="00E32DEF">
      <w:pPr>
        <w:ind w:firstLine="340"/>
        <w:jc w:val="both"/>
        <w:rPr>
          <w:lang w:val="uk-UA"/>
        </w:rPr>
      </w:pPr>
      <w:r w:rsidRPr="00A538CC">
        <w:rPr>
          <w:lang w:val="uk-UA"/>
        </w:rPr>
        <w:t xml:space="preserve">де </w:t>
      </w:r>
      <m:oMath>
        <m:r>
          <w:rPr>
            <w:rFonts w:ascii="Cambria Math" w:hAnsi="Cambria Math"/>
            <w:lang w:val="uk-UA"/>
          </w:rPr>
          <m:t>r</m:t>
        </m:r>
      </m:oMath>
      <w:r w:rsidRPr="00A538CC">
        <w:rPr>
          <w:lang w:val="uk-UA"/>
        </w:rPr>
        <w:t xml:space="preserve"> - радіус кульки, </w:t>
      </w:r>
      <m:oMath>
        <m:r>
          <w:rPr>
            <w:rFonts w:ascii="Cambria Math"/>
            <w:lang w:val="uk-UA"/>
          </w:rPr>
          <m:t>υ</m:t>
        </m:r>
      </m:oMath>
      <w:r w:rsidRPr="00A538CC">
        <w:rPr>
          <w:lang w:val="uk-UA"/>
        </w:rPr>
        <w:t xml:space="preserve"> - її швидкість у в’язкій рідині. </w:t>
      </w:r>
    </w:p>
    <w:p w:rsidR="00147F33" w:rsidRPr="00A538CC" w:rsidRDefault="00147F33" w:rsidP="00E32DEF">
      <w:pPr>
        <w:ind w:firstLine="340"/>
        <w:jc w:val="both"/>
        <w:rPr>
          <w:lang w:val="uk-UA"/>
        </w:rPr>
      </w:pPr>
      <w:r w:rsidRPr="00A538CC">
        <w:rPr>
          <w:lang w:val="uk-UA"/>
        </w:rPr>
        <w:t>Якщо кулька у в’язкій рідині падає строго вертикально, то на неї діють три сили, які прикладені до центру мас кульки (рис.</w:t>
      </w:r>
      <w:r w:rsidR="00C37147" w:rsidRPr="00C37147">
        <w:t>2.</w:t>
      </w:r>
      <w:r w:rsidRPr="00A538CC">
        <w:rPr>
          <w:lang w:val="uk-UA"/>
        </w:rPr>
        <w:t>8.1):</w:t>
      </w:r>
    </w:p>
    <w:p w:rsidR="00147F33" w:rsidRPr="00A538CC" w:rsidRDefault="00147F33" w:rsidP="00E32DEF">
      <w:pPr>
        <w:numPr>
          <w:ilvl w:val="0"/>
          <w:numId w:val="19"/>
        </w:numPr>
        <w:ind w:left="0" w:firstLine="340"/>
        <w:jc w:val="both"/>
        <w:rPr>
          <w:lang w:val="uk-UA"/>
        </w:rPr>
      </w:pPr>
      <w:r w:rsidRPr="00A538CC">
        <w:rPr>
          <w:lang w:val="uk-UA"/>
        </w:rPr>
        <w:t>сила тяжіння, яка спрямована вертикально вниз і дорівнює:</w:t>
      </w:r>
    </w:p>
    <w:p w:rsidR="00147F33" w:rsidRPr="00A538CC" w:rsidRDefault="00C37147" w:rsidP="00E32DEF">
      <w:pPr>
        <w:pStyle w:val="afff1"/>
        <w:tabs>
          <w:tab w:val="clear" w:pos="5670"/>
          <w:tab w:val="left" w:pos="5387"/>
        </w:tabs>
        <w:ind w:firstLine="340"/>
      </w:pPr>
      <w:r>
        <w:rPr>
          <w:iCs/>
        </w:rPr>
        <w:tab/>
      </w:r>
      <m:oMath>
        <m:r>
          <w:rPr>
            <w:rFonts w:ascii="Cambria Math" w:hAnsi="Cambria Math"/>
          </w:rPr>
          <m:t>mg</m:t>
        </m:r>
        <m:r>
          <m:rPr>
            <m:sty m:val="p"/>
          </m:rPr>
          <w:rPr>
            <w:rFonts w:ascii="Cambria Math" w:hAnsi="Cambria Math"/>
          </w:rPr>
          <m:t>=</m:t>
        </m:r>
        <m:r>
          <w:rPr>
            <w:rFonts w:ascii="Cambria Math" w:hAnsi="Cambria Math"/>
          </w:rPr>
          <m:t>V</m:t>
        </m:r>
        <m:sSub>
          <m:sSubPr>
            <m:ctrlPr>
              <w:rPr>
                <w:rFonts w:ascii="Cambria Math" w:hAnsi="Cambria Math"/>
              </w:rPr>
            </m:ctrlPr>
          </m:sSubPr>
          <m:e>
            <m:r>
              <w:rPr>
                <w:rFonts w:ascii="Cambria Math" w:hAnsi="Cambria Math"/>
              </w:rPr>
              <m:t>ρ</m:t>
            </m:r>
          </m:e>
          <m:sub>
            <m:r>
              <w:rPr>
                <w:rFonts w:ascii="Cambria Math" w:hAnsi="Cambria Math"/>
              </w:rPr>
              <m:t>r</m:t>
            </m:r>
          </m:sub>
        </m:sSub>
        <m:r>
          <w:rPr>
            <w:rFonts w:ascii="Cambria Math" w:hAnsi="Cambria Math"/>
          </w:rPr>
          <m:t>g</m:t>
        </m:r>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3</m:t>
            </m:r>
          </m:sup>
        </m:sSup>
        <m:sSub>
          <m:sSubPr>
            <m:ctrlPr>
              <w:rPr>
                <w:rFonts w:ascii="Cambria Math" w:hAnsi="Cambria Math"/>
              </w:rPr>
            </m:ctrlPr>
          </m:sSubPr>
          <m:e>
            <m:r>
              <w:rPr>
                <w:rFonts w:ascii="Cambria Math" w:hAnsi="Cambria Math"/>
              </w:rPr>
              <m:t>ρ</m:t>
            </m:r>
          </m:e>
          <m:sub>
            <m:r>
              <w:rPr>
                <w:rFonts w:ascii="Cambria Math" w:hAnsi="Cambria Math"/>
              </w:rPr>
              <m:t>r</m:t>
            </m:r>
          </m:sub>
        </m:sSub>
        <m:r>
          <w:rPr>
            <w:rFonts w:ascii="Cambria Math" w:hAnsi="Cambria Math"/>
          </w:rPr>
          <m:t>g</m:t>
        </m:r>
      </m:oMath>
      <w:r w:rsidR="00147F33" w:rsidRPr="00A538CC">
        <w:t>,</w:t>
      </w:r>
      <w:r>
        <w:tab/>
      </w:r>
      <w:r w:rsidR="00147F33" w:rsidRPr="00A538CC">
        <w:t>(</w:t>
      </w:r>
      <w:r w:rsidRPr="00C37147">
        <w:t>2.</w:t>
      </w:r>
      <w:r w:rsidR="00147F33" w:rsidRPr="00A538CC">
        <w:t>8.3)</w:t>
      </w:r>
    </w:p>
    <w:p w:rsidR="00147F33" w:rsidRPr="00A538CC" w:rsidRDefault="00147F33" w:rsidP="00E32DEF">
      <w:pPr>
        <w:ind w:firstLine="340"/>
        <w:jc w:val="both"/>
        <w:rPr>
          <w:lang w:val="uk-UA"/>
        </w:rPr>
      </w:pPr>
      <w:r w:rsidRPr="00A538CC">
        <w:rPr>
          <w:lang w:val="uk-UA"/>
        </w:rPr>
        <w:t xml:space="preserve">де </w:t>
      </w:r>
      <m:oMath>
        <m:r>
          <w:rPr>
            <w:rFonts w:ascii="Cambria Math" w:hAnsi="Cambria Math"/>
            <w:lang w:val="uk-UA"/>
          </w:rPr>
          <m:t>g=9,8</m:t>
        </m:r>
        <m:f>
          <m:fPr>
            <m:ctrlPr>
              <w:rPr>
                <w:rFonts w:ascii="Cambria Math" w:hAnsi="Cambria Math"/>
                <w:i/>
                <w:lang w:val="uk-UA"/>
              </w:rPr>
            </m:ctrlPr>
          </m:fPr>
          <m:num>
            <m:r>
              <w:rPr>
                <w:rFonts w:ascii="Cambria Math" w:hAnsi="Cambria Math"/>
                <w:lang w:val="uk-UA"/>
              </w:rPr>
              <m:t>м</m:t>
            </m:r>
          </m:num>
          <m:den>
            <m:sSup>
              <m:sSupPr>
                <m:ctrlPr>
                  <w:rPr>
                    <w:rFonts w:ascii="Cambria Math" w:hAnsi="Cambria Math"/>
                    <w:i/>
                    <w:lang w:val="uk-UA"/>
                  </w:rPr>
                </m:ctrlPr>
              </m:sSupPr>
              <m:e>
                <m:r>
                  <w:rPr>
                    <w:rFonts w:ascii="Cambria Math" w:hAnsi="Cambria Math"/>
                    <w:lang w:val="uk-UA"/>
                  </w:rPr>
                  <m:t>с</m:t>
                </m:r>
              </m:e>
              <m:sup>
                <m:r>
                  <w:rPr>
                    <w:rFonts w:ascii="Cambria Math" w:hAnsi="Cambria Math"/>
                    <w:lang w:val="uk-UA"/>
                  </w:rPr>
                  <m:t>2</m:t>
                </m:r>
              </m:sup>
            </m:sSup>
          </m:den>
        </m:f>
      </m:oMath>
      <w:r w:rsidRPr="00A538CC">
        <w:rPr>
          <w:lang w:val="uk-UA"/>
        </w:rPr>
        <w:t xml:space="preserve"> - середнє значення прискорення вільного падіння, </w:t>
      </w:r>
      <m:oMath>
        <m:r>
          <w:rPr>
            <w:rFonts w:ascii="Cambria Math" w:hAnsi="Cambria Math"/>
            <w:lang w:val="uk-UA"/>
          </w:rPr>
          <m:t>V=</m:t>
        </m:r>
        <m:f>
          <m:fPr>
            <m:ctrlPr>
              <w:rPr>
                <w:rFonts w:ascii="Cambria Math" w:hAnsi="Cambria Math"/>
                <w:i/>
                <w:lang w:val="uk-UA"/>
              </w:rPr>
            </m:ctrlPr>
          </m:fPr>
          <m:num>
            <m:r>
              <w:rPr>
                <w:rFonts w:ascii="Cambria Math" w:hAnsi="Cambria Math"/>
                <w:lang w:val="uk-UA"/>
              </w:rPr>
              <m:t>4</m:t>
            </m:r>
          </m:num>
          <m:den>
            <m:r>
              <w:rPr>
                <w:rFonts w:ascii="Cambria Math" w:hAnsi="Cambria Math"/>
                <w:lang w:val="uk-UA"/>
              </w:rPr>
              <m:t>3</m:t>
            </m:r>
          </m:den>
        </m:f>
        <m:r>
          <w:rPr>
            <w:rFonts w:ascii="Cambria Math" w:hAnsi="Cambria Math"/>
            <w:lang w:val="uk-UA"/>
          </w:rPr>
          <m:t>π</m:t>
        </m:r>
        <m:sSup>
          <m:sSupPr>
            <m:ctrlPr>
              <w:rPr>
                <w:rFonts w:ascii="Cambria Math" w:hAnsi="Cambria Math"/>
                <w:i/>
                <w:lang w:val="uk-UA"/>
              </w:rPr>
            </m:ctrlPr>
          </m:sSupPr>
          <m:e>
            <m:r>
              <w:rPr>
                <w:rFonts w:ascii="Cambria Math" w:hAnsi="Cambria Math"/>
                <w:lang w:val="uk-UA"/>
              </w:rPr>
              <m:t>r</m:t>
            </m:r>
          </m:e>
          <m:sup>
            <m:r>
              <w:rPr>
                <w:rFonts w:ascii="Cambria Math" w:hAnsi="Cambria Math"/>
                <w:lang w:val="uk-UA"/>
              </w:rPr>
              <m:t>3</m:t>
            </m:r>
          </m:sup>
        </m:sSup>
      </m:oMath>
      <w:r w:rsidRPr="00A538CC">
        <w:rPr>
          <w:lang w:val="uk-UA"/>
        </w:rPr>
        <w:t xml:space="preserve"> - об’єм кульки, </w:t>
      </w:r>
      <m:oMath>
        <m:sSub>
          <m:sSubPr>
            <m:ctrlPr>
              <w:rPr>
                <w:rFonts w:ascii="Cambria Math" w:hAnsi="Cambria Math"/>
                <w:i/>
                <w:lang w:val="uk-UA"/>
              </w:rPr>
            </m:ctrlPr>
          </m:sSubPr>
          <m:e>
            <m:r>
              <w:rPr>
                <w:rFonts w:ascii="Cambria Math"/>
                <w:lang w:val="uk-UA"/>
              </w:rPr>
              <m:t>ρ</m:t>
            </m:r>
          </m:e>
          <m:sub>
            <m:r>
              <w:rPr>
                <w:rFonts w:ascii="Cambria Math"/>
                <w:lang w:val="uk-UA"/>
              </w:rPr>
              <m:t>r</m:t>
            </m:r>
          </m:sub>
        </m:sSub>
      </m:oMath>
      <w:r w:rsidRPr="00A538CC">
        <w:rPr>
          <w:lang w:val="uk-UA"/>
        </w:rPr>
        <w:t xml:space="preserve"> - густина матеріалу кульки;</w:t>
      </w:r>
    </w:p>
    <w:p w:rsidR="00147F33" w:rsidRPr="00A538CC" w:rsidRDefault="00147F33" w:rsidP="00E32DEF">
      <w:pPr>
        <w:numPr>
          <w:ilvl w:val="0"/>
          <w:numId w:val="19"/>
        </w:numPr>
        <w:ind w:left="0" w:firstLine="340"/>
        <w:jc w:val="both"/>
        <w:rPr>
          <w:lang w:val="uk-UA"/>
        </w:rPr>
      </w:pPr>
      <w:r w:rsidRPr="00A538CC">
        <w:rPr>
          <w:lang w:val="uk-UA"/>
        </w:rPr>
        <w:lastRenderedPageBreak/>
        <w:t xml:space="preserve">виштовхуюча сила Архімеда </w:t>
      </w:r>
      <m:oMath>
        <m:sSub>
          <m:sSubPr>
            <m:ctrlPr>
              <w:rPr>
                <w:rFonts w:ascii="Cambria Math" w:hAnsi="Cambria Math"/>
                <w:i/>
                <w:lang w:val="uk-UA"/>
              </w:rPr>
            </m:ctrlPr>
          </m:sSubPr>
          <m:e>
            <m:r>
              <w:rPr>
                <w:rFonts w:ascii="Cambria Math"/>
                <w:lang w:val="uk-UA"/>
              </w:rPr>
              <m:t>F</m:t>
            </m:r>
          </m:e>
          <m:sub>
            <m:r>
              <w:rPr>
                <w:rFonts w:ascii="Cambria Math"/>
                <w:lang w:val="uk-UA"/>
              </w:rPr>
              <m:t>A</m:t>
            </m:r>
          </m:sub>
        </m:sSub>
      </m:oMath>
      <w:r w:rsidRPr="00A538CC">
        <w:rPr>
          <w:lang w:val="uk-UA"/>
        </w:rPr>
        <w:t>, яка спрямовано вертикально вверх і дорівнює:</w:t>
      </w:r>
    </w:p>
    <w:p w:rsidR="00147F33" w:rsidRPr="00A538CC" w:rsidRDefault="00C37147"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F</m:t>
            </m:r>
          </m:e>
          <m:sub>
            <m:r>
              <w:rPr>
                <w:rFonts w:ascii="Cambria Math" w:hAnsi="Cambria Math"/>
              </w:rPr>
              <m:t>A</m:t>
            </m:r>
          </m:sub>
        </m:sSub>
        <m:r>
          <m:rPr>
            <m:sty m:val="p"/>
          </m:rPr>
          <w:rPr>
            <w:rFonts w:ascii="Cambria Math" w:hAnsi="Cambria Math"/>
          </w:rPr>
          <m:t>=</m:t>
        </m:r>
        <m:r>
          <w:rPr>
            <w:rFonts w:ascii="Cambria Math" w:hAnsi="Cambria Math"/>
          </w:rPr>
          <m:t>V</m:t>
        </m:r>
        <m:sSub>
          <m:sSubPr>
            <m:ctrlPr>
              <w:rPr>
                <w:rFonts w:ascii="Cambria Math" w:hAnsi="Cambria Math"/>
              </w:rPr>
            </m:ctrlPr>
          </m:sSubPr>
          <m:e>
            <m:r>
              <w:rPr>
                <w:rFonts w:ascii="Cambria Math" w:hAnsi="Cambria Math"/>
              </w:rPr>
              <m:t>ρ</m:t>
            </m:r>
          </m:e>
          <m:sub>
            <m:r>
              <w:rPr>
                <w:rFonts w:ascii="Cambria Math" w:hAnsi="Cambria Math"/>
              </w:rPr>
              <m:t>η</m:t>
            </m:r>
          </m:sub>
        </m:sSub>
        <m:r>
          <w:rPr>
            <w:rFonts w:ascii="Cambria Math" w:hAnsi="Cambria Math"/>
          </w:rPr>
          <m:t>g</m:t>
        </m:r>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3</m:t>
            </m:r>
          </m:sup>
        </m:sSup>
        <m:sSub>
          <m:sSubPr>
            <m:ctrlPr>
              <w:rPr>
                <w:rFonts w:ascii="Cambria Math" w:hAnsi="Cambria Math"/>
              </w:rPr>
            </m:ctrlPr>
          </m:sSubPr>
          <m:e>
            <m:r>
              <w:rPr>
                <w:rFonts w:ascii="Cambria Math" w:hAnsi="Cambria Math"/>
              </w:rPr>
              <m:t>ρ</m:t>
            </m:r>
          </m:e>
          <m:sub>
            <m:r>
              <w:rPr>
                <w:rFonts w:ascii="Cambria Math" w:hAnsi="Cambria Math"/>
              </w:rPr>
              <m:t>η</m:t>
            </m:r>
          </m:sub>
        </m:sSub>
        <m:r>
          <w:rPr>
            <w:rFonts w:ascii="Cambria Math" w:hAnsi="Cambria Math"/>
          </w:rPr>
          <m:t>g</m:t>
        </m:r>
      </m:oMath>
      <w:r w:rsidR="00147F33" w:rsidRPr="00A538CC">
        <w:t>,</w:t>
      </w:r>
      <w:r>
        <w:tab/>
      </w:r>
      <w:r w:rsidR="00147F33" w:rsidRPr="00A538CC">
        <w:t>(</w:t>
      </w:r>
      <w:r w:rsidRPr="00C37147">
        <w:t>2.</w:t>
      </w:r>
      <w:r w:rsidR="00147F33" w:rsidRPr="00A538CC">
        <w:t>8.4)</w:t>
      </w:r>
    </w:p>
    <w:p w:rsidR="00147F33" w:rsidRPr="00A538CC" w:rsidRDefault="00147F33" w:rsidP="00E32DEF">
      <w:pPr>
        <w:ind w:firstLine="340"/>
        <w:jc w:val="both"/>
        <w:rPr>
          <w:lang w:val="uk-UA"/>
        </w:rPr>
      </w:pPr>
      <w:r w:rsidRPr="00A538CC">
        <w:rPr>
          <w:lang w:val="uk-UA"/>
        </w:rPr>
        <w:t xml:space="preserve">де </w:t>
      </w:r>
      <m:oMath>
        <m:sSub>
          <m:sSubPr>
            <m:ctrlPr>
              <w:rPr>
                <w:rFonts w:ascii="Cambria Math" w:hAnsi="Cambria Math"/>
                <w:i/>
                <w:lang w:val="uk-UA"/>
              </w:rPr>
            </m:ctrlPr>
          </m:sSubPr>
          <m:e>
            <m:r>
              <w:rPr>
                <w:rFonts w:ascii="Cambria Math"/>
                <w:lang w:val="uk-UA"/>
              </w:rPr>
              <m:t>ρ</m:t>
            </m:r>
          </m:e>
          <m:sub>
            <m:r>
              <w:rPr>
                <w:rFonts w:ascii="Cambria Math"/>
                <w:lang w:val="uk-UA"/>
              </w:rPr>
              <m:t>η</m:t>
            </m:r>
          </m:sub>
        </m:sSub>
      </m:oMath>
      <w:r w:rsidRPr="00A538CC">
        <w:rPr>
          <w:lang w:val="uk-UA"/>
        </w:rPr>
        <w:t xml:space="preserve"> - густина рідини, в якій рухається кулька;</w:t>
      </w:r>
    </w:p>
    <w:p w:rsidR="00147F33" w:rsidRPr="00A538CC" w:rsidRDefault="00147F33" w:rsidP="00E32DEF">
      <w:pPr>
        <w:numPr>
          <w:ilvl w:val="0"/>
          <w:numId w:val="19"/>
        </w:numPr>
        <w:ind w:left="0" w:firstLine="340"/>
        <w:jc w:val="both"/>
        <w:rPr>
          <w:lang w:val="uk-UA"/>
        </w:rPr>
      </w:pPr>
      <w:r w:rsidRPr="00A538CC">
        <w:rPr>
          <w:lang w:val="uk-UA"/>
        </w:rPr>
        <w:t>сила внутрішнього тертя (сила Стокса), яка спрямована вертикально вверх у протилежний бік руху кульки і визначається формулою (</w:t>
      </w:r>
      <w:r w:rsidR="00C37147">
        <w:rPr>
          <w:lang w:val="en-US"/>
        </w:rPr>
        <w:t>2.</w:t>
      </w:r>
      <w:r w:rsidRPr="00A538CC">
        <w:rPr>
          <w:lang w:val="uk-UA"/>
        </w:rPr>
        <w:t>8.1).</w:t>
      </w:r>
    </w:p>
    <w:p w:rsidR="00147F33" w:rsidRPr="00A538CC" w:rsidRDefault="00147F33" w:rsidP="00E32DEF">
      <w:pPr>
        <w:ind w:firstLine="340"/>
        <w:jc w:val="both"/>
        <w:rPr>
          <w:lang w:val="uk-UA"/>
        </w:rPr>
      </w:pPr>
      <w:r w:rsidRPr="00A538CC">
        <w:rPr>
          <w:lang w:val="uk-UA"/>
        </w:rPr>
        <w:t xml:space="preserve">З урахуванням вище зазначеного рівняння руху кульки, згідно з другим законом Ньютона, має вигляд (напрямок координатної осі обираємо у напрямку руху кульки): </w:t>
      </w:r>
    </w:p>
    <w:p w:rsidR="00147F33" w:rsidRPr="00A538CC" w:rsidRDefault="00B057C4" w:rsidP="00E32DEF">
      <w:pPr>
        <w:pStyle w:val="afff1"/>
        <w:tabs>
          <w:tab w:val="clear" w:pos="5670"/>
          <w:tab w:val="left" w:pos="5529"/>
        </w:tabs>
        <w:ind w:firstLine="340"/>
      </w:pPr>
      <w:r>
        <w:rPr>
          <w:iCs/>
        </w:rPr>
        <w:tab/>
      </w:r>
      <m:oMath>
        <m:r>
          <w:rPr>
            <w:rFonts w:ascii="Cambria Math" w:hAnsi="Cambria Math"/>
          </w:rPr>
          <m:t>m</m:t>
        </m:r>
        <m:f>
          <m:fPr>
            <m:ctrlPr>
              <w:rPr>
                <w:rFonts w:ascii="Cambria Math" w:hAnsi="Cambria Math"/>
              </w:rPr>
            </m:ctrlPr>
          </m:fPr>
          <m:num>
            <m:r>
              <w:rPr>
                <w:rFonts w:ascii="Cambria Math" w:hAnsi="Cambria Math"/>
              </w:rPr>
              <m:t>dυ</m:t>
            </m:r>
          </m:num>
          <m:den>
            <m:r>
              <w:rPr>
                <w:rFonts w:ascii="Cambria Math" w:hAnsi="Cambria Math"/>
              </w:rPr>
              <m:t>dt</m:t>
            </m:r>
          </m:den>
        </m:f>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3</m:t>
            </m:r>
          </m:sup>
        </m:sSup>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ρ</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η</m:t>
                </m:r>
              </m:sub>
            </m:sSub>
          </m:e>
        </m:d>
        <m:r>
          <m:rPr>
            <m:sty m:val="p"/>
          </m:rPr>
          <w:rPr>
            <w:rFonts w:ascii="Cambria Math" w:hAnsi="Cambria Math"/>
          </w:rPr>
          <m:t>-6</m:t>
        </m:r>
        <m:r>
          <w:rPr>
            <w:rFonts w:ascii="Cambria Math" w:hAnsi="Cambria Math"/>
          </w:rPr>
          <m:t>πηrυ</m:t>
        </m:r>
      </m:oMath>
      <w:r w:rsidR="00147F33" w:rsidRPr="00A538CC">
        <w:t>,</w:t>
      </w:r>
      <w:r>
        <w:tab/>
      </w:r>
      <w:r w:rsidR="00147F33" w:rsidRPr="00A538CC">
        <w:t>(</w:t>
      </w:r>
      <w:r w:rsidRPr="00B057C4">
        <w:t>2.8</w:t>
      </w:r>
      <w:r w:rsidR="00147F33" w:rsidRPr="00A538CC">
        <w:t>.5)</w:t>
      </w:r>
    </w:p>
    <w:p w:rsidR="00147F33" w:rsidRPr="00A538CC" w:rsidRDefault="00147F33" w:rsidP="00E32DEF">
      <w:pPr>
        <w:ind w:firstLine="340"/>
        <w:jc w:val="both"/>
        <w:rPr>
          <w:lang w:val="uk-UA"/>
        </w:rPr>
      </w:pPr>
      <w:r w:rsidRPr="00A538CC">
        <w:rPr>
          <w:lang w:val="uk-UA"/>
        </w:rPr>
        <w:t>розв’язком якого є функція</w:t>
      </w:r>
    </w:p>
    <w:p w:rsidR="00147F33" w:rsidRPr="00A538CC" w:rsidRDefault="00B057C4" w:rsidP="00E32DEF">
      <w:pPr>
        <w:pStyle w:val="afff1"/>
        <w:tabs>
          <w:tab w:val="clear" w:pos="5670"/>
          <w:tab w:val="left" w:pos="5529"/>
        </w:tabs>
        <w:ind w:firstLine="340"/>
      </w:pPr>
      <w:r>
        <w:rPr>
          <w:iCs/>
        </w:rPr>
        <w:tab/>
      </w:r>
      <m:oMath>
        <m:r>
          <w:rPr>
            <w:rFonts w:ascii="Cambria Math" w:hAnsi="Cambria Math"/>
          </w:rPr>
          <m:t>υ</m:t>
        </m:r>
        <m:r>
          <m:rPr>
            <m:sty m:val="p"/>
          </m:rPr>
          <w:rPr>
            <w:rFonts w:ascii="Cambria Math" w:hAnsi="Cambria Math"/>
          </w:rPr>
          <m:t>=</m:t>
        </m:r>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r>
              <w:rPr>
                <w:rFonts w:ascii="Cambria Math" w:hAnsi="Cambria Math"/>
              </w:rPr>
              <m:t>g</m:t>
            </m:r>
          </m:num>
          <m:den>
            <m:r>
              <m:rPr>
                <m:sty m:val="p"/>
              </m:rPr>
              <w:rPr>
                <w:rFonts w:ascii="Cambria Math" w:hAnsi="Cambria Math"/>
              </w:rPr>
              <m:t>9</m:t>
            </m:r>
            <m:r>
              <w:rPr>
                <w:rFonts w:ascii="Cambria Math" w:hAnsi="Cambria Math"/>
              </w:rPr>
              <m:t>η</m:t>
            </m:r>
          </m:den>
        </m:f>
        <m:d>
          <m:dPr>
            <m:ctrlPr>
              <w:rPr>
                <w:rFonts w:ascii="Cambria Math" w:hAnsi="Cambria Math"/>
              </w:rPr>
            </m:ctrlPr>
          </m:dPr>
          <m:e>
            <m:sSub>
              <m:sSubPr>
                <m:ctrlPr>
                  <w:rPr>
                    <w:rFonts w:ascii="Cambria Math" w:hAnsi="Cambria Math"/>
                  </w:rPr>
                </m:ctrlPr>
              </m:sSubPr>
              <m:e>
                <m:r>
                  <w:rPr>
                    <w:rFonts w:ascii="Cambria Math" w:hAnsi="Cambria Math"/>
                  </w:rPr>
                  <m:t>ρ</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η</m:t>
                </m:r>
              </m:sub>
            </m:sSub>
          </m:e>
        </m:d>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e</m:t>
                </m:r>
              </m:e>
              <m:sup>
                <m:r>
                  <m:rPr>
                    <m:sty m:val="p"/>
                  </m:rPr>
                  <w:rPr>
                    <w:rFonts w:ascii="Cambria Math" w:hAnsi="Cambria Math"/>
                  </w:rPr>
                  <m:t>-</m:t>
                </m:r>
                <m:f>
                  <m:fPr>
                    <m:ctrlPr>
                      <w:rPr>
                        <w:rFonts w:ascii="Cambria Math" w:hAnsi="Cambria Math"/>
                      </w:rPr>
                    </m:ctrlPr>
                  </m:fPr>
                  <m:num>
                    <m:r>
                      <m:rPr>
                        <m:sty m:val="p"/>
                      </m:rPr>
                      <w:rPr>
                        <w:rFonts w:ascii="Cambria Math" w:hAnsi="Cambria Math"/>
                      </w:rPr>
                      <m:t>6</m:t>
                    </m:r>
                    <m:r>
                      <w:rPr>
                        <w:rFonts w:ascii="Cambria Math" w:hAnsi="Cambria Math"/>
                      </w:rPr>
                      <m:t>πηr</m:t>
                    </m:r>
                  </m:num>
                  <m:den>
                    <m:r>
                      <w:rPr>
                        <w:rFonts w:ascii="Cambria Math" w:hAnsi="Cambria Math"/>
                      </w:rPr>
                      <m:t>m</m:t>
                    </m:r>
                  </m:den>
                </m:f>
                <m:r>
                  <w:rPr>
                    <w:rFonts w:ascii="Cambria Math" w:hAnsi="Cambria Math"/>
                  </w:rPr>
                  <m:t>t</m:t>
                </m:r>
              </m:sup>
            </m:sSup>
          </m:e>
        </m:d>
      </m:oMath>
      <w:r w:rsidR="00147F33" w:rsidRPr="00A538CC">
        <w:t>,</w:t>
      </w:r>
      <w:r>
        <w:tab/>
      </w:r>
      <w:r w:rsidR="00147F33" w:rsidRPr="00A538CC">
        <w:t>(</w:t>
      </w:r>
      <w:r w:rsidRPr="00B057C4">
        <w:t>2.</w:t>
      </w:r>
      <w:r w:rsidR="00147F33" w:rsidRPr="00A538CC">
        <w:t>8.6)</w:t>
      </w:r>
    </w:p>
    <w:p w:rsidR="00147F33" w:rsidRPr="00A538CC" w:rsidRDefault="00147F33" w:rsidP="00E32DEF">
      <w:pPr>
        <w:ind w:firstLine="340"/>
        <w:jc w:val="both"/>
        <w:rPr>
          <w:lang w:val="uk-UA"/>
        </w:rPr>
      </w:pPr>
      <w:r w:rsidRPr="00A538CC">
        <w:rPr>
          <w:lang w:val="uk-UA"/>
        </w:rPr>
        <w:t>у чому можна переконатися безпосередньо підстановкою виразу (</w:t>
      </w:r>
      <w:r w:rsidR="00B057C4" w:rsidRPr="00B057C4">
        <w:t>2.</w:t>
      </w:r>
      <w:r w:rsidRPr="00A538CC">
        <w:rPr>
          <w:lang w:val="uk-UA"/>
        </w:rPr>
        <w:t>8.6) у формулу (</w:t>
      </w:r>
      <w:r w:rsidR="00B057C4" w:rsidRPr="00B057C4">
        <w:t>2.</w:t>
      </w:r>
      <w:r w:rsidRPr="00A538CC">
        <w:rPr>
          <w:lang w:val="uk-UA"/>
        </w:rPr>
        <w:t xml:space="preserve">8.5). </w:t>
      </w:r>
    </w:p>
    <w:p w:rsidR="00147F33" w:rsidRPr="00A538CC" w:rsidRDefault="00147F33" w:rsidP="00E32DEF">
      <w:pPr>
        <w:ind w:firstLine="340"/>
        <w:jc w:val="both"/>
        <w:rPr>
          <w:lang w:val="uk-UA"/>
        </w:rPr>
      </w:pPr>
      <w:r w:rsidRPr="00A538CC">
        <w:rPr>
          <w:lang w:val="uk-UA"/>
        </w:rPr>
        <w:t>З наведеної формули (</w:t>
      </w:r>
      <w:r w:rsidR="00B057C4" w:rsidRPr="00B057C4">
        <w:t>2.</w:t>
      </w:r>
      <w:r w:rsidRPr="00A538CC">
        <w:rPr>
          <w:lang w:val="uk-UA"/>
        </w:rPr>
        <w:t>8.6) видно, що швидкість кульки у в’язкій рідині спочатку зростає. Однак з плинністю часу експоненційний множник у формулі (</w:t>
      </w:r>
      <w:r w:rsidR="00B057C4" w:rsidRPr="00B057C4">
        <w:rPr>
          <w:lang w:val="uk-UA"/>
        </w:rPr>
        <w:t>2.</w:t>
      </w:r>
      <w:r w:rsidRPr="00A538CC">
        <w:rPr>
          <w:lang w:val="uk-UA"/>
        </w:rPr>
        <w:t xml:space="preserve">8.6) дуже швидко зменшується і через відносно малий проміжок часу кулька в рідині буде рухатися практично зі сталою швидкістю, яка наближено дорівнює: </w:t>
      </w:r>
    </w:p>
    <w:p w:rsidR="00147F33" w:rsidRPr="00A538CC" w:rsidRDefault="00B057C4" w:rsidP="00E32DEF">
      <w:pPr>
        <w:pStyle w:val="afff1"/>
        <w:tabs>
          <w:tab w:val="clear" w:pos="5670"/>
          <w:tab w:val="left" w:pos="5529"/>
        </w:tabs>
        <w:ind w:firstLine="340"/>
      </w:pPr>
      <w:r>
        <w:rPr>
          <w:iCs/>
        </w:rPr>
        <w:tab/>
      </w:r>
      <m:oMath>
        <m:r>
          <w:rPr>
            <w:rFonts w:ascii="Cambria Math" w:hAnsi="Cambria Math"/>
          </w:rPr>
          <m:t>υ</m:t>
        </m:r>
        <m:r>
          <m:rPr>
            <m:sty m:val="p"/>
          </m:rPr>
          <w:rPr>
            <w:rFonts w:ascii="Cambria Math" w:hAnsi="Cambria Math" w:cs="Cambria Math"/>
          </w:rPr>
          <m:t>≅</m:t>
        </m:r>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r>
              <w:rPr>
                <w:rFonts w:ascii="Cambria Math" w:hAnsi="Cambria Math"/>
              </w:rPr>
              <m:t>g</m:t>
            </m:r>
          </m:num>
          <m:den>
            <m:r>
              <m:rPr>
                <m:sty m:val="p"/>
              </m:rPr>
              <w:rPr>
                <w:rFonts w:ascii="Cambria Math" w:hAnsi="Cambria Math"/>
              </w:rPr>
              <m:t>9</m:t>
            </m:r>
            <m:r>
              <w:rPr>
                <w:rFonts w:ascii="Cambria Math" w:hAnsi="Cambria Math"/>
              </w:rPr>
              <m:t>η</m:t>
            </m:r>
          </m:den>
        </m:f>
        <m:d>
          <m:dPr>
            <m:ctrlPr>
              <w:rPr>
                <w:rFonts w:ascii="Cambria Math" w:hAnsi="Cambria Math"/>
              </w:rPr>
            </m:ctrlPr>
          </m:dPr>
          <m:e>
            <m:sSub>
              <m:sSubPr>
                <m:ctrlPr>
                  <w:rPr>
                    <w:rFonts w:ascii="Cambria Math" w:hAnsi="Cambria Math"/>
                  </w:rPr>
                </m:ctrlPr>
              </m:sSubPr>
              <m:e>
                <m:r>
                  <w:rPr>
                    <w:rFonts w:ascii="Cambria Math" w:hAnsi="Cambria Math"/>
                  </w:rPr>
                  <m:t>ρ</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η</m:t>
                </m:r>
              </m:sub>
            </m:sSub>
          </m:e>
        </m:d>
      </m:oMath>
      <w:r w:rsidR="00147F33" w:rsidRPr="00A538CC">
        <w:t>.</w:t>
      </w:r>
      <w:r>
        <w:tab/>
      </w:r>
      <w:r w:rsidR="00147F33" w:rsidRPr="00A538CC">
        <w:t>(</w:t>
      </w:r>
      <w:r w:rsidRPr="00146BB1">
        <w:rPr>
          <w:lang w:val="ru-RU"/>
        </w:rPr>
        <w:t>2.</w:t>
      </w:r>
      <w:r w:rsidR="00147F33" w:rsidRPr="00A538CC">
        <w:t>8.7)</w:t>
      </w:r>
    </w:p>
    <w:p w:rsidR="00147F33" w:rsidRPr="00A538CC" w:rsidRDefault="00147F33" w:rsidP="00E32DEF">
      <w:pPr>
        <w:ind w:firstLine="340"/>
        <w:jc w:val="both"/>
        <w:rPr>
          <w:lang w:val="uk-UA"/>
        </w:rPr>
      </w:pPr>
      <w:r w:rsidRPr="00A538CC">
        <w:rPr>
          <w:lang w:val="uk-UA"/>
        </w:rPr>
        <w:t xml:space="preserve">З іншого боку швидкість кульки можна визначити, якщо виміряти відстань </w:t>
      </w:r>
      <m:oMath>
        <m:r>
          <w:rPr>
            <w:rFonts w:ascii="Cambria Math"/>
            <w:lang w:val="uk-UA"/>
          </w:rPr>
          <m:t>h</m:t>
        </m:r>
      </m:oMath>
      <w:r w:rsidRPr="00A538CC">
        <w:rPr>
          <w:lang w:val="uk-UA"/>
        </w:rPr>
        <w:t xml:space="preserve"> між мітками на трубці та час, за який кулька пройде цю відстань, тобто </w:t>
      </w:r>
    </w:p>
    <w:p w:rsidR="00147F33" w:rsidRPr="00A538CC" w:rsidRDefault="00B057C4" w:rsidP="00E32DEF">
      <w:pPr>
        <w:pStyle w:val="afff1"/>
        <w:tabs>
          <w:tab w:val="clear" w:pos="5670"/>
          <w:tab w:val="left" w:pos="5529"/>
        </w:tabs>
        <w:ind w:firstLine="340"/>
      </w:pPr>
      <w:r>
        <w:rPr>
          <w:iCs/>
        </w:rPr>
        <w:tab/>
      </w:r>
      <m:oMath>
        <m:r>
          <w:rPr>
            <w:rFonts w:ascii="Cambria Math" w:hAnsi="Cambria Math"/>
          </w:rPr>
          <m:t>υ</m:t>
        </m:r>
        <m:r>
          <m:rPr>
            <m:sty m:val="p"/>
          </m:rPr>
          <w:rPr>
            <w:rFonts w:ascii="Cambria Math" w:hAnsi="Cambria Math"/>
          </w:rPr>
          <m:t>=</m:t>
        </m:r>
        <m:f>
          <m:fPr>
            <m:ctrlPr>
              <w:rPr>
                <w:rFonts w:ascii="Cambria Math" w:hAnsi="Cambria Math"/>
              </w:rPr>
            </m:ctrlPr>
          </m:fPr>
          <m:num>
            <m:r>
              <w:rPr>
                <w:rFonts w:ascii="Cambria Math" w:hAnsi="Cambria Math"/>
              </w:rPr>
              <m:t>h</m:t>
            </m:r>
          </m:num>
          <m:den>
            <m:r>
              <w:rPr>
                <w:rFonts w:ascii="Cambria Math" w:hAnsi="Cambria Math"/>
              </w:rPr>
              <m:t>t</m:t>
            </m:r>
          </m:den>
        </m:f>
      </m:oMath>
      <w:r w:rsidR="00147F33" w:rsidRPr="00A538CC">
        <w:t>.</w:t>
      </w:r>
      <w:r>
        <w:tab/>
      </w:r>
      <w:r w:rsidR="00147F33" w:rsidRPr="00A538CC">
        <w:t>(</w:t>
      </w:r>
      <w:r w:rsidRPr="00B057C4">
        <w:rPr>
          <w:lang w:val="ru-RU"/>
        </w:rPr>
        <w:t>2.</w:t>
      </w:r>
      <w:r w:rsidR="00147F33" w:rsidRPr="00A538CC">
        <w:t>2.8)</w:t>
      </w:r>
    </w:p>
    <w:p w:rsidR="00147F33" w:rsidRPr="00A538CC" w:rsidRDefault="00147F33" w:rsidP="00E32DEF">
      <w:pPr>
        <w:ind w:firstLine="340"/>
        <w:jc w:val="both"/>
        <w:rPr>
          <w:lang w:val="uk-UA"/>
        </w:rPr>
      </w:pPr>
      <w:r w:rsidRPr="00A538CC">
        <w:rPr>
          <w:lang w:val="uk-UA"/>
        </w:rPr>
        <w:lastRenderedPageBreak/>
        <w:t>Порівнюючи між собою формули (</w:t>
      </w:r>
      <w:r w:rsidR="00B057C4" w:rsidRPr="00B057C4">
        <w:t>2.</w:t>
      </w:r>
      <w:r w:rsidRPr="00A538CC">
        <w:rPr>
          <w:lang w:val="uk-UA"/>
        </w:rPr>
        <w:t>8.7) та (</w:t>
      </w:r>
      <w:r w:rsidR="00B057C4" w:rsidRPr="00B057C4">
        <w:t>2.</w:t>
      </w:r>
      <w:r w:rsidRPr="00A538CC">
        <w:rPr>
          <w:lang w:val="uk-UA"/>
        </w:rPr>
        <w:t>8.8), з отриманого виразу для коефіцієнта в’язкості отримаємо наступну формулу:</w:t>
      </w:r>
    </w:p>
    <w:p w:rsidR="00147F33" w:rsidRPr="00A538CC" w:rsidRDefault="00B057C4" w:rsidP="00E32DEF">
      <w:pPr>
        <w:pStyle w:val="afff1"/>
        <w:tabs>
          <w:tab w:val="clear" w:pos="5670"/>
          <w:tab w:val="left" w:pos="5529"/>
        </w:tabs>
        <w:ind w:firstLine="340"/>
      </w:pPr>
      <w:r>
        <w:rPr>
          <w:iCs/>
        </w:rPr>
        <w:tab/>
      </w:r>
      <m:oMath>
        <m:r>
          <w:rPr>
            <w:rFonts w:ascii="Cambria Math" w:hAnsi="Cambria Math"/>
          </w:rPr>
          <m:t>η</m:t>
        </m:r>
        <m:r>
          <m:rPr>
            <m:sty m:val="p"/>
          </m:rPr>
          <w:rPr>
            <w:rFonts w:ascii="Cambria Math" w:hAnsi="Cambria Math"/>
          </w:rPr>
          <m:t>=</m:t>
        </m:r>
        <m:f>
          <m:fPr>
            <m:ctrlPr>
              <w:rPr>
                <w:rFonts w:ascii="Cambria Math" w:hAnsi="Cambria Math"/>
              </w:rPr>
            </m:ctrlPr>
          </m:fPr>
          <m:num>
            <m:r>
              <w:rPr>
                <w:rFonts w:ascii="Cambria Math" w:hAnsi="Cambria Math"/>
              </w:rPr>
              <m:t>gt</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sSub>
              <m:sSubPr>
                <m:ctrlPr>
                  <w:rPr>
                    <w:rFonts w:ascii="Cambria Math" w:hAnsi="Cambria Math"/>
                  </w:rPr>
                </m:ctrlPr>
              </m:sSubPr>
              <m:e>
                <m:r>
                  <w:rPr>
                    <w:rFonts w:ascii="Cambria Math" w:hAnsi="Cambria Math"/>
                  </w:rPr>
                  <m:t>ρ</m:t>
                </m:r>
              </m:e>
              <m:sub>
                <m:r>
                  <w:rPr>
                    <w:rFonts w:ascii="Cambria Math" w:hAnsi="Cambria Math"/>
                  </w:rPr>
                  <m:t>r</m:t>
                </m:r>
              </m:sub>
            </m:sSub>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ρ</m:t>
                    </m:r>
                  </m:e>
                  <m:sub>
                    <m:r>
                      <w:rPr>
                        <w:rFonts w:ascii="Cambria Math" w:hAnsi="Cambria Math"/>
                      </w:rPr>
                      <m:t>η</m:t>
                    </m:r>
                  </m:sub>
                </m:sSub>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r</m:t>
                    </m:r>
                  </m:sub>
                </m:sSub>
              </m:e>
            </m:d>
          </m:num>
          <m:den>
            <m:r>
              <m:rPr>
                <m:sty m:val="p"/>
              </m:rPr>
              <w:rPr>
                <w:rFonts w:ascii="Cambria Math" w:hAnsi="Cambria Math"/>
              </w:rPr>
              <m:t>18</m:t>
            </m:r>
            <m:r>
              <w:rPr>
                <w:rFonts w:ascii="Cambria Math" w:hAnsi="Cambria Math"/>
              </w:rPr>
              <m:t>h</m:t>
            </m:r>
          </m:den>
        </m:f>
      </m:oMath>
      <w:r w:rsidR="00147F33" w:rsidRPr="00A538CC">
        <w:t>,</w:t>
      </w:r>
      <w:r>
        <w:tab/>
      </w:r>
      <w:r w:rsidR="00147F33" w:rsidRPr="00A538CC">
        <w:t>(</w:t>
      </w:r>
      <w:r w:rsidRPr="00B057C4">
        <w:t>2.</w:t>
      </w:r>
      <w:r w:rsidR="00147F33" w:rsidRPr="00A538CC">
        <w:t>8.9)</w:t>
      </w:r>
    </w:p>
    <w:p w:rsidR="00147F33" w:rsidRPr="00A538CC" w:rsidRDefault="00147F33" w:rsidP="00E32DEF">
      <w:pPr>
        <w:ind w:firstLine="340"/>
        <w:jc w:val="both"/>
        <w:rPr>
          <w:lang w:val="uk-UA"/>
        </w:rPr>
      </w:pPr>
      <w:r w:rsidRPr="00A538CC">
        <w:rPr>
          <w:lang w:val="uk-UA"/>
        </w:rPr>
        <w:t xml:space="preserve">де </w:t>
      </w:r>
      <m:oMath>
        <m:r>
          <w:rPr>
            <w:rFonts w:ascii="Cambria Math"/>
            <w:lang w:val="uk-UA"/>
          </w:rPr>
          <m:t>d=2r</m:t>
        </m:r>
      </m:oMath>
      <w:r w:rsidRPr="00A538CC">
        <w:rPr>
          <w:lang w:val="uk-UA"/>
        </w:rPr>
        <w:t xml:space="preserve"> - діаметр кульки.</w:t>
      </w:r>
    </w:p>
    <w:p w:rsidR="00147F33" w:rsidRPr="00A538CC" w:rsidRDefault="00147F33" w:rsidP="00E32DEF">
      <w:pPr>
        <w:ind w:firstLine="340"/>
        <w:jc w:val="both"/>
        <w:rPr>
          <w:lang w:val="uk-UA"/>
        </w:rPr>
      </w:pPr>
      <w:r w:rsidRPr="00A538CC">
        <w:rPr>
          <w:lang w:val="uk-UA"/>
        </w:rPr>
        <w:t xml:space="preserve">Здійснити падіння кульки у безмежному середовищі практично неможливо, оскільки рідина завжди знаходиться в обмеженому середовищі, зокрема в обмеженій стінками трубці. Урахування наявності стінок, дна трубки і верхньої поверхні в’язкої рідини при русі кульки уздовж циліндричної трубки діаметром </w:t>
      </w:r>
      <m:oMath>
        <m:r>
          <w:rPr>
            <w:rFonts w:ascii="Cambria Math"/>
            <w:lang w:val="uk-UA"/>
          </w:rPr>
          <m:t>D</m:t>
        </m:r>
      </m:oMath>
      <w:r w:rsidRPr="00A538CC">
        <w:rPr>
          <w:lang w:val="uk-UA"/>
        </w:rPr>
        <w:t xml:space="preserve"> призводить до наступного виразу для коефіцієнта в’язкості: </w:t>
      </w:r>
    </w:p>
    <w:p w:rsidR="00147F33" w:rsidRPr="00A538CC" w:rsidRDefault="00147F33" w:rsidP="00E32DEF">
      <w:pPr>
        <w:ind w:firstLine="340"/>
        <w:jc w:val="both"/>
        <w:rPr>
          <w:lang w:val="uk-UA"/>
        </w:rPr>
      </w:pPr>
    </w:p>
    <w:p w:rsidR="00147F33" w:rsidRPr="00A538CC" w:rsidRDefault="00B057C4" w:rsidP="00E32DEF">
      <w:pPr>
        <w:pStyle w:val="afff1"/>
        <w:tabs>
          <w:tab w:val="clear" w:pos="5670"/>
          <w:tab w:val="left" w:pos="5387"/>
        </w:tabs>
        <w:ind w:firstLine="340"/>
      </w:pPr>
      <w:r>
        <w:rPr>
          <w:iCs/>
        </w:rPr>
        <w:tab/>
      </w:r>
      <m:oMath>
        <m:r>
          <w:rPr>
            <w:rFonts w:ascii="Cambria Math" w:hAnsi="Cambria Math"/>
          </w:rPr>
          <m:t>η</m:t>
        </m:r>
        <m:r>
          <m:rPr>
            <m:sty m:val="p"/>
          </m:rPr>
          <w:rPr>
            <w:rFonts w:ascii="Cambria Math" w:hAnsi="Cambria Math"/>
          </w:rPr>
          <m:t>=</m:t>
        </m:r>
        <m:f>
          <m:fPr>
            <m:ctrlPr>
              <w:rPr>
                <w:rFonts w:ascii="Cambria Math" w:hAnsi="Cambria Math"/>
              </w:rPr>
            </m:ctrlPr>
          </m:fPr>
          <m:num>
            <m:r>
              <w:rPr>
                <w:rFonts w:ascii="Cambria Math" w:hAnsi="Cambria Math"/>
              </w:rPr>
              <m:t>gt</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sSub>
              <m:sSubPr>
                <m:ctrlPr>
                  <w:rPr>
                    <w:rFonts w:ascii="Cambria Math" w:hAnsi="Cambria Math"/>
                  </w:rPr>
                </m:ctrlPr>
              </m:sSubPr>
              <m:e>
                <m:r>
                  <w:rPr>
                    <w:rFonts w:ascii="Cambria Math" w:hAnsi="Cambria Math"/>
                  </w:rPr>
                  <m:t>ρ</m:t>
                </m:r>
              </m:e>
              <m:sub>
                <m:r>
                  <w:rPr>
                    <w:rFonts w:ascii="Cambria Math" w:hAnsi="Cambria Math"/>
                  </w:rPr>
                  <m:t>r</m:t>
                </m:r>
              </m:sub>
            </m:sSub>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ρ</m:t>
                    </m:r>
                  </m:e>
                  <m:sub>
                    <m:r>
                      <w:rPr>
                        <w:rFonts w:ascii="Cambria Math" w:hAnsi="Cambria Math"/>
                      </w:rPr>
                      <m:t>η</m:t>
                    </m:r>
                  </m:sub>
                </m:sSub>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r</m:t>
                    </m:r>
                  </m:sub>
                </m:sSub>
              </m:e>
            </m:d>
          </m:num>
          <m:den>
            <m:r>
              <m:rPr>
                <m:sty m:val="p"/>
              </m:rPr>
              <w:rPr>
                <w:rFonts w:ascii="Cambria Math" w:hAnsi="Cambria Math"/>
              </w:rPr>
              <m:t>18</m:t>
            </m:r>
            <m:r>
              <w:rPr>
                <w:rFonts w:ascii="Cambria Math" w:hAnsi="Cambria Math"/>
              </w:rPr>
              <m:t>h</m:t>
            </m:r>
          </m:den>
        </m:f>
        <m:f>
          <m:fPr>
            <m:ctrlPr>
              <w:rPr>
                <w:rFonts w:ascii="Cambria Math" w:hAnsi="Cambria Math"/>
              </w:rPr>
            </m:ctrlPr>
          </m:fPr>
          <m:num>
            <m:r>
              <m:rPr>
                <m:sty m:val="p"/>
              </m:rPr>
              <w:rPr>
                <w:rFonts w:ascii="Cambria Math" w:hAnsi="Cambria Math"/>
              </w:rPr>
              <m:t>1</m:t>
            </m:r>
          </m:num>
          <m:den>
            <m:r>
              <m:rPr>
                <m:sty m:val="p"/>
              </m:rPr>
              <w:rPr>
                <w:rFonts w:ascii="Cambria Math" w:hAnsi="Cambria Math"/>
              </w:rPr>
              <m:t>1+2,4</m:t>
            </m:r>
            <m:f>
              <m:fPr>
                <m:ctrlPr>
                  <w:rPr>
                    <w:rFonts w:ascii="Cambria Math" w:hAnsi="Cambria Math"/>
                  </w:rPr>
                </m:ctrlPr>
              </m:fPr>
              <m:num>
                <m:r>
                  <w:rPr>
                    <w:rFonts w:ascii="Cambria Math" w:hAnsi="Cambria Math"/>
                  </w:rPr>
                  <m:t>d</m:t>
                </m:r>
              </m:num>
              <m:den>
                <m:r>
                  <w:rPr>
                    <w:rFonts w:ascii="Cambria Math" w:hAnsi="Cambria Math"/>
                  </w:rPr>
                  <m:t>D</m:t>
                </m:r>
              </m:den>
            </m:f>
          </m:den>
        </m:f>
        <m:f>
          <m:fPr>
            <m:ctrlPr>
              <w:rPr>
                <w:rFonts w:ascii="Cambria Math" w:hAnsi="Cambria Math"/>
              </w:rPr>
            </m:ctrlPr>
          </m:fPr>
          <m:num>
            <m:r>
              <m:rPr>
                <m:sty m:val="p"/>
              </m:rPr>
              <w:rPr>
                <w:rFonts w:ascii="Cambria Math" w:hAnsi="Cambria Math"/>
              </w:rPr>
              <m:t>1</m:t>
            </m:r>
          </m:num>
          <m:den>
            <m:r>
              <m:rPr>
                <m:sty m:val="p"/>
              </m:rPr>
              <w:rPr>
                <w:rFonts w:ascii="Cambria Math" w:hAnsi="Cambria Math"/>
              </w:rPr>
              <m:t>1+6,6</m:t>
            </m:r>
            <m:f>
              <m:fPr>
                <m:ctrlPr>
                  <w:rPr>
                    <w:rFonts w:ascii="Cambria Math" w:hAnsi="Cambria Math"/>
                  </w:rPr>
                </m:ctrlPr>
              </m:fPr>
              <m:num>
                <m:r>
                  <w:rPr>
                    <w:rFonts w:ascii="Cambria Math" w:hAnsi="Cambria Math"/>
                  </w:rPr>
                  <m:t>d</m:t>
                </m:r>
              </m:num>
              <m:den>
                <m:r>
                  <w:rPr>
                    <w:rFonts w:ascii="Cambria Math" w:hAnsi="Cambria Math"/>
                  </w:rPr>
                  <m:t>h</m:t>
                </m:r>
              </m:den>
            </m:f>
          </m:den>
        </m:f>
      </m:oMath>
      <w:r w:rsidR="00147F33" w:rsidRPr="00A538CC">
        <w:t>.</w:t>
      </w:r>
      <w:r>
        <w:tab/>
      </w:r>
      <w:r w:rsidR="00147F33" w:rsidRPr="00A538CC">
        <w:t>(</w:t>
      </w:r>
      <w:r w:rsidRPr="00B057C4">
        <w:t>2.</w:t>
      </w:r>
      <w:r w:rsidR="00147F33" w:rsidRPr="00A538CC">
        <w:t>8.10)</w:t>
      </w:r>
    </w:p>
    <w:p w:rsidR="00147F33" w:rsidRPr="00A538CC" w:rsidRDefault="00147F33" w:rsidP="00E32DEF">
      <w:pPr>
        <w:ind w:firstLine="340"/>
        <w:jc w:val="both"/>
        <w:rPr>
          <w:lang w:val="uk-UA"/>
        </w:rPr>
      </w:pPr>
      <w:r w:rsidRPr="00A538CC">
        <w:rPr>
          <w:lang w:val="uk-UA"/>
        </w:rPr>
        <w:t xml:space="preserve">Однак, для приладу Стокса, який застосовується у даній роботі, виконується нерівність </w:t>
      </w:r>
      <m:oMath>
        <m:f>
          <m:fPr>
            <m:ctrlPr>
              <w:rPr>
                <w:rFonts w:ascii="Cambria Math" w:hAnsi="Cambria Math"/>
                <w:i/>
                <w:lang w:val="uk-UA"/>
              </w:rPr>
            </m:ctrlPr>
          </m:fPr>
          <m:num>
            <m:r>
              <w:rPr>
                <w:rFonts w:ascii="Cambria Math"/>
                <w:lang w:val="uk-UA"/>
              </w:rPr>
              <m:t>d</m:t>
            </m:r>
          </m:num>
          <m:den>
            <m:r>
              <w:rPr>
                <w:rFonts w:ascii="Cambria Math"/>
                <w:lang w:val="uk-UA"/>
              </w:rPr>
              <m:t>h</m:t>
            </m:r>
          </m:den>
        </m:f>
        <m:r>
          <w:rPr>
            <w:rFonts w:ascii="Cambria Math"/>
            <w:lang w:val="uk-UA"/>
          </w:rPr>
          <m:t>&lt;&lt;1</m:t>
        </m:r>
      </m:oMath>
      <w:r w:rsidRPr="00A538CC">
        <w:rPr>
          <w:lang w:val="uk-UA"/>
        </w:rPr>
        <w:t xml:space="preserve"> і для розрахунку коефіцієнта в’язкості можна скористатися наступною наближеною формулою:</w:t>
      </w:r>
    </w:p>
    <w:p w:rsidR="00147F33" w:rsidRPr="00A538CC" w:rsidRDefault="00FD6639" w:rsidP="00E32DEF">
      <w:pPr>
        <w:pStyle w:val="afff1"/>
        <w:tabs>
          <w:tab w:val="clear" w:pos="5670"/>
          <w:tab w:val="left" w:pos="5387"/>
        </w:tabs>
        <w:ind w:firstLine="340"/>
      </w:pPr>
      <w:r>
        <w:rPr>
          <w:iCs/>
        </w:rPr>
        <w:tab/>
      </w:r>
      <m:oMath>
        <m:r>
          <w:rPr>
            <w:rFonts w:ascii="Cambria Math" w:hAnsi="Cambria Math"/>
          </w:rPr>
          <m:t>η</m:t>
        </m:r>
        <m:r>
          <m:rPr>
            <m:sty m:val="p"/>
          </m:rPr>
          <w:rPr>
            <w:rFonts w:ascii="Cambria Math" w:hAnsi="Cambria Math"/>
          </w:rPr>
          <m:t>=</m:t>
        </m:r>
        <m:f>
          <m:fPr>
            <m:ctrlPr>
              <w:rPr>
                <w:rFonts w:ascii="Cambria Math" w:hAnsi="Cambria Math"/>
              </w:rPr>
            </m:ctrlPr>
          </m:fPr>
          <m:num>
            <m:r>
              <w:rPr>
                <w:rFonts w:ascii="Cambria Math" w:hAnsi="Cambria Math"/>
              </w:rPr>
              <m:t>gt</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sSub>
              <m:sSubPr>
                <m:ctrlPr>
                  <w:rPr>
                    <w:rFonts w:ascii="Cambria Math" w:hAnsi="Cambria Math"/>
                  </w:rPr>
                </m:ctrlPr>
              </m:sSubPr>
              <m:e>
                <m:r>
                  <w:rPr>
                    <w:rFonts w:ascii="Cambria Math" w:hAnsi="Cambria Math"/>
                  </w:rPr>
                  <m:t>ρ</m:t>
                </m:r>
              </m:e>
              <m:sub>
                <m:r>
                  <w:rPr>
                    <w:rFonts w:ascii="Cambria Math" w:hAnsi="Cambria Math"/>
                  </w:rPr>
                  <m:t>r</m:t>
                </m:r>
              </m:sub>
            </m:sSub>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ρ</m:t>
                    </m:r>
                  </m:e>
                  <m:sub>
                    <m:r>
                      <w:rPr>
                        <w:rFonts w:ascii="Cambria Math" w:hAnsi="Cambria Math"/>
                      </w:rPr>
                      <m:t>η</m:t>
                    </m:r>
                  </m:sub>
                </m:sSub>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r</m:t>
                    </m:r>
                  </m:sub>
                </m:sSub>
              </m:e>
            </m:d>
          </m:num>
          <m:den>
            <m:r>
              <m:rPr>
                <m:sty m:val="p"/>
              </m:rPr>
              <w:rPr>
                <w:rFonts w:ascii="Cambria Math" w:hAnsi="Cambria Math"/>
              </w:rPr>
              <m:t>18</m:t>
            </m:r>
            <m:r>
              <w:rPr>
                <w:rFonts w:ascii="Cambria Math" w:hAnsi="Cambria Math"/>
              </w:rPr>
              <m:t>h</m:t>
            </m:r>
          </m:den>
        </m:f>
        <m:f>
          <m:fPr>
            <m:ctrlPr>
              <w:rPr>
                <w:rFonts w:ascii="Cambria Math" w:hAnsi="Cambria Math"/>
              </w:rPr>
            </m:ctrlPr>
          </m:fPr>
          <m:num>
            <m:r>
              <m:rPr>
                <m:sty m:val="p"/>
              </m:rPr>
              <w:rPr>
                <w:rFonts w:ascii="Cambria Math" w:hAnsi="Cambria Math"/>
              </w:rPr>
              <m:t>1</m:t>
            </m:r>
          </m:num>
          <m:den>
            <m:r>
              <m:rPr>
                <m:sty m:val="p"/>
              </m:rPr>
              <w:rPr>
                <w:rFonts w:ascii="Cambria Math" w:hAnsi="Cambria Math"/>
              </w:rPr>
              <m:t>1+2,4</m:t>
            </m:r>
            <m:f>
              <m:fPr>
                <m:ctrlPr>
                  <w:rPr>
                    <w:rFonts w:ascii="Cambria Math" w:hAnsi="Cambria Math"/>
                  </w:rPr>
                </m:ctrlPr>
              </m:fPr>
              <m:num>
                <m:r>
                  <w:rPr>
                    <w:rFonts w:ascii="Cambria Math" w:hAnsi="Cambria Math"/>
                  </w:rPr>
                  <m:t>d</m:t>
                </m:r>
              </m:num>
              <m:den>
                <m:r>
                  <w:rPr>
                    <w:rFonts w:ascii="Cambria Math" w:hAnsi="Cambria Math"/>
                  </w:rPr>
                  <m:t>D</m:t>
                </m:r>
              </m:den>
            </m:f>
          </m:den>
        </m:f>
      </m:oMath>
      <w:r w:rsidR="00147F33" w:rsidRPr="00A538CC">
        <w:t>.</w:t>
      </w:r>
      <w:r>
        <w:tab/>
      </w:r>
      <w:r w:rsidR="00147F33" w:rsidRPr="00A538CC">
        <w:t>(</w:t>
      </w:r>
      <w:r w:rsidR="00B057C4" w:rsidRPr="00FD6639">
        <w:rPr>
          <w:lang w:val="ru-RU"/>
        </w:rPr>
        <w:t>2.</w:t>
      </w:r>
      <w:r w:rsidR="00147F33" w:rsidRPr="00A538CC">
        <w:t>8.11)</w:t>
      </w:r>
    </w:p>
    <w:p w:rsidR="00147F33" w:rsidRPr="00A538CC" w:rsidRDefault="00147F33" w:rsidP="00E32DEF">
      <w:pPr>
        <w:ind w:firstLine="340"/>
        <w:jc w:val="both"/>
        <w:rPr>
          <w:lang w:val="uk-UA"/>
        </w:rPr>
      </w:pPr>
    </w:p>
    <w:p w:rsidR="00147F33" w:rsidRPr="00A538CC" w:rsidRDefault="00147F33" w:rsidP="00E32DEF">
      <w:pPr>
        <w:pStyle w:val="3"/>
        <w:ind w:firstLine="340"/>
      </w:pPr>
      <w:bookmarkStart w:id="106" w:name="_Toc14719660"/>
      <w:r w:rsidRPr="00A538CC">
        <w:t>По</w:t>
      </w:r>
      <w:r w:rsidR="00A57C79">
        <w:t>рядок</w:t>
      </w:r>
      <w:r w:rsidRPr="00A538CC">
        <w:t xml:space="preserve"> виконання роботи</w:t>
      </w:r>
      <w:bookmarkEnd w:id="106"/>
    </w:p>
    <w:p w:rsidR="00147F33" w:rsidRPr="00A538CC" w:rsidRDefault="00147F33" w:rsidP="00E32DEF">
      <w:pPr>
        <w:numPr>
          <w:ilvl w:val="0"/>
          <w:numId w:val="17"/>
        </w:numPr>
        <w:tabs>
          <w:tab w:val="clear" w:pos="720"/>
          <w:tab w:val="num" w:pos="0"/>
        </w:tabs>
        <w:ind w:left="0" w:firstLine="340"/>
        <w:jc w:val="both"/>
        <w:rPr>
          <w:rStyle w:val="214pt16"/>
          <w:rFonts w:ascii="Times New Roman" w:hAnsi="Times New Roman" w:cs="Times New Roman"/>
          <w:spacing w:val="0"/>
          <w:sz w:val="24"/>
          <w:szCs w:val="24"/>
          <w:lang w:val="uk-UA"/>
        </w:rPr>
      </w:pPr>
      <w:r w:rsidRPr="00A538CC">
        <w:rPr>
          <w:rStyle w:val="214pt16"/>
          <w:rFonts w:ascii="Times New Roman" w:hAnsi="Times New Roman" w:cs="Times New Roman"/>
          <w:spacing w:val="0"/>
          <w:sz w:val="24"/>
          <w:szCs w:val="24"/>
          <w:lang w:val="uk-UA"/>
        </w:rPr>
        <w:t>Виміряйте діаметр циліндричної трубки і діаметр кульки.</w:t>
      </w:r>
    </w:p>
    <w:p w:rsidR="00147F33" w:rsidRPr="00A538CC" w:rsidRDefault="00147F33" w:rsidP="00E32DEF">
      <w:pPr>
        <w:numPr>
          <w:ilvl w:val="0"/>
          <w:numId w:val="17"/>
        </w:numPr>
        <w:tabs>
          <w:tab w:val="clear" w:pos="720"/>
          <w:tab w:val="num" w:pos="0"/>
        </w:tabs>
        <w:ind w:left="0" w:firstLine="340"/>
        <w:jc w:val="both"/>
        <w:rPr>
          <w:rStyle w:val="214pt16"/>
          <w:rFonts w:ascii="Times New Roman" w:hAnsi="Times New Roman" w:cs="Times New Roman"/>
          <w:spacing w:val="0"/>
          <w:sz w:val="24"/>
          <w:szCs w:val="24"/>
          <w:lang w:val="uk-UA"/>
        </w:rPr>
      </w:pPr>
      <w:r w:rsidRPr="00A538CC">
        <w:rPr>
          <w:rStyle w:val="214pt16"/>
          <w:rFonts w:ascii="Times New Roman" w:hAnsi="Times New Roman" w:cs="Times New Roman"/>
          <w:spacing w:val="0"/>
          <w:sz w:val="24"/>
          <w:szCs w:val="24"/>
          <w:lang w:val="uk-UA"/>
        </w:rPr>
        <w:t xml:space="preserve">Опустіть кульку в рідину. В момент, коли кулька порівняється з верхньою міткою на трубці, увімкніть секундомір, а при досягненні кулькою нижньої мітки зупиніть його і запишіть час </w:t>
      </w:r>
      <m:oMath>
        <m:r>
          <w:rPr>
            <w:rStyle w:val="214pt16"/>
            <w:rFonts w:ascii="Cambria Math" w:hAnsi="Cambria Math" w:cs="Times New Roman"/>
            <w:sz w:val="24"/>
            <w:szCs w:val="24"/>
            <w:lang w:val="uk-UA"/>
          </w:rPr>
          <m:t>t</m:t>
        </m:r>
      </m:oMath>
      <w:r w:rsidRPr="00A538CC">
        <w:rPr>
          <w:rStyle w:val="214pt16"/>
          <w:rFonts w:ascii="Times New Roman" w:hAnsi="Times New Roman" w:cs="Times New Roman"/>
          <w:spacing w:val="0"/>
          <w:sz w:val="24"/>
          <w:szCs w:val="24"/>
          <w:lang w:val="uk-UA"/>
        </w:rPr>
        <w:t xml:space="preserve"> проходження шляху</w:t>
      </w:r>
      <m:oMath>
        <m:r>
          <w:rPr>
            <w:rStyle w:val="214pt16"/>
            <w:rFonts w:ascii="Cambria Math" w:hAnsi="Times New Roman" w:cs="Times New Roman"/>
            <w:sz w:val="24"/>
            <w:szCs w:val="24"/>
            <w:lang w:val="uk-UA"/>
          </w:rPr>
          <m:t>h</m:t>
        </m:r>
      </m:oMath>
      <w:r w:rsidRPr="00A538CC">
        <w:rPr>
          <w:rStyle w:val="214pt16"/>
          <w:rFonts w:ascii="Times New Roman" w:hAnsi="Times New Roman" w:cs="Times New Roman"/>
          <w:spacing w:val="0"/>
          <w:sz w:val="24"/>
          <w:szCs w:val="24"/>
          <w:lang w:val="uk-UA"/>
        </w:rPr>
        <w:t xml:space="preserve"> кулькою.</w:t>
      </w:r>
    </w:p>
    <w:p w:rsidR="00147F33" w:rsidRPr="00A538CC" w:rsidRDefault="00147F33" w:rsidP="00E32DEF">
      <w:pPr>
        <w:numPr>
          <w:ilvl w:val="0"/>
          <w:numId w:val="17"/>
        </w:numPr>
        <w:tabs>
          <w:tab w:val="clear" w:pos="720"/>
          <w:tab w:val="num" w:pos="0"/>
        </w:tabs>
        <w:ind w:left="0" w:firstLine="340"/>
        <w:jc w:val="both"/>
        <w:rPr>
          <w:rStyle w:val="214pt16"/>
          <w:rFonts w:ascii="Times New Roman" w:hAnsi="Times New Roman" w:cs="Times New Roman"/>
          <w:spacing w:val="0"/>
          <w:sz w:val="24"/>
          <w:szCs w:val="24"/>
          <w:lang w:val="uk-UA"/>
        </w:rPr>
      </w:pPr>
      <w:r w:rsidRPr="00A538CC">
        <w:rPr>
          <w:rStyle w:val="214pt16"/>
          <w:rFonts w:ascii="Times New Roman" w:hAnsi="Times New Roman" w:cs="Times New Roman"/>
          <w:spacing w:val="0"/>
          <w:sz w:val="24"/>
          <w:szCs w:val="24"/>
          <w:lang w:val="uk-UA"/>
        </w:rPr>
        <w:t xml:space="preserve">Повторіть пункт 2 для іншої в’язкої рідини. </w:t>
      </w:r>
    </w:p>
    <w:p w:rsidR="00147F33" w:rsidRPr="00A538CC" w:rsidRDefault="00147F33" w:rsidP="00E32DEF">
      <w:pPr>
        <w:numPr>
          <w:ilvl w:val="0"/>
          <w:numId w:val="17"/>
        </w:numPr>
        <w:tabs>
          <w:tab w:val="clear" w:pos="720"/>
          <w:tab w:val="num" w:pos="0"/>
        </w:tabs>
        <w:ind w:left="0" w:firstLine="340"/>
        <w:jc w:val="both"/>
        <w:rPr>
          <w:lang w:val="uk-UA"/>
        </w:rPr>
      </w:pPr>
      <w:r w:rsidRPr="00A538CC">
        <w:rPr>
          <w:rStyle w:val="214pt16"/>
          <w:rFonts w:ascii="Times New Roman" w:hAnsi="Times New Roman" w:cs="Times New Roman"/>
          <w:spacing w:val="0"/>
          <w:sz w:val="24"/>
          <w:szCs w:val="24"/>
          <w:lang w:val="uk-UA"/>
        </w:rPr>
        <w:lastRenderedPageBreak/>
        <w:t>3а формулою (</w:t>
      </w:r>
      <w:r w:rsidR="00FD6639" w:rsidRPr="00FD6639">
        <w:rPr>
          <w:rStyle w:val="214pt16"/>
          <w:rFonts w:ascii="Times New Roman" w:hAnsi="Times New Roman" w:cs="Times New Roman"/>
          <w:spacing w:val="0"/>
          <w:sz w:val="24"/>
          <w:szCs w:val="24"/>
          <w:lang w:val="uk-UA"/>
        </w:rPr>
        <w:t>2.</w:t>
      </w:r>
      <w:r w:rsidRPr="00A538CC">
        <w:rPr>
          <w:rStyle w:val="214pt16"/>
          <w:rFonts w:ascii="Times New Roman" w:hAnsi="Times New Roman" w:cs="Times New Roman"/>
          <w:spacing w:val="0"/>
          <w:sz w:val="24"/>
          <w:szCs w:val="24"/>
          <w:lang w:val="uk-UA"/>
        </w:rPr>
        <w:t xml:space="preserve">8.11) обчисліть коефіцієнти в’язкості </w:t>
      </w:r>
      <m:oMath>
        <m:r>
          <w:rPr>
            <w:rStyle w:val="214pt16"/>
            <w:rFonts w:ascii="Cambria Math" w:hAnsi="Times New Roman" w:cs="Times New Roman"/>
            <w:spacing w:val="0"/>
            <w:sz w:val="24"/>
            <w:szCs w:val="24"/>
            <w:lang w:val="uk-UA"/>
          </w:rPr>
          <m:t>η</m:t>
        </m:r>
      </m:oMath>
      <w:r w:rsidRPr="00A538CC">
        <w:rPr>
          <w:rStyle w:val="214pt16"/>
          <w:rFonts w:ascii="Times New Roman" w:hAnsi="Times New Roman" w:cs="Times New Roman"/>
          <w:spacing w:val="0"/>
          <w:sz w:val="24"/>
          <w:szCs w:val="24"/>
          <w:lang w:val="uk-UA"/>
        </w:rPr>
        <w:t xml:space="preserve"> для кожної з досліджуваних рідин (густини цих рідин та матеріалу кульки вказані на робочому місці). </w:t>
      </w:r>
    </w:p>
    <w:p w:rsidR="00147F33" w:rsidRPr="00A538CC" w:rsidRDefault="00147F33" w:rsidP="00E32DEF">
      <w:pPr>
        <w:ind w:firstLine="340"/>
        <w:jc w:val="both"/>
        <w:rPr>
          <w:lang w:val="uk-UA"/>
        </w:rPr>
      </w:pPr>
    </w:p>
    <w:p w:rsidR="00147F33" w:rsidRPr="00A57C79" w:rsidRDefault="00147F33" w:rsidP="00E32DEF">
      <w:pPr>
        <w:pStyle w:val="3"/>
        <w:ind w:firstLine="340"/>
      </w:pPr>
      <w:bookmarkStart w:id="107" w:name="_Toc14719661"/>
      <w:r w:rsidRPr="00A57C79">
        <w:t>Контрольні питання</w:t>
      </w:r>
      <w:bookmarkEnd w:id="107"/>
    </w:p>
    <w:p w:rsidR="00147F33" w:rsidRPr="00A538CC" w:rsidRDefault="00147F33" w:rsidP="00E32DEF">
      <w:pPr>
        <w:pStyle w:val="FR1"/>
        <w:widowControl/>
        <w:numPr>
          <w:ilvl w:val="0"/>
          <w:numId w:val="18"/>
        </w:numPr>
        <w:tabs>
          <w:tab w:val="clear" w:pos="720"/>
          <w:tab w:val="num" w:pos="0"/>
        </w:tabs>
        <w:autoSpaceDE/>
        <w:autoSpaceDN/>
        <w:adjustRightInd/>
        <w:ind w:left="0" w:firstLine="340"/>
        <w:jc w:val="both"/>
        <w:rPr>
          <w:rStyle w:val="214pt16"/>
          <w:rFonts w:ascii="Times New Roman" w:hAnsi="Times New Roman" w:cs="Times New Roman"/>
          <w:spacing w:val="0"/>
          <w:sz w:val="24"/>
          <w:szCs w:val="24"/>
        </w:rPr>
      </w:pPr>
      <w:r w:rsidRPr="00A538CC">
        <w:rPr>
          <w:rStyle w:val="214pt16"/>
          <w:rFonts w:ascii="Times New Roman" w:hAnsi="Times New Roman" w:cs="Times New Roman"/>
          <w:spacing w:val="0"/>
          <w:sz w:val="24"/>
          <w:szCs w:val="24"/>
        </w:rPr>
        <w:t>Які процеси мають назву процесів (явищ) переносу і чому?</w:t>
      </w:r>
    </w:p>
    <w:p w:rsidR="00147F33" w:rsidRPr="00A538CC" w:rsidRDefault="00147F33" w:rsidP="00E32DEF">
      <w:pPr>
        <w:pStyle w:val="FR1"/>
        <w:widowControl/>
        <w:numPr>
          <w:ilvl w:val="0"/>
          <w:numId w:val="18"/>
        </w:numPr>
        <w:tabs>
          <w:tab w:val="clear" w:pos="720"/>
          <w:tab w:val="num" w:pos="0"/>
        </w:tabs>
        <w:autoSpaceDE/>
        <w:autoSpaceDN/>
        <w:adjustRightInd/>
        <w:ind w:left="0" w:firstLine="340"/>
        <w:jc w:val="both"/>
        <w:rPr>
          <w:rStyle w:val="214pt16"/>
          <w:rFonts w:ascii="Times New Roman" w:hAnsi="Times New Roman" w:cs="Times New Roman"/>
          <w:spacing w:val="0"/>
          <w:sz w:val="24"/>
          <w:szCs w:val="24"/>
        </w:rPr>
      </w:pPr>
      <w:r w:rsidRPr="00A538CC">
        <w:rPr>
          <w:rStyle w:val="214pt16"/>
          <w:rFonts w:ascii="Times New Roman" w:hAnsi="Times New Roman" w:cs="Times New Roman"/>
          <w:spacing w:val="0"/>
          <w:sz w:val="24"/>
          <w:szCs w:val="24"/>
        </w:rPr>
        <w:t>Поясніть механізм внутрішнього тертя як переносу імпульсу в газах та рідинах.</w:t>
      </w:r>
    </w:p>
    <w:p w:rsidR="00147F33" w:rsidRPr="00A538CC" w:rsidRDefault="00147F33" w:rsidP="00E32DEF">
      <w:pPr>
        <w:pStyle w:val="FR1"/>
        <w:widowControl/>
        <w:numPr>
          <w:ilvl w:val="0"/>
          <w:numId w:val="18"/>
        </w:numPr>
        <w:tabs>
          <w:tab w:val="clear" w:pos="720"/>
          <w:tab w:val="num" w:pos="0"/>
        </w:tabs>
        <w:autoSpaceDE/>
        <w:autoSpaceDN/>
        <w:adjustRightInd/>
        <w:ind w:left="0" w:firstLine="340"/>
        <w:jc w:val="both"/>
        <w:rPr>
          <w:rStyle w:val="214pt16"/>
          <w:rFonts w:ascii="Times New Roman" w:hAnsi="Times New Roman" w:cs="Times New Roman"/>
          <w:spacing w:val="0"/>
          <w:sz w:val="24"/>
          <w:szCs w:val="24"/>
        </w:rPr>
      </w:pPr>
      <w:r w:rsidRPr="00A538CC">
        <w:rPr>
          <w:rStyle w:val="214pt16"/>
          <w:rFonts w:ascii="Times New Roman" w:hAnsi="Times New Roman" w:cs="Times New Roman"/>
          <w:spacing w:val="0"/>
          <w:sz w:val="24"/>
          <w:szCs w:val="24"/>
        </w:rPr>
        <w:t>Чим визначаються значення та напрям сили внутрішнього тертя?</w:t>
      </w:r>
    </w:p>
    <w:p w:rsidR="00147F33" w:rsidRPr="00A538CC" w:rsidRDefault="00147F33" w:rsidP="00E32DEF">
      <w:pPr>
        <w:pStyle w:val="FR1"/>
        <w:widowControl/>
        <w:numPr>
          <w:ilvl w:val="0"/>
          <w:numId w:val="18"/>
        </w:numPr>
        <w:tabs>
          <w:tab w:val="clear" w:pos="720"/>
          <w:tab w:val="num" w:pos="0"/>
        </w:tabs>
        <w:autoSpaceDE/>
        <w:autoSpaceDN/>
        <w:adjustRightInd/>
        <w:ind w:left="0" w:firstLine="340"/>
        <w:jc w:val="both"/>
        <w:rPr>
          <w:rStyle w:val="214pt16"/>
          <w:rFonts w:ascii="Times New Roman" w:hAnsi="Times New Roman" w:cs="Times New Roman"/>
          <w:spacing w:val="0"/>
          <w:sz w:val="24"/>
          <w:szCs w:val="24"/>
        </w:rPr>
      </w:pPr>
      <w:r w:rsidRPr="00A538CC">
        <w:rPr>
          <w:rStyle w:val="214pt16"/>
          <w:rFonts w:ascii="Times New Roman" w:hAnsi="Times New Roman" w:cs="Times New Roman"/>
          <w:spacing w:val="0"/>
          <w:sz w:val="24"/>
          <w:szCs w:val="24"/>
        </w:rPr>
        <w:t>Дайте визначення коефіцієнта динамічної в’язкості. В яких одиницях він вимірюється?</w:t>
      </w:r>
    </w:p>
    <w:p w:rsidR="00147F33" w:rsidRPr="00A538CC" w:rsidRDefault="00147F33" w:rsidP="00E32DEF">
      <w:pPr>
        <w:pStyle w:val="FR1"/>
        <w:widowControl/>
        <w:numPr>
          <w:ilvl w:val="0"/>
          <w:numId w:val="18"/>
        </w:numPr>
        <w:tabs>
          <w:tab w:val="clear" w:pos="720"/>
          <w:tab w:val="num" w:pos="0"/>
        </w:tabs>
        <w:autoSpaceDE/>
        <w:autoSpaceDN/>
        <w:adjustRightInd/>
        <w:ind w:left="0" w:firstLine="340"/>
        <w:jc w:val="both"/>
        <w:rPr>
          <w:rStyle w:val="214pt16"/>
          <w:rFonts w:ascii="Times New Roman" w:hAnsi="Times New Roman" w:cs="Times New Roman"/>
          <w:spacing w:val="0"/>
          <w:sz w:val="24"/>
          <w:szCs w:val="24"/>
        </w:rPr>
      </w:pPr>
      <w:r w:rsidRPr="00A538CC">
        <w:rPr>
          <w:rStyle w:val="214pt16"/>
          <w:rFonts w:ascii="Times New Roman" w:hAnsi="Times New Roman" w:cs="Times New Roman"/>
          <w:spacing w:val="0"/>
          <w:sz w:val="24"/>
          <w:szCs w:val="24"/>
        </w:rPr>
        <w:t>Які сили діють на кульку, що падає в рідині? Чому рух кульки з часом стає рівномірним?</w:t>
      </w:r>
    </w:p>
    <w:p w:rsidR="00147F33" w:rsidRPr="00A538CC" w:rsidRDefault="00147F33" w:rsidP="00E32DEF">
      <w:pPr>
        <w:pStyle w:val="FR1"/>
        <w:widowControl/>
        <w:numPr>
          <w:ilvl w:val="0"/>
          <w:numId w:val="18"/>
        </w:numPr>
        <w:tabs>
          <w:tab w:val="clear" w:pos="720"/>
          <w:tab w:val="num" w:pos="0"/>
        </w:tabs>
        <w:autoSpaceDE/>
        <w:autoSpaceDN/>
        <w:adjustRightInd/>
        <w:ind w:left="0" w:firstLine="340"/>
        <w:jc w:val="both"/>
        <w:rPr>
          <w:rStyle w:val="214pt16"/>
          <w:rFonts w:ascii="Times New Roman" w:hAnsi="Times New Roman" w:cs="Times New Roman"/>
          <w:spacing w:val="0"/>
          <w:sz w:val="24"/>
          <w:szCs w:val="24"/>
        </w:rPr>
      </w:pPr>
      <w:r w:rsidRPr="00A538CC">
        <w:rPr>
          <w:rStyle w:val="214pt16"/>
          <w:rFonts w:ascii="Times New Roman" w:hAnsi="Times New Roman" w:cs="Times New Roman"/>
          <w:spacing w:val="0"/>
          <w:sz w:val="24"/>
          <w:szCs w:val="24"/>
        </w:rPr>
        <w:t>Поясніть суть методу Стокса визначення коефіцієнта в’язкості.</w:t>
      </w:r>
    </w:p>
    <w:p w:rsidR="0044037C" w:rsidRDefault="0044037C" w:rsidP="00E32DEF">
      <w:pPr>
        <w:ind w:firstLine="340"/>
        <w:rPr>
          <w:lang w:val="uk-UA"/>
        </w:rPr>
      </w:pPr>
      <w:r>
        <w:br w:type="page"/>
      </w:r>
    </w:p>
    <w:p w:rsidR="00147F33" w:rsidRPr="00FA2264" w:rsidRDefault="00147F33" w:rsidP="00E32DEF">
      <w:pPr>
        <w:pStyle w:val="FR1"/>
        <w:widowControl/>
        <w:tabs>
          <w:tab w:val="num" w:pos="0"/>
        </w:tabs>
        <w:autoSpaceDE/>
        <w:autoSpaceDN/>
        <w:adjustRightInd/>
        <w:ind w:firstLine="340"/>
        <w:jc w:val="both"/>
        <w:rPr>
          <w:rFonts w:ascii="Times New Roman" w:hAnsi="Times New Roman" w:cs="Times New Roman"/>
          <w:sz w:val="24"/>
          <w:szCs w:val="24"/>
          <w:highlight w:val="yellow"/>
        </w:rPr>
      </w:pPr>
    </w:p>
    <w:p w:rsidR="005354FF" w:rsidRPr="001B7B04" w:rsidRDefault="00305DAE" w:rsidP="00E32DEF">
      <w:pPr>
        <w:pStyle w:val="2"/>
        <w:ind w:firstLine="340"/>
        <w:rPr>
          <w:highlight w:val="yellow"/>
        </w:rPr>
      </w:pPr>
      <w:bookmarkStart w:id="108" w:name="_Toc14719662"/>
      <w:bookmarkStart w:id="109" w:name="_Toc14725974"/>
      <w:r>
        <w:rPr>
          <w:noProof/>
        </w:rPr>
        <mc:AlternateContent>
          <mc:Choice Requires="wps">
            <w:drawing>
              <wp:anchor distT="0" distB="0" distL="114299" distR="114299" simplePos="0" relativeHeight="251658240" behindDoc="0" locked="0" layoutInCell="0" allowOverlap="1">
                <wp:simplePos x="0" y="0"/>
                <wp:positionH relativeFrom="margin">
                  <wp:posOffset>9997439</wp:posOffset>
                </wp:positionH>
                <wp:positionV relativeFrom="paragraph">
                  <wp:posOffset>814070</wp:posOffset>
                </wp:positionV>
                <wp:extent cx="0" cy="450850"/>
                <wp:effectExtent l="0" t="0" r="19050" b="25400"/>
                <wp:wrapNone/>
                <wp:docPr id="479"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65824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87.2pt,64.1pt" to="787.2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" o:allowincell="f" strokeweight=".25pt">
                <w10:wrap anchorx="margin"/>
              </v:line>
            </w:pict>
          </mc:Fallback>
        </mc:AlternateContent>
      </w:r>
      <w:r>
        <w:rPr>
          <w:noProof/>
        </w:rPr>
        <mc:AlternateContent>
          <mc:Choice Requires="wps">
            <w:drawing>
              <wp:anchor distT="0" distB="0" distL="114299" distR="114299" simplePos="0" relativeHeight="251659264" behindDoc="0" locked="0" layoutInCell="0" allowOverlap="1">
                <wp:simplePos x="0" y="0"/>
                <wp:positionH relativeFrom="margin">
                  <wp:posOffset>9948544</wp:posOffset>
                </wp:positionH>
                <wp:positionV relativeFrom="paragraph">
                  <wp:posOffset>5239385</wp:posOffset>
                </wp:positionV>
                <wp:extent cx="0" cy="1402080"/>
                <wp:effectExtent l="0" t="0" r="19050" b="26670"/>
                <wp:wrapNone/>
                <wp:docPr id="478"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20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65926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83.35pt,412.55pt" to="783.35pt,5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VCFQIAACw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" o:allowincell="f" strokeweight=".5pt">
                <w10:wrap anchorx="margin"/>
              </v:line>
            </w:pict>
          </mc:Fallback>
        </mc:AlternateContent>
      </w:r>
      <w:r w:rsidR="00B97153" w:rsidRPr="006044A2">
        <w:rPr>
          <w:highlight w:val="yellow"/>
        </w:rPr>
        <w:t>Лабораторна робота</w:t>
      </w:r>
      <w:bookmarkStart w:id="110" w:name="_Toc14719663"/>
      <w:bookmarkEnd w:id="108"/>
      <w:r w:rsidR="00C5004C">
        <w:rPr>
          <w:highlight w:val="yellow"/>
        </w:rPr>
        <w:br/>
      </w:r>
      <w:r w:rsidR="00926CBB" w:rsidRPr="00C5004C">
        <w:rPr>
          <w:highlight w:val="yellow"/>
        </w:rPr>
        <w:t>«</w:t>
      </w:r>
      <w:r w:rsidR="00B97153" w:rsidRPr="00C5004C">
        <w:rPr>
          <w:highlight w:val="yellow"/>
        </w:rPr>
        <w:t>ВИВЧЕННЯ ЗАКОНІВ КОЛИВАННЯ МАТЕМАТИЧНОГО ТА ПРУЖИНОГО МАЯТНИКІВ</w:t>
      </w:r>
      <w:r w:rsidR="00926CBB" w:rsidRPr="00C5004C">
        <w:rPr>
          <w:highlight w:val="yellow"/>
        </w:rPr>
        <w:t>»</w:t>
      </w:r>
      <w:bookmarkEnd w:id="109"/>
      <w:bookmarkEnd w:id="110"/>
    </w:p>
    <w:p w:rsidR="00B97153" w:rsidRPr="00FA2264" w:rsidRDefault="00B97153" w:rsidP="00E32DEF">
      <w:pPr>
        <w:ind w:firstLine="340"/>
        <w:rPr>
          <w:spacing w:val="14"/>
          <w:highlight w:val="yellow"/>
          <w:lang w:val="uk-UA"/>
        </w:rPr>
      </w:pPr>
      <w:bookmarkStart w:id="111" w:name="_Toc14719664"/>
      <w:r w:rsidRPr="00FA2264">
        <w:rPr>
          <w:b/>
          <w:bCs/>
          <w:spacing w:val="4"/>
          <w:highlight w:val="yellow"/>
          <w:lang w:val="uk-UA"/>
        </w:rPr>
        <w:t>Мета:</w:t>
      </w:r>
      <w:r w:rsidRPr="00FA2264">
        <w:rPr>
          <w:highlight w:val="yellow"/>
          <w:lang w:val="uk-UA"/>
        </w:rPr>
        <w:t xml:space="preserve"> Перевірити експериментально формули для періоду </w:t>
      </w:r>
      <w:r w:rsidRPr="00FA2264">
        <w:rPr>
          <w:spacing w:val="14"/>
          <w:highlight w:val="yellow"/>
          <w:lang w:val="uk-UA"/>
        </w:rPr>
        <w:t>коливань математичного та пружин</w:t>
      </w:r>
      <w:r w:rsidR="005354FF" w:rsidRPr="00FA2264">
        <w:rPr>
          <w:spacing w:val="14"/>
          <w:highlight w:val="yellow"/>
          <w:lang w:val="uk-UA"/>
        </w:rPr>
        <w:t>н</w:t>
      </w:r>
      <w:r w:rsidRPr="00FA2264">
        <w:rPr>
          <w:spacing w:val="14"/>
          <w:highlight w:val="yellow"/>
          <w:lang w:val="uk-UA"/>
        </w:rPr>
        <w:t>ого маятників.</w:t>
      </w:r>
      <w:bookmarkEnd w:id="111"/>
    </w:p>
    <w:p w:rsidR="007E129B" w:rsidRPr="001B7B04" w:rsidRDefault="004A5255" w:rsidP="00E32DEF">
      <w:pPr>
        <w:ind w:firstLine="340"/>
        <w:rPr>
          <w:spacing w:val="14"/>
          <w:highlight w:val="yellow"/>
          <w:lang w:val="uk-UA"/>
        </w:rPr>
      </w:pPr>
      <w:bookmarkStart w:id="112" w:name="_Toc14719665"/>
      <w:r w:rsidRPr="00FA2264">
        <w:rPr>
          <w:b/>
          <w:bCs/>
          <w:spacing w:val="-2"/>
          <w:highlight w:val="yellow"/>
          <w:lang w:val="uk-UA"/>
        </w:rPr>
        <w:t xml:space="preserve">Прилади і матеріали: </w:t>
      </w:r>
      <w:r w:rsidR="005354FF" w:rsidRPr="00FA2264">
        <w:rPr>
          <w:bCs/>
          <w:highlight w:val="yellow"/>
          <w:lang w:val="uk-UA"/>
        </w:rPr>
        <w:t xml:space="preserve">математичний і пружинний маятники, </w:t>
      </w:r>
      <w:r w:rsidR="005354FF" w:rsidRPr="00FA2264">
        <w:rPr>
          <w:spacing w:val="14"/>
          <w:highlight w:val="yellow"/>
          <w:lang w:val="uk-UA"/>
        </w:rPr>
        <w:t>секундомір, лінійка</w:t>
      </w:r>
      <w:bookmarkEnd w:id="112"/>
    </w:p>
    <w:p w:rsidR="007E129B" w:rsidRPr="00CB7D70" w:rsidRDefault="007E129B" w:rsidP="00E32DEF">
      <w:pPr>
        <w:ind w:firstLine="340"/>
        <w:rPr>
          <w:highlight w:val="yellow"/>
          <w:lang w:val="uk-UA"/>
        </w:rPr>
      </w:pPr>
      <w:r w:rsidRPr="00FA2264">
        <w:rPr>
          <w:highlight w:val="yellow"/>
          <w:lang w:val="uk-UA"/>
        </w:rPr>
        <w:t>9.2. Опис методу дослідження</w:t>
      </w:r>
      <w:r w:rsidR="009F455E" w:rsidRPr="00FA2264">
        <w:rPr>
          <w:highlight w:val="yellow"/>
          <w:lang w:val="uk-UA"/>
        </w:rPr>
        <w:t xml:space="preserve"> та послідовність виконання роботи</w:t>
      </w:r>
    </w:p>
    <w:p w:rsidR="007E129B" w:rsidRPr="00CB7D70" w:rsidRDefault="007E129B" w:rsidP="00E32DEF">
      <w:pPr>
        <w:ind w:firstLine="340"/>
        <w:rPr>
          <w:color w:val="000000"/>
          <w:spacing w:val="14"/>
          <w:highlight w:val="yellow"/>
          <w:lang w:val="uk-UA"/>
        </w:rPr>
      </w:pPr>
      <w:bookmarkStart w:id="113" w:name="_Toc14719666"/>
      <w:r w:rsidRPr="00FA2264">
        <w:rPr>
          <w:color w:val="000000"/>
          <w:spacing w:val="14"/>
          <w:highlight w:val="yellow"/>
          <w:lang w:val="uk-UA"/>
        </w:rPr>
        <w:t>9.2.</w:t>
      </w:r>
      <w:r w:rsidR="00B97153" w:rsidRPr="00FA2264">
        <w:rPr>
          <w:color w:val="000000"/>
          <w:spacing w:val="14"/>
          <w:highlight w:val="yellow"/>
          <w:lang w:val="uk-UA"/>
        </w:rPr>
        <w:t>І. Математичний маятник</w:t>
      </w:r>
      <w:bookmarkEnd w:id="113"/>
    </w:p>
    <w:p w:rsidR="00B97153" w:rsidRPr="00FA2264" w:rsidRDefault="00B97153" w:rsidP="00E32DEF">
      <w:pPr>
        <w:shd w:val="clear" w:color="auto" w:fill="FFFFFF"/>
        <w:ind w:firstLine="340"/>
        <w:jc w:val="both"/>
        <w:rPr>
          <w:highlight w:val="yellow"/>
          <w:lang w:val="uk-UA"/>
        </w:rPr>
      </w:pPr>
      <w:r w:rsidRPr="00FA2264">
        <w:rPr>
          <w:color w:val="000000"/>
          <w:spacing w:val="12"/>
          <w:highlight w:val="yellow"/>
          <w:lang w:val="uk-UA"/>
        </w:rPr>
        <w:t xml:space="preserve">Математичний маятник являє собою матеріальну точку, підвішену на довгій невагомій і нерозтяжній </w:t>
      </w:r>
      <w:r w:rsidRPr="00FA2264">
        <w:rPr>
          <w:color w:val="000000"/>
          <w:spacing w:val="15"/>
          <w:highlight w:val="yellow"/>
          <w:lang w:val="uk-UA"/>
        </w:rPr>
        <w:t>нитці. Хорошим наближенням до математичного ма</w:t>
      </w:r>
      <w:r w:rsidRPr="00FA2264">
        <w:rPr>
          <w:color w:val="000000"/>
          <w:spacing w:val="14"/>
          <w:highlight w:val="yellow"/>
          <w:lang w:val="uk-UA"/>
        </w:rPr>
        <w:t>ятника є невелика важка куля підвішена на довгій металевій проволоці.</w:t>
      </w:r>
    </w:p>
    <w:p w:rsidR="00B97153" w:rsidRPr="00FA2264" w:rsidRDefault="00B97153" w:rsidP="00E32DEF">
      <w:pPr>
        <w:shd w:val="clear" w:color="auto" w:fill="FFFFFF"/>
        <w:ind w:firstLine="340"/>
        <w:jc w:val="both"/>
        <w:rPr>
          <w:color w:val="000000"/>
          <w:spacing w:val="13"/>
          <w:highlight w:val="yellow"/>
          <w:lang w:val="uk-UA"/>
        </w:rPr>
      </w:pPr>
      <w:r w:rsidRPr="00FA2264">
        <w:rPr>
          <w:color w:val="000000"/>
          <w:spacing w:val="13"/>
          <w:highlight w:val="yellow"/>
          <w:lang w:val="uk-UA"/>
        </w:rPr>
        <w:t>Для невеликих відхилень від положення рівнова</w:t>
      </w:r>
      <w:r w:rsidRPr="00FA2264">
        <w:rPr>
          <w:color w:val="000000"/>
          <w:spacing w:val="14"/>
          <w:highlight w:val="yellow"/>
          <w:lang w:val="uk-UA"/>
        </w:rPr>
        <w:t>ги період коливань такого маятника визна</w:t>
      </w:r>
      <w:r w:rsidRPr="00FA2264">
        <w:rPr>
          <w:color w:val="000000"/>
          <w:spacing w:val="13"/>
          <w:highlight w:val="yellow"/>
          <w:lang w:val="uk-UA"/>
        </w:rPr>
        <w:t>чається виразом:</w:t>
      </w:r>
    </w:p>
    <w:p w:rsidR="007E129B" w:rsidRPr="00FA2264" w:rsidRDefault="007E129B" w:rsidP="00E32DEF">
      <w:pPr>
        <w:shd w:val="clear" w:color="auto" w:fill="FFFFFF"/>
        <w:ind w:firstLine="340"/>
        <w:jc w:val="both"/>
        <w:rPr>
          <w:color w:val="000000"/>
          <w:spacing w:val="13"/>
          <w:highlight w:val="yellow"/>
          <w:lang w:val="uk-UA"/>
        </w:rPr>
      </w:pPr>
    </w:p>
    <w:p w:rsidR="00B97153" w:rsidRPr="00FA2264" w:rsidRDefault="005841B1" w:rsidP="00E32DEF">
      <w:pPr>
        <w:shd w:val="clear" w:color="auto" w:fill="FFFFFF"/>
        <w:ind w:firstLine="340"/>
        <w:jc w:val="both"/>
        <w:rPr>
          <w:highlight w:val="yellow"/>
          <w:lang w:val="uk-UA"/>
        </w:rPr>
      </w:pPr>
      <m:oMath>
        <m:r>
          <w:rPr>
            <w:rFonts w:ascii="Cambria Math"/>
            <w:highlight w:val="yellow"/>
            <w:lang w:val="uk-UA"/>
          </w:rPr>
          <m:t>T=2π</m:t>
        </m:r>
        <m:rad>
          <m:radPr>
            <m:degHide m:val="1"/>
            <m:ctrlPr>
              <w:rPr>
                <w:rFonts w:ascii="Cambria Math" w:hAnsi="Cambria Math"/>
                <w:i/>
                <w:highlight w:val="yellow"/>
                <w:lang w:val="uk-UA"/>
              </w:rPr>
            </m:ctrlPr>
          </m:radPr>
          <m:deg/>
          <m:e>
            <m:f>
              <m:fPr>
                <m:ctrlPr>
                  <w:rPr>
                    <w:rFonts w:ascii="Cambria Math" w:hAnsi="Cambria Math"/>
                    <w:i/>
                    <w:highlight w:val="yellow"/>
                    <w:lang w:val="uk-UA"/>
                  </w:rPr>
                </m:ctrlPr>
              </m:fPr>
              <m:num>
                <m:r>
                  <w:rPr>
                    <w:rFonts w:ascii="Cambria Math"/>
                    <w:highlight w:val="yellow"/>
                    <w:lang w:val="uk-UA"/>
                  </w:rPr>
                  <m:t>l</m:t>
                </m:r>
              </m:num>
              <m:den>
                <m:r>
                  <w:rPr>
                    <w:rFonts w:ascii="Cambria Math"/>
                    <w:highlight w:val="yellow"/>
                    <w:lang w:val="uk-UA"/>
                  </w:rPr>
                  <m:t>g</m:t>
                </m:r>
              </m:den>
            </m:f>
          </m:e>
        </m:rad>
      </m:oMath>
      <w:r w:rsidR="007E129B" w:rsidRPr="00FA2264">
        <w:rPr>
          <w:highlight w:val="yellow"/>
          <w:lang w:val="uk-UA"/>
        </w:rPr>
        <w:t xml:space="preserve">                                                     (9.1)</w:t>
      </w:r>
    </w:p>
    <w:p w:rsidR="007E129B" w:rsidRPr="00FA2264" w:rsidRDefault="007E129B" w:rsidP="00E32DEF">
      <w:pPr>
        <w:shd w:val="clear" w:color="auto" w:fill="FFFFFF"/>
        <w:ind w:firstLine="340"/>
        <w:jc w:val="both"/>
        <w:rPr>
          <w:color w:val="000000"/>
          <w:spacing w:val="13"/>
          <w:highlight w:val="yellow"/>
          <w:lang w:val="uk-UA"/>
        </w:rPr>
      </w:pPr>
    </w:p>
    <w:p w:rsidR="00B97153" w:rsidRPr="00FA2264" w:rsidRDefault="00B97153" w:rsidP="00E32DEF">
      <w:pPr>
        <w:shd w:val="clear" w:color="auto" w:fill="FFFFFF"/>
        <w:ind w:firstLine="340"/>
        <w:jc w:val="both"/>
        <w:rPr>
          <w:highlight w:val="yellow"/>
          <w:lang w:val="uk-UA"/>
        </w:rPr>
      </w:pPr>
      <w:r w:rsidRPr="00FA2264">
        <w:rPr>
          <w:color w:val="000000"/>
          <w:spacing w:val="13"/>
          <w:highlight w:val="yellow"/>
          <w:lang w:val="uk-UA"/>
        </w:rPr>
        <w:t xml:space="preserve">де </w:t>
      </w:r>
      <w:r w:rsidRPr="00FA2264">
        <w:rPr>
          <w:i/>
          <w:color w:val="000000"/>
          <w:spacing w:val="13"/>
          <w:highlight w:val="yellow"/>
          <w:lang w:val="uk-UA"/>
        </w:rPr>
        <w:t>Т</w:t>
      </w:r>
      <w:r w:rsidRPr="00FA2264">
        <w:rPr>
          <w:color w:val="000000"/>
          <w:spacing w:val="13"/>
          <w:highlight w:val="yellow"/>
          <w:lang w:val="uk-UA"/>
        </w:rPr>
        <w:t xml:space="preserve"> - період коливань;</w:t>
      </w:r>
      <w:r w:rsidRPr="00FA2264">
        <w:rPr>
          <w:i/>
          <w:color w:val="000000"/>
          <w:spacing w:val="12"/>
          <w:highlight w:val="yellow"/>
          <w:lang w:val="uk-UA"/>
        </w:rPr>
        <w:t>l</w:t>
      </w:r>
      <w:r w:rsidRPr="00FA2264">
        <w:rPr>
          <w:color w:val="000000"/>
          <w:spacing w:val="12"/>
          <w:highlight w:val="yellow"/>
          <w:lang w:val="uk-UA"/>
        </w:rPr>
        <w:t xml:space="preserve"> - довжина нитки маятника;</w:t>
      </w:r>
      <w:r w:rsidRPr="00FA2264">
        <w:rPr>
          <w:i/>
          <w:color w:val="000000"/>
          <w:spacing w:val="14"/>
          <w:highlight w:val="yellow"/>
          <w:lang w:val="uk-UA"/>
        </w:rPr>
        <w:t>g</w:t>
      </w:r>
      <w:r w:rsidRPr="00FA2264">
        <w:rPr>
          <w:color w:val="000000"/>
          <w:spacing w:val="14"/>
          <w:highlight w:val="yellow"/>
          <w:lang w:val="uk-UA"/>
        </w:rPr>
        <w:t xml:space="preserve"> - прискорення вільного падіння.</w:t>
      </w:r>
    </w:p>
    <w:p w:rsidR="00B97153" w:rsidRPr="00FA2264" w:rsidRDefault="00B97153" w:rsidP="00E32DEF">
      <w:pPr>
        <w:shd w:val="clear" w:color="auto" w:fill="FFFFFF"/>
        <w:ind w:firstLine="340"/>
        <w:jc w:val="both"/>
        <w:rPr>
          <w:highlight w:val="yellow"/>
          <w:lang w:val="uk-UA"/>
        </w:rPr>
      </w:pPr>
      <w:r w:rsidRPr="00FA2264">
        <w:rPr>
          <w:color w:val="000000"/>
          <w:spacing w:val="15"/>
          <w:highlight w:val="yellow"/>
          <w:lang w:val="uk-UA"/>
        </w:rPr>
        <w:t xml:space="preserve">Безпосередній розрахунок періоду коливань за </w:t>
      </w:r>
      <w:r w:rsidRPr="00FA2264">
        <w:rPr>
          <w:color w:val="000000"/>
          <w:spacing w:val="13"/>
          <w:highlight w:val="yellow"/>
          <w:lang w:val="uk-UA"/>
        </w:rPr>
        <w:t xml:space="preserve">формулою </w:t>
      </w:r>
      <w:r w:rsidRPr="00FA2264">
        <w:rPr>
          <w:color w:val="000000"/>
          <w:spacing w:val="29"/>
          <w:highlight w:val="yellow"/>
          <w:lang w:val="uk-UA"/>
        </w:rPr>
        <w:t>(</w:t>
      </w:r>
      <w:r w:rsidR="007E129B" w:rsidRPr="00FA2264">
        <w:rPr>
          <w:color w:val="000000"/>
          <w:spacing w:val="29"/>
          <w:highlight w:val="yellow"/>
          <w:lang w:val="uk-UA"/>
        </w:rPr>
        <w:t>9.</w:t>
      </w:r>
      <w:r w:rsidRPr="00FA2264">
        <w:rPr>
          <w:color w:val="000000"/>
          <w:spacing w:val="29"/>
          <w:highlight w:val="yellow"/>
          <w:lang w:val="uk-UA"/>
        </w:rPr>
        <w:t>1)</w:t>
      </w:r>
      <w:r w:rsidRPr="00FA2264">
        <w:rPr>
          <w:color w:val="000000"/>
          <w:spacing w:val="13"/>
          <w:highlight w:val="yellow"/>
          <w:lang w:val="uk-UA"/>
        </w:rPr>
        <w:t xml:space="preserve"> викон</w:t>
      </w:r>
      <w:r w:rsidR="007E129B" w:rsidRPr="00FA2264">
        <w:rPr>
          <w:color w:val="000000"/>
          <w:spacing w:val="13"/>
          <w:highlight w:val="yellow"/>
          <w:lang w:val="uk-UA"/>
        </w:rPr>
        <w:t xml:space="preserve">ати </w:t>
      </w:r>
      <w:r w:rsidRPr="00FA2264">
        <w:rPr>
          <w:color w:val="000000"/>
          <w:spacing w:val="13"/>
          <w:highlight w:val="yellow"/>
          <w:lang w:val="uk-UA"/>
        </w:rPr>
        <w:t xml:space="preserve">важко, так як не точно визначається довжина нитки підвісу (важко визначити </w:t>
      </w:r>
      <w:r w:rsidRPr="00FA2264">
        <w:rPr>
          <w:color w:val="000000"/>
          <w:spacing w:val="14"/>
          <w:highlight w:val="yellow"/>
          <w:lang w:val="uk-UA"/>
        </w:rPr>
        <w:t xml:space="preserve">положення центра мас маятника). Тому користуються </w:t>
      </w:r>
      <w:r w:rsidR="007E129B" w:rsidRPr="00FA2264">
        <w:rPr>
          <w:color w:val="000000"/>
          <w:spacing w:val="14"/>
          <w:highlight w:val="yellow"/>
          <w:lang w:val="uk-UA"/>
        </w:rPr>
        <w:t xml:space="preserve">наступним </w:t>
      </w:r>
      <w:r w:rsidRPr="00FA2264">
        <w:rPr>
          <w:color w:val="000000"/>
          <w:spacing w:val="11"/>
          <w:highlight w:val="yellow"/>
          <w:lang w:val="uk-UA"/>
        </w:rPr>
        <w:t>методом.</w:t>
      </w:r>
    </w:p>
    <w:p w:rsidR="00B97153" w:rsidRPr="00FA2264" w:rsidRDefault="00B97153" w:rsidP="00E32DEF">
      <w:pPr>
        <w:shd w:val="clear" w:color="auto" w:fill="FFFFFF"/>
        <w:ind w:firstLine="340"/>
        <w:jc w:val="both"/>
        <w:rPr>
          <w:color w:val="000000"/>
          <w:spacing w:val="12"/>
          <w:highlight w:val="yellow"/>
          <w:lang w:val="uk-UA"/>
        </w:rPr>
      </w:pPr>
      <w:r w:rsidRPr="00FA2264">
        <w:rPr>
          <w:color w:val="000000"/>
          <w:spacing w:val="9"/>
          <w:highlight w:val="yellow"/>
          <w:lang w:val="uk-UA"/>
        </w:rPr>
        <w:t xml:space="preserve">Нехай для деякої довжини </w:t>
      </w:r>
      <w:r w:rsidRPr="00FA2264">
        <w:rPr>
          <w:i/>
          <w:color w:val="000000"/>
          <w:spacing w:val="9"/>
          <w:highlight w:val="yellow"/>
          <w:lang w:val="uk-UA"/>
        </w:rPr>
        <w:t>l</w:t>
      </w:r>
      <w:r w:rsidRPr="00FA2264">
        <w:rPr>
          <w:color w:val="000000"/>
          <w:spacing w:val="9"/>
          <w:highlight w:val="yellow"/>
          <w:vertAlign w:val="subscript"/>
          <w:lang w:val="uk-UA"/>
        </w:rPr>
        <w:t>1</w:t>
      </w:r>
      <w:r w:rsidRPr="00FA2264">
        <w:rPr>
          <w:color w:val="000000"/>
          <w:spacing w:val="9"/>
          <w:highlight w:val="yellow"/>
          <w:lang w:val="uk-UA"/>
        </w:rPr>
        <w:t xml:space="preserve">, період коливань </w:t>
      </w:r>
      <w:r w:rsidRPr="00FA2264">
        <w:rPr>
          <w:color w:val="000000"/>
          <w:spacing w:val="12"/>
          <w:highlight w:val="yellow"/>
          <w:lang w:val="uk-UA"/>
        </w:rPr>
        <w:t>маятника</w:t>
      </w:r>
    </w:p>
    <w:p w:rsidR="007E129B" w:rsidRPr="00FA2264" w:rsidRDefault="007E129B" w:rsidP="00E32DEF">
      <w:pPr>
        <w:shd w:val="clear" w:color="auto" w:fill="FFFFFF"/>
        <w:ind w:firstLine="340"/>
        <w:jc w:val="both"/>
        <w:rPr>
          <w:color w:val="000000"/>
          <w:spacing w:val="12"/>
          <w:highlight w:val="yellow"/>
          <w:lang w:val="uk-UA"/>
        </w:rPr>
      </w:pPr>
    </w:p>
    <w:p w:rsidR="00B97153" w:rsidRPr="00FA2264" w:rsidRDefault="00774459" w:rsidP="00E32DEF">
      <w:pPr>
        <w:shd w:val="clear" w:color="auto" w:fill="FFFFFF"/>
        <w:ind w:firstLine="340"/>
        <w:jc w:val="both"/>
        <w:rPr>
          <w:highlight w:val="yellow"/>
          <w:lang w:val="uk-UA"/>
        </w:rPr>
      </w:pPr>
      <m:oMath>
        <m:sSub>
          <m:sSubPr>
            <m:ctrlPr>
              <w:rPr>
                <w:rFonts w:ascii="Cambria Math" w:hAnsi="Cambria Math"/>
                <w:i/>
                <w:highlight w:val="yellow"/>
                <w:lang w:val="uk-UA"/>
              </w:rPr>
            </m:ctrlPr>
          </m:sSubPr>
          <m:e>
            <m:r>
              <w:rPr>
                <w:rFonts w:ascii="Cambria Math"/>
                <w:highlight w:val="yellow"/>
                <w:lang w:val="uk-UA"/>
              </w:rPr>
              <m:t>T</m:t>
            </m:r>
          </m:e>
          <m:sub>
            <m:r>
              <w:rPr>
                <w:rFonts w:ascii="Cambria Math"/>
                <w:highlight w:val="yellow"/>
                <w:lang w:val="uk-UA"/>
              </w:rPr>
              <m:t>1</m:t>
            </m:r>
          </m:sub>
        </m:sSub>
        <m:r>
          <w:rPr>
            <w:rFonts w:ascii="Cambria Math"/>
            <w:highlight w:val="yellow"/>
            <w:lang w:val="uk-UA"/>
          </w:rPr>
          <m:t>=2π</m:t>
        </m:r>
        <m:rad>
          <m:radPr>
            <m:degHide m:val="1"/>
            <m:ctrlPr>
              <w:rPr>
                <w:rFonts w:ascii="Cambria Math" w:hAnsi="Cambria Math"/>
                <w:i/>
                <w:highlight w:val="yellow"/>
                <w:lang w:val="uk-UA"/>
              </w:rPr>
            </m:ctrlPr>
          </m:radPr>
          <m:deg/>
          <m:e>
            <m:f>
              <m:fPr>
                <m:ctrlPr>
                  <w:rPr>
                    <w:rFonts w:ascii="Cambria Math" w:hAnsi="Cambria Math"/>
                    <w:i/>
                    <w:highlight w:val="yellow"/>
                    <w:lang w:val="uk-UA"/>
                  </w:rPr>
                </m:ctrlPr>
              </m:fPr>
              <m:num>
                <m:sSub>
                  <m:sSubPr>
                    <m:ctrlPr>
                      <w:rPr>
                        <w:rFonts w:ascii="Cambria Math" w:hAnsi="Cambria Math"/>
                        <w:i/>
                        <w:highlight w:val="yellow"/>
                        <w:lang w:val="uk-UA"/>
                      </w:rPr>
                    </m:ctrlPr>
                  </m:sSubPr>
                  <m:e>
                    <m:r>
                      <w:rPr>
                        <w:rFonts w:ascii="Cambria Math"/>
                        <w:highlight w:val="yellow"/>
                        <w:lang w:val="uk-UA"/>
                      </w:rPr>
                      <m:t>l</m:t>
                    </m:r>
                  </m:e>
                  <m:sub>
                    <m:r>
                      <w:rPr>
                        <w:rFonts w:ascii="Cambria Math"/>
                        <w:highlight w:val="yellow"/>
                        <w:lang w:val="uk-UA"/>
                      </w:rPr>
                      <m:t>1</m:t>
                    </m:r>
                  </m:sub>
                </m:sSub>
              </m:num>
              <m:den>
                <m:r>
                  <w:rPr>
                    <w:rFonts w:ascii="Cambria Math"/>
                    <w:highlight w:val="yellow"/>
                    <w:lang w:val="uk-UA"/>
                  </w:rPr>
                  <m:t>g</m:t>
                </m:r>
              </m:den>
            </m:f>
          </m:e>
        </m:rad>
      </m:oMath>
      <w:r w:rsidR="007E129B" w:rsidRPr="00FA2264">
        <w:rPr>
          <w:highlight w:val="yellow"/>
          <w:lang w:val="uk-UA"/>
        </w:rPr>
        <w:t>.                                                      (9.2)</w:t>
      </w:r>
    </w:p>
    <w:p w:rsidR="007E129B" w:rsidRPr="00FA2264" w:rsidRDefault="007E129B" w:rsidP="00E32DEF">
      <w:pPr>
        <w:shd w:val="clear" w:color="auto" w:fill="FFFFFF"/>
        <w:ind w:firstLine="340"/>
        <w:jc w:val="both"/>
        <w:rPr>
          <w:highlight w:val="yellow"/>
          <w:lang w:val="uk-UA"/>
        </w:rPr>
      </w:pPr>
    </w:p>
    <w:p w:rsidR="00B97153" w:rsidRPr="00FA2264" w:rsidRDefault="00B97153" w:rsidP="00E32DEF">
      <w:pPr>
        <w:shd w:val="clear" w:color="auto" w:fill="FFFFFF"/>
        <w:ind w:firstLine="340"/>
        <w:jc w:val="both"/>
        <w:rPr>
          <w:color w:val="000000"/>
          <w:spacing w:val="8"/>
          <w:highlight w:val="yellow"/>
          <w:lang w:val="uk-UA"/>
        </w:rPr>
      </w:pPr>
      <w:r w:rsidRPr="00FA2264">
        <w:rPr>
          <w:color w:val="000000"/>
          <w:spacing w:val="8"/>
          <w:highlight w:val="yellow"/>
          <w:lang w:val="uk-UA"/>
        </w:rPr>
        <w:t>Замінимо довжину нитки маятника до</w:t>
      </w:r>
      <m:oMath>
        <m:sSub>
          <m:sSubPr>
            <m:ctrlPr>
              <w:rPr>
                <w:rFonts w:ascii="Cambria Math" w:hAnsi="Cambria Math"/>
                <w:i/>
                <w:color w:val="000000"/>
                <w:spacing w:val="8"/>
                <w:highlight w:val="yellow"/>
                <w:lang w:val="uk-UA"/>
              </w:rPr>
            </m:ctrlPr>
          </m:sSubPr>
          <m:e>
            <m:r>
              <w:rPr>
                <w:rFonts w:ascii="Cambria Math"/>
                <w:color w:val="000000"/>
                <w:spacing w:val="8"/>
                <w:highlight w:val="yellow"/>
                <w:lang w:val="uk-UA"/>
              </w:rPr>
              <m:t>l</m:t>
            </m:r>
          </m:e>
          <m:sub>
            <m:r>
              <w:rPr>
                <w:rFonts w:ascii="Cambria Math"/>
                <w:color w:val="000000"/>
                <w:spacing w:val="8"/>
                <w:highlight w:val="yellow"/>
                <w:lang w:val="uk-UA"/>
              </w:rPr>
              <m:t>2</m:t>
            </m:r>
          </m:sub>
        </m:sSub>
      </m:oMath>
      <w:r w:rsidRPr="00FA2264">
        <w:rPr>
          <w:color w:val="000000"/>
          <w:spacing w:val="8"/>
          <w:highlight w:val="yellow"/>
          <w:lang w:val="uk-UA"/>
        </w:rPr>
        <w:t xml:space="preserve">. Тоді </w:t>
      </w:r>
    </w:p>
    <w:p w:rsidR="007E129B" w:rsidRPr="00FA2264" w:rsidRDefault="007E129B" w:rsidP="00E32DEF">
      <w:pPr>
        <w:shd w:val="clear" w:color="auto" w:fill="FFFFFF"/>
        <w:ind w:firstLine="340"/>
        <w:jc w:val="both"/>
        <w:rPr>
          <w:color w:val="000000"/>
          <w:spacing w:val="-7"/>
          <w:highlight w:val="yellow"/>
          <w:lang w:val="uk-UA"/>
        </w:rPr>
      </w:pPr>
    </w:p>
    <w:p w:rsidR="00B97153" w:rsidRPr="00FA2264" w:rsidRDefault="00774459" w:rsidP="00E32DEF">
      <w:pPr>
        <w:shd w:val="clear" w:color="auto" w:fill="FFFFFF"/>
        <w:ind w:firstLine="340"/>
        <w:jc w:val="both"/>
        <w:rPr>
          <w:color w:val="000000"/>
          <w:spacing w:val="-7"/>
          <w:highlight w:val="yellow"/>
          <w:lang w:val="uk-UA"/>
        </w:rPr>
      </w:pPr>
      <m:oMath>
        <m:sSub>
          <m:sSubPr>
            <m:ctrlPr>
              <w:rPr>
                <w:rFonts w:ascii="Cambria Math" w:hAnsi="Cambria Math"/>
                <w:i/>
                <w:color w:val="000000"/>
                <w:spacing w:val="-7"/>
                <w:highlight w:val="yellow"/>
                <w:lang w:val="uk-UA"/>
              </w:rPr>
            </m:ctrlPr>
          </m:sSubPr>
          <m:e>
            <m:r>
              <w:rPr>
                <w:rFonts w:ascii="Cambria Math"/>
                <w:color w:val="000000"/>
                <w:spacing w:val="-7"/>
                <w:highlight w:val="yellow"/>
                <w:lang w:val="uk-UA"/>
              </w:rPr>
              <m:t>T</m:t>
            </m:r>
          </m:e>
          <m:sub>
            <m:r>
              <w:rPr>
                <w:rFonts w:ascii="Cambria Math"/>
                <w:color w:val="000000"/>
                <w:spacing w:val="-7"/>
                <w:highlight w:val="yellow"/>
                <w:lang w:val="uk-UA"/>
              </w:rPr>
              <m:t>2</m:t>
            </m:r>
          </m:sub>
        </m:sSub>
        <m:r>
          <w:rPr>
            <w:rFonts w:ascii="Cambria Math"/>
            <w:color w:val="000000"/>
            <w:spacing w:val="-7"/>
            <w:highlight w:val="yellow"/>
            <w:lang w:val="uk-UA"/>
          </w:rPr>
          <m:t>=2π</m:t>
        </m:r>
        <m:rad>
          <m:radPr>
            <m:degHide m:val="1"/>
            <m:ctrlPr>
              <w:rPr>
                <w:rFonts w:ascii="Cambria Math" w:hAnsi="Cambria Math"/>
                <w:i/>
                <w:color w:val="000000"/>
                <w:spacing w:val="-7"/>
                <w:highlight w:val="yellow"/>
                <w:lang w:val="uk-UA"/>
              </w:rPr>
            </m:ctrlPr>
          </m:radPr>
          <m:deg/>
          <m:e>
            <m:f>
              <m:fPr>
                <m:ctrlPr>
                  <w:rPr>
                    <w:rFonts w:ascii="Cambria Math" w:hAnsi="Cambria Math"/>
                    <w:i/>
                    <w:color w:val="000000"/>
                    <w:spacing w:val="-7"/>
                    <w:highlight w:val="yellow"/>
                    <w:lang w:val="uk-UA"/>
                  </w:rPr>
                </m:ctrlPr>
              </m:fPr>
              <m:num>
                <m:sSub>
                  <m:sSubPr>
                    <m:ctrlPr>
                      <w:rPr>
                        <w:rFonts w:ascii="Cambria Math" w:hAnsi="Cambria Math"/>
                        <w:i/>
                        <w:color w:val="000000"/>
                        <w:spacing w:val="-7"/>
                        <w:highlight w:val="yellow"/>
                        <w:lang w:val="uk-UA"/>
                      </w:rPr>
                    </m:ctrlPr>
                  </m:sSubPr>
                  <m:e>
                    <m:r>
                      <w:rPr>
                        <w:rFonts w:ascii="Cambria Math"/>
                        <w:color w:val="000000"/>
                        <w:spacing w:val="-7"/>
                        <w:highlight w:val="yellow"/>
                        <w:lang w:val="uk-UA"/>
                      </w:rPr>
                      <m:t>l</m:t>
                    </m:r>
                  </m:e>
                  <m:sub>
                    <m:r>
                      <w:rPr>
                        <w:rFonts w:ascii="Cambria Math"/>
                        <w:color w:val="000000"/>
                        <w:spacing w:val="-7"/>
                        <w:highlight w:val="yellow"/>
                        <w:lang w:val="uk-UA"/>
                      </w:rPr>
                      <m:t>2</m:t>
                    </m:r>
                  </m:sub>
                </m:sSub>
              </m:num>
              <m:den>
                <m:r>
                  <w:rPr>
                    <w:rFonts w:ascii="Cambria Math"/>
                    <w:color w:val="000000"/>
                    <w:spacing w:val="-7"/>
                    <w:highlight w:val="yellow"/>
                    <w:lang w:val="uk-UA"/>
                  </w:rPr>
                  <m:t>g</m:t>
                </m:r>
              </m:den>
            </m:f>
          </m:e>
        </m:rad>
      </m:oMath>
      <w:r w:rsidR="007E129B" w:rsidRPr="00FA2264">
        <w:rPr>
          <w:color w:val="000000"/>
          <w:spacing w:val="-7"/>
          <w:highlight w:val="yellow"/>
          <w:lang w:val="uk-UA"/>
        </w:rPr>
        <w:t>,                                                            (9.3)</w:t>
      </w:r>
    </w:p>
    <w:p w:rsidR="007E129B" w:rsidRPr="00FA2264" w:rsidRDefault="007E129B" w:rsidP="00E32DEF">
      <w:pPr>
        <w:shd w:val="clear" w:color="auto" w:fill="FFFFFF"/>
        <w:ind w:firstLine="340"/>
        <w:jc w:val="both"/>
        <w:rPr>
          <w:color w:val="000000"/>
          <w:spacing w:val="-7"/>
          <w:highlight w:val="yellow"/>
          <w:lang w:val="uk-UA"/>
        </w:rPr>
      </w:pPr>
    </w:p>
    <w:p w:rsidR="00B97153" w:rsidRPr="00FA2264" w:rsidRDefault="007E129B" w:rsidP="00E32DEF">
      <w:pPr>
        <w:shd w:val="clear" w:color="auto" w:fill="FFFFFF"/>
        <w:ind w:firstLine="340"/>
        <w:jc w:val="both"/>
        <w:rPr>
          <w:color w:val="000000"/>
          <w:spacing w:val="-7"/>
          <w:highlight w:val="yellow"/>
          <w:lang w:val="uk-UA"/>
        </w:rPr>
      </w:pPr>
      <w:r w:rsidRPr="00FA2264">
        <w:rPr>
          <w:color w:val="000000"/>
          <w:spacing w:val="-7"/>
          <w:highlight w:val="yellow"/>
          <w:lang w:val="uk-UA"/>
        </w:rPr>
        <w:t>а</w:t>
      </w:r>
      <w:r w:rsidR="00B97153" w:rsidRPr="00FA2264">
        <w:rPr>
          <w:color w:val="000000"/>
          <w:spacing w:val="-7"/>
          <w:highlight w:val="yellow"/>
          <w:lang w:val="uk-UA"/>
        </w:rPr>
        <w:t>бо</w:t>
      </w:r>
    </w:p>
    <w:p w:rsidR="007E129B" w:rsidRPr="00FA2264" w:rsidRDefault="007E129B" w:rsidP="00E32DEF">
      <w:pPr>
        <w:shd w:val="clear" w:color="auto" w:fill="FFFFFF"/>
        <w:ind w:firstLine="340"/>
        <w:jc w:val="both"/>
        <w:rPr>
          <w:highlight w:val="yellow"/>
          <w:lang w:val="uk-UA"/>
        </w:rPr>
      </w:pPr>
    </w:p>
    <w:p w:rsidR="00B97153" w:rsidRPr="00FA2264" w:rsidRDefault="00774459" w:rsidP="00E32DEF">
      <w:pPr>
        <w:shd w:val="clear" w:color="auto" w:fill="FFFFFF"/>
        <w:ind w:firstLine="340"/>
        <w:jc w:val="both"/>
        <w:rPr>
          <w:color w:val="000000"/>
          <w:spacing w:val="5"/>
          <w:highlight w:val="yellow"/>
          <w:lang w:val="uk-UA"/>
        </w:rPr>
      </w:pPr>
      <m:oMath>
        <m:sSubSup>
          <m:sSubSupPr>
            <m:ctrlPr>
              <w:rPr>
                <w:rFonts w:ascii="Cambria Math" w:hAnsi="Cambria Math"/>
                <w:i/>
                <w:color w:val="000000"/>
                <w:spacing w:val="5"/>
                <w:highlight w:val="yellow"/>
                <w:lang w:val="uk-UA"/>
              </w:rPr>
            </m:ctrlPr>
          </m:sSubSupPr>
          <m:e>
            <m:r>
              <w:rPr>
                <w:rFonts w:ascii="Cambria Math" w:hAnsi="Cambria Math"/>
                <w:color w:val="000000"/>
                <w:spacing w:val="5"/>
                <w:highlight w:val="yellow"/>
                <w:lang w:val="uk-UA"/>
              </w:rPr>
              <m:t>T</m:t>
            </m:r>
          </m:e>
          <m:sub>
            <m:r>
              <w:rPr>
                <w:rFonts w:ascii="Cambria Math" w:hAnsi="Cambria Math"/>
                <w:color w:val="000000"/>
                <w:spacing w:val="5"/>
                <w:highlight w:val="yellow"/>
                <w:lang w:val="uk-UA"/>
              </w:rPr>
              <m:t>1</m:t>
            </m:r>
          </m:sub>
          <m:sup>
            <m:r>
              <w:rPr>
                <w:rFonts w:ascii="Cambria Math" w:hAnsi="Cambria Math"/>
                <w:color w:val="000000"/>
                <w:spacing w:val="5"/>
                <w:highlight w:val="yellow"/>
                <w:lang w:val="uk-UA"/>
              </w:rPr>
              <m:t>2</m:t>
            </m:r>
          </m:sup>
        </m:sSubSup>
        <m:r>
          <w:rPr>
            <w:rFonts w:ascii="Cambria Math" w:hAnsi="Cambria Math"/>
            <w:color w:val="000000"/>
            <w:spacing w:val="5"/>
            <w:highlight w:val="yellow"/>
            <w:lang w:val="uk-UA"/>
          </w:rPr>
          <m:t>=4</m:t>
        </m:r>
        <m:sSup>
          <m:sSupPr>
            <m:ctrlPr>
              <w:rPr>
                <w:rFonts w:ascii="Cambria Math" w:hAnsi="Cambria Math"/>
                <w:i/>
                <w:color w:val="000000"/>
                <w:spacing w:val="5"/>
                <w:highlight w:val="yellow"/>
                <w:lang w:val="uk-UA"/>
              </w:rPr>
            </m:ctrlPr>
          </m:sSupPr>
          <m:e>
            <m:r>
              <w:rPr>
                <w:rFonts w:ascii="Cambria Math" w:hAnsi="Cambria Math"/>
                <w:color w:val="000000"/>
                <w:spacing w:val="5"/>
                <w:highlight w:val="yellow"/>
                <w:lang w:val="uk-UA"/>
              </w:rPr>
              <m:t>π</m:t>
            </m:r>
          </m:e>
          <m:sup>
            <m:r>
              <w:rPr>
                <w:rFonts w:ascii="Cambria Math" w:hAnsi="Cambria Math"/>
                <w:color w:val="000000"/>
                <w:spacing w:val="5"/>
                <w:highlight w:val="yellow"/>
                <w:lang w:val="uk-UA"/>
              </w:rPr>
              <m:t>2</m:t>
            </m:r>
          </m:sup>
        </m:sSup>
        <m:f>
          <m:fPr>
            <m:ctrlPr>
              <w:rPr>
                <w:rFonts w:ascii="Cambria Math" w:hAnsi="Cambria Math"/>
                <w:i/>
                <w:color w:val="000000"/>
                <w:spacing w:val="5"/>
                <w:highlight w:val="yellow"/>
                <w:lang w:val="uk-UA"/>
              </w:rPr>
            </m:ctrlPr>
          </m:fPr>
          <m:num>
            <m:sSub>
              <m:sSubPr>
                <m:ctrlPr>
                  <w:rPr>
                    <w:rFonts w:ascii="Cambria Math" w:hAnsi="Cambria Math"/>
                    <w:i/>
                    <w:color w:val="000000"/>
                    <w:spacing w:val="5"/>
                    <w:highlight w:val="yellow"/>
                    <w:lang w:val="uk-UA"/>
                  </w:rPr>
                </m:ctrlPr>
              </m:sSubPr>
              <m:e>
                <m:r>
                  <w:rPr>
                    <w:rFonts w:ascii="Cambria Math" w:hAnsi="Cambria Math"/>
                    <w:color w:val="000000"/>
                    <w:spacing w:val="5"/>
                    <w:highlight w:val="yellow"/>
                    <w:lang w:val="uk-UA"/>
                  </w:rPr>
                  <m:t>l</m:t>
                </m:r>
              </m:e>
              <m:sub>
                <m:r>
                  <w:rPr>
                    <w:rFonts w:ascii="Cambria Math" w:hAnsi="Cambria Math"/>
                    <w:color w:val="000000"/>
                    <w:spacing w:val="5"/>
                    <w:highlight w:val="yellow"/>
                    <w:lang w:val="uk-UA"/>
                  </w:rPr>
                  <m:t>1</m:t>
                </m:r>
              </m:sub>
            </m:sSub>
          </m:num>
          <m:den>
            <m:r>
              <w:rPr>
                <w:rFonts w:ascii="Cambria Math" w:hAnsi="Cambria Math"/>
                <w:color w:val="000000"/>
                <w:spacing w:val="5"/>
                <w:highlight w:val="yellow"/>
                <w:lang w:val="uk-UA"/>
              </w:rPr>
              <m:t>g</m:t>
            </m:r>
          </m:den>
        </m:f>
      </m:oMath>
      <w:r w:rsidR="00B97153" w:rsidRPr="00FA2264">
        <w:rPr>
          <w:color w:val="000000"/>
          <w:spacing w:val="5"/>
          <w:highlight w:val="yellow"/>
          <w:lang w:val="uk-UA"/>
        </w:rPr>
        <w:t xml:space="preserve">  і    </w:t>
      </w:r>
      <m:oMath>
        <m:sSubSup>
          <m:sSubSupPr>
            <m:ctrlPr>
              <w:rPr>
                <w:rFonts w:ascii="Cambria Math" w:hAnsi="Cambria Math"/>
                <w:i/>
                <w:color w:val="000000"/>
                <w:spacing w:val="5"/>
                <w:highlight w:val="yellow"/>
                <w:lang w:val="uk-UA"/>
              </w:rPr>
            </m:ctrlPr>
          </m:sSubSupPr>
          <m:e>
            <m:r>
              <w:rPr>
                <w:rFonts w:ascii="Cambria Math"/>
                <w:color w:val="000000"/>
                <w:spacing w:val="5"/>
                <w:highlight w:val="yellow"/>
                <w:lang w:val="uk-UA"/>
              </w:rPr>
              <m:t>T</m:t>
            </m:r>
          </m:e>
          <m:sub>
            <m:r>
              <w:rPr>
                <w:rFonts w:ascii="Cambria Math"/>
                <w:color w:val="000000"/>
                <w:spacing w:val="5"/>
                <w:highlight w:val="yellow"/>
                <w:lang w:val="uk-UA"/>
              </w:rPr>
              <m:t>2</m:t>
            </m:r>
          </m:sub>
          <m:sup>
            <m:r>
              <w:rPr>
                <w:rFonts w:ascii="Cambria Math"/>
                <w:color w:val="000000"/>
                <w:spacing w:val="5"/>
                <w:highlight w:val="yellow"/>
                <w:lang w:val="uk-UA"/>
              </w:rPr>
              <m:t>2</m:t>
            </m:r>
          </m:sup>
        </m:sSubSup>
        <m:r>
          <w:rPr>
            <w:rFonts w:ascii="Cambria Math"/>
            <w:color w:val="000000"/>
            <w:spacing w:val="5"/>
            <w:highlight w:val="yellow"/>
            <w:lang w:val="uk-UA"/>
          </w:rPr>
          <m:t>=4</m:t>
        </m:r>
        <m:sSup>
          <m:sSupPr>
            <m:ctrlPr>
              <w:rPr>
                <w:rFonts w:ascii="Cambria Math" w:hAnsi="Cambria Math"/>
                <w:i/>
                <w:color w:val="000000"/>
                <w:spacing w:val="5"/>
                <w:highlight w:val="yellow"/>
                <w:lang w:val="uk-UA"/>
              </w:rPr>
            </m:ctrlPr>
          </m:sSupPr>
          <m:e>
            <m:r>
              <w:rPr>
                <w:rFonts w:ascii="Cambria Math"/>
                <w:color w:val="000000"/>
                <w:spacing w:val="5"/>
                <w:highlight w:val="yellow"/>
                <w:lang w:val="uk-UA"/>
              </w:rPr>
              <m:t>π</m:t>
            </m:r>
          </m:e>
          <m:sup>
            <m:r>
              <w:rPr>
                <w:rFonts w:ascii="Cambria Math"/>
                <w:color w:val="000000"/>
                <w:spacing w:val="5"/>
                <w:highlight w:val="yellow"/>
                <w:lang w:val="uk-UA"/>
              </w:rPr>
              <m:t>2</m:t>
            </m:r>
          </m:sup>
        </m:sSup>
        <m:f>
          <m:fPr>
            <m:ctrlPr>
              <w:rPr>
                <w:rFonts w:ascii="Cambria Math" w:hAnsi="Cambria Math"/>
                <w:i/>
                <w:color w:val="000000"/>
                <w:spacing w:val="5"/>
                <w:highlight w:val="yellow"/>
                <w:lang w:val="uk-UA"/>
              </w:rPr>
            </m:ctrlPr>
          </m:fPr>
          <m:num>
            <m:sSub>
              <m:sSubPr>
                <m:ctrlPr>
                  <w:rPr>
                    <w:rFonts w:ascii="Cambria Math" w:hAnsi="Cambria Math"/>
                    <w:i/>
                    <w:color w:val="000000"/>
                    <w:spacing w:val="5"/>
                    <w:highlight w:val="yellow"/>
                    <w:lang w:val="uk-UA"/>
                  </w:rPr>
                </m:ctrlPr>
              </m:sSubPr>
              <m:e>
                <m:r>
                  <w:rPr>
                    <w:rFonts w:ascii="Cambria Math"/>
                    <w:color w:val="000000"/>
                    <w:spacing w:val="5"/>
                    <w:highlight w:val="yellow"/>
                    <w:lang w:val="uk-UA"/>
                  </w:rPr>
                  <m:t>l</m:t>
                </m:r>
              </m:e>
              <m:sub>
                <m:r>
                  <w:rPr>
                    <w:rFonts w:ascii="Cambria Math"/>
                    <w:color w:val="000000"/>
                    <w:spacing w:val="5"/>
                    <w:highlight w:val="yellow"/>
                    <w:lang w:val="uk-UA"/>
                  </w:rPr>
                  <m:t>2</m:t>
                </m:r>
              </m:sub>
            </m:sSub>
          </m:num>
          <m:den>
            <m:r>
              <w:rPr>
                <w:rFonts w:ascii="Cambria Math"/>
                <w:color w:val="000000"/>
                <w:spacing w:val="5"/>
                <w:highlight w:val="yellow"/>
                <w:lang w:val="uk-UA"/>
              </w:rPr>
              <m:t>g</m:t>
            </m:r>
          </m:den>
        </m:f>
      </m:oMath>
      <w:r w:rsidR="00B97153" w:rsidRPr="00FA2264">
        <w:rPr>
          <w:color w:val="000000"/>
          <w:spacing w:val="5"/>
          <w:highlight w:val="yellow"/>
          <w:lang w:val="uk-UA"/>
        </w:rPr>
        <w:t xml:space="preserve">. </w:t>
      </w:r>
      <w:r w:rsidR="007E129B" w:rsidRPr="00FA2264">
        <w:rPr>
          <w:color w:val="000000"/>
          <w:spacing w:val="5"/>
          <w:highlight w:val="yellow"/>
          <w:lang w:val="uk-UA"/>
        </w:rPr>
        <w:t xml:space="preserve">                                   (9.4)</w:t>
      </w:r>
    </w:p>
    <w:p w:rsidR="007E129B" w:rsidRPr="00FA2264" w:rsidRDefault="007E129B" w:rsidP="00E32DEF">
      <w:pPr>
        <w:shd w:val="clear" w:color="auto" w:fill="FFFFFF"/>
        <w:ind w:firstLine="340"/>
        <w:jc w:val="both"/>
        <w:rPr>
          <w:color w:val="000000"/>
          <w:spacing w:val="5"/>
          <w:highlight w:val="yellow"/>
          <w:lang w:val="uk-UA"/>
        </w:rPr>
      </w:pPr>
    </w:p>
    <w:p w:rsidR="00B97153" w:rsidRPr="00FA2264" w:rsidRDefault="009F455E" w:rsidP="00E32DEF">
      <w:pPr>
        <w:shd w:val="clear" w:color="auto" w:fill="FFFFFF"/>
        <w:ind w:firstLine="340"/>
        <w:jc w:val="both"/>
        <w:rPr>
          <w:color w:val="000000"/>
          <w:spacing w:val="13"/>
          <w:highlight w:val="yellow"/>
          <w:lang w:val="uk-UA"/>
        </w:rPr>
      </w:pPr>
      <w:r w:rsidRPr="00FA2264">
        <w:rPr>
          <w:color w:val="000000"/>
          <w:spacing w:val="13"/>
          <w:highlight w:val="yellow"/>
          <w:lang w:val="uk-UA"/>
        </w:rPr>
        <w:t>В</w:t>
      </w:r>
      <w:r w:rsidR="00B97153" w:rsidRPr="00FA2264">
        <w:rPr>
          <w:color w:val="000000"/>
          <w:spacing w:val="13"/>
          <w:highlight w:val="yellow"/>
          <w:lang w:val="uk-UA"/>
        </w:rPr>
        <w:t>и</w:t>
      </w:r>
      <w:r w:rsidRPr="00FA2264">
        <w:rPr>
          <w:color w:val="000000"/>
          <w:spacing w:val="13"/>
          <w:highlight w:val="yellow"/>
          <w:lang w:val="uk-UA"/>
        </w:rPr>
        <w:t>кона</w:t>
      </w:r>
      <w:r w:rsidR="00B97153" w:rsidRPr="00FA2264">
        <w:rPr>
          <w:color w:val="000000"/>
          <w:spacing w:val="13"/>
          <w:highlight w:val="yellow"/>
          <w:lang w:val="uk-UA"/>
        </w:rPr>
        <w:t>вши віднімання, отримаємо:</w:t>
      </w:r>
    </w:p>
    <w:p w:rsidR="009F455E" w:rsidRPr="00FA2264" w:rsidRDefault="009F455E" w:rsidP="00E32DEF">
      <w:pPr>
        <w:shd w:val="clear" w:color="auto" w:fill="FFFFFF"/>
        <w:ind w:firstLine="340"/>
        <w:jc w:val="both"/>
        <w:rPr>
          <w:color w:val="000000"/>
          <w:spacing w:val="13"/>
          <w:highlight w:val="yellow"/>
          <w:lang w:val="uk-UA"/>
        </w:rPr>
      </w:pPr>
    </w:p>
    <w:p w:rsidR="00B97153" w:rsidRPr="00FA2264" w:rsidRDefault="00774459" w:rsidP="00E32DEF">
      <w:pPr>
        <w:shd w:val="clear" w:color="auto" w:fill="FFFFFF"/>
        <w:ind w:firstLine="340"/>
        <w:jc w:val="both"/>
        <w:rPr>
          <w:highlight w:val="yellow"/>
          <w:lang w:val="uk-UA"/>
        </w:rPr>
      </w:pPr>
      <m:oMath>
        <m:sSubSup>
          <m:sSubSupPr>
            <m:ctrlPr>
              <w:rPr>
                <w:rFonts w:ascii="Cambria Math" w:hAnsi="Cambria Math"/>
                <w:i/>
                <w:highlight w:val="yellow"/>
                <w:lang w:val="uk-UA"/>
              </w:rPr>
            </m:ctrlPr>
          </m:sSubSupPr>
          <m:e>
            <m:r>
              <w:rPr>
                <w:rFonts w:ascii="Cambria Math"/>
                <w:highlight w:val="yellow"/>
                <w:lang w:val="uk-UA"/>
              </w:rPr>
              <m:t>T</m:t>
            </m:r>
          </m:e>
          <m:sub>
            <m:r>
              <w:rPr>
                <w:rFonts w:ascii="Cambria Math"/>
                <w:highlight w:val="yellow"/>
                <w:lang w:val="uk-UA"/>
              </w:rPr>
              <m:t>2</m:t>
            </m:r>
          </m:sub>
          <m:sup>
            <m:r>
              <w:rPr>
                <w:rFonts w:ascii="Cambria Math"/>
                <w:highlight w:val="yellow"/>
                <w:lang w:val="uk-UA"/>
              </w:rPr>
              <m:t>2</m:t>
            </m:r>
          </m:sup>
        </m:sSubSup>
        <m:r>
          <w:rPr>
            <w:rFonts w:ascii="Cambria Math"/>
            <w:highlight w:val="yellow"/>
            <w:lang w:val="uk-UA"/>
          </w:rPr>
          <m:t>-</m:t>
        </m:r>
        <m:sSubSup>
          <m:sSubSupPr>
            <m:ctrlPr>
              <w:rPr>
                <w:rFonts w:ascii="Cambria Math" w:hAnsi="Cambria Math"/>
                <w:i/>
                <w:highlight w:val="yellow"/>
                <w:lang w:val="uk-UA"/>
              </w:rPr>
            </m:ctrlPr>
          </m:sSubSupPr>
          <m:e>
            <m:r>
              <w:rPr>
                <w:rFonts w:ascii="Cambria Math"/>
                <w:highlight w:val="yellow"/>
                <w:lang w:val="uk-UA"/>
              </w:rPr>
              <m:t>T</m:t>
            </m:r>
          </m:e>
          <m:sub>
            <m:r>
              <w:rPr>
                <w:rFonts w:ascii="Cambria Math"/>
                <w:highlight w:val="yellow"/>
                <w:lang w:val="uk-UA"/>
              </w:rPr>
              <m:t>1</m:t>
            </m:r>
          </m:sub>
          <m:sup>
            <m:r>
              <w:rPr>
                <w:rFonts w:ascii="Cambria Math"/>
                <w:highlight w:val="yellow"/>
                <w:lang w:val="uk-UA"/>
              </w:rPr>
              <m:t>2</m:t>
            </m:r>
          </m:sup>
        </m:sSubSup>
        <m:r>
          <w:rPr>
            <w:rFonts w:ascii="Cambria Math"/>
            <w:highlight w:val="yellow"/>
            <w:lang w:val="uk-UA"/>
          </w:rPr>
          <m:t>=</m:t>
        </m:r>
        <m:f>
          <m:fPr>
            <m:ctrlPr>
              <w:rPr>
                <w:rFonts w:ascii="Cambria Math" w:hAnsi="Cambria Math"/>
                <w:i/>
                <w:highlight w:val="yellow"/>
                <w:lang w:val="uk-UA"/>
              </w:rPr>
            </m:ctrlPr>
          </m:fPr>
          <m:num>
            <m:r>
              <w:rPr>
                <w:rFonts w:ascii="Cambria Math"/>
                <w:highlight w:val="yellow"/>
                <w:lang w:val="uk-UA"/>
              </w:rPr>
              <m:t>4</m:t>
            </m:r>
            <m:sSup>
              <m:sSupPr>
                <m:ctrlPr>
                  <w:rPr>
                    <w:rFonts w:ascii="Cambria Math" w:hAnsi="Cambria Math"/>
                    <w:i/>
                    <w:highlight w:val="yellow"/>
                    <w:lang w:val="uk-UA"/>
                  </w:rPr>
                </m:ctrlPr>
              </m:sSupPr>
              <m:e>
                <m:r>
                  <w:rPr>
                    <w:rFonts w:ascii="Cambria Math"/>
                    <w:highlight w:val="yellow"/>
                    <w:lang w:val="uk-UA"/>
                  </w:rPr>
                  <m:t>π</m:t>
                </m:r>
              </m:e>
              <m:sup>
                <m:r>
                  <w:rPr>
                    <w:rFonts w:ascii="Cambria Math"/>
                    <w:highlight w:val="yellow"/>
                    <w:lang w:val="uk-UA"/>
                  </w:rPr>
                  <m:t>2</m:t>
                </m:r>
              </m:sup>
            </m:sSup>
          </m:num>
          <m:den>
            <m:r>
              <w:rPr>
                <w:rFonts w:ascii="Cambria Math"/>
                <w:highlight w:val="yellow"/>
                <w:lang w:val="uk-UA"/>
              </w:rPr>
              <m:t>g</m:t>
            </m:r>
          </m:den>
        </m:f>
        <m:d>
          <m:dPr>
            <m:ctrlPr>
              <w:rPr>
                <w:rFonts w:ascii="Cambria Math" w:hAnsi="Cambria Math"/>
                <w:i/>
                <w:highlight w:val="yellow"/>
                <w:lang w:val="uk-UA"/>
              </w:rPr>
            </m:ctrlPr>
          </m:dPr>
          <m:e>
            <m:sSub>
              <m:sSubPr>
                <m:ctrlPr>
                  <w:rPr>
                    <w:rFonts w:ascii="Cambria Math" w:hAnsi="Cambria Math"/>
                    <w:i/>
                    <w:highlight w:val="yellow"/>
                    <w:lang w:val="uk-UA"/>
                  </w:rPr>
                </m:ctrlPr>
              </m:sSubPr>
              <m:e>
                <m:r>
                  <w:rPr>
                    <w:rFonts w:ascii="Cambria Math"/>
                    <w:highlight w:val="yellow"/>
                    <w:lang w:val="uk-UA"/>
                  </w:rPr>
                  <m:t>l</m:t>
                </m:r>
              </m:e>
              <m:sub>
                <m:r>
                  <w:rPr>
                    <w:rFonts w:ascii="Cambria Math"/>
                    <w:highlight w:val="yellow"/>
                    <w:lang w:val="uk-UA"/>
                  </w:rPr>
                  <m:t>2</m:t>
                </m:r>
              </m:sub>
            </m:sSub>
            <m:r>
              <w:rPr>
                <w:rFonts w:ascii="Cambria Math"/>
                <w:highlight w:val="yellow"/>
                <w:lang w:val="uk-UA"/>
              </w:rPr>
              <m:t>-</m:t>
            </m:r>
            <m:sSub>
              <m:sSubPr>
                <m:ctrlPr>
                  <w:rPr>
                    <w:rFonts w:ascii="Cambria Math" w:hAnsi="Cambria Math"/>
                    <w:i/>
                    <w:highlight w:val="yellow"/>
                    <w:lang w:val="uk-UA"/>
                  </w:rPr>
                </m:ctrlPr>
              </m:sSubPr>
              <m:e>
                <m:r>
                  <w:rPr>
                    <w:rFonts w:ascii="Cambria Math"/>
                    <w:highlight w:val="yellow"/>
                    <w:lang w:val="uk-UA"/>
                  </w:rPr>
                  <m:t>l</m:t>
                </m:r>
              </m:e>
              <m:sub>
                <m:r>
                  <w:rPr>
                    <w:rFonts w:ascii="Cambria Math"/>
                    <w:highlight w:val="yellow"/>
                    <w:lang w:val="uk-UA"/>
                  </w:rPr>
                  <m:t>1</m:t>
                </m:r>
              </m:sub>
            </m:sSub>
          </m:e>
        </m:d>
        <m:r>
          <w:rPr>
            <w:rFonts w:ascii="Cambria Math"/>
            <w:highlight w:val="yellow"/>
            <w:lang w:val="uk-UA"/>
          </w:rPr>
          <m:t>=</m:t>
        </m:r>
        <m:f>
          <m:fPr>
            <m:ctrlPr>
              <w:rPr>
                <w:rFonts w:ascii="Cambria Math" w:hAnsi="Cambria Math"/>
                <w:i/>
                <w:highlight w:val="yellow"/>
                <w:lang w:val="uk-UA"/>
              </w:rPr>
            </m:ctrlPr>
          </m:fPr>
          <m:num>
            <m:r>
              <w:rPr>
                <w:rFonts w:ascii="Cambria Math"/>
                <w:highlight w:val="yellow"/>
                <w:lang w:val="uk-UA"/>
              </w:rPr>
              <m:t>4</m:t>
            </m:r>
            <m:sSup>
              <m:sSupPr>
                <m:ctrlPr>
                  <w:rPr>
                    <w:rFonts w:ascii="Cambria Math" w:hAnsi="Cambria Math"/>
                    <w:i/>
                    <w:highlight w:val="yellow"/>
                    <w:lang w:val="uk-UA"/>
                  </w:rPr>
                </m:ctrlPr>
              </m:sSupPr>
              <m:e>
                <m:r>
                  <w:rPr>
                    <w:rFonts w:ascii="Cambria Math"/>
                    <w:highlight w:val="yellow"/>
                    <w:lang w:val="uk-UA"/>
                  </w:rPr>
                  <m:t>π</m:t>
                </m:r>
              </m:e>
              <m:sup>
                <m:r>
                  <w:rPr>
                    <w:rFonts w:ascii="Cambria Math"/>
                    <w:highlight w:val="yellow"/>
                    <w:lang w:val="uk-UA"/>
                  </w:rPr>
                  <m:t>2</m:t>
                </m:r>
              </m:sup>
            </m:sSup>
          </m:num>
          <m:den>
            <m:r>
              <w:rPr>
                <w:rFonts w:ascii="Cambria Math"/>
                <w:highlight w:val="yellow"/>
                <w:lang w:val="uk-UA"/>
              </w:rPr>
              <m:t>g</m:t>
            </m:r>
          </m:den>
        </m:f>
        <m:r>
          <w:rPr>
            <w:rFonts w:ascii="Cambria Math"/>
            <w:highlight w:val="yellow"/>
            <w:lang w:val="uk-UA"/>
          </w:rPr>
          <m:t>Δl</m:t>
        </m:r>
      </m:oMath>
      <w:r w:rsidR="009F455E" w:rsidRPr="00FA2264">
        <w:rPr>
          <w:highlight w:val="yellow"/>
          <w:lang w:val="uk-UA"/>
        </w:rPr>
        <w:t xml:space="preserve">                                   (9.5</w:t>
      </w:r>
      <w:r w:rsidR="00B97153" w:rsidRPr="00FA2264">
        <w:rPr>
          <w:highlight w:val="yellow"/>
          <w:lang w:val="uk-UA"/>
        </w:rPr>
        <w:t>)</w:t>
      </w:r>
    </w:p>
    <w:p w:rsidR="009F455E" w:rsidRPr="00FA2264" w:rsidRDefault="009F455E" w:rsidP="00E32DEF">
      <w:pPr>
        <w:shd w:val="clear" w:color="auto" w:fill="FFFFFF"/>
        <w:ind w:firstLine="340"/>
        <w:jc w:val="both"/>
        <w:rPr>
          <w:color w:val="000000"/>
          <w:spacing w:val="13"/>
          <w:highlight w:val="yellow"/>
          <w:lang w:val="uk-UA"/>
        </w:rPr>
      </w:pPr>
    </w:p>
    <w:p w:rsidR="00B97153" w:rsidRPr="00FA2264" w:rsidRDefault="009F455E" w:rsidP="00E32DEF">
      <w:pPr>
        <w:shd w:val="clear" w:color="auto" w:fill="FFFFFF"/>
        <w:ind w:firstLine="340"/>
        <w:jc w:val="both"/>
        <w:rPr>
          <w:color w:val="000000"/>
          <w:spacing w:val="13"/>
          <w:highlight w:val="yellow"/>
          <w:lang w:val="uk-UA"/>
        </w:rPr>
      </w:pPr>
      <w:r w:rsidRPr="00FA2264">
        <w:rPr>
          <w:color w:val="000000"/>
          <w:spacing w:val="13"/>
          <w:highlight w:val="yellow"/>
          <w:lang w:val="uk-UA"/>
        </w:rPr>
        <w:t>Співвідношення (9.5</w:t>
      </w:r>
      <w:r w:rsidR="00B97153" w:rsidRPr="00FA2264">
        <w:rPr>
          <w:color w:val="000000"/>
          <w:spacing w:val="13"/>
          <w:highlight w:val="yellow"/>
          <w:lang w:val="uk-UA"/>
        </w:rPr>
        <w:t>) можна перевірити на досліді.</w:t>
      </w:r>
    </w:p>
    <w:p w:rsidR="009F455E" w:rsidRPr="00FA2264" w:rsidRDefault="009F455E" w:rsidP="00E32DEF">
      <w:pPr>
        <w:shd w:val="clear" w:color="auto" w:fill="FFFFFF"/>
        <w:ind w:firstLine="340"/>
        <w:jc w:val="both"/>
        <w:rPr>
          <w:color w:val="000000"/>
          <w:spacing w:val="13"/>
          <w:highlight w:val="yellow"/>
          <w:lang w:val="uk-UA"/>
        </w:rPr>
      </w:pPr>
    </w:p>
    <w:p w:rsidR="0062419A" w:rsidRPr="00FA2264" w:rsidRDefault="0062419A" w:rsidP="00E32DEF">
      <w:pPr>
        <w:ind w:firstLine="340"/>
        <w:jc w:val="both"/>
        <w:rPr>
          <w:bCs/>
          <w:highlight w:val="yellow"/>
          <w:lang w:val="uk-UA"/>
        </w:rPr>
      </w:pPr>
    </w:p>
    <w:p w:rsidR="0062419A" w:rsidRPr="00FA2264" w:rsidRDefault="0062419A" w:rsidP="00E32DEF">
      <w:pPr>
        <w:ind w:firstLine="340"/>
        <w:jc w:val="both"/>
        <w:rPr>
          <w:bCs/>
          <w:highlight w:val="yellow"/>
          <w:lang w:val="uk-UA"/>
        </w:rPr>
      </w:pPr>
    </w:p>
    <w:p w:rsidR="0062419A" w:rsidRPr="00FA2264" w:rsidRDefault="0062419A" w:rsidP="00E32DEF">
      <w:pPr>
        <w:ind w:firstLine="340"/>
        <w:jc w:val="both"/>
        <w:rPr>
          <w:bCs/>
          <w:highlight w:val="yellow"/>
          <w:lang w:val="uk-UA"/>
        </w:rPr>
      </w:pPr>
    </w:p>
    <w:p w:rsidR="0062419A" w:rsidRPr="00FA2264" w:rsidRDefault="0062419A" w:rsidP="00E32DEF">
      <w:pPr>
        <w:ind w:firstLine="340"/>
        <w:jc w:val="both"/>
        <w:rPr>
          <w:bCs/>
          <w:highlight w:val="yellow"/>
          <w:lang w:val="uk-UA"/>
        </w:rPr>
      </w:pPr>
    </w:p>
    <w:p w:rsidR="009F455E" w:rsidRPr="00FA2264" w:rsidRDefault="009F455E" w:rsidP="00E32DEF">
      <w:pPr>
        <w:ind w:firstLine="340"/>
        <w:jc w:val="both"/>
        <w:rPr>
          <w:b/>
          <w:bCs/>
          <w:highlight w:val="yellow"/>
          <w:lang w:val="uk-UA"/>
        </w:rPr>
      </w:pPr>
      <w:r w:rsidRPr="00FA2264">
        <w:rPr>
          <w:b/>
          <w:bCs/>
          <w:highlight w:val="yellow"/>
          <w:lang w:val="uk-UA"/>
        </w:rPr>
        <w:t>9.2.2. Послідовність виконання роботи</w:t>
      </w:r>
    </w:p>
    <w:p w:rsidR="009F455E" w:rsidRPr="00FA2264" w:rsidRDefault="009F455E" w:rsidP="00E32DEF">
      <w:pPr>
        <w:shd w:val="clear" w:color="auto" w:fill="FFFFFF"/>
        <w:ind w:firstLine="340"/>
        <w:jc w:val="both"/>
        <w:rPr>
          <w:color w:val="000000"/>
          <w:spacing w:val="13"/>
          <w:highlight w:val="yellow"/>
          <w:lang w:val="uk-UA"/>
        </w:rPr>
      </w:pPr>
    </w:p>
    <w:p w:rsidR="009F455E" w:rsidRPr="00FA2264" w:rsidRDefault="00B97153" w:rsidP="00E32DEF">
      <w:pPr>
        <w:numPr>
          <w:ilvl w:val="0"/>
          <w:numId w:val="22"/>
        </w:numPr>
        <w:shd w:val="clear" w:color="auto" w:fill="FFFFFF"/>
        <w:ind w:left="0" w:firstLine="340"/>
        <w:jc w:val="both"/>
        <w:rPr>
          <w:color w:val="000000"/>
          <w:spacing w:val="13"/>
          <w:highlight w:val="yellow"/>
          <w:lang w:val="uk-UA"/>
        </w:rPr>
      </w:pPr>
      <w:r w:rsidRPr="00FA2264">
        <w:rPr>
          <w:color w:val="000000"/>
          <w:spacing w:val="14"/>
          <w:highlight w:val="yellow"/>
          <w:lang w:val="uk-UA"/>
        </w:rPr>
        <w:t xml:space="preserve">Визначити період коливань маятника </w:t>
      </w:r>
      <m:oMath>
        <m:sSub>
          <m:sSubPr>
            <m:ctrlPr>
              <w:rPr>
                <w:rFonts w:ascii="Cambria Math" w:hAnsi="Cambria Math"/>
                <w:i/>
                <w:color w:val="000000"/>
                <w:spacing w:val="14"/>
                <w:highlight w:val="yellow"/>
                <w:lang w:val="uk-UA"/>
              </w:rPr>
            </m:ctrlPr>
          </m:sSubPr>
          <m:e>
            <m:r>
              <w:rPr>
                <w:rFonts w:ascii="Cambria Math" w:hAnsi="Cambria Math"/>
                <w:color w:val="000000"/>
                <w:spacing w:val="14"/>
                <w:highlight w:val="yellow"/>
                <w:lang w:val="uk-UA"/>
              </w:rPr>
              <m:t>T</m:t>
            </m:r>
          </m:e>
          <m:sub>
            <m:r>
              <w:rPr>
                <w:rFonts w:ascii="Cambria Math" w:hAnsi="Cambria Math"/>
                <w:color w:val="000000"/>
                <w:spacing w:val="14"/>
                <w:highlight w:val="yellow"/>
                <w:lang w:val="uk-UA"/>
              </w:rPr>
              <m:t>1</m:t>
            </m:r>
          </m:sub>
        </m:sSub>
      </m:oMath>
      <w:r w:rsidRPr="00FA2264">
        <w:rPr>
          <w:color w:val="000000"/>
          <w:spacing w:val="14"/>
          <w:highlight w:val="yellow"/>
          <w:lang w:val="uk-UA"/>
        </w:rPr>
        <w:t xml:space="preserve"> Для цього за допомогою секундоміра виміряти час </w:t>
      </w:r>
      <m:oMath>
        <m:r>
          <w:rPr>
            <w:rFonts w:ascii="Cambria Math" w:hAnsi="Cambria Math"/>
            <w:color w:val="000000"/>
            <w:spacing w:val="14"/>
            <w:highlight w:val="yellow"/>
            <w:lang w:val="uk-UA"/>
          </w:rPr>
          <m:t>t</m:t>
        </m:r>
      </m:oMath>
      <w:r w:rsidRPr="00FA2264">
        <w:rPr>
          <w:color w:val="000000"/>
          <w:spacing w:val="14"/>
          <w:highlight w:val="yellow"/>
          <w:lang w:val="uk-UA"/>
        </w:rPr>
        <w:t xml:space="preserve"> повних </w:t>
      </w:r>
      <w:r w:rsidRPr="00FA2264">
        <w:rPr>
          <w:color w:val="000000"/>
          <w:spacing w:val="10"/>
          <w:highlight w:val="yellow"/>
          <w:lang w:val="uk-UA"/>
        </w:rPr>
        <w:t xml:space="preserve">коливань </w:t>
      </w:r>
      <m:oMath>
        <m:d>
          <m:dPr>
            <m:ctrlPr>
              <w:rPr>
                <w:rFonts w:ascii="Cambria Math" w:hAnsi="Cambria Math"/>
                <w:i/>
                <w:color w:val="000000"/>
                <w:spacing w:val="10"/>
                <w:highlight w:val="yellow"/>
                <w:lang w:val="uk-UA"/>
              </w:rPr>
            </m:ctrlPr>
          </m:dPr>
          <m:e>
            <m:r>
              <w:rPr>
                <w:rFonts w:ascii="Cambria Math"/>
                <w:color w:val="000000"/>
                <w:spacing w:val="10"/>
                <w:highlight w:val="yellow"/>
                <w:lang w:val="uk-UA"/>
              </w:rPr>
              <m:t>n=30</m:t>
            </m:r>
            <m:r>
              <w:rPr>
                <w:rFonts w:ascii="Cambria Math"/>
                <w:color w:val="000000"/>
                <w:spacing w:val="10"/>
                <w:highlight w:val="yellow"/>
                <w:lang w:val="uk-UA"/>
              </w:rPr>
              <m:t>-</m:t>
            </m:r>
            <m:r>
              <w:rPr>
                <w:rFonts w:ascii="Cambria Math"/>
                <w:color w:val="000000"/>
                <w:spacing w:val="10"/>
                <w:highlight w:val="yellow"/>
                <w:lang w:val="uk-UA"/>
              </w:rPr>
              <m:t>50</m:t>
            </m:r>
          </m:e>
        </m:d>
      </m:oMath>
      <w:r w:rsidRPr="00FA2264">
        <w:rPr>
          <w:color w:val="000000"/>
          <w:spacing w:val="10"/>
          <w:highlight w:val="yellow"/>
          <w:lang w:val="uk-UA"/>
        </w:rPr>
        <w:t xml:space="preserve"> маятника з ниткою даної довжи</w:t>
      </w:r>
      <w:r w:rsidRPr="00FA2264">
        <w:rPr>
          <w:color w:val="000000"/>
          <w:spacing w:val="2"/>
          <w:highlight w:val="yellow"/>
          <w:lang w:val="uk-UA"/>
        </w:rPr>
        <w:t>ни.</w:t>
      </w:r>
    </w:p>
    <w:p w:rsidR="00B97153" w:rsidRPr="00FA2264" w:rsidRDefault="00B97153" w:rsidP="00E32DEF">
      <w:pPr>
        <w:numPr>
          <w:ilvl w:val="0"/>
          <w:numId w:val="22"/>
        </w:numPr>
        <w:shd w:val="clear" w:color="auto" w:fill="FFFFFF"/>
        <w:ind w:left="0" w:firstLine="340"/>
        <w:jc w:val="both"/>
        <w:rPr>
          <w:color w:val="000000"/>
          <w:spacing w:val="13"/>
          <w:highlight w:val="yellow"/>
          <w:lang w:val="uk-UA"/>
        </w:rPr>
      </w:pPr>
      <w:r w:rsidRPr="00FA2264">
        <w:rPr>
          <w:color w:val="000000"/>
          <w:spacing w:val="10"/>
          <w:highlight w:val="yellow"/>
          <w:lang w:val="uk-UA"/>
        </w:rPr>
        <w:t xml:space="preserve">Змінити довжину нитки на </w:t>
      </w:r>
      <m:oMath>
        <m:sSub>
          <m:sSubPr>
            <m:ctrlPr>
              <w:rPr>
                <w:rFonts w:ascii="Cambria Math" w:hAnsi="Cambria Math"/>
                <w:i/>
                <w:color w:val="000000"/>
                <w:spacing w:val="10"/>
                <w:highlight w:val="yellow"/>
                <w:lang w:val="uk-UA"/>
              </w:rPr>
            </m:ctrlPr>
          </m:sSubPr>
          <m:e>
            <m:r>
              <w:rPr>
                <w:rFonts w:ascii="Cambria Math" w:hAnsi="Cambria Math"/>
                <w:color w:val="000000"/>
                <w:spacing w:val="10"/>
                <w:highlight w:val="yellow"/>
                <w:lang w:val="uk-UA"/>
              </w:rPr>
              <m:t>D</m:t>
            </m:r>
          </m:e>
          <m:sub>
            <m:r>
              <w:rPr>
                <w:rFonts w:ascii="Cambria Math" w:hAnsi="Cambria Math"/>
                <w:color w:val="000000"/>
                <w:spacing w:val="10"/>
                <w:highlight w:val="yellow"/>
                <w:lang w:val="uk-UA"/>
              </w:rPr>
              <m:t>1</m:t>
            </m:r>
          </m:sub>
        </m:sSub>
        <m:r>
          <w:rPr>
            <w:rFonts w:ascii="Cambria Math" w:hAnsi="Cambria Math"/>
            <w:color w:val="000000"/>
            <w:spacing w:val="10"/>
            <w:highlight w:val="yellow"/>
            <w:lang w:val="uk-UA"/>
          </w:rPr>
          <m:t>=20-50 </m:t>
        </m:r>
        <m:r>
          <m:rPr>
            <m:nor/>
          </m:rPr>
          <w:rPr>
            <w:rFonts w:ascii="Cambria Math" w:hAnsi="Cambria Math"/>
            <w:color w:val="000000"/>
            <w:spacing w:val="10"/>
            <w:highlight w:val="yellow"/>
            <w:lang w:val="uk-UA"/>
          </w:rPr>
          <m:t>см</m:t>
        </m:r>
      </m:oMath>
      <w:r w:rsidRPr="00FA2264">
        <w:rPr>
          <w:color w:val="000000"/>
          <w:spacing w:val="10"/>
          <w:highlight w:val="yellow"/>
          <w:lang w:val="uk-UA"/>
        </w:rPr>
        <w:t xml:space="preserve">та знову аналогічно виміряти період коливань маятника </w:t>
      </w:r>
      <m:oMath>
        <m:sSub>
          <m:sSubPr>
            <m:ctrlPr>
              <w:rPr>
                <w:rFonts w:ascii="Cambria Math" w:hAnsi="Cambria Math"/>
                <w:i/>
                <w:color w:val="000000"/>
                <w:spacing w:val="10"/>
                <w:highlight w:val="yellow"/>
                <w:lang w:val="uk-UA"/>
              </w:rPr>
            </m:ctrlPr>
          </m:sSubPr>
          <m:e>
            <m:r>
              <w:rPr>
                <w:rFonts w:ascii="Cambria Math"/>
                <w:color w:val="000000"/>
                <w:spacing w:val="10"/>
                <w:highlight w:val="yellow"/>
                <w:lang w:val="uk-UA"/>
              </w:rPr>
              <m:t>T</m:t>
            </m:r>
          </m:e>
          <m:sub>
            <m:r>
              <w:rPr>
                <w:rFonts w:ascii="Cambria Math"/>
                <w:color w:val="000000"/>
                <w:spacing w:val="10"/>
                <w:highlight w:val="yellow"/>
                <w:lang w:val="uk-UA"/>
              </w:rPr>
              <m:t>2</m:t>
            </m:r>
          </m:sub>
        </m:sSub>
      </m:oMath>
      <w:r w:rsidRPr="00FA2264">
        <w:rPr>
          <w:color w:val="000000"/>
          <w:spacing w:val="10"/>
          <w:highlight w:val="yellow"/>
          <w:lang w:val="uk-UA"/>
        </w:rPr>
        <w:t xml:space="preserve">. </w:t>
      </w:r>
      <w:r w:rsidRPr="00FA2264">
        <w:rPr>
          <w:color w:val="000000"/>
          <w:spacing w:val="13"/>
          <w:highlight w:val="yellow"/>
          <w:lang w:val="uk-UA"/>
        </w:rPr>
        <w:t>Провести по 3 серії кожного вимірювання.</w:t>
      </w:r>
    </w:p>
    <w:p w:rsidR="00B97153" w:rsidRPr="00FA2264" w:rsidRDefault="00B97153" w:rsidP="00E32DEF">
      <w:pPr>
        <w:numPr>
          <w:ilvl w:val="0"/>
          <w:numId w:val="22"/>
        </w:numPr>
        <w:shd w:val="clear" w:color="auto" w:fill="FFFFFF"/>
        <w:ind w:left="0" w:firstLine="340"/>
        <w:jc w:val="both"/>
        <w:rPr>
          <w:color w:val="000000"/>
          <w:spacing w:val="13"/>
          <w:highlight w:val="yellow"/>
          <w:lang w:val="uk-UA"/>
        </w:rPr>
      </w:pPr>
      <w:r w:rsidRPr="00FA2264">
        <w:rPr>
          <w:color w:val="000000"/>
          <w:spacing w:val="9"/>
          <w:highlight w:val="yellow"/>
          <w:lang w:val="uk-UA"/>
        </w:rPr>
        <w:t xml:space="preserve">Розрахуйте експериментально виміряну різницю </w:t>
      </w:r>
      <m:oMath>
        <m:sSub>
          <m:sSubPr>
            <m:ctrlPr>
              <w:rPr>
                <w:rFonts w:ascii="Cambria Math" w:hAnsi="Cambria Math"/>
                <w:i/>
                <w:color w:val="000000"/>
                <w:spacing w:val="9"/>
                <w:highlight w:val="yellow"/>
                <w:lang w:val="uk-UA"/>
              </w:rPr>
            </m:ctrlPr>
          </m:sSubPr>
          <m:e>
            <m:r>
              <w:rPr>
                <w:rFonts w:ascii="Cambria Math" w:hAnsi="Cambria Math"/>
                <w:color w:val="000000"/>
                <w:spacing w:val="9"/>
                <w:highlight w:val="yellow"/>
                <w:lang w:val="uk-UA"/>
              </w:rPr>
              <m:t>T</m:t>
            </m:r>
          </m:e>
          <m:sub>
            <m:r>
              <w:rPr>
                <w:rFonts w:ascii="Cambria Math" w:hAnsi="Cambria Math"/>
                <w:color w:val="000000"/>
                <w:spacing w:val="9"/>
                <w:highlight w:val="yellow"/>
                <w:lang w:val="uk-UA"/>
              </w:rPr>
              <m:t>22</m:t>
            </m:r>
          </m:sub>
        </m:sSub>
        <m:r>
          <w:rPr>
            <w:rFonts w:ascii="Cambria Math" w:hAnsi="Cambria Math"/>
            <w:color w:val="000000"/>
            <w:spacing w:val="9"/>
            <w:highlight w:val="yellow"/>
            <w:lang w:val="uk-UA"/>
          </w:rPr>
          <m:t>-</m:t>
        </m:r>
        <m:sSub>
          <m:sSubPr>
            <m:ctrlPr>
              <w:rPr>
                <w:rFonts w:ascii="Cambria Math" w:hAnsi="Cambria Math"/>
                <w:i/>
                <w:color w:val="000000"/>
                <w:spacing w:val="9"/>
                <w:highlight w:val="yellow"/>
                <w:lang w:val="uk-UA"/>
              </w:rPr>
            </m:ctrlPr>
          </m:sSubPr>
          <m:e>
            <m:r>
              <w:rPr>
                <w:rFonts w:ascii="Cambria Math" w:hAnsi="Cambria Math"/>
                <w:color w:val="000000"/>
                <w:spacing w:val="9"/>
                <w:highlight w:val="yellow"/>
                <w:lang w:val="uk-UA"/>
              </w:rPr>
              <m:t>T</m:t>
            </m:r>
          </m:e>
          <m:sub>
            <m:r>
              <w:rPr>
                <w:rFonts w:ascii="Cambria Math" w:hAnsi="Cambria Math"/>
                <w:color w:val="000000"/>
                <w:spacing w:val="9"/>
                <w:highlight w:val="yellow"/>
                <w:lang w:val="uk-UA"/>
              </w:rPr>
              <m:t>12</m:t>
            </m:r>
          </m:sub>
        </m:sSub>
      </m:oMath>
      <w:r w:rsidRPr="00FA2264">
        <w:rPr>
          <w:color w:val="000000"/>
          <w:spacing w:val="11"/>
          <w:highlight w:val="yellow"/>
          <w:lang w:val="uk-UA"/>
        </w:rPr>
        <w:t xml:space="preserve"> та порівняйте її з розрахованою величиною</w:t>
      </w:r>
      <m:oMath>
        <m:f>
          <m:fPr>
            <m:ctrlPr>
              <w:rPr>
                <w:rFonts w:ascii="Cambria Math" w:hAnsi="Cambria Math"/>
                <w:i/>
                <w:color w:val="000000"/>
                <w:spacing w:val="-9"/>
                <w:highlight w:val="yellow"/>
                <w:lang w:val="uk-UA"/>
              </w:rPr>
            </m:ctrlPr>
          </m:fPr>
          <m:num>
            <m:r>
              <w:rPr>
                <w:rFonts w:ascii="Cambria Math"/>
                <w:color w:val="000000"/>
                <w:spacing w:val="-9"/>
                <w:highlight w:val="yellow"/>
                <w:lang w:val="uk-UA"/>
              </w:rPr>
              <m:t>4</m:t>
            </m:r>
            <m:sSup>
              <m:sSupPr>
                <m:ctrlPr>
                  <w:rPr>
                    <w:rFonts w:ascii="Cambria Math" w:hAnsi="Cambria Math"/>
                    <w:i/>
                    <w:color w:val="000000"/>
                    <w:spacing w:val="-9"/>
                    <w:highlight w:val="yellow"/>
                    <w:lang w:val="uk-UA"/>
                  </w:rPr>
                </m:ctrlPr>
              </m:sSupPr>
              <m:e>
                <m:r>
                  <w:rPr>
                    <w:rFonts w:ascii="Cambria Math"/>
                    <w:color w:val="000000"/>
                    <w:spacing w:val="-9"/>
                    <w:highlight w:val="yellow"/>
                    <w:lang w:val="uk-UA"/>
                  </w:rPr>
                  <m:t>π</m:t>
                </m:r>
              </m:e>
              <m:sup>
                <m:r>
                  <w:rPr>
                    <w:rFonts w:ascii="Cambria Math"/>
                    <w:color w:val="000000"/>
                    <w:spacing w:val="-9"/>
                    <w:highlight w:val="yellow"/>
                    <w:lang w:val="uk-UA"/>
                  </w:rPr>
                  <m:t>2</m:t>
                </m:r>
              </m:sup>
            </m:sSup>
          </m:num>
          <m:den>
            <m:r>
              <w:rPr>
                <w:rFonts w:ascii="Cambria Math"/>
                <w:color w:val="000000"/>
                <w:spacing w:val="-9"/>
                <w:highlight w:val="yellow"/>
                <w:lang w:val="uk-UA"/>
              </w:rPr>
              <m:t>g</m:t>
            </m:r>
          </m:den>
        </m:f>
        <m:r>
          <w:rPr>
            <w:rFonts w:ascii="Cambria Math"/>
            <w:color w:val="000000"/>
            <w:spacing w:val="-9"/>
            <w:highlight w:val="yellow"/>
            <w:lang w:val="uk-UA"/>
          </w:rPr>
          <m:t>Δl</m:t>
        </m:r>
      </m:oMath>
      <w:r w:rsidR="009F455E" w:rsidRPr="00FA2264">
        <w:rPr>
          <w:color w:val="000000"/>
          <w:spacing w:val="-9"/>
          <w:highlight w:val="yellow"/>
          <w:lang w:val="uk-UA"/>
        </w:rPr>
        <w:t>.</w:t>
      </w:r>
    </w:p>
    <w:p w:rsidR="00B97153" w:rsidRPr="00FA2264" w:rsidRDefault="00B97153" w:rsidP="00E32DEF">
      <w:pPr>
        <w:numPr>
          <w:ilvl w:val="0"/>
          <w:numId w:val="22"/>
        </w:numPr>
        <w:shd w:val="clear" w:color="auto" w:fill="FFFFFF"/>
        <w:ind w:left="0" w:firstLine="340"/>
        <w:jc w:val="both"/>
        <w:rPr>
          <w:color w:val="000000"/>
          <w:spacing w:val="13"/>
          <w:highlight w:val="yellow"/>
          <w:lang w:val="uk-UA"/>
        </w:rPr>
      </w:pPr>
      <w:r w:rsidRPr="00FA2264">
        <w:rPr>
          <w:color w:val="000000"/>
          <w:spacing w:val="14"/>
          <w:highlight w:val="yellow"/>
          <w:lang w:val="uk-UA"/>
        </w:rPr>
        <w:lastRenderedPageBreak/>
        <w:t xml:space="preserve">Зміну </w:t>
      </w:r>
      <m:oMath>
        <m:r>
          <w:rPr>
            <w:rFonts w:ascii="Cambria Math"/>
            <w:color w:val="000000"/>
            <w:spacing w:val="14"/>
            <w:highlight w:val="yellow"/>
            <w:lang w:val="uk-UA"/>
          </w:rPr>
          <m:t>l</m:t>
        </m:r>
      </m:oMath>
      <w:r w:rsidRPr="00FA2264">
        <w:rPr>
          <w:color w:val="000000"/>
          <w:spacing w:val="14"/>
          <w:highlight w:val="yellow"/>
          <w:lang w:val="uk-UA"/>
        </w:rPr>
        <w:t xml:space="preserve"> провести 3 рази. Дані вимірювань та розра</w:t>
      </w:r>
      <w:r w:rsidR="00305DAE">
        <w:rPr>
          <w:noProof/>
        </w:rPr>
        <mc:AlternateContent>
          <mc:Choice Requires="wps">
            <w:drawing>
              <wp:anchor distT="0" distB="0" distL="114299" distR="114299" simplePos="0" relativeHeight="251660288" behindDoc="0" locked="0" layoutInCell="0" allowOverlap="1">
                <wp:simplePos x="0" y="0"/>
                <wp:positionH relativeFrom="margin">
                  <wp:posOffset>9979024</wp:posOffset>
                </wp:positionH>
                <wp:positionV relativeFrom="paragraph">
                  <wp:posOffset>603250</wp:posOffset>
                </wp:positionV>
                <wp:extent cx="0" cy="231775"/>
                <wp:effectExtent l="0" t="0" r="19050" b="15875"/>
                <wp:wrapNone/>
                <wp:docPr id="477"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66028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85.75pt,47.5pt" to="785.75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" o:allowincell="f" strokeweight=".25pt">
                <w10:wrap anchorx="margin"/>
              </v:line>
            </w:pict>
          </mc:Fallback>
        </mc:AlternateContent>
      </w:r>
      <w:r w:rsidR="00305DAE">
        <w:rPr>
          <w:noProof/>
        </w:rPr>
        <mc:AlternateContent>
          <mc:Choice Requires="wps">
            <w:drawing>
              <wp:anchor distT="0" distB="0" distL="114299" distR="114299" simplePos="0" relativeHeight="251661312" behindDoc="0" locked="0" layoutInCell="0" allowOverlap="1">
                <wp:simplePos x="0" y="0"/>
                <wp:positionH relativeFrom="margin">
                  <wp:posOffset>9912349</wp:posOffset>
                </wp:positionH>
                <wp:positionV relativeFrom="paragraph">
                  <wp:posOffset>5078095</wp:posOffset>
                </wp:positionV>
                <wp:extent cx="0" cy="1243330"/>
                <wp:effectExtent l="0" t="0" r="19050" b="13970"/>
                <wp:wrapNone/>
                <wp:docPr id="476"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4333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1" o:spid="_x0000_s1026" style="position:absolute;z-index:25166131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80.5pt,399.85pt" to="780.5pt,4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" o:allowincell="f" strokeweight=".95pt">
                <w10:wrap anchorx="margin"/>
              </v:line>
            </w:pict>
          </mc:Fallback>
        </mc:AlternateContent>
      </w:r>
      <w:r w:rsidRPr="00FA2264">
        <w:rPr>
          <w:color w:val="000000"/>
          <w:spacing w:val="-22"/>
          <w:highlight w:val="yellow"/>
          <w:lang w:val="uk-UA"/>
        </w:rPr>
        <w:t>хунків занести до таблиць 1 і 2.</w:t>
      </w:r>
    </w:p>
    <w:p w:rsidR="009F455E" w:rsidRPr="00FA2264" w:rsidRDefault="009F455E" w:rsidP="00E32DEF">
      <w:pPr>
        <w:shd w:val="clear" w:color="auto" w:fill="FFFFFF"/>
        <w:tabs>
          <w:tab w:val="center" w:pos="5173"/>
        </w:tabs>
        <w:ind w:firstLine="340"/>
        <w:jc w:val="both"/>
        <w:rPr>
          <w:iCs/>
          <w:color w:val="000000"/>
          <w:spacing w:val="-24"/>
          <w:highlight w:val="yellow"/>
          <w:lang w:val="uk-UA"/>
        </w:rPr>
      </w:pPr>
    </w:p>
    <w:p w:rsidR="00B97153" w:rsidRPr="00FA2264" w:rsidRDefault="00B97153" w:rsidP="00E32DEF">
      <w:pPr>
        <w:shd w:val="clear" w:color="auto" w:fill="FFFFFF"/>
        <w:tabs>
          <w:tab w:val="center" w:pos="5173"/>
        </w:tabs>
        <w:ind w:firstLine="340"/>
        <w:jc w:val="both"/>
        <w:rPr>
          <w:iCs/>
          <w:color w:val="000000"/>
          <w:spacing w:val="-24"/>
          <w:highlight w:val="yellow"/>
          <w:lang w:val="uk-UA"/>
        </w:rPr>
      </w:pPr>
      <w:r w:rsidRPr="00FA2264">
        <w:rPr>
          <w:iCs/>
          <w:color w:val="000000"/>
          <w:spacing w:val="-24"/>
          <w:highlight w:val="yellow"/>
          <w:lang w:val="uk-UA"/>
        </w:rPr>
        <w:t>Таблиця 1.</w:t>
      </w:r>
    </w:p>
    <w:p w:rsidR="009F455E" w:rsidRPr="00FA2264" w:rsidRDefault="009F455E" w:rsidP="00E32DEF">
      <w:pPr>
        <w:shd w:val="clear" w:color="auto" w:fill="FFFFFF"/>
        <w:tabs>
          <w:tab w:val="center" w:pos="5173"/>
        </w:tabs>
        <w:ind w:firstLine="340"/>
        <w:jc w:val="both"/>
        <w:rPr>
          <w:highlight w:val="yellow"/>
          <w:lang w:val="uk-UA"/>
        </w:rPr>
      </w:pPr>
    </w:p>
    <w:tbl>
      <w:tblPr>
        <w:tblW w:w="0" w:type="auto"/>
        <w:tblInd w:w="40" w:type="dxa"/>
        <w:tblLayout w:type="fixed"/>
        <w:tblCellMar>
          <w:left w:w="40" w:type="dxa"/>
          <w:right w:w="40" w:type="dxa"/>
        </w:tblCellMar>
        <w:tblLook w:val="0000" w:firstRow="0" w:lastRow="0" w:firstColumn="0" w:lastColumn="0" w:noHBand="0" w:noVBand="0"/>
      </w:tblPr>
      <w:tblGrid>
        <w:gridCol w:w="787"/>
        <w:gridCol w:w="758"/>
        <w:gridCol w:w="758"/>
        <w:gridCol w:w="749"/>
        <w:gridCol w:w="758"/>
        <w:gridCol w:w="758"/>
        <w:gridCol w:w="758"/>
        <w:gridCol w:w="749"/>
        <w:gridCol w:w="797"/>
      </w:tblGrid>
      <w:tr w:rsidR="00B97153" w:rsidRPr="00FA2264" w:rsidTr="00965266">
        <w:trPr>
          <w:trHeight w:hRule="exact" w:val="422"/>
        </w:trPr>
        <w:tc>
          <w:tcPr>
            <w:tcW w:w="2303" w:type="dxa"/>
            <w:gridSpan w:val="3"/>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tabs>
                <w:tab w:val="center" w:pos="0"/>
                <w:tab w:val="left" w:pos="80"/>
              </w:tabs>
              <w:ind w:firstLine="340"/>
              <w:jc w:val="both"/>
              <w:rPr>
                <w:highlight w:val="yellow"/>
                <w:lang w:val="uk-UA"/>
              </w:rPr>
            </w:pPr>
            <w:r w:rsidRPr="00FA2264">
              <w:rPr>
                <w:highlight w:val="yellow"/>
                <w:lang w:val="uk-UA"/>
              </w:rPr>
              <w:t>l</w:t>
            </w:r>
            <w:r w:rsidRPr="00FA2264">
              <w:rPr>
                <w:highlight w:val="yellow"/>
                <w:vertAlign w:val="subscript"/>
                <w:lang w:val="uk-UA"/>
              </w:rPr>
              <w:t>1</w:t>
            </w:r>
          </w:p>
        </w:tc>
        <w:tc>
          <w:tcPr>
            <w:tcW w:w="2265" w:type="dxa"/>
            <w:gridSpan w:val="3"/>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r w:rsidRPr="00FA2264">
              <w:rPr>
                <w:highlight w:val="yellow"/>
                <w:lang w:val="uk-UA"/>
              </w:rPr>
              <w:t>l</w:t>
            </w:r>
            <w:r w:rsidRPr="00FA2264">
              <w:rPr>
                <w:highlight w:val="yellow"/>
                <w:vertAlign w:val="subscript"/>
                <w:lang w:val="uk-UA"/>
              </w:rPr>
              <w:t>2</w:t>
            </w:r>
          </w:p>
        </w:tc>
        <w:tc>
          <w:tcPr>
            <w:tcW w:w="2304" w:type="dxa"/>
            <w:gridSpan w:val="3"/>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r w:rsidRPr="00FA2264">
              <w:rPr>
                <w:highlight w:val="yellow"/>
                <w:lang w:val="uk-UA"/>
              </w:rPr>
              <w:t>l</w:t>
            </w:r>
            <w:r w:rsidRPr="00FA2264">
              <w:rPr>
                <w:highlight w:val="yellow"/>
                <w:vertAlign w:val="subscript"/>
                <w:lang w:val="uk-UA"/>
              </w:rPr>
              <w:t>3</w:t>
            </w:r>
          </w:p>
        </w:tc>
      </w:tr>
      <w:tr w:rsidR="00B97153" w:rsidRPr="00FA2264" w:rsidTr="00965266">
        <w:trPr>
          <w:trHeight w:hRule="exact" w:val="428"/>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i/>
                <w:highlight w:val="yellow"/>
                <w:lang w:val="uk-UA"/>
              </w:rPr>
            </w:pPr>
            <w:r w:rsidRPr="00FA2264">
              <w:rPr>
                <w:bCs/>
                <w:i/>
                <w:color w:val="000000"/>
                <w:highlight w:val="yellow"/>
                <w:lang w:val="uk-UA"/>
              </w:rPr>
              <w:t>n</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i/>
                <w:highlight w:val="yellow"/>
                <w:lang w:val="uk-UA"/>
              </w:rPr>
            </w:pPr>
            <w:r w:rsidRPr="00FA2264">
              <w:rPr>
                <w:bCs/>
                <w:i/>
                <w:color w:val="000000"/>
                <w:highlight w:val="yellow"/>
                <w:lang w:val="uk-UA"/>
              </w:rPr>
              <w:t>t</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r w:rsidRPr="00FA2264">
              <w:rPr>
                <w:i/>
                <w:highlight w:val="yellow"/>
                <w:lang w:val="uk-UA"/>
              </w:rPr>
              <w:t>T</w:t>
            </w:r>
            <w:r w:rsidRPr="00FA2264">
              <w:rPr>
                <w:highlight w:val="yellow"/>
                <w:vertAlign w:val="subscript"/>
                <w:lang w:val="uk-UA"/>
              </w:rPr>
              <w:t>1</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i/>
                <w:highlight w:val="yellow"/>
                <w:lang w:val="uk-UA"/>
              </w:rPr>
            </w:pPr>
            <w:r w:rsidRPr="00FA2264">
              <w:rPr>
                <w:i/>
                <w:color w:val="000000"/>
                <w:highlight w:val="yellow"/>
                <w:lang w:val="uk-UA"/>
              </w:rPr>
              <w:t>n</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i/>
                <w:highlight w:val="yellow"/>
                <w:lang w:val="uk-UA"/>
              </w:rPr>
            </w:pPr>
            <w:r w:rsidRPr="00FA2264">
              <w:rPr>
                <w:bCs/>
                <w:i/>
                <w:color w:val="000000"/>
                <w:highlight w:val="yellow"/>
                <w:lang w:val="uk-UA"/>
              </w:rPr>
              <w:t>t</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r w:rsidRPr="00FA2264">
              <w:rPr>
                <w:i/>
                <w:highlight w:val="yellow"/>
                <w:lang w:val="uk-UA"/>
              </w:rPr>
              <w:t>T</w:t>
            </w:r>
            <w:r w:rsidRPr="00FA2264">
              <w:rPr>
                <w:highlight w:val="yellow"/>
                <w:vertAlign w:val="subscript"/>
                <w:lang w:val="uk-UA"/>
              </w:rPr>
              <w:t>2</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i/>
                <w:highlight w:val="yellow"/>
                <w:lang w:val="uk-UA"/>
              </w:rPr>
            </w:pPr>
            <w:r w:rsidRPr="00FA2264">
              <w:rPr>
                <w:bCs/>
                <w:i/>
                <w:color w:val="000000"/>
                <w:highlight w:val="yellow"/>
                <w:lang w:val="uk-UA"/>
              </w:rPr>
              <w:t>п</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i/>
                <w:highlight w:val="yellow"/>
                <w:lang w:val="uk-UA"/>
              </w:rPr>
            </w:pPr>
            <w:r w:rsidRPr="00FA2264">
              <w:rPr>
                <w:bCs/>
                <w:i/>
                <w:color w:val="000000"/>
                <w:highlight w:val="yellow"/>
                <w:lang w:val="uk-UA"/>
              </w:rPr>
              <w:t>t</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r w:rsidRPr="00FA2264">
              <w:rPr>
                <w:i/>
                <w:highlight w:val="yellow"/>
                <w:lang w:val="uk-UA"/>
              </w:rPr>
              <w:t>T</w:t>
            </w:r>
            <w:r w:rsidRPr="00FA2264">
              <w:rPr>
                <w:highlight w:val="yellow"/>
                <w:vertAlign w:val="subscript"/>
                <w:lang w:val="uk-UA"/>
              </w:rPr>
              <w:t>3</w:t>
            </w:r>
          </w:p>
        </w:tc>
      </w:tr>
      <w:tr w:rsidR="00B97153" w:rsidRPr="00FA2264" w:rsidTr="009F455E">
        <w:trPr>
          <w:trHeight w:hRule="exact" w:val="870"/>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color w:val="000000"/>
                <w:spacing w:val="-22"/>
                <w:highlight w:val="yellow"/>
                <w:lang w:val="uk-UA"/>
              </w:rPr>
            </w:pPr>
            <w:r w:rsidRPr="00FA2264">
              <w:rPr>
                <w:color w:val="000000"/>
                <w:spacing w:val="2"/>
                <w:highlight w:val="yellow"/>
                <w:lang w:val="uk-UA"/>
              </w:rPr>
              <w:t xml:space="preserve">20 </w:t>
            </w:r>
            <w:r w:rsidRPr="00FA2264">
              <w:rPr>
                <w:color w:val="000000"/>
                <w:spacing w:val="-22"/>
                <w:highlight w:val="yellow"/>
                <w:lang w:val="uk-UA"/>
              </w:rPr>
              <w:t>З0</w:t>
            </w:r>
          </w:p>
          <w:p w:rsidR="00B97153" w:rsidRPr="00FA2264" w:rsidRDefault="00B97153" w:rsidP="00E32DEF">
            <w:pPr>
              <w:shd w:val="clear" w:color="auto" w:fill="FFFFFF"/>
              <w:ind w:firstLine="340"/>
              <w:jc w:val="both"/>
              <w:rPr>
                <w:highlight w:val="yellow"/>
                <w:lang w:val="uk-UA"/>
              </w:rPr>
            </w:pPr>
            <w:r w:rsidRPr="00FA2264">
              <w:rPr>
                <w:color w:val="000000"/>
                <w:spacing w:val="12"/>
                <w:highlight w:val="yellow"/>
                <w:lang w:val="uk-UA"/>
              </w:rPr>
              <w:t>40</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r w:rsidRPr="00FA2264">
              <w:rPr>
                <w:highlight w:val="yellow"/>
                <w:lang w:val="uk-UA"/>
              </w:rPr>
              <w:t>20</w:t>
            </w:r>
          </w:p>
          <w:p w:rsidR="00B97153" w:rsidRPr="00FA2264" w:rsidRDefault="00B97153" w:rsidP="00E32DEF">
            <w:pPr>
              <w:shd w:val="clear" w:color="auto" w:fill="FFFFFF"/>
              <w:ind w:firstLine="340"/>
              <w:jc w:val="both"/>
              <w:rPr>
                <w:highlight w:val="yellow"/>
                <w:lang w:val="uk-UA"/>
              </w:rPr>
            </w:pPr>
            <w:r w:rsidRPr="00FA2264">
              <w:rPr>
                <w:highlight w:val="yellow"/>
                <w:lang w:val="uk-UA"/>
              </w:rPr>
              <w:t>30</w:t>
            </w:r>
          </w:p>
          <w:p w:rsidR="00B97153" w:rsidRPr="00FA2264" w:rsidRDefault="00B97153" w:rsidP="00E32DEF">
            <w:pPr>
              <w:shd w:val="clear" w:color="auto" w:fill="FFFFFF"/>
              <w:ind w:firstLine="340"/>
              <w:jc w:val="both"/>
              <w:rPr>
                <w:highlight w:val="yellow"/>
                <w:lang w:val="uk-UA"/>
              </w:rPr>
            </w:pPr>
            <w:r w:rsidRPr="00FA2264">
              <w:rPr>
                <w:highlight w:val="yellow"/>
                <w:lang w:val="uk-UA"/>
              </w:rPr>
              <w:t>40</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r w:rsidRPr="00FA2264">
              <w:rPr>
                <w:color w:val="000000"/>
                <w:spacing w:val="2"/>
                <w:highlight w:val="yellow"/>
                <w:lang w:val="uk-UA"/>
              </w:rPr>
              <w:t xml:space="preserve">20 </w:t>
            </w:r>
            <w:r w:rsidRPr="00FA2264">
              <w:rPr>
                <w:color w:val="000000"/>
                <w:spacing w:val="-20"/>
                <w:highlight w:val="yellow"/>
                <w:lang w:val="uk-UA"/>
              </w:rPr>
              <w:t xml:space="preserve">З0 </w:t>
            </w:r>
            <w:r w:rsidRPr="00FA2264">
              <w:rPr>
                <w:color w:val="000000"/>
                <w:spacing w:val="12"/>
                <w:highlight w:val="yellow"/>
                <w:lang w:val="uk-UA"/>
              </w:rPr>
              <w:t>40</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p>
        </w:tc>
      </w:tr>
      <w:tr w:rsidR="00B97153" w:rsidRPr="00FA2264" w:rsidTr="00965266">
        <w:trPr>
          <w:trHeight w:hRule="exact" w:val="458"/>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r w:rsidRPr="00FA2264">
              <w:rPr>
                <w:i/>
                <w:color w:val="000000"/>
                <w:highlight w:val="yellow"/>
                <w:lang w:val="uk-UA"/>
              </w:rPr>
              <w:t>Т</w:t>
            </w:r>
            <w:r w:rsidRPr="00FA2264">
              <w:rPr>
                <w:color w:val="000000"/>
                <w:highlight w:val="yellow"/>
                <w:vertAlign w:val="subscript"/>
                <w:lang w:val="uk-UA"/>
              </w:rPr>
              <w:t>1</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r w:rsidRPr="00FA2264">
              <w:rPr>
                <w:i/>
                <w:highlight w:val="yellow"/>
                <w:lang w:val="uk-UA"/>
              </w:rPr>
              <w:t>T</w:t>
            </w:r>
            <w:r w:rsidRPr="00FA2264">
              <w:rPr>
                <w:highlight w:val="yellow"/>
                <w:vertAlign w:val="subscript"/>
                <w:lang w:val="uk-UA"/>
              </w:rPr>
              <w:t>2</w:t>
            </w: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p>
        </w:tc>
        <w:tc>
          <w:tcPr>
            <w:tcW w:w="758"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r w:rsidRPr="00FA2264">
              <w:rPr>
                <w:i/>
                <w:color w:val="000000"/>
                <w:highlight w:val="yellow"/>
                <w:lang w:val="uk-UA"/>
              </w:rPr>
              <w:t>Т</w:t>
            </w:r>
            <w:r w:rsidRPr="00FA2264">
              <w:rPr>
                <w:color w:val="000000"/>
                <w:highlight w:val="yellow"/>
                <w:vertAlign w:val="subscript"/>
                <w:lang w:val="uk-UA"/>
              </w:rPr>
              <w:t>З</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p>
        </w:tc>
      </w:tr>
    </w:tbl>
    <w:p w:rsidR="009F455E" w:rsidRPr="00FA2264" w:rsidRDefault="009F455E" w:rsidP="00E32DEF">
      <w:pPr>
        <w:ind w:firstLine="340"/>
        <w:jc w:val="both"/>
        <w:rPr>
          <w:i/>
          <w:iCs/>
          <w:color w:val="000000"/>
          <w:spacing w:val="4"/>
          <w:highlight w:val="yellow"/>
          <w:lang w:val="uk-UA"/>
        </w:rPr>
      </w:pPr>
    </w:p>
    <w:p w:rsidR="00B97153" w:rsidRPr="00FA2264" w:rsidRDefault="00B97153" w:rsidP="00E32DEF">
      <w:pPr>
        <w:ind w:firstLine="340"/>
        <w:jc w:val="both"/>
        <w:rPr>
          <w:iCs/>
          <w:color w:val="000000"/>
          <w:spacing w:val="4"/>
          <w:highlight w:val="yellow"/>
          <w:lang w:val="uk-UA"/>
        </w:rPr>
      </w:pPr>
      <w:r w:rsidRPr="00FA2264">
        <w:rPr>
          <w:iCs/>
          <w:color w:val="000000"/>
          <w:spacing w:val="4"/>
          <w:highlight w:val="yellow"/>
          <w:lang w:val="uk-UA"/>
        </w:rPr>
        <w:t>Таблиця 2.</w:t>
      </w:r>
    </w:p>
    <w:p w:rsidR="009F455E" w:rsidRPr="00FA2264" w:rsidRDefault="009F455E" w:rsidP="00E32DEF">
      <w:pPr>
        <w:ind w:firstLine="340"/>
        <w:jc w:val="both"/>
        <w:rPr>
          <w:highlight w:val="yellow"/>
          <w:lang w:val="uk-UA"/>
        </w:rPr>
      </w:pPr>
    </w:p>
    <w:tbl>
      <w:tblPr>
        <w:tblW w:w="0" w:type="auto"/>
        <w:tblInd w:w="40" w:type="dxa"/>
        <w:tblLayout w:type="fixed"/>
        <w:tblCellMar>
          <w:left w:w="40" w:type="dxa"/>
          <w:right w:w="40" w:type="dxa"/>
        </w:tblCellMar>
        <w:tblLook w:val="0000" w:firstRow="0" w:lastRow="0" w:firstColumn="0" w:lastColumn="0" w:noHBand="0" w:noVBand="0"/>
      </w:tblPr>
      <w:tblGrid>
        <w:gridCol w:w="1152"/>
        <w:gridCol w:w="1142"/>
        <w:gridCol w:w="1133"/>
        <w:gridCol w:w="1142"/>
        <w:gridCol w:w="1142"/>
        <w:gridCol w:w="1152"/>
      </w:tblGrid>
      <w:tr w:rsidR="00B97153" w:rsidRPr="00FA2264" w:rsidTr="00965266">
        <w:trPr>
          <w:trHeight w:hRule="exact" w:val="591"/>
        </w:trPr>
        <w:tc>
          <w:tcPr>
            <w:tcW w:w="2294" w:type="dxa"/>
            <w:gridSpan w:val="2"/>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5841B1" w:rsidP="00E32DEF">
            <w:pPr>
              <w:shd w:val="clear" w:color="auto" w:fill="FFFFFF"/>
              <w:ind w:firstLine="340"/>
              <w:jc w:val="both"/>
              <w:rPr>
                <w:highlight w:val="yellow"/>
                <w:lang w:val="uk-UA"/>
              </w:rPr>
            </w:pPr>
            <m:oMathPara>
              <m:oMath>
                <m:r>
                  <w:rPr>
                    <w:rFonts w:ascii="Cambria Math"/>
                    <w:highlight w:val="yellow"/>
                    <w:lang w:val="uk-UA"/>
                  </w:rPr>
                  <m:t>Δ</m:t>
                </m:r>
                <m:sSub>
                  <m:sSubPr>
                    <m:ctrlPr>
                      <w:rPr>
                        <w:rFonts w:ascii="Cambria Math" w:hAnsi="Cambria Math"/>
                        <w:i/>
                        <w:highlight w:val="yellow"/>
                        <w:lang w:val="uk-UA"/>
                      </w:rPr>
                    </m:ctrlPr>
                  </m:sSubPr>
                  <m:e>
                    <m:r>
                      <w:rPr>
                        <w:rFonts w:ascii="Cambria Math"/>
                        <w:highlight w:val="yellow"/>
                        <w:lang w:val="uk-UA"/>
                      </w:rPr>
                      <m:t>l</m:t>
                    </m:r>
                  </m:e>
                  <m:sub>
                    <m:r>
                      <w:rPr>
                        <w:rFonts w:ascii="Cambria Math"/>
                        <w:highlight w:val="yellow"/>
                        <w:lang w:val="uk-UA"/>
                      </w:rPr>
                      <m:t>12</m:t>
                    </m:r>
                  </m:sub>
                </m:sSub>
                <m:r>
                  <w:rPr>
                    <w:rFonts w:ascii="Cambria Math"/>
                    <w:highlight w:val="yellow"/>
                    <w:lang w:val="uk-UA"/>
                  </w:rPr>
                  <m:t>=</m:t>
                </m:r>
                <m:sSub>
                  <m:sSubPr>
                    <m:ctrlPr>
                      <w:rPr>
                        <w:rFonts w:ascii="Cambria Math" w:hAnsi="Cambria Math"/>
                        <w:i/>
                        <w:highlight w:val="yellow"/>
                        <w:lang w:val="uk-UA"/>
                      </w:rPr>
                    </m:ctrlPr>
                  </m:sSubPr>
                  <m:e>
                    <m:r>
                      <w:rPr>
                        <w:rFonts w:ascii="Cambria Math"/>
                        <w:highlight w:val="yellow"/>
                        <w:lang w:val="uk-UA"/>
                      </w:rPr>
                      <m:t>l</m:t>
                    </m:r>
                  </m:e>
                  <m:sub>
                    <m:r>
                      <w:rPr>
                        <w:rFonts w:ascii="Cambria Math"/>
                        <w:highlight w:val="yellow"/>
                        <w:lang w:val="uk-UA"/>
                      </w:rPr>
                      <m:t>1</m:t>
                    </m:r>
                  </m:sub>
                </m:sSub>
                <m:r>
                  <w:rPr>
                    <w:rFonts w:ascii="Cambria Math"/>
                    <w:highlight w:val="yellow"/>
                    <w:lang w:val="uk-UA"/>
                  </w:rPr>
                  <m:t>-</m:t>
                </m:r>
                <m:sSub>
                  <m:sSubPr>
                    <m:ctrlPr>
                      <w:rPr>
                        <w:rFonts w:ascii="Cambria Math" w:hAnsi="Cambria Math"/>
                        <w:i/>
                        <w:highlight w:val="yellow"/>
                        <w:lang w:val="uk-UA"/>
                      </w:rPr>
                    </m:ctrlPr>
                  </m:sSubPr>
                  <m:e>
                    <m:r>
                      <w:rPr>
                        <w:rFonts w:ascii="Cambria Math"/>
                        <w:highlight w:val="yellow"/>
                        <w:lang w:val="uk-UA"/>
                      </w:rPr>
                      <m:t>l</m:t>
                    </m:r>
                  </m:e>
                  <m:sub>
                    <m:r>
                      <w:rPr>
                        <w:rFonts w:ascii="Cambria Math"/>
                        <w:highlight w:val="yellow"/>
                        <w:lang w:val="uk-UA"/>
                      </w:rPr>
                      <m:t>2</m:t>
                    </m:r>
                  </m:sub>
                </m:sSub>
              </m:oMath>
            </m:oMathPara>
          </w:p>
        </w:tc>
        <w:tc>
          <w:tcPr>
            <w:tcW w:w="2275" w:type="dxa"/>
            <w:gridSpan w:val="2"/>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5841B1" w:rsidP="00E32DEF">
            <w:pPr>
              <w:shd w:val="clear" w:color="auto" w:fill="FFFFFF"/>
              <w:ind w:firstLine="340"/>
              <w:jc w:val="both"/>
              <w:rPr>
                <w:highlight w:val="yellow"/>
                <w:lang w:val="uk-UA"/>
              </w:rPr>
            </w:pPr>
            <m:oMathPara>
              <m:oMath>
                <m:r>
                  <w:rPr>
                    <w:rFonts w:ascii="Cambria Math"/>
                    <w:highlight w:val="yellow"/>
                    <w:lang w:val="uk-UA"/>
                  </w:rPr>
                  <m:t>Δ</m:t>
                </m:r>
                <m:sSub>
                  <m:sSubPr>
                    <m:ctrlPr>
                      <w:rPr>
                        <w:rFonts w:ascii="Cambria Math" w:hAnsi="Cambria Math"/>
                        <w:i/>
                        <w:highlight w:val="yellow"/>
                        <w:lang w:val="uk-UA"/>
                      </w:rPr>
                    </m:ctrlPr>
                  </m:sSubPr>
                  <m:e>
                    <m:r>
                      <w:rPr>
                        <w:rFonts w:ascii="Cambria Math"/>
                        <w:highlight w:val="yellow"/>
                        <w:lang w:val="uk-UA"/>
                      </w:rPr>
                      <m:t>l</m:t>
                    </m:r>
                  </m:e>
                  <m:sub>
                    <m:r>
                      <w:rPr>
                        <w:rFonts w:ascii="Cambria Math"/>
                        <w:highlight w:val="yellow"/>
                        <w:lang w:val="uk-UA"/>
                      </w:rPr>
                      <m:t>13</m:t>
                    </m:r>
                  </m:sub>
                </m:sSub>
                <m:r>
                  <w:rPr>
                    <w:rFonts w:ascii="Cambria Math"/>
                    <w:highlight w:val="yellow"/>
                    <w:lang w:val="uk-UA"/>
                  </w:rPr>
                  <m:t>=</m:t>
                </m:r>
                <m:sSub>
                  <m:sSubPr>
                    <m:ctrlPr>
                      <w:rPr>
                        <w:rFonts w:ascii="Cambria Math" w:hAnsi="Cambria Math"/>
                        <w:i/>
                        <w:highlight w:val="yellow"/>
                        <w:lang w:val="uk-UA"/>
                      </w:rPr>
                    </m:ctrlPr>
                  </m:sSubPr>
                  <m:e>
                    <m:r>
                      <w:rPr>
                        <w:rFonts w:ascii="Cambria Math"/>
                        <w:highlight w:val="yellow"/>
                        <w:lang w:val="uk-UA"/>
                      </w:rPr>
                      <m:t>l</m:t>
                    </m:r>
                  </m:e>
                  <m:sub>
                    <m:r>
                      <w:rPr>
                        <w:rFonts w:ascii="Cambria Math"/>
                        <w:highlight w:val="yellow"/>
                        <w:lang w:val="uk-UA"/>
                      </w:rPr>
                      <m:t>1</m:t>
                    </m:r>
                  </m:sub>
                </m:sSub>
                <m:r>
                  <w:rPr>
                    <w:rFonts w:ascii="Cambria Math"/>
                    <w:highlight w:val="yellow"/>
                    <w:lang w:val="uk-UA"/>
                  </w:rPr>
                  <m:t>-</m:t>
                </m:r>
                <m:sSub>
                  <m:sSubPr>
                    <m:ctrlPr>
                      <w:rPr>
                        <w:rFonts w:ascii="Cambria Math" w:hAnsi="Cambria Math"/>
                        <w:i/>
                        <w:highlight w:val="yellow"/>
                        <w:lang w:val="uk-UA"/>
                      </w:rPr>
                    </m:ctrlPr>
                  </m:sSubPr>
                  <m:e>
                    <m:r>
                      <w:rPr>
                        <w:rFonts w:ascii="Cambria Math"/>
                        <w:highlight w:val="yellow"/>
                        <w:lang w:val="uk-UA"/>
                      </w:rPr>
                      <m:t>l</m:t>
                    </m:r>
                  </m:e>
                  <m:sub>
                    <m:r>
                      <w:rPr>
                        <w:rFonts w:ascii="Cambria Math"/>
                        <w:highlight w:val="yellow"/>
                        <w:lang w:val="uk-UA"/>
                      </w:rPr>
                      <m:t>3</m:t>
                    </m:r>
                  </m:sub>
                </m:sSub>
              </m:oMath>
            </m:oMathPara>
          </w:p>
        </w:tc>
        <w:tc>
          <w:tcPr>
            <w:tcW w:w="2294" w:type="dxa"/>
            <w:gridSpan w:val="2"/>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5841B1" w:rsidP="00E32DEF">
            <w:pPr>
              <w:shd w:val="clear" w:color="auto" w:fill="FFFFFF"/>
              <w:ind w:firstLine="340"/>
              <w:jc w:val="both"/>
              <w:rPr>
                <w:highlight w:val="yellow"/>
                <w:lang w:val="uk-UA"/>
              </w:rPr>
            </w:pPr>
            <m:oMathPara>
              <m:oMath>
                <m:r>
                  <w:rPr>
                    <w:rFonts w:ascii="Cambria Math"/>
                    <w:highlight w:val="yellow"/>
                    <w:lang w:val="uk-UA"/>
                  </w:rPr>
                  <m:t>Δ</m:t>
                </m:r>
                <m:sSub>
                  <m:sSubPr>
                    <m:ctrlPr>
                      <w:rPr>
                        <w:rFonts w:ascii="Cambria Math" w:hAnsi="Cambria Math"/>
                        <w:i/>
                        <w:highlight w:val="yellow"/>
                        <w:lang w:val="uk-UA"/>
                      </w:rPr>
                    </m:ctrlPr>
                  </m:sSubPr>
                  <m:e>
                    <m:r>
                      <w:rPr>
                        <w:rFonts w:ascii="Cambria Math"/>
                        <w:highlight w:val="yellow"/>
                        <w:lang w:val="uk-UA"/>
                      </w:rPr>
                      <m:t>l</m:t>
                    </m:r>
                  </m:e>
                  <m:sub>
                    <m:r>
                      <w:rPr>
                        <w:rFonts w:ascii="Cambria Math"/>
                        <w:highlight w:val="yellow"/>
                        <w:lang w:val="uk-UA"/>
                      </w:rPr>
                      <m:t>23</m:t>
                    </m:r>
                  </m:sub>
                </m:sSub>
                <m:r>
                  <w:rPr>
                    <w:rFonts w:ascii="Cambria Math"/>
                    <w:highlight w:val="yellow"/>
                    <w:lang w:val="uk-UA"/>
                  </w:rPr>
                  <m:t>=</m:t>
                </m:r>
                <m:sSub>
                  <m:sSubPr>
                    <m:ctrlPr>
                      <w:rPr>
                        <w:rFonts w:ascii="Cambria Math" w:hAnsi="Cambria Math"/>
                        <w:i/>
                        <w:highlight w:val="yellow"/>
                        <w:lang w:val="uk-UA"/>
                      </w:rPr>
                    </m:ctrlPr>
                  </m:sSubPr>
                  <m:e>
                    <m:r>
                      <w:rPr>
                        <w:rFonts w:ascii="Cambria Math"/>
                        <w:highlight w:val="yellow"/>
                        <w:lang w:val="uk-UA"/>
                      </w:rPr>
                      <m:t>l</m:t>
                    </m:r>
                  </m:e>
                  <m:sub>
                    <m:r>
                      <w:rPr>
                        <w:rFonts w:ascii="Cambria Math"/>
                        <w:highlight w:val="yellow"/>
                        <w:lang w:val="uk-UA"/>
                      </w:rPr>
                      <m:t>2</m:t>
                    </m:r>
                  </m:sub>
                </m:sSub>
                <m:r>
                  <w:rPr>
                    <w:rFonts w:ascii="Cambria Math"/>
                    <w:highlight w:val="yellow"/>
                    <w:lang w:val="uk-UA"/>
                  </w:rPr>
                  <m:t>-</m:t>
                </m:r>
                <m:sSub>
                  <m:sSubPr>
                    <m:ctrlPr>
                      <w:rPr>
                        <w:rFonts w:ascii="Cambria Math" w:hAnsi="Cambria Math"/>
                        <w:i/>
                        <w:highlight w:val="yellow"/>
                        <w:lang w:val="uk-UA"/>
                      </w:rPr>
                    </m:ctrlPr>
                  </m:sSubPr>
                  <m:e>
                    <m:r>
                      <w:rPr>
                        <w:rFonts w:ascii="Cambria Math"/>
                        <w:highlight w:val="yellow"/>
                        <w:lang w:val="uk-UA"/>
                      </w:rPr>
                      <m:t>l</m:t>
                    </m:r>
                  </m:e>
                  <m:sub>
                    <m:r>
                      <w:rPr>
                        <w:rFonts w:ascii="Cambria Math"/>
                        <w:highlight w:val="yellow"/>
                        <w:lang w:val="uk-UA"/>
                      </w:rPr>
                      <m:t>3</m:t>
                    </m:r>
                  </m:sub>
                </m:sSub>
              </m:oMath>
            </m:oMathPara>
          </w:p>
        </w:tc>
      </w:tr>
      <w:tr w:rsidR="00B97153" w:rsidRPr="00FA2264" w:rsidTr="00965266">
        <w:trPr>
          <w:trHeight w:val="668"/>
        </w:trPr>
        <w:tc>
          <w:tcPr>
            <w:tcW w:w="1152" w:type="dxa"/>
            <w:tcBorders>
              <w:top w:val="single" w:sz="6" w:space="0" w:color="auto"/>
              <w:left w:val="single" w:sz="6" w:space="0" w:color="auto"/>
              <w:bottom w:val="nil"/>
              <w:right w:val="single" w:sz="6" w:space="0" w:color="auto"/>
            </w:tcBorders>
            <w:shd w:val="clear" w:color="auto" w:fill="FFFFFF"/>
          </w:tcPr>
          <w:p w:rsidR="00B97153" w:rsidRPr="00FA2264" w:rsidRDefault="00774459" w:rsidP="00E32DEF">
            <w:pPr>
              <w:shd w:val="clear" w:color="auto" w:fill="FFFFFF"/>
              <w:ind w:firstLine="340"/>
              <w:jc w:val="both"/>
              <w:rPr>
                <w:highlight w:val="yellow"/>
                <w:lang w:val="uk-UA"/>
              </w:rPr>
            </w:pPr>
            <m:oMathPara>
              <m:oMath>
                <m:sSubSup>
                  <m:sSubSupPr>
                    <m:ctrlPr>
                      <w:rPr>
                        <w:rFonts w:ascii="Cambria Math" w:hAnsi="Cambria Math"/>
                        <w:i/>
                        <w:highlight w:val="yellow"/>
                        <w:lang w:val="uk-UA"/>
                      </w:rPr>
                    </m:ctrlPr>
                  </m:sSubSupPr>
                  <m:e>
                    <m:r>
                      <w:rPr>
                        <w:rFonts w:ascii="Cambria Math"/>
                        <w:highlight w:val="yellow"/>
                        <w:lang w:val="uk-UA"/>
                      </w:rPr>
                      <m:t>T</m:t>
                    </m:r>
                  </m:e>
                  <m:sub>
                    <m:r>
                      <w:rPr>
                        <w:rFonts w:ascii="Cambria Math"/>
                        <w:highlight w:val="yellow"/>
                        <w:lang w:val="uk-UA"/>
                      </w:rPr>
                      <m:t>12</m:t>
                    </m:r>
                  </m:sub>
                  <m:sup>
                    <m:r>
                      <w:rPr>
                        <w:rFonts w:ascii="Cambria Math"/>
                        <w:highlight w:val="yellow"/>
                        <w:lang w:val="uk-UA"/>
                      </w:rPr>
                      <m:t>2</m:t>
                    </m:r>
                  </m:sup>
                </m:sSubSup>
                <m:r>
                  <w:rPr>
                    <w:rFonts w:ascii="Cambria Math"/>
                    <w:highlight w:val="yellow"/>
                    <w:lang w:val="uk-UA"/>
                  </w:rPr>
                  <m:t>-</m:t>
                </m:r>
                <m:sSubSup>
                  <m:sSubSupPr>
                    <m:ctrlPr>
                      <w:rPr>
                        <w:rFonts w:ascii="Cambria Math" w:hAnsi="Cambria Math"/>
                        <w:i/>
                        <w:highlight w:val="yellow"/>
                        <w:lang w:val="uk-UA"/>
                      </w:rPr>
                    </m:ctrlPr>
                  </m:sSubSupPr>
                  <m:e>
                    <m:r>
                      <w:rPr>
                        <w:rFonts w:ascii="Cambria Math"/>
                        <w:highlight w:val="yellow"/>
                        <w:lang w:val="uk-UA"/>
                      </w:rPr>
                      <m:t>T</m:t>
                    </m:r>
                  </m:e>
                  <m:sub>
                    <m:r>
                      <w:rPr>
                        <w:rFonts w:ascii="Cambria Math"/>
                        <w:highlight w:val="yellow"/>
                        <w:lang w:val="uk-UA"/>
                      </w:rPr>
                      <m:t>22</m:t>
                    </m:r>
                  </m:sub>
                  <m:sup>
                    <m:r>
                      <w:rPr>
                        <w:rFonts w:ascii="Cambria Math"/>
                        <w:highlight w:val="yellow"/>
                        <w:lang w:val="uk-UA"/>
                      </w:rPr>
                      <m:t>2</m:t>
                    </m:r>
                  </m:sup>
                </m:sSubSup>
              </m:oMath>
            </m:oMathPara>
          </w:p>
        </w:tc>
        <w:tc>
          <w:tcPr>
            <w:tcW w:w="1142" w:type="dxa"/>
            <w:tcBorders>
              <w:top w:val="single" w:sz="6" w:space="0" w:color="auto"/>
              <w:left w:val="single" w:sz="6" w:space="0" w:color="auto"/>
              <w:right w:val="single" w:sz="6" w:space="0" w:color="auto"/>
            </w:tcBorders>
            <w:shd w:val="clear" w:color="auto" w:fill="FFFFFF"/>
          </w:tcPr>
          <w:p w:rsidR="00B97153" w:rsidRPr="00FA2264" w:rsidRDefault="00774459" w:rsidP="00E32DEF">
            <w:pPr>
              <w:shd w:val="clear" w:color="auto" w:fill="FFFFFF"/>
              <w:ind w:firstLine="340"/>
              <w:jc w:val="both"/>
              <w:rPr>
                <w:highlight w:val="yellow"/>
                <w:lang w:val="uk-UA"/>
              </w:rPr>
            </w:pPr>
            <m:oMathPara>
              <m:oMath>
                <m:f>
                  <m:fPr>
                    <m:ctrlPr>
                      <w:rPr>
                        <w:rFonts w:ascii="Cambria Math" w:hAnsi="Cambria Math"/>
                        <w:i/>
                        <w:highlight w:val="yellow"/>
                        <w:lang w:val="uk-UA"/>
                      </w:rPr>
                    </m:ctrlPr>
                  </m:fPr>
                  <m:num>
                    <m:r>
                      <w:rPr>
                        <w:rFonts w:ascii="Cambria Math"/>
                        <w:highlight w:val="yellow"/>
                        <w:lang w:val="uk-UA"/>
                      </w:rPr>
                      <m:t>4</m:t>
                    </m:r>
                    <m:sSup>
                      <m:sSupPr>
                        <m:ctrlPr>
                          <w:rPr>
                            <w:rFonts w:ascii="Cambria Math" w:hAnsi="Cambria Math"/>
                            <w:i/>
                            <w:highlight w:val="yellow"/>
                            <w:lang w:val="uk-UA"/>
                          </w:rPr>
                        </m:ctrlPr>
                      </m:sSupPr>
                      <m:e>
                        <m:r>
                          <w:rPr>
                            <w:rFonts w:ascii="Cambria Math"/>
                            <w:highlight w:val="yellow"/>
                            <w:lang w:val="uk-UA"/>
                          </w:rPr>
                          <m:t>π</m:t>
                        </m:r>
                      </m:e>
                      <m:sup>
                        <m:r>
                          <w:rPr>
                            <w:rFonts w:ascii="Cambria Math"/>
                            <w:highlight w:val="yellow"/>
                            <w:lang w:val="uk-UA"/>
                          </w:rPr>
                          <m:t>2</m:t>
                        </m:r>
                      </m:sup>
                    </m:sSup>
                  </m:num>
                  <m:den>
                    <m:r>
                      <w:rPr>
                        <w:rFonts w:ascii="Cambria Math"/>
                        <w:highlight w:val="yellow"/>
                        <w:lang w:val="uk-UA"/>
                      </w:rPr>
                      <m:t>g</m:t>
                    </m:r>
                  </m:den>
                </m:f>
                <m:r>
                  <w:rPr>
                    <w:rFonts w:ascii="Cambria Math"/>
                    <w:highlight w:val="yellow"/>
                    <w:lang w:val="uk-UA"/>
                  </w:rPr>
                  <m:t>Δ</m:t>
                </m:r>
                <m:sSub>
                  <m:sSubPr>
                    <m:ctrlPr>
                      <w:rPr>
                        <w:rFonts w:ascii="Cambria Math" w:hAnsi="Cambria Math"/>
                        <w:i/>
                        <w:highlight w:val="yellow"/>
                        <w:lang w:val="uk-UA"/>
                      </w:rPr>
                    </m:ctrlPr>
                  </m:sSubPr>
                  <m:e>
                    <m:r>
                      <w:rPr>
                        <w:rFonts w:ascii="Cambria Math"/>
                        <w:highlight w:val="yellow"/>
                        <w:lang w:val="uk-UA"/>
                      </w:rPr>
                      <m:t>l</m:t>
                    </m:r>
                  </m:e>
                  <m:sub>
                    <m:r>
                      <w:rPr>
                        <w:rFonts w:ascii="Cambria Math"/>
                        <w:highlight w:val="yellow"/>
                        <w:lang w:val="uk-UA"/>
                      </w:rPr>
                      <m:t>12</m:t>
                    </m:r>
                  </m:sub>
                </m:sSub>
              </m:oMath>
            </m:oMathPara>
          </w:p>
        </w:tc>
        <w:tc>
          <w:tcPr>
            <w:tcW w:w="1133" w:type="dxa"/>
            <w:tcBorders>
              <w:top w:val="single" w:sz="6" w:space="0" w:color="auto"/>
              <w:left w:val="single" w:sz="6" w:space="0" w:color="auto"/>
              <w:bottom w:val="nil"/>
              <w:right w:val="single" w:sz="6" w:space="0" w:color="auto"/>
            </w:tcBorders>
            <w:shd w:val="clear" w:color="auto" w:fill="FFFFFF"/>
          </w:tcPr>
          <w:p w:rsidR="00B97153" w:rsidRPr="00FA2264" w:rsidRDefault="00774459" w:rsidP="00E32DEF">
            <w:pPr>
              <w:shd w:val="clear" w:color="auto" w:fill="FFFFFF"/>
              <w:ind w:firstLine="340"/>
              <w:jc w:val="both"/>
              <w:rPr>
                <w:highlight w:val="yellow"/>
                <w:lang w:val="uk-UA"/>
              </w:rPr>
            </w:pPr>
            <m:oMathPara>
              <m:oMath>
                <m:sSubSup>
                  <m:sSubSupPr>
                    <m:ctrlPr>
                      <w:rPr>
                        <w:rFonts w:ascii="Cambria Math" w:hAnsi="Cambria Math"/>
                        <w:i/>
                        <w:highlight w:val="yellow"/>
                        <w:lang w:val="uk-UA"/>
                      </w:rPr>
                    </m:ctrlPr>
                  </m:sSubSupPr>
                  <m:e>
                    <m:r>
                      <w:rPr>
                        <w:rFonts w:ascii="Cambria Math"/>
                        <w:highlight w:val="yellow"/>
                        <w:lang w:val="uk-UA"/>
                      </w:rPr>
                      <m:t>T</m:t>
                    </m:r>
                  </m:e>
                  <m:sub>
                    <m:r>
                      <w:rPr>
                        <w:rFonts w:ascii="Cambria Math"/>
                        <w:highlight w:val="yellow"/>
                        <w:lang w:val="uk-UA"/>
                      </w:rPr>
                      <m:t>12</m:t>
                    </m:r>
                  </m:sub>
                  <m:sup>
                    <m:r>
                      <w:rPr>
                        <w:rFonts w:ascii="Cambria Math"/>
                        <w:highlight w:val="yellow"/>
                        <w:lang w:val="uk-UA"/>
                      </w:rPr>
                      <m:t>2</m:t>
                    </m:r>
                  </m:sup>
                </m:sSubSup>
                <m:r>
                  <w:rPr>
                    <w:rFonts w:ascii="Cambria Math"/>
                    <w:highlight w:val="yellow"/>
                    <w:lang w:val="uk-UA"/>
                  </w:rPr>
                  <m:t>-</m:t>
                </m:r>
                <m:sSubSup>
                  <m:sSubSupPr>
                    <m:ctrlPr>
                      <w:rPr>
                        <w:rFonts w:ascii="Cambria Math" w:hAnsi="Cambria Math"/>
                        <w:i/>
                        <w:highlight w:val="yellow"/>
                        <w:lang w:val="uk-UA"/>
                      </w:rPr>
                    </m:ctrlPr>
                  </m:sSubSupPr>
                  <m:e>
                    <m:r>
                      <w:rPr>
                        <w:rFonts w:ascii="Cambria Math"/>
                        <w:highlight w:val="yellow"/>
                        <w:lang w:val="uk-UA"/>
                      </w:rPr>
                      <m:t>T</m:t>
                    </m:r>
                  </m:e>
                  <m:sub>
                    <m:r>
                      <w:rPr>
                        <w:rFonts w:ascii="Cambria Math"/>
                        <w:highlight w:val="yellow"/>
                        <w:lang w:val="uk-UA"/>
                      </w:rPr>
                      <m:t>32</m:t>
                    </m:r>
                  </m:sub>
                  <m:sup>
                    <m:r>
                      <w:rPr>
                        <w:rFonts w:ascii="Cambria Math"/>
                        <w:highlight w:val="yellow"/>
                        <w:lang w:val="uk-UA"/>
                      </w:rPr>
                      <m:t>2</m:t>
                    </m:r>
                  </m:sup>
                </m:sSubSup>
              </m:oMath>
            </m:oMathPara>
          </w:p>
        </w:tc>
        <w:tc>
          <w:tcPr>
            <w:tcW w:w="1142" w:type="dxa"/>
            <w:tcBorders>
              <w:top w:val="single" w:sz="6" w:space="0" w:color="auto"/>
              <w:left w:val="single" w:sz="6" w:space="0" w:color="auto"/>
              <w:right w:val="single" w:sz="6" w:space="0" w:color="auto"/>
            </w:tcBorders>
            <w:shd w:val="clear" w:color="auto" w:fill="FFFFFF"/>
          </w:tcPr>
          <w:p w:rsidR="00B97153" w:rsidRPr="00FA2264" w:rsidRDefault="00774459" w:rsidP="00E32DEF">
            <w:pPr>
              <w:shd w:val="clear" w:color="auto" w:fill="FFFFFF"/>
              <w:ind w:firstLine="340"/>
              <w:jc w:val="both"/>
              <w:rPr>
                <w:highlight w:val="yellow"/>
                <w:lang w:val="uk-UA"/>
              </w:rPr>
            </w:pPr>
            <m:oMathPara>
              <m:oMath>
                <m:f>
                  <m:fPr>
                    <m:ctrlPr>
                      <w:rPr>
                        <w:rFonts w:ascii="Cambria Math" w:hAnsi="Cambria Math"/>
                        <w:i/>
                        <w:highlight w:val="yellow"/>
                        <w:lang w:val="uk-UA"/>
                      </w:rPr>
                    </m:ctrlPr>
                  </m:fPr>
                  <m:num>
                    <m:r>
                      <w:rPr>
                        <w:rFonts w:ascii="Cambria Math"/>
                        <w:highlight w:val="yellow"/>
                        <w:lang w:val="uk-UA"/>
                      </w:rPr>
                      <m:t>4</m:t>
                    </m:r>
                    <m:sSup>
                      <m:sSupPr>
                        <m:ctrlPr>
                          <w:rPr>
                            <w:rFonts w:ascii="Cambria Math" w:hAnsi="Cambria Math"/>
                            <w:i/>
                            <w:highlight w:val="yellow"/>
                            <w:lang w:val="uk-UA"/>
                          </w:rPr>
                        </m:ctrlPr>
                      </m:sSupPr>
                      <m:e>
                        <m:r>
                          <w:rPr>
                            <w:rFonts w:ascii="Cambria Math"/>
                            <w:highlight w:val="yellow"/>
                            <w:lang w:val="uk-UA"/>
                          </w:rPr>
                          <m:t>π</m:t>
                        </m:r>
                      </m:e>
                      <m:sup>
                        <m:r>
                          <w:rPr>
                            <w:rFonts w:ascii="Cambria Math"/>
                            <w:highlight w:val="yellow"/>
                            <w:lang w:val="uk-UA"/>
                          </w:rPr>
                          <m:t>2</m:t>
                        </m:r>
                      </m:sup>
                    </m:sSup>
                  </m:num>
                  <m:den>
                    <m:r>
                      <w:rPr>
                        <w:rFonts w:ascii="Cambria Math"/>
                        <w:highlight w:val="yellow"/>
                        <w:lang w:val="uk-UA"/>
                      </w:rPr>
                      <m:t>g</m:t>
                    </m:r>
                  </m:den>
                </m:f>
                <m:r>
                  <w:rPr>
                    <w:rFonts w:ascii="Cambria Math"/>
                    <w:highlight w:val="yellow"/>
                    <w:lang w:val="uk-UA"/>
                  </w:rPr>
                  <m:t>Δ</m:t>
                </m:r>
                <m:sSub>
                  <m:sSubPr>
                    <m:ctrlPr>
                      <w:rPr>
                        <w:rFonts w:ascii="Cambria Math" w:hAnsi="Cambria Math"/>
                        <w:i/>
                        <w:highlight w:val="yellow"/>
                        <w:lang w:val="uk-UA"/>
                      </w:rPr>
                    </m:ctrlPr>
                  </m:sSubPr>
                  <m:e>
                    <m:r>
                      <w:rPr>
                        <w:rFonts w:ascii="Cambria Math"/>
                        <w:highlight w:val="yellow"/>
                        <w:lang w:val="uk-UA"/>
                      </w:rPr>
                      <m:t>l</m:t>
                    </m:r>
                  </m:e>
                  <m:sub>
                    <m:r>
                      <w:rPr>
                        <w:rFonts w:ascii="Cambria Math"/>
                        <w:highlight w:val="yellow"/>
                        <w:lang w:val="uk-UA"/>
                      </w:rPr>
                      <m:t>13</m:t>
                    </m:r>
                  </m:sub>
                </m:sSub>
              </m:oMath>
            </m:oMathPara>
          </w:p>
        </w:tc>
        <w:tc>
          <w:tcPr>
            <w:tcW w:w="1142" w:type="dxa"/>
            <w:tcBorders>
              <w:top w:val="single" w:sz="6" w:space="0" w:color="auto"/>
              <w:left w:val="single" w:sz="6" w:space="0" w:color="auto"/>
              <w:bottom w:val="nil"/>
              <w:right w:val="single" w:sz="6" w:space="0" w:color="auto"/>
            </w:tcBorders>
            <w:shd w:val="clear" w:color="auto" w:fill="FFFFFF"/>
          </w:tcPr>
          <w:p w:rsidR="00B97153" w:rsidRPr="00FA2264" w:rsidRDefault="00774459" w:rsidP="00E32DEF">
            <w:pPr>
              <w:shd w:val="clear" w:color="auto" w:fill="FFFFFF"/>
              <w:ind w:firstLine="340"/>
              <w:jc w:val="both"/>
              <w:rPr>
                <w:highlight w:val="yellow"/>
                <w:lang w:val="uk-UA"/>
              </w:rPr>
            </w:pPr>
            <m:oMathPara>
              <m:oMath>
                <m:sSubSup>
                  <m:sSubSupPr>
                    <m:ctrlPr>
                      <w:rPr>
                        <w:rFonts w:ascii="Cambria Math" w:hAnsi="Cambria Math"/>
                        <w:i/>
                        <w:highlight w:val="yellow"/>
                        <w:lang w:val="uk-UA"/>
                      </w:rPr>
                    </m:ctrlPr>
                  </m:sSubSupPr>
                  <m:e>
                    <m:r>
                      <w:rPr>
                        <w:rFonts w:ascii="Cambria Math"/>
                        <w:highlight w:val="yellow"/>
                        <w:lang w:val="uk-UA"/>
                      </w:rPr>
                      <m:t>T</m:t>
                    </m:r>
                  </m:e>
                  <m:sub>
                    <m:r>
                      <w:rPr>
                        <w:rFonts w:ascii="Cambria Math"/>
                        <w:highlight w:val="yellow"/>
                        <w:lang w:val="uk-UA"/>
                      </w:rPr>
                      <m:t>22</m:t>
                    </m:r>
                  </m:sub>
                  <m:sup>
                    <m:r>
                      <w:rPr>
                        <w:rFonts w:ascii="Cambria Math"/>
                        <w:highlight w:val="yellow"/>
                        <w:lang w:val="uk-UA"/>
                      </w:rPr>
                      <m:t>2</m:t>
                    </m:r>
                  </m:sup>
                </m:sSubSup>
                <m:r>
                  <w:rPr>
                    <w:rFonts w:ascii="Cambria Math"/>
                    <w:highlight w:val="yellow"/>
                    <w:lang w:val="uk-UA"/>
                  </w:rPr>
                  <m:t>-</m:t>
                </m:r>
                <m:sSubSup>
                  <m:sSubSupPr>
                    <m:ctrlPr>
                      <w:rPr>
                        <w:rFonts w:ascii="Cambria Math" w:hAnsi="Cambria Math"/>
                        <w:i/>
                        <w:highlight w:val="yellow"/>
                        <w:lang w:val="uk-UA"/>
                      </w:rPr>
                    </m:ctrlPr>
                  </m:sSubSupPr>
                  <m:e>
                    <m:r>
                      <w:rPr>
                        <w:rFonts w:ascii="Cambria Math"/>
                        <w:highlight w:val="yellow"/>
                        <w:lang w:val="uk-UA"/>
                      </w:rPr>
                      <m:t>T</m:t>
                    </m:r>
                  </m:e>
                  <m:sub>
                    <m:r>
                      <w:rPr>
                        <w:rFonts w:ascii="Cambria Math"/>
                        <w:highlight w:val="yellow"/>
                        <w:lang w:val="uk-UA"/>
                      </w:rPr>
                      <m:t>32</m:t>
                    </m:r>
                  </m:sub>
                  <m:sup>
                    <m:r>
                      <w:rPr>
                        <w:rFonts w:ascii="Cambria Math"/>
                        <w:highlight w:val="yellow"/>
                        <w:lang w:val="uk-UA"/>
                      </w:rPr>
                      <m:t>2</m:t>
                    </m:r>
                  </m:sup>
                </m:sSubSup>
              </m:oMath>
            </m:oMathPara>
          </w:p>
        </w:tc>
        <w:tc>
          <w:tcPr>
            <w:tcW w:w="1152" w:type="dxa"/>
            <w:tcBorders>
              <w:top w:val="single" w:sz="6" w:space="0" w:color="auto"/>
              <w:left w:val="single" w:sz="6" w:space="0" w:color="auto"/>
              <w:right w:val="single" w:sz="6" w:space="0" w:color="auto"/>
            </w:tcBorders>
            <w:shd w:val="clear" w:color="auto" w:fill="FFFFFF"/>
          </w:tcPr>
          <w:p w:rsidR="00B97153" w:rsidRPr="00FA2264" w:rsidRDefault="00774459" w:rsidP="00E32DEF">
            <w:pPr>
              <w:shd w:val="clear" w:color="auto" w:fill="FFFFFF"/>
              <w:ind w:firstLine="340"/>
              <w:jc w:val="both"/>
              <w:rPr>
                <w:highlight w:val="yellow"/>
                <w:lang w:val="uk-UA"/>
              </w:rPr>
            </w:pPr>
            <m:oMathPara>
              <m:oMath>
                <m:f>
                  <m:fPr>
                    <m:ctrlPr>
                      <w:rPr>
                        <w:rFonts w:ascii="Cambria Math" w:hAnsi="Cambria Math"/>
                        <w:i/>
                        <w:highlight w:val="yellow"/>
                        <w:lang w:val="uk-UA"/>
                      </w:rPr>
                    </m:ctrlPr>
                  </m:fPr>
                  <m:num>
                    <m:r>
                      <w:rPr>
                        <w:rFonts w:ascii="Cambria Math"/>
                        <w:highlight w:val="yellow"/>
                        <w:lang w:val="uk-UA"/>
                      </w:rPr>
                      <m:t>4</m:t>
                    </m:r>
                    <m:sSup>
                      <m:sSupPr>
                        <m:ctrlPr>
                          <w:rPr>
                            <w:rFonts w:ascii="Cambria Math" w:hAnsi="Cambria Math"/>
                            <w:i/>
                            <w:highlight w:val="yellow"/>
                            <w:lang w:val="uk-UA"/>
                          </w:rPr>
                        </m:ctrlPr>
                      </m:sSupPr>
                      <m:e>
                        <m:r>
                          <w:rPr>
                            <w:rFonts w:ascii="Cambria Math"/>
                            <w:highlight w:val="yellow"/>
                            <w:lang w:val="uk-UA"/>
                          </w:rPr>
                          <m:t>π</m:t>
                        </m:r>
                      </m:e>
                      <m:sup>
                        <m:r>
                          <w:rPr>
                            <w:rFonts w:ascii="Cambria Math"/>
                            <w:highlight w:val="yellow"/>
                            <w:lang w:val="uk-UA"/>
                          </w:rPr>
                          <m:t>2</m:t>
                        </m:r>
                      </m:sup>
                    </m:sSup>
                  </m:num>
                  <m:den>
                    <m:r>
                      <w:rPr>
                        <w:rFonts w:ascii="Cambria Math"/>
                        <w:highlight w:val="yellow"/>
                        <w:lang w:val="uk-UA"/>
                      </w:rPr>
                      <m:t>g</m:t>
                    </m:r>
                  </m:den>
                </m:f>
                <m:r>
                  <w:rPr>
                    <w:rFonts w:ascii="Cambria Math"/>
                    <w:highlight w:val="yellow"/>
                    <w:lang w:val="uk-UA"/>
                  </w:rPr>
                  <m:t>Δ</m:t>
                </m:r>
                <m:sSub>
                  <m:sSubPr>
                    <m:ctrlPr>
                      <w:rPr>
                        <w:rFonts w:ascii="Cambria Math" w:hAnsi="Cambria Math"/>
                        <w:i/>
                        <w:highlight w:val="yellow"/>
                        <w:lang w:val="uk-UA"/>
                      </w:rPr>
                    </m:ctrlPr>
                  </m:sSubPr>
                  <m:e>
                    <m:r>
                      <w:rPr>
                        <w:rFonts w:ascii="Cambria Math"/>
                        <w:highlight w:val="yellow"/>
                        <w:lang w:val="uk-UA"/>
                      </w:rPr>
                      <m:t>l</m:t>
                    </m:r>
                  </m:e>
                  <m:sub>
                    <m:r>
                      <w:rPr>
                        <w:rFonts w:ascii="Cambria Math"/>
                        <w:highlight w:val="yellow"/>
                        <w:lang w:val="uk-UA"/>
                      </w:rPr>
                      <m:t>23</m:t>
                    </m:r>
                  </m:sub>
                </m:sSub>
              </m:oMath>
            </m:oMathPara>
          </w:p>
        </w:tc>
      </w:tr>
      <w:tr w:rsidR="00B97153" w:rsidRPr="00FA2264" w:rsidTr="009F455E">
        <w:trPr>
          <w:trHeight w:hRule="exact" w:val="554"/>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B97153" w:rsidRPr="00FA2264" w:rsidRDefault="00B97153" w:rsidP="00E32DEF">
            <w:pPr>
              <w:shd w:val="clear" w:color="auto" w:fill="FFFFFF"/>
              <w:ind w:firstLine="340"/>
              <w:jc w:val="both"/>
              <w:rPr>
                <w:highlight w:val="yellow"/>
                <w:lang w:val="uk-UA"/>
              </w:rPr>
            </w:pPr>
          </w:p>
        </w:tc>
      </w:tr>
    </w:tbl>
    <w:p w:rsidR="009F455E" w:rsidRPr="00A538CC" w:rsidRDefault="009F455E" w:rsidP="00E32DEF">
      <w:pPr>
        <w:shd w:val="clear" w:color="auto" w:fill="FFFFFF"/>
        <w:ind w:firstLine="340"/>
        <w:jc w:val="both"/>
        <w:outlineLvl w:val="0"/>
        <w:rPr>
          <w:b/>
          <w:bCs/>
          <w:color w:val="000000"/>
          <w:spacing w:val="13"/>
          <w:lang w:val="uk-UA"/>
        </w:rPr>
      </w:pPr>
    </w:p>
    <w:p w:rsidR="00B97153" w:rsidRPr="00A538CC" w:rsidRDefault="009F455E" w:rsidP="00E32DEF">
      <w:pPr>
        <w:ind w:firstLine="340"/>
        <w:rPr>
          <w:lang w:val="uk-UA"/>
        </w:rPr>
      </w:pPr>
      <w:bookmarkStart w:id="114" w:name="_Toc14719667"/>
      <w:r w:rsidRPr="00A538CC">
        <w:rPr>
          <w:spacing w:val="14"/>
          <w:lang w:val="uk-UA"/>
        </w:rPr>
        <w:t xml:space="preserve">9.2.3. </w:t>
      </w:r>
      <w:r w:rsidR="00B97153" w:rsidRPr="00A538CC">
        <w:rPr>
          <w:lang w:val="uk-UA"/>
        </w:rPr>
        <w:t>Пружинний маятник.</w:t>
      </w:r>
      <w:bookmarkEnd w:id="114"/>
    </w:p>
    <w:p w:rsidR="009F455E" w:rsidRDefault="006044A2" w:rsidP="00E32DEF">
      <w:pPr>
        <w:ind w:firstLine="340"/>
        <w:rPr>
          <w:lang w:val="uk-UA"/>
        </w:rPr>
      </w:pPr>
      <w:bookmarkStart w:id="115" w:name="_Toc14719668"/>
      <w:r w:rsidRPr="006044A2">
        <w:rPr>
          <w:highlight w:val="yellow"/>
          <w:lang w:val="uk-UA"/>
        </w:rPr>
        <w:t>Мета</w:t>
      </w:r>
      <w:bookmarkEnd w:id="115"/>
    </w:p>
    <w:p w:rsidR="006044A2" w:rsidRDefault="006044A2" w:rsidP="00E32DEF">
      <w:pPr>
        <w:ind w:firstLine="340"/>
        <w:rPr>
          <w:lang w:val="uk-UA"/>
        </w:rPr>
      </w:pPr>
      <w:bookmarkStart w:id="116" w:name="_Toc14719669"/>
      <w:r w:rsidRPr="006044A2">
        <w:rPr>
          <w:highlight w:val="yellow"/>
          <w:lang w:val="uk-UA"/>
        </w:rPr>
        <w:t>Обладнання</w:t>
      </w:r>
      <w:bookmarkEnd w:id="116"/>
    </w:p>
    <w:p w:rsidR="006044A2" w:rsidRPr="00CB7D70" w:rsidRDefault="006044A2" w:rsidP="00E32DEF">
      <w:pPr>
        <w:pStyle w:val="3"/>
        <w:ind w:firstLine="340"/>
      </w:pPr>
      <w:bookmarkStart w:id="117" w:name="_Toc14719670"/>
      <w:commentRangeStart w:id="118"/>
      <w:r w:rsidRPr="00BD6359">
        <w:t>Опис експериментальної установки та методу дослідження</w:t>
      </w:r>
      <w:commentRangeEnd w:id="118"/>
      <w:r>
        <w:rPr>
          <w:rStyle w:val="afff3"/>
          <w:b w:val="0"/>
          <w:lang w:val="ru-RU"/>
        </w:rPr>
        <w:commentReference w:id="118"/>
      </w:r>
      <w:bookmarkEnd w:id="117"/>
    </w:p>
    <w:p w:rsidR="00B97153" w:rsidRPr="00A538CC" w:rsidRDefault="00B97153" w:rsidP="00E32DEF">
      <w:pPr>
        <w:shd w:val="clear" w:color="auto" w:fill="FFFFFF"/>
        <w:ind w:firstLine="340"/>
        <w:jc w:val="both"/>
        <w:rPr>
          <w:color w:val="000000"/>
          <w:spacing w:val="13"/>
          <w:lang w:val="uk-UA"/>
        </w:rPr>
      </w:pPr>
      <w:r w:rsidRPr="00A538CC">
        <w:rPr>
          <w:color w:val="000000"/>
          <w:spacing w:val="12"/>
          <w:lang w:val="uk-UA"/>
        </w:rPr>
        <w:t xml:space="preserve">Прикладом системи, яка виконує гармонічні </w:t>
      </w:r>
      <w:r w:rsidRPr="00A538CC">
        <w:rPr>
          <w:color w:val="000000"/>
          <w:spacing w:val="14"/>
          <w:lang w:val="uk-UA"/>
        </w:rPr>
        <w:t xml:space="preserve">коливання може бути тіло масою </w:t>
      </w:r>
      <w:r w:rsidRPr="00A538CC">
        <w:rPr>
          <w:i/>
          <w:iCs/>
          <w:color w:val="000000"/>
          <w:spacing w:val="14"/>
          <w:lang w:val="uk-UA"/>
        </w:rPr>
        <w:t xml:space="preserve">т, </w:t>
      </w:r>
      <w:r w:rsidRPr="00A538CC">
        <w:rPr>
          <w:color w:val="000000"/>
          <w:spacing w:val="14"/>
          <w:lang w:val="uk-UA"/>
        </w:rPr>
        <w:t xml:space="preserve">підвішене на невагомій пружині. При невеликих зміщеннях </w:t>
      </w:r>
      <w:r w:rsidRPr="00A538CC">
        <w:rPr>
          <w:color w:val="000000"/>
          <w:spacing w:val="13"/>
          <w:lang w:val="uk-UA"/>
        </w:rPr>
        <w:t>пружини її деформація підлягає закону Гука</w:t>
      </w:r>
      <w:r w:rsidR="009F455E" w:rsidRPr="00A538CC">
        <w:rPr>
          <w:color w:val="000000"/>
          <w:spacing w:val="13"/>
          <w:lang w:val="uk-UA"/>
        </w:rPr>
        <w:t>:</w:t>
      </w:r>
    </w:p>
    <w:p w:rsidR="00B97153" w:rsidRPr="00A538CC" w:rsidRDefault="00B375BE" w:rsidP="00E32DEF">
      <w:pPr>
        <w:pStyle w:val="afff1"/>
        <w:tabs>
          <w:tab w:val="clear" w:pos="5670"/>
          <w:tab w:val="left" w:pos="5387"/>
        </w:tabs>
        <w:ind w:firstLine="340"/>
        <w:rPr>
          <w:spacing w:val="21"/>
        </w:rPr>
      </w:pPr>
      <w:r>
        <w:rPr>
          <w:iCs/>
        </w:rPr>
        <w:tab/>
      </w:r>
      <m:oMath>
        <m:sSub>
          <m:sSubPr>
            <m:ctrlPr>
              <w:rPr>
                <w:rFonts w:ascii="Cambria Math" w:hAnsi="Cambria Math"/>
                <w:iCs/>
              </w:rPr>
            </m:ctrlPr>
          </m:sSubPr>
          <m:e>
            <m:r>
              <w:rPr>
                <w:rFonts w:ascii="Cambria Math" w:hAnsi="Cambria Math"/>
              </w:rPr>
              <m:t>F</m:t>
            </m:r>
          </m:e>
          <m:sub>
            <m:r>
              <m:rPr>
                <m:sty m:val="p"/>
              </m:rPr>
              <w:rPr>
                <w:rFonts w:ascii="Cambria Math" w:hAnsi="Cambria Math"/>
              </w:rPr>
              <m:t>пр</m:t>
            </m:r>
          </m:sub>
        </m:sSub>
        <m:r>
          <m:rPr>
            <m:sty m:val="p"/>
          </m:rPr>
          <w:rPr>
            <w:rFonts w:ascii="Cambria Math" w:hAnsi="Cambria Math"/>
          </w:rPr>
          <m:t>=-</m:t>
        </m:r>
        <m:r>
          <w:rPr>
            <w:rFonts w:ascii="Cambria Math" w:hAnsi="Cambria Math"/>
          </w:rPr>
          <m:t>kx</m:t>
        </m:r>
      </m:oMath>
      <w:r w:rsidR="0095269E">
        <w:rPr>
          <w:iCs/>
        </w:rPr>
        <w:tab/>
      </w:r>
      <w:r w:rsidR="00B97153" w:rsidRPr="00A538CC">
        <w:rPr>
          <w:spacing w:val="21"/>
        </w:rPr>
        <w:t>(</w:t>
      </w:r>
      <w:r w:rsidRPr="00C06CEC">
        <w:rPr>
          <w:spacing w:val="21"/>
          <w:lang w:val="ru-RU"/>
        </w:rPr>
        <w:t>2.</w:t>
      </w:r>
      <w:r w:rsidR="009F455E" w:rsidRPr="00A538CC">
        <w:rPr>
          <w:spacing w:val="21"/>
        </w:rPr>
        <w:t>9.6</w:t>
      </w:r>
      <w:r w:rsidR="00B97153" w:rsidRPr="00A538CC">
        <w:rPr>
          <w:spacing w:val="21"/>
        </w:rPr>
        <w:t xml:space="preserve">) </w:t>
      </w:r>
    </w:p>
    <w:p w:rsidR="00B97153" w:rsidRPr="00A538CC" w:rsidRDefault="00B97153" w:rsidP="00E32DEF">
      <w:pPr>
        <w:shd w:val="clear" w:color="auto" w:fill="FFFFFF"/>
        <w:ind w:firstLine="340"/>
        <w:jc w:val="both"/>
        <w:rPr>
          <w:color w:val="000000"/>
          <w:spacing w:val="13"/>
          <w:lang w:val="uk-UA"/>
        </w:rPr>
      </w:pPr>
      <w:r w:rsidRPr="00A538CC">
        <w:rPr>
          <w:color w:val="000000"/>
          <w:spacing w:val="7"/>
          <w:lang w:val="uk-UA"/>
        </w:rPr>
        <w:lastRenderedPageBreak/>
        <w:t xml:space="preserve">де </w:t>
      </w:r>
      <m:oMath>
        <m:sSub>
          <m:sSubPr>
            <m:ctrlPr>
              <w:rPr>
                <w:rFonts w:ascii="Cambria Math" w:hAnsi="Cambria Math"/>
                <w:i/>
                <w:iCs/>
                <w:color w:val="000000"/>
                <w:spacing w:val="9"/>
                <w:lang w:val="uk-UA"/>
              </w:rPr>
            </m:ctrlPr>
          </m:sSubPr>
          <m:e>
            <m:r>
              <w:rPr>
                <w:rFonts w:ascii="Cambria Math"/>
                <w:color w:val="000000"/>
                <w:spacing w:val="9"/>
                <w:lang w:val="uk-UA"/>
              </w:rPr>
              <m:t>F</m:t>
            </m:r>
          </m:e>
          <m:sub>
            <m:r>
              <w:rPr>
                <w:rFonts w:ascii="Cambria Math"/>
                <w:color w:val="000000"/>
                <w:spacing w:val="9"/>
                <w:lang w:val="uk-UA"/>
              </w:rPr>
              <m:t>пр</m:t>
            </m:r>
          </m:sub>
        </m:sSub>
      </m:oMath>
      <w:r w:rsidR="009F455E" w:rsidRPr="00A538CC">
        <w:rPr>
          <w:iCs/>
          <w:color w:val="000000"/>
          <w:spacing w:val="9"/>
          <w:lang w:val="uk-UA"/>
        </w:rPr>
        <w:t xml:space="preserve"> - </w:t>
      </w:r>
      <w:r w:rsidR="005354FF" w:rsidRPr="00A538CC">
        <w:rPr>
          <w:color w:val="000000"/>
          <w:spacing w:val="7"/>
          <w:lang w:val="uk-UA"/>
        </w:rPr>
        <w:t>пружна</w:t>
      </w:r>
      <w:r w:rsidRPr="00A538CC">
        <w:rPr>
          <w:color w:val="000000"/>
          <w:spacing w:val="7"/>
          <w:lang w:val="uk-UA"/>
        </w:rPr>
        <w:t xml:space="preserve"> сила;</w:t>
      </w:r>
      <w:r w:rsidRPr="00A538CC">
        <w:rPr>
          <w:i/>
          <w:lang w:val="uk-UA"/>
        </w:rPr>
        <w:t>k</w:t>
      </w:r>
      <w:r w:rsidRPr="00A538CC">
        <w:rPr>
          <w:i/>
          <w:iCs/>
          <w:color w:val="000000"/>
          <w:spacing w:val="12"/>
          <w:lang w:val="uk-UA"/>
        </w:rPr>
        <w:t xml:space="preserve"> - </w:t>
      </w:r>
      <w:r w:rsidRPr="00A538CC">
        <w:rPr>
          <w:color w:val="000000"/>
          <w:spacing w:val="12"/>
          <w:lang w:val="uk-UA"/>
        </w:rPr>
        <w:t xml:space="preserve">коефіцієнт жорсткості пружини; </w:t>
      </w:r>
      <w:r w:rsidRPr="00A538CC">
        <w:rPr>
          <w:i/>
          <w:color w:val="000000"/>
          <w:spacing w:val="13"/>
          <w:lang w:val="uk-UA"/>
        </w:rPr>
        <w:t>х</w:t>
      </w:r>
      <w:r w:rsidRPr="00A538CC">
        <w:rPr>
          <w:color w:val="000000"/>
          <w:spacing w:val="13"/>
          <w:lang w:val="uk-UA"/>
        </w:rPr>
        <w:t xml:space="preserve"> - зміщення пружини.</w:t>
      </w:r>
    </w:p>
    <w:p w:rsidR="00B97153" w:rsidRPr="00A538CC" w:rsidRDefault="00B97153" w:rsidP="00E32DEF">
      <w:pPr>
        <w:shd w:val="clear" w:color="auto" w:fill="FFFFFF"/>
        <w:ind w:firstLine="340"/>
        <w:jc w:val="both"/>
        <w:rPr>
          <w:color w:val="000000"/>
          <w:spacing w:val="12"/>
          <w:lang w:val="uk-UA"/>
        </w:rPr>
      </w:pPr>
      <w:r w:rsidRPr="00A538CC">
        <w:rPr>
          <w:color w:val="000000"/>
          <w:spacing w:val="9"/>
          <w:lang w:val="uk-UA"/>
        </w:rPr>
        <w:t xml:space="preserve">З другого закону Ньютона для </w:t>
      </w:r>
      <w:r w:rsidR="005354FF" w:rsidRPr="00A538CC">
        <w:rPr>
          <w:color w:val="000000"/>
          <w:spacing w:val="-3"/>
          <w:lang w:val="uk-UA"/>
        </w:rPr>
        <w:t>вантажу</w:t>
      </w:r>
      <w:r w:rsidRPr="00A538CC">
        <w:rPr>
          <w:color w:val="000000"/>
          <w:spacing w:val="9"/>
          <w:lang w:val="uk-UA"/>
        </w:rPr>
        <w:t xml:space="preserve"> масою </w:t>
      </w:r>
      <m:oMath>
        <m:r>
          <w:rPr>
            <w:rFonts w:ascii="Cambria Math"/>
            <w:color w:val="000000"/>
            <w:spacing w:val="9"/>
            <w:lang w:val="uk-UA"/>
          </w:rPr>
          <m:t>m</m:t>
        </m:r>
      </m:oMath>
      <w:r w:rsidRPr="00A538CC">
        <w:rPr>
          <w:color w:val="000000"/>
          <w:spacing w:val="12"/>
          <w:lang w:val="uk-UA"/>
        </w:rPr>
        <w:t>можна записати:</w:t>
      </w:r>
    </w:p>
    <w:p w:rsidR="00965266" w:rsidRPr="00A538CC" w:rsidRDefault="0076662F" w:rsidP="00E32DEF">
      <w:pPr>
        <w:pStyle w:val="afff1"/>
        <w:tabs>
          <w:tab w:val="clear" w:pos="5670"/>
          <w:tab w:val="left" w:pos="5387"/>
        </w:tabs>
        <w:ind w:firstLine="340"/>
        <w:rPr>
          <w:spacing w:val="21"/>
        </w:rPr>
      </w:pPr>
      <w:r>
        <w:rPr>
          <w:iCs/>
        </w:rPr>
        <w:tab/>
      </w:r>
      <m:oMath>
        <m:r>
          <w:rPr>
            <w:rFonts w:ascii="Cambria Math" w:hAnsi="Cambria Math"/>
          </w:rPr>
          <m:t>m</m:t>
        </m:r>
        <m:acc>
          <m:accPr>
            <m:chr m:val="̈"/>
            <m:ctrlPr>
              <w:rPr>
                <w:rFonts w:ascii="Cambria Math" w:hAnsi="Cambria Math"/>
                <w:iCs/>
              </w:rPr>
            </m:ctrlPr>
          </m:accPr>
          <m:e>
            <m:r>
              <w:rPr>
                <w:rFonts w:ascii="Cambria Math" w:hAnsi="Cambria Math"/>
              </w:rPr>
              <m:t>x</m:t>
            </m:r>
          </m:e>
        </m:acc>
        <m:r>
          <m:rPr>
            <m:sty m:val="p"/>
          </m:rPr>
          <w:rPr>
            <w:rFonts w:ascii="Cambria Math" w:hAnsi="Cambria Math"/>
          </w:rPr>
          <m:t>=-</m:t>
        </m:r>
        <m:r>
          <w:rPr>
            <w:rFonts w:ascii="Cambria Math" w:hAnsi="Cambria Math"/>
          </w:rPr>
          <m:t>kx</m:t>
        </m:r>
        <m:r>
          <m:rPr>
            <m:sty m:val="p"/>
          </m:rPr>
          <w:rPr>
            <w:rFonts w:ascii="Cambria Math" w:hAnsi="Cambria Math"/>
          </w:rPr>
          <m:t>+</m:t>
        </m:r>
        <m:r>
          <w:rPr>
            <w:rFonts w:ascii="Cambria Math" w:hAnsi="Cambria Math"/>
          </w:rPr>
          <m:t>mg</m:t>
        </m:r>
      </m:oMath>
      <w:r w:rsidR="00965266" w:rsidRPr="00A538CC">
        <w:rPr>
          <w:iCs/>
        </w:rPr>
        <w:t>,</w:t>
      </w:r>
      <w:r>
        <w:rPr>
          <w:iCs/>
        </w:rPr>
        <w:tab/>
      </w:r>
      <w:r w:rsidR="00965266" w:rsidRPr="00A538CC">
        <w:rPr>
          <w:spacing w:val="21"/>
        </w:rPr>
        <w:t>(</w:t>
      </w:r>
      <w:r w:rsidR="0095269E" w:rsidRPr="00C06CEC">
        <w:rPr>
          <w:spacing w:val="21"/>
          <w:lang w:val="ru-RU"/>
        </w:rPr>
        <w:t>2.</w:t>
      </w:r>
      <w:r w:rsidR="00965266" w:rsidRPr="00A538CC">
        <w:rPr>
          <w:spacing w:val="21"/>
        </w:rPr>
        <w:t>9.7)</w:t>
      </w:r>
    </w:p>
    <w:p w:rsidR="00965266" w:rsidRPr="00A538CC" w:rsidRDefault="00965266" w:rsidP="00E32DEF">
      <w:pPr>
        <w:shd w:val="clear" w:color="auto" w:fill="FFFFFF"/>
        <w:ind w:firstLine="340"/>
        <w:jc w:val="both"/>
        <w:rPr>
          <w:color w:val="000000"/>
          <w:spacing w:val="12"/>
          <w:lang w:val="uk-UA"/>
        </w:rPr>
      </w:pPr>
      <w:r w:rsidRPr="00A538CC">
        <w:rPr>
          <w:color w:val="000000"/>
          <w:spacing w:val="12"/>
          <w:lang w:val="uk-UA"/>
        </w:rPr>
        <w:t xml:space="preserve">або </w:t>
      </w:r>
    </w:p>
    <w:p w:rsidR="00965266" w:rsidRPr="00A538CC" w:rsidRDefault="0076662F" w:rsidP="00E32DEF">
      <w:pPr>
        <w:pStyle w:val="afff1"/>
        <w:tabs>
          <w:tab w:val="clear" w:pos="5670"/>
          <w:tab w:val="left" w:pos="5387"/>
        </w:tabs>
        <w:ind w:firstLine="340"/>
        <w:rPr>
          <w:spacing w:val="21"/>
        </w:rPr>
      </w:pPr>
      <w:r>
        <w:rPr>
          <w:iCs/>
        </w:rPr>
        <w:tab/>
      </w:r>
      <m:oMath>
        <m:r>
          <w:rPr>
            <w:rFonts w:ascii="Cambria Math" w:hAnsi="Cambria Math"/>
          </w:rPr>
          <m:t>m</m:t>
        </m:r>
        <m:acc>
          <m:accPr>
            <m:chr m:val="̈"/>
            <m:ctrlPr>
              <w:rPr>
                <w:rFonts w:ascii="Cambria Math" w:hAnsi="Cambria Math"/>
                <w:iCs/>
              </w:rPr>
            </m:ctrlPr>
          </m:accPr>
          <m:e>
            <m:r>
              <w:rPr>
                <w:rFonts w:ascii="Cambria Math" w:hAnsi="Cambria Math"/>
              </w:rPr>
              <m:t>x</m:t>
            </m:r>
          </m:e>
        </m:acc>
        <m:r>
          <m:rPr>
            <m:sty m:val="p"/>
          </m:rPr>
          <w:rPr>
            <w:rFonts w:ascii="Cambria Math" w:hAnsi="Cambria Math"/>
          </w:rPr>
          <m:t>=-к</m:t>
        </m:r>
        <m:d>
          <m:dPr>
            <m:ctrlPr>
              <w:rPr>
                <w:rFonts w:ascii="Cambria Math" w:hAnsi="Cambria Math"/>
                <w:iCs/>
              </w:rPr>
            </m:ctrlPr>
          </m:dPr>
          <m:e>
            <m:r>
              <w:rPr>
                <w:rFonts w:ascii="Cambria Math" w:hAnsi="Cambria Math"/>
              </w:rPr>
              <m:t>x</m:t>
            </m:r>
            <m:r>
              <m:rPr>
                <m:sty m:val="p"/>
              </m:rPr>
              <w:rPr>
                <w:rFonts w:ascii="Cambria Math" w:hAnsi="Cambria Math"/>
              </w:rPr>
              <m:t>-</m:t>
            </m:r>
            <m:f>
              <m:fPr>
                <m:ctrlPr>
                  <w:rPr>
                    <w:rFonts w:ascii="Cambria Math" w:hAnsi="Cambria Math"/>
                    <w:iCs/>
                  </w:rPr>
                </m:ctrlPr>
              </m:fPr>
              <m:num>
                <m:r>
                  <w:rPr>
                    <w:rFonts w:ascii="Cambria Math" w:hAnsi="Cambria Math"/>
                  </w:rPr>
                  <m:t>mg</m:t>
                </m:r>
              </m:num>
              <m:den>
                <m:r>
                  <w:rPr>
                    <w:rFonts w:ascii="Cambria Math" w:hAnsi="Cambria Math"/>
                  </w:rPr>
                  <m:t>k</m:t>
                </m:r>
              </m:den>
            </m:f>
          </m:e>
        </m:d>
      </m:oMath>
      <w:r w:rsidR="00965266" w:rsidRPr="00A538CC">
        <w:rPr>
          <w:iCs/>
        </w:rPr>
        <w:t>.</w:t>
      </w:r>
      <w:r>
        <w:rPr>
          <w:iCs/>
        </w:rPr>
        <w:tab/>
      </w:r>
      <w:r w:rsidR="00965266" w:rsidRPr="00A538CC">
        <w:rPr>
          <w:spacing w:val="21"/>
        </w:rPr>
        <w:t>(</w:t>
      </w:r>
      <w:r w:rsidRPr="00146BB1">
        <w:rPr>
          <w:spacing w:val="21"/>
          <w:lang w:val="ru-RU"/>
        </w:rPr>
        <w:t>2.</w:t>
      </w:r>
      <w:r w:rsidR="00965266" w:rsidRPr="00A538CC">
        <w:rPr>
          <w:spacing w:val="21"/>
        </w:rPr>
        <w:t xml:space="preserve">9.8) </w:t>
      </w:r>
    </w:p>
    <w:p w:rsidR="00965266" w:rsidRPr="00A538CC" w:rsidRDefault="00965266" w:rsidP="00E32DEF">
      <w:pPr>
        <w:shd w:val="clear" w:color="auto" w:fill="FFFFFF"/>
        <w:ind w:firstLine="340"/>
        <w:jc w:val="both"/>
        <w:rPr>
          <w:color w:val="000000"/>
          <w:spacing w:val="13"/>
          <w:lang w:val="uk-UA"/>
        </w:rPr>
      </w:pPr>
    </w:p>
    <w:p w:rsidR="00B97153" w:rsidRPr="00A538CC" w:rsidRDefault="00B97153" w:rsidP="00E32DEF">
      <w:pPr>
        <w:shd w:val="clear" w:color="auto" w:fill="FFFFFF"/>
        <w:ind w:firstLine="340"/>
        <w:jc w:val="both"/>
        <w:rPr>
          <w:color w:val="000000"/>
          <w:spacing w:val="11"/>
          <w:lang w:val="uk-UA"/>
        </w:rPr>
      </w:pPr>
      <w:r w:rsidRPr="00A538CC">
        <w:rPr>
          <w:color w:val="000000"/>
          <w:spacing w:val="9"/>
          <w:lang w:val="uk-UA"/>
        </w:rPr>
        <w:t xml:space="preserve">Нехай </w:t>
      </w:r>
      <m:oMath>
        <m:f>
          <m:fPr>
            <m:ctrlPr>
              <w:rPr>
                <w:rFonts w:ascii="Cambria Math" w:hAnsi="Cambria Math"/>
                <w:i/>
                <w:color w:val="000000"/>
                <w:spacing w:val="9"/>
                <w:lang w:val="uk-UA"/>
              </w:rPr>
            </m:ctrlPr>
          </m:fPr>
          <m:num>
            <m:r>
              <w:rPr>
                <w:rFonts w:ascii="Cambria Math" w:hAnsi="Cambria Math"/>
                <w:color w:val="000000"/>
                <w:spacing w:val="9"/>
                <w:lang w:val="uk-UA"/>
              </w:rPr>
              <m:t>mg</m:t>
            </m:r>
          </m:num>
          <m:den>
            <m:r>
              <w:rPr>
                <w:rFonts w:ascii="Cambria Math" w:hAnsi="Cambria Math"/>
                <w:color w:val="000000"/>
                <w:spacing w:val="9"/>
                <w:lang w:val="uk-UA"/>
              </w:rPr>
              <m:t>k</m:t>
            </m:r>
          </m:den>
        </m:f>
        <m:r>
          <w:rPr>
            <w:rFonts w:ascii="Cambria Math" w:hAnsi="Cambria Math"/>
            <w:color w:val="000000"/>
            <w:spacing w:val="9"/>
            <w:lang w:val="uk-UA"/>
          </w:rPr>
          <m:t>=</m:t>
        </m:r>
        <m:sSub>
          <m:sSubPr>
            <m:ctrlPr>
              <w:rPr>
                <w:rFonts w:ascii="Cambria Math" w:hAnsi="Cambria Math"/>
                <w:i/>
                <w:color w:val="000000"/>
                <w:spacing w:val="9"/>
                <w:lang w:val="uk-UA"/>
              </w:rPr>
            </m:ctrlPr>
          </m:sSubPr>
          <m:e>
            <m:r>
              <w:rPr>
                <w:rFonts w:ascii="Cambria Math" w:hAnsi="Cambria Math"/>
                <w:color w:val="000000"/>
                <w:spacing w:val="9"/>
                <w:lang w:val="uk-UA"/>
              </w:rPr>
              <m:t>x</m:t>
            </m:r>
          </m:e>
          <m:sub>
            <m:r>
              <w:rPr>
                <w:rFonts w:ascii="Cambria Math" w:hAnsi="Cambria Math"/>
                <w:color w:val="000000"/>
                <w:spacing w:val="9"/>
                <w:lang w:val="uk-UA"/>
              </w:rPr>
              <m:t>0</m:t>
            </m:r>
          </m:sub>
        </m:sSub>
      </m:oMath>
      <w:r w:rsidRPr="00A538CC">
        <w:rPr>
          <w:i/>
          <w:iCs/>
          <w:color w:val="000000"/>
          <w:spacing w:val="9"/>
          <w:lang w:val="uk-UA"/>
        </w:rPr>
        <w:t xml:space="preserve">- </w:t>
      </w:r>
      <w:r w:rsidRPr="00A538CC">
        <w:rPr>
          <w:color w:val="000000"/>
          <w:spacing w:val="9"/>
          <w:lang w:val="uk-UA"/>
        </w:rPr>
        <w:t xml:space="preserve">статистична деформація </w:t>
      </w:r>
      <w:r w:rsidRPr="00A538CC">
        <w:rPr>
          <w:color w:val="000000"/>
          <w:spacing w:val="11"/>
          <w:lang w:val="uk-UA"/>
        </w:rPr>
        <w:t xml:space="preserve">пружини під дією </w:t>
      </w:r>
      <w:r w:rsidR="00965266" w:rsidRPr="00A538CC">
        <w:rPr>
          <w:color w:val="000000"/>
          <w:spacing w:val="11"/>
          <w:lang w:val="uk-UA"/>
        </w:rPr>
        <w:t xml:space="preserve">вантажу масою </w:t>
      </w:r>
      <m:oMath>
        <m:r>
          <w:rPr>
            <w:rFonts w:ascii="Cambria Math"/>
            <w:color w:val="000000"/>
            <w:spacing w:val="11"/>
            <w:lang w:val="uk-UA"/>
          </w:rPr>
          <m:t>m</m:t>
        </m:r>
      </m:oMath>
      <w:r w:rsidR="00965266" w:rsidRPr="00A538CC">
        <w:rPr>
          <w:color w:val="000000"/>
          <w:spacing w:val="11"/>
          <w:lang w:val="uk-UA"/>
        </w:rPr>
        <w:t>,</w:t>
      </w:r>
      <w:r w:rsidRPr="00A538CC">
        <w:rPr>
          <w:color w:val="000000"/>
          <w:spacing w:val="11"/>
          <w:lang w:val="uk-UA"/>
        </w:rPr>
        <w:t>маємо:</w:t>
      </w:r>
    </w:p>
    <w:p w:rsidR="00965266" w:rsidRPr="00A538CC" w:rsidRDefault="0076662F" w:rsidP="00E32DEF">
      <w:pPr>
        <w:pStyle w:val="afff1"/>
        <w:tabs>
          <w:tab w:val="clear" w:pos="5670"/>
          <w:tab w:val="left" w:pos="5387"/>
        </w:tabs>
        <w:ind w:firstLine="340"/>
        <w:rPr>
          <w:spacing w:val="21"/>
        </w:rPr>
      </w:pPr>
      <w:r>
        <w:rPr>
          <w:iCs/>
        </w:rPr>
        <w:tab/>
      </w:r>
      <m:oMath>
        <m:r>
          <w:rPr>
            <w:rFonts w:ascii="Cambria Math" w:hAnsi="Cambria Math"/>
          </w:rPr>
          <m:t>m</m:t>
        </m:r>
        <m:acc>
          <m:accPr>
            <m:chr m:val="̈"/>
            <m:ctrlPr>
              <w:rPr>
                <w:rFonts w:ascii="Cambria Math" w:hAnsi="Cambria Math"/>
                <w:iCs/>
              </w:rPr>
            </m:ctrlPr>
          </m:accPr>
          <m:e>
            <m:r>
              <w:rPr>
                <w:rFonts w:ascii="Cambria Math" w:hAnsi="Cambria Math"/>
              </w:rPr>
              <m:t>x</m:t>
            </m:r>
          </m:e>
        </m:acc>
        <m:r>
          <m:rPr>
            <m:sty m:val="p"/>
          </m:rPr>
          <w:rPr>
            <w:rFonts w:ascii="Cambria Math" w:hAnsi="Cambria Math"/>
          </w:rPr>
          <m:t>=-к</m:t>
        </m:r>
        <m:d>
          <m:dPr>
            <m:ctrlPr>
              <w:rPr>
                <w:rFonts w:ascii="Cambria Math" w:hAnsi="Cambria Math"/>
                <w:iCs/>
              </w:rPr>
            </m:ctrlPr>
          </m:dPr>
          <m:e>
            <m:r>
              <w:rPr>
                <w:rFonts w:ascii="Cambria Math" w:hAnsi="Cambria Math"/>
              </w:rPr>
              <m:t>x</m:t>
            </m:r>
            <m:r>
              <m:rPr>
                <m:sty m:val="p"/>
              </m:rPr>
              <w:rPr>
                <w:rFonts w:ascii="Cambria Math" w:hAnsi="Cambria Math"/>
              </w:rPr>
              <m:t>-</m:t>
            </m:r>
            <m:sSub>
              <m:sSubPr>
                <m:ctrlPr>
                  <w:rPr>
                    <w:rFonts w:ascii="Cambria Math" w:hAnsi="Cambria Math"/>
                    <w:iCs/>
                  </w:rPr>
                </m:ctrlPr>
              </m:sSubPr>
              <m:e>
                <m:r>
                  <w:rPr>
                    <w:rFonts w:ascii="Cambria Math" w:hAnsi="Cambria Math"/>
                  </w:rPr>
                  <m:t>x</m:t>
                </m:r>
              </m:e>
              <m:sub>
                <m:r>
                  <m:rPr>
                    <m:sty m:val="p"/>
                  </m:rPr>
                  <w:rPr>
                    <w:rFonts w:ascii="Cambria Math" w:hAnsi="Cambria Math"/>
                  </w:rPr>
                  <m:t>0</m:t>
                </m:r>
              </m:sub>
            </m:sSub>
          </m:e>
        </m:d>
        <m:r>
          <m:rPr>
            <m:sty m:val="p"/>
          </m:rPr>
          <w:rPr>
            <w:rFonts w:ascii="Cambria Math" w:hAnsi="Cambria Math"/>
          </w:rPr>
          <m:t>=-</m:t>
        </m:r>
        <m:r>
          <w:rPr>
            <w:rFonts w:ascii="Cambria Math" w:hAnsi="Cambria Math"/>
          </w:rPr>
          <m:t>kx</m:t>
        </m:r>
      </m:oMath>
      <w:r w:rsidR="00965266" w:rsidRPr="00A538CC">
        <w:rPr>
          <w:iCs/>
        </w:rPr>
        <w:t>.</w:t>
      </w:r>
      <w:r>
        <w:rPr>
          <w:iCs/>
        </w:rPr>
        <w:tab/>
      </w:r>
      <w:r w:rsidR="00965266" w:rsidRPr="00A538CC">
        <w:rPr>
          <w:spacing w:val="21"/>
        </w:rPr>
        <w:t>(</w:t>
      </w:r>
      <w:r w:rsidRPr="00146BB1">
        <w:rPr>
          <w:spacing w:val="21"/>
          <w:lang w:val="ru-RU"/>
        </w:rPr>
        <w:t>2.</w:t>
      </w:r>
      <w:r w:rsidR="00965266" w:rsidRPr="00A538CC">
        <w:rPr>
          <w:spacing w:val="21"/>
        </w:rPr>
        <w:t>9.9)</w:t>
      </w:r>
    </w:p>
    <w:p w:rsidR="00F35B2C" w:rsidRPr="00A538CC" w:rsidRDefault="00965266" w:rsidP="00E32DEF">
      <w:pPr>
        <w:shd w:val="clear" w:color="auto" w:fill="FFFFFF"/>
        <w:ind w:firstLine="340"/>
        <w:jc w:val="both"/>
        <w:rPr>
          <w:color w:val="000000"/>
          <w:spacing w:val="-3"/>
          <w:lang w:val="uk-UA"/>
        </w:rPr>
      </w:pPr>
      <w:r w:rsidRPr="00A538CC">
        <w:rPr>
          <w:color w:val="000000"/>
          <w:lang w:val="uk-UA"/>
        </w:rPr>
        <w:t>Виконавши перепозначення</w:t>
      </w:r>
      <m:oMath>
        <m:sSub>
          <m:sSubPr>
            <m:ctrlPr>
              <w:rPr>
                <w:rFonts w:ascii="Cambria Math" w:hAnsi="Cambria Math"/>
                <w:i/>
                <w:color w:val="000000"/>
                <w:lang w:val="uk-UA"/>
              </w:rPr>
            </m:ctrlPr>
          </m:sSubPr>
          <m:e>
            <m:r>
              <w:rPr>
                <w:rFonts w:ascii="Cambria Math" w:hAnsi="Cambria Math"/>
                <w:color w:val="000000"/>
                <w:lang w:val="uk-UA"/>
              </w:rPr>
              <m:t>x</m:t>
            </m:r>
          </m:e>
          <m:sub>
            <m:r>
              <w:rPr>
                <w:rFonts w:ascii="Cambria Math" w:hAnsi="Cambria Math"/>
                <w:color w:val="000000"/>
                <w:lang w:val="uk-UA"/>
              </w:rPr>
              <m:t>1</m:t>
            </m:r>
          </m:sub>
        </m:sSub>
        <m:r>
          <w:rPr>
            <w:rFonts w:ascii="Cambria Math" w:hAnsi="Cambria Math"/>
            <w:color w:val="000000"/>
            <w:lang w:val="uk-UA"/>
          </w:rPr>
          <m:t>=x-</m:t>
        </m:r>
        <m:sSub>
          <m:sSubPr>
            <m:ctrlPr>
              <w:rPr>
                <w:rFonts w:ascii="Cambria Math" w:hAnsi="Cambria Math"/>
                <w:i/>
                <w:color w:val="000000"/>
                <w:lang w:val="uk-UA"/>
              </w:rPr>
            </m:ctrlPr>
          </m:sSubPr>
          <m:e>
            <m:r>
              <w:rPr>
                <w:rFonts w:ascii="Cambria Math" w:hAnsi="Cambria Math"/>
                <w:color w:val="000000"/>
                <w:lang w:val="uk-UA"/>
              </w:rPr>
              <m:t>x</m:t>
            </m:r>
          </m:e>
          <m:sub>
            <m:r>
              <w:rPr>
                <w:rFonts w:ascii="Cambria Math" w:hAnsi="Cambria Math"/>
                <w:color w:val="000000"/>
                <w:lang w:val="uk-UA"/>
              </w:rPr>
              <m:t>0</m:t>
            </m:r>
          </m:sub>
        </m:sSub>
      </m:oMath>
      <w:r w:rsidRPr="00A538CC">
        <w:rPr>
          <w:color w:val="000000"/>
          <w:lang w:val="uk-UA"/>
        </w:rPr>
        <w:t xml:space="preserve">, враховуючи що величина </w:t>
      </w:r>
      <m:oMath>
        <m:sSub>
          <m:sSubPr>
            <m:ctrlPr>
              <w:rPr>
                <w:rFonts w:ascii="Cambria Math" w:hAnsi="Cambria Math"/>
                <w:i/>
                <w:color w:val="000000"/>
                <w:lang w:val="uk-UA"/>
              </w:rPr>
            </m:ctrlPr>
          </m:sSubPr>
          <m:e>
            <m:r>
              <w:rPr>
                <w:rFonts w:ascii="Cambria Math" w:hAnsi="Cambria Math"/>
                <w:color w:val="000000"/>
                <w:lang w:val="uk-UA"/>
              </w:rPr>
              <m:t>x</m:t>
            </m:r>
          </m:e>
          <m:sub>
            <m:r>
              <w:rPr>
                <w:rFonts w:ascii="Cambria Math" w:hAnsi="Cambria Math"/>
                <w:color w:val="000000"/>
                <w:lang w:val="uk-UA"/>
              </w:rPr>
              <m:t>0</m:t>
            </m:r>
          </m:sub>
        </m:sSub>
      </m:oMath>
      <w:r w:rsidR="00B97153" w:rsidRPr="00A538CC">
        <w:rPr>
          <w:color w:val="000000"/>
          <w:lang w:val="uk-UA"/>
        </w:rPr>
        <w:t xml:space="preserve">не змінюється з </w:t>
      </w:r>
      <w:r w:rsidR="00B97153" w:rsidRPr="00A538CC">
        <w:rPr>
          <w:color w:val="000000"/>
          <w:spacing w:val="-3"/>
          <w:lang w:val="uk-UA"/>
        </w:rPr>
        <w:t>часом</w:t>
      </w:r>
      <w:r w:rsidRPr="00A538CC">
        <w:rPr>
          <w:color w:val="000000"/>
          <w:spacing w:val="-3"/>
          <w:lang w:val="uk-UA"/>
        </w:rPr>
        <w:t xml:space="preserve">, а </w:t>
      </w:r>
      <m:oMath>
        <m:acc>
          <m:accPr>
            <m:chr m:val="̈"/>
            <m:ctrlPr>
              <w:rPr>
                <w:rFonts w:ascii="Cambria Math" w:hAnsi="Cambria Math"/>
                <w:i/>
                <w:color w:val="000000"/>
                <w:spacing w:val="-3"/>
                <w:lang w:val="uk-UA"/>
              </w:rPr>
            </m:ctrlPr>
          </m:accPr>
          <m:e>
            <m:r>
              <w:rPr>
                <w:rFonts w:ascii="Cambria Math" w:hAnsi="Cambria Math"/>
                <w:color w:val="000000"/>
                <w:spacing w:val="-3"/>
                <w:lang w:val="uk-UA"/>
              </w:rPr>
              <m:t>x</m:t>
            </m:r>
          </m:e>
        </m:acc>
        <m:r>
          <w:rPr>
            <w:rFonts w:ascii="Cambria Math" w:hAnsi="Cambria Math"/>
            <w:color w:val="000000"/>
            <w:spacing w:val="-3"/>
            <w:lang w:val="uk-UA"/>
          </w:rPr>
          <m:t>=</m:t>
        </m:r>
        <m:sSub>
          <m:sSubPr>
            <m:ctrlPr>
              <w:rPr>
                <w:rFonts w:ascii="Cambria Math" w:hAnsi="Cambria Math"/>
                <w:i/>
                <w:color w:val="000000"/>
                <w:spacing w:val="-3"/>
                <w:lang w:val="uk-UA"/>
              </w:rPr>
            </m:ctrlPr>
          </m:sSubPr>
          <m:e>
            <m:acc>
              <m:accPr>
                <m:chr m:val="̈"/>
                <m:ctrlPr>
                  <w:rPr>
                    <w:rFonts w:ascii="Cambria Math" w:hAnsi="Cambria Math"/>
                    <w:i/>
                    <w:color w:val="000000"/>
                    <w:spacing w:val="-3"/>
                    <w:lang w:val="uk-UA"/>
                  </w:rPr>
                </m:ctrlPr>
              </m:accPr>
              <m:e>
                <m:r>
                  <w:rPr>
                    <w:rFonts w:ascii="Cambria Math" w:hAnsi="Cambria Math"/>
                    <w:color w:val="000000"/>
                    <w:spacing w:val="-3"/>
                    <w:lang w:val="uk-UA"/>
                  </w:rPr>
                  <m:t>x</m:t>
                </m:r>
              </m:e>
            </m:acc>
          </m:e>
          <m:sub>
            <m:r>
              <w:rPr>
                <w:rFonts w:ascii="Cambria Math" w:hAnsi="Cambria Math"/>
                <w:color w:val="000000"/>
                <w:spacing w:val="-3"/>
                <w:lang w:val="uk-UA"/>
              </w:rPr>
              <m:t>1</m:t>
            </m:r>
          </m:sub>
        </m:sSub>
      </m:oMath>
      <w:r w:rsidR="00F35B2C" w:rsidRPr="00A538CC">
        <w:rPr>
          <w:color w:val="000000"/>
          <w:spacing w:val="-3"/>
          <w:lang w:val="uk-UA"/>
        </w:rPr>
        <w:t>,</w:t>
      </w:r>
      <m:oMath>
        <m:sSub>
          <m:sSubPr>
            <m:ctrlPr>
              <w:rPr>
                <w:rFonts w:ascii="Cambria Math" w:hAnsi="Cambria Math"/>
                <w:i/>
                <w:color w:val="000000"/>
                <w:spacing w:val="-3"/>
                <w:lang w:val="uk-UA"/>
              </w:rPr>
            </m:ctrlPr>
          </m:sSubPr>
          <m:e>
            <m:acc>
              <m:accPr>
                <m:chr m:val="̈"/>
                <m:ctrlPr>
                  <w:rPr>
                    <w:rFonts w:ascii="Cambria Math" w:hAnsi="Cambria Math"/>
                    <w:i/>
                    <w:color w:val="000000"/>
                    <w:spacing w:val="-3"/>
                    <w:lang w:val="uk-UA"/>
                  </w:rPr>
                </m:ctrlPr>
              </m:accPr>
              <m:e>
                <m:r>
                  <w:rPr>
                    <w:rFonts w:ascii="Cambria Math" w:hAnsi="Cambria Math"/>
                    <w:color w:val="000000"/>
                    <w:spacing w:val="-3"/>
                    <w:lang w:val="uk-UA"/>
                  </w:rPr>
                  <m:t>x</m:t>
                </m:r>
              </m:e>
            </m:acc>
          </m:e>
          <m:sub>
            <m:r>
              <w:rPr>
                <w:rFonts w:ascii="Cambria Math" w:hAnsi="Cambria Math"/>
                <w:color w:val="000000"/>
                <w:spacing w:val="-3"/>
                <w:lang w:val="uk-UA"/>
              </w:rPr>
              <m:t>1</m:t>
            </m:r>
          </m:sub>
        </m:sSub>
        <m:r>
          <w:rPr>
            <w:rFonts w:ascii="Cambria Math" w:hAnsi="Cambria Math"/>
            <w:color w:val="000000"/>
            <w:spacing w:val="-3"/>
            <w:lang w:val="uk-UA"/>
          </w:rPr>
          <m:t>=-</m:t>
        </m:r>
        <m:f>
          <m:fPr>
            <m:ctrlPr>
              <w:rPr>
                <w:rFonts w:ascii="Cambria Math" w:hAnsi="Cambria Math"/>
                <w:i/>
                <w:color w:val="000000"/>
                <w:spacing w:val="-3"/>
                <w:lang w:val="uk-UA"/>
              </w:rPr>
            </m:ctrlPr>
          </m:fPr>
          <m:num>
            <m:r>
              <w:rPr>
                <w:rFonts w:ascii="Cambria Math" w:hAnsi="Cambria Math"/>
                <w:color w:val="000000"/>
                <w:spacing w:val="-3"/>
                <w:lang w:val="uk-UA"/>
              </w:rPr>
              <m:t>kx</m:t>
            </m:r>
          </m:num>
          <m:den>
            <m:r>
              <w:rPr>
                <w:rFonts w:ascii="Cambria Math" w:hAnsi="Cambria Math"/>
                <w:color w:val="000000"/>
                <w:spacing w:val="-3"/>
                <w:lang w:val="uk-UA"/>
              </w:rPr>
              <m:t>m</m:t>
            </m:r>
          </m:den>
        </m:f>
        <m:r>
          <w:rPr>
            <w:rFonts w:ascii="Cambria Math" w:hAnsi="Cambria Math"/>
            <w:color w:val="000000"/>
            <w:spacing w:val="-3"/>
            <w:lang w:val="uk-UA"/>
          </w:rPr>
          <m:t>≡-</m:t>
        </m:r>
        <m:sSup>
          <m:sSupPr>
            <m:ctrlPr>
              <w:rPr>
                <w:rFonts w:ascii="Cambria Math" w:hAnsi="Cambria Math"/>
                <w:i/>
                <w:color w:val="000000"/>
                <w:spacing w:val="-3"/>
                <w:lang w:val="uk-UA"/>
              </w:rPr>
            </m:ctrlPr>
          </m:sSupPr>
          <m:e>
            <m:r>
              <w:rPr>
                <w:rFonts w:ascii="Cambria Math" w:hAnsi="Cambria Math"/>
                <w:color w:val="000000"/>
                <w:spacing w:val="-3"/>
                <w:lang w:val="uk-UA"/>
              </w:rPr>
              <m:t>ω</m:t>
            </m:r>
          </m:e>
          <m:sup>
            <m:r>
              <w:rPr>
                <w:rFonts w:ascii="Cambria Math" w:hAnsi="Cambria Math"/>
                <w:color w:val="000000"/>
                <w:spacing w:val="-3"/>
                <w:lang w:val="uk-UA"/>
              </w:rPr>
              <m:t>2</m:t>
            </m:r>
          </m:sup>
        </m:sSup>
        <m:r>
          <w:rPr>
            <w:rFonts w:ascii="Cambria Math" w:hAnsi="Cambria Math"/>
            <w:color w:val="000000"/>
            <w:spacing w:val="-3"/>
            <w:lang w:val="uk-UA"/>
          </w:rPr>
          <m:t>x</m:t>
        </m:r>
      </m:oMath>
      <w:r w:rsidR="00A60C70" w:rsidRPr="00A538CC">
        <w:rPr>
          <w:color w:val="000000"/>
          <w:spacing w:val="-3"/>
          <w:lang w:val="uk-UA"/>
        </w:rPr>
        <w:t xml:space="preserve">, де </w:t>
      </w:r>
      <m:oMath>
        <m:r>
          <w:rPr>
            <w:rFonts w:ascii="Cambria Math"/>
            <w:color w:val="000000"/>
            <w:spacing w:val="-3"/>
            <w:lang w:val="uk-UA"/>
          </w:rPr>
          <m:t>ω</m:t>
        </m:r>
      </m:oMath>
      <w:r w:rsidR="00A60C70" w:rsidRPr="00A538CC">
        <w:rPr>
          <w:color w:val="000000"/>
          <w:spacing w:val="-3"/>
          <w:lang w:val="uk-UA"/>
        </w:rPr>
        <w:t xml:space="preserve"> - циклічна частота</w:t>
      </w:r>
      <w:r w:rsidR="00F35B2C" w:rsidRPr="00A538CC">
        <w:rPr>
          <w:color w:val="000000"/>
          <w:spacing w:val="-3"/>
          <w:lang w:val="uk-UA"/>
        </w:rPr>
        <w:t xml:space="preserve">. З урахування вище зазначеного запишемо однорідне диференціальне рівняння другого порядку зі сталими коефіцієнтом </w:t>
      </w:r>
    </w:p>
    <w:p w:rsidR="00F35B2C" w:rsidRPr="00A538CC" w:rsidRDefault="0076662F" w:rsidP="00E32DEF">
      <w:pPr>
        <w:pStyle w:val="afff1"/>
        <w:tabs>
          <w:tab w:val="clear" w:pos="5670"/>
          <w:tab w:val="left" w:pos="5245"/>
        </w:tabs>
        <w:ind w:firstLine="340"/>
        <w:rPr>
          <w:spacing w:val="21"/>
        </w:rPr>
      </w:pPr>
      <w:r>
        <w:rPr>
          <w:iCs/>
        </w:rPr>
        <w:tab/>
      </w:r>
      <m:oMath>
        <m:sSub>
          <m:sSubPr>
            <m:ctrlPr>
              <w:rPr>
                <w:rFonts w:ascii="Cambria Math" w:hAnsi="Cambria Math"/>
                <w:iCs/>
              </w:rPr>
            </m:ctrlPr>
          </m:sSubPr>
          <m:e>
            <m:acc>
              <m:accPr>
                <m:chr m:val="̈"/>
                <m:ctrlPr>
                  <w:rPr>
                    <w:rFonts w:ascii="Cambria Math" w:hAnsi="Cambria Math"/>
                    <w:iCs/>
                  </w:rPr>
                </m:ctrlPr>
              </m:accPr>
              <m:e>
                <m:r>
                  <w:rPr>
                    <w:rFonts w:ascii="Cambria Math" w:hAnsi="Cambria Math"/>
                  </w:rPr>
                  <m:t>x</m:t>
                </m:r>
              </m:e>
            </m:acc>
          </m:e>
          <m:sub>
            <m:r>
              <m:rPr>
                <m:sty m:val="p"/>
              </m:rPr>
              <w:rPr>
                <w:rFonts w:ascii="Cambria Math" w:hAnsi="Cambria Math"/>
              </w:rPr>
              <m:t>1</m:t>
            </m:r>
          </m:sub>
        </m:sSub>
        <m:r>
          <m:rPr>
            <m:sty m:val="p"/>
          </m:rPr>
          <w:rPr>
            <w:rFonts w:ascii="Cambria Math" w:hAnsi="Cambria Math"/>
          </w:rPr>
          <m:t>+</m:t>
        </m:r>
        <m:sSup>
          <m:sSupPr>
            <m:ctrlPr>
              <w:rPr>
                <w:rFonts w:ascii="Cambria Math" w:hAnsi="Cambria Math"/>
                <w:iCs/>
              </w:rPr>
            </m:ctrlPr>
          </m:sSupPr>
          <m:e>
            <m:r>
              <w:rPr>
                <w:rFonts w:ascii="Cambria Math" w:hAnsi="Cambria Math"/>
              </w:rPr>
              <m:t>ω</m:t>
            </m:r>
          </m:e>
          <m:sup>
            <m:r>
              <m:rPr>
                <m:sty m:val="p"/>
              </m:rPr>
              <w:rPr>
                <w:rFonts w:ascii="Cambria Math" w:hAnsi="Cambria Math"/>
              </w:rPr>
              <m:t>2</m:t>
            </m:r>
          </m:sup>
        </m:sSup>
        <m:r>
          <w:rPr>
            <w:rFonts w:ascii="Cambria Math" w:hAnsi="Cambria Math"/>
          </w:rPr>
          <m:t>x</m:t>
        </m:r>
        <m:r>
          <m:rPr>
            <m:sty m:val="p"/>
          </m:rPr>
          <w:rPr>
            <w:rFonts w:ascii="Cambria Math" w:hAnsi="Cambria Math"/>
          </w:rPr>
          <m:t>=0</m:t>
        </m:r>
      </m:oMath>
      <w:r w:rsidR="00F35B2C" w:rsidRPr="00A538CC">
        <w:rPr>
          <w:iCs/>
        </w:rPr>
        <w:t>,</w:t>
      </w:r>
      <w:r>
        <w:rPr>
          <w:iCs/>
        </w:rPr>
        <w:tab/>
      </w:r>
      <w:r w:rsidR="00F35B2C" w:rsidRPr="00A538CC">
        <w:rPr>
          <w:spacing w:val="21"/>
        </w:rPr>
        <w:t>(</w:t>
      </w:r>
      <w:r w:rsidRPr="00C06CEC">
        <w:rPr>
          <w:spacing w:val="21"/>
          <w:lang w:val="ru-RU"/>
        </w:rPr>
        <w:t>2.</w:t>
      </w:r>
      <w:r w:rsidR="00F35B2C" w:rsidRPr="00A538CC">
        <w:rPr>
          <w:spacing w:val="21"/>
        </w:rPr>
        <w:t>9.10)</w:t>
      </w:r>
    </w:p>
    <w:p w:rsidR="00B97153" w:rsidRPr="00A538CC" w:rsidRDefault="00F35B2C" w:rsidP="00E32DEF">
      <w:pPr>
        <w:shd w:val="clear" w:color="auto" w:fill="FFFFFF"/>
        <w:ind w:firstLine="340"/>
        <w:jc w:val="both"/>
        <w:rPr>
          <w:color w:val="000000"/>
          <w:spacing w:val="-5"/>
          <w:lang w:val="uk-UA"/>
        </w:rPr>
      </w:pPr>
      <w:r w:rsidRPr="00A538CC">
        <w:rPr>
          <w:color w:val="000000"/>
          <w:spacing w:val="-1"/>
          <w:lang w:val="uk-UA"/>
        </w:rPr>
        <w:t>розв’язком якого є функція</w:t>
      </w:r>
      <w:r w:rsidR="00B97153" w:rsidRPr="00A538CC">
        <w:rPr>
          <w:color w:val="000000"/>
          <w:spacing w:val="-5"/>
          <w:lang w:val="uk-UA"/>
        </w:rPr>
        <w:t xml:space="preserve">: </w:t>
      </w:r>
    </w:p>
    <w:p w:rsidR="00B97153" w:rsidRPr="0094533B" w:rsidRDefault="00A04E31" w:rsidP="00E32DEF">
      <w:pPr>
        <w:pStyle w:val="afff1"/>
        <w:tabs>
          <w:tab w:val="clear" w:pos="3119"/>
          <w:tab w:val="clear" w:pos="5670"/>
          <w:tab w:val="center" w:pos="2977"/>
          <w:tab w:val="left" w:pos="5387"/>
        </w:tabs>
        <w:ind w:firstLine="340"/>
      </w:pPr>
      <w:r>
        <w:tab/>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r>
          <w:rPr>
            <w:rFonts w:ascii="Cambria Math" w:hAnsi="Cambria Math"/>
          </w:rPr>
          <m:t>A</m:t>
        </m:r>
        <m:func>
          <m:funcPr>
            <m:ctrlPr>
              <w:rPr>
                <w:rFonts w:ascii="Cambria Math" w:hAnsi="Cambria Math"/>
              </w:rPr>
            </m:ctrlPr>
          </m:funcPr>
          <m:fName>
            <m:r>
              <w:rPr>
                <w:rFonts w:ascii="Cambria Math" w:hAnsi="Cambria Math"/>
              </w:rPr>
              <m:t>sin</m:t>
            </m:r>
          </m:fName>
          <m:e>
            <m:d>
              <m:dPr>
                <m:ctrlPr>
                  <w:rPr>
                    <w:rFonts w:ascii="Cambria Math" w:hAnsi="Cambria Math"/>
                  </w:rPr>
                </m:ctrlPr>
              </m:dPr>
              <m:e>
                <m:r>
                  <w:rPr>
                    <w:rFonts w:ascii="Cambria Math" w:hAnsi="Cambria Math"/>
                  </w:rPr>
                  <m:t>ωt</m:t>
                </m:r>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0</m:t>
                    </m:r>
                  </m:sub>
                </m:sSub>
              </m:e>
            </m:d>
          </m:e>
        </m:func>
      </m:oMath>
      <w:r w:rsidR="00F35B2C" w:rsidRPr="0094533B">
        <w:t>або</w:t>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r>
          <w:rPr>
            <w:rFonts w:ascii="Cambria Math" w:hAnsi="Cambria Math"/>
          </w:rPr>
          <m:t>A</m:t>
        </m:r>
        <m:func>
          <m:funcPr>
            <m:ctrlPr>
              <w:rPr>
                <w:rFonts w:ascii="Cambria Math" w:hAnsi="Cambria Math"/>
              </w:rPr>
            </m:ctrlPr>
          </m:funcPr>
          <m:fName>
            <m:r>
              <w:rPr>
                <w:rFonts w:ascii="Cambria Math" w:hAnsi="Cambria Math"/>
              </w:rPr>
              <m:t>cos</m:t>
            </m:r>
          </m:fName>
          <m:e>
            <m:d>
              <m:dPr>
                <m:ctrlPr>
                  <w:rPr>
                    <w:rFonts w:ascii="Cambria Math" w:hAnsi="Cambria Math"/>
                  </w:rPr>
                </m:ctrlPr>
              </m:dPr>
              <m:e>
                <m:r>
                  <w:rPr>
                    <w:rFonts w:ascii="Cambria Math" w:hAnsi="Cambria Math"/>
                  </w:rPr>
                  <m:t>ωt</m:t>
                </m:r>
                <m:r>
                  <m:rPr>
                    <m:sty m:val="p"/>
                  </m:rPr>
                  <w:rPr>
                    <w:rFonts w:ascii="Cambria Math" w:hAnsi="Cambria Math"/>
                  </w:rPr>
                  <m:t>+</m:t>
                </m:r>
                <m:sSub>
                  <m:sSubPr>
                    <m:ctrlPr>
                      <w:rPr>
                        <w:rFonts w:ascii="Cambria Math" w:hAnsi="Cambria Math"/>
                      </w:rPr>
                    </m:ctrlPr>
                  </m:sSubPr>
                  <m:e>
                    <m:r>
                      <w:rPr>
                        <w:rFonts w:ascii="Cambria Math" w:hAnsi="Cambria Math"/>
                      </w:rPr>
                      <m:t>ϕ</m:t>
                    </m:r>
                  </m:e>
                  <m:sub>
                    <m:r>
                      <m:rPr>
                        <m:sty m:val="p"/>
                      </m:rPr>
                      <w:rPr>
                        <w:rFonts w:ascii="Cambria Math" w:hAnsi="Cambria Math"/>
                      </w:rPr>
                      <m:t>0</m:t>
                    </m:r>
                  </m:sub>
                </m:sSub>
              </m:e>
            </m:d>
          </m:e>
        </m:func>
      </m:oMath>
      <w:r>
        <w:tab/>
      </w:r>
      <w:r w:rsidR="00F35B2C" w:rsidRPr="0094533B">
        <w:t>(</w:t>
      </w:r>
      <w:r w:rsidR="0076662F" w:rsidRPr="0094533B">
        <w:t>2.</w:t>
      </w:r>
      <w:r w:rsidR="00F35B2C" w:rsidRPr="0094533B">
        <w:t>9.11</w:t>
      </w:r>
      <w:r w:rsidR="00B97153" w:rsidRPr="0094533B">
        <w:t>)</w:t>
      </w:r>
    </w:p>
    <w:p w:rsidR="00B97153" w:rsidRPr="00A538CC" w:rsidRDefault="00B97153" w:rsidP="00E32DEF">
      <w:pPr>
        <w:shd w:val="clear" w:color="auto" w:fill="FFFFFF"/>
        <w:ind w:firstLine="340"/>
        <w:jc w:val="both"/>
        <w:rPr>
          <w:color w:val="000000"/>
          <w:spacing w:val="-1"/>
          <w:lang w:val="uk-UA"/>
        </w:rPr>
      </w:pPr>
      <w:r w:rsidRPr="00A538CC">
        <w:rPr>
          <w:color w:val="000000"/>
          <w:spacing w:val="-1"/>
          <w:lang w:val="uk-UA"/>
        </w:rPr>
        <w:t>Т</w:t>
      </w:r>
      <w:r w:rsidR="00A60C70" w:rsidRPr="00A538CC">
        <w:rPr>
          <w:color w:val="000000"/>
          <w:spacing w:val="-1"/>
          <w:lang w:val="uk-UA"/>
        </w:rPr>
        <w:t xml:space="preserve">аким чином </w:t>
      </w:r>
      <w:r w:rsidRPr="00A538CC">
        <w:rPr>
          <w:color w:val="000000"/>
          <w:spacing w:val="-1"/>
          <w:lang w:val="uk-UA"/>
        </w:rPr>
        <w:t xml:space="preserve">зміщення </w:t>
      </w:r>
      <w:r w:rsidR="005354FF" w:rsidRPr="00A538CC">
        <w:rPr>
          <w:color w:val="000000"/>
          <w:spacing w:val="-3"/>
          <w:lang w:val="uk-UA"/>
        </w:rPr>
        <w:t>вантажу</w:t>
      </w:r>
      <w:r w:rsidRPr="00A538CC">
        <w:rPr>
          <w:color w:val="000000"/>
          <w:spacing w:val="-1"/>
          <w:lang w:val="uk-UA"/>
        </w:rPr>
        <w:t xml:space="preserve"> на пружині відносно положення рівноваги </w:t>
      </w:r>
      <m:oMath>
        <m:sSub>
          <m:sSubPr>
            <m:ctrlPr>
              <w:rPr>
                <w:rFonts w:ascii="Cambria Math" w:hAnsi="Cambria Math"/>
                <w:i/>
                <w:color w:val="000000"/>
                <w:spacing w:val="-1"/>
                <w:lang w:val="uk-UA"/>
              </w:rPr>
            </m:ctrlPr>
          </m:sSubPr>
          <m:e>
            <m:r>
              <w:rPr>
                <w:rFonts w:ascii="Cambria Math"/>
                <w:color w:val="000000"/>
                <w:spacing w:val="-1"/>
                <w:lang w:val="uk-UA"/>
              </w:rPr>
              <m:t>x</m:t>
            </m:r>
          </m:e>
          <m:sub>
            <m:r>
              <w:rPr>
                <w:rFonts w:ascii="Cambria Math"/>
                <w:color w:val="000000"/>
                <w:spacing w:val="-1"/>
                <w:lang w:val="uk-UA"/>
              </w:rPr>
              <m:t>0</m:t>
            </m:r>
          </m:sub>
        </m:sSub>
      </m:oMath>
      <w:r w:rsidRPr="00A538CC">
        <w:rPr>
          <w:color w:val="000000"/>
          <w:spacing w:val="-1"/>
          <w:lang w:val="uk-UA"/>
        </w:rPr>
        <w:t>підлягає гармонічному закону з періодом</w:t>
      </w:r>
    </w:p>
    <w:p w:rsidR="00F103DD" w:rsidRPr="00A538CC" w:rsidRDefault="00A04E31" w:rsidP="00E32DEF">
      <w:pPr>
        <w:pStyle w:val="afff1"/>
        <w:tabs>
          <w:tab w:val="clear" w:pos="5670"/>
          <w:tab w:val="left" w:pos="5245"/>
        </w:tabs>
        <w:ind w:firstLine="340"/>
        <w:rPr>
          <w:spacing w:val="21"/>
        </w:rPr>
      </w:pPr>
      <w:r>
        <w:rPr>
          <w:iCs/>
        </w:rPr>
        <w:tab/>
      </w:r>
      <m:oMath>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π</m:t>
            </m:r>
          </m:num>
          <m:den>
            <m:r>
              <w:rPr>
                <w:rFonts w:ascii="Cambria Math" w:hAnsi="Cambria Math"/>
              </w:rPr>
              <m:t>ω</m:t>
            </m:r>
          </m:den>
        </m:f>
        <m:r>
          <m:rPr>
            <m:sty m:val="p"/>
          </m:rPr>
          <w:rPr>
            <w:rFonts w:ascii="Cambria Math" w:hAnsi="Cambria Math"/>
          </w:rPr>
          <m:t>=2</m:t>
        </m:r>
        <m:r>
          <w:rPr>
            <w:rFonts w:ascii="Cambria Math" w:hAnsi="Cambria Math"/>
          </w:rPr>
          <m:t>π</m:t>
        </m:r>
        <m:rad>
          <m:radPr>
            <m:degHide m:val="1"/>
            <m:ctrlPr>
              <w:rPr>
                <w:rFonts w:ascii="Cambria Math" w:hAnsi="Cambria Math"/>
              </w:rPr>
            </m:ctrlPr>
          </m:radPr>
          <m:deg/>
          <m:e>
            <m:f>
              <m:fPr>
                <m:ctrlPr>
                  <w:rPr>
                    <w:rFonts w:ascii="Cambria Math" w:hAnsi="Cambria Math"/>
                  </w:rPr>
                </m:ctrlPr>
              </m:fPr>
              <m:num>
                <m:r>
                  <w:rPr>
                    <w:rFonts w:ascii="Cambria Math" w:hAnsi="Cambria Math"/>
                  </w:rPr>
                  <m:t>m</m:t>
                </m:r>
              </m:num>
              <m:den>
                <m:r>
                  <w:rPr>
                    <w:rFonts w:ascii="Cambria Math" w:hAnsi="Cambria Math"/>
                  </w:rPr>
                  <m:t>k</m:t>
                </m:r>
              </m:den>
            </m:f>
          </m:e>
        </m:rad>
      </m:oMath>
      <w:r w:rsidR="00F103DD" w:rsidRPr="00A538CC">
        <w:rPr>
          <w:iCs/>
          <w:spacing w:val="9"/>
        </w:rPr>
        <w:t>,</w:t>
      </w:r>
      <w:r>
        <w:rPr>
          <w:iCs/>
          <w:spacing w:val="9"/>
        </w:rPr>
        <w:tab/>
      </w:r>
      <w:r w:rsidR="00F103DD" w:rsidRPr="00A538CC">
        <w:rPr>
          <w:spacing w:val="21"/>
        </w:rPr>
        <w:t>(</w:t>
      </w:r>
      <w:r w:rsidR="0094533B" w:rsidRPr="00C06CEC">
        <w:rPr>
          <w:spacing w:val="21"/>
          <w:lang w:val="ru-RU"/>
        </w:rPr>
        <w:t>2.</w:t>
      </w:r>
      <w:r w:rsidR="00F103DD" w:rsidRPr="00A538CC">
        <w:rPr>
          <w:spacing w:val="21"/>
        </w:rPr>
        <w:t>9.12)</w:t>
      </w:r>
    </w:p>
    <w:p w:rsidR="00B97153" w:rsidRPr="00A538CC" w:rsidRDefault="00F103DD" w:rsidP="00E32DEF">
      <w:pPr>
        <w:shd w:val="clear" w:color="auto" w:fill="FFFFFF"/>
        <w:ind w:firstLine="340"/>
        <w:jc w:val="both"/>
        <w:rPr>
          <w:color w:val="000000"/>
          <w:spacing w:val="1"/>
          <w:lang w:val="uk-UA"/>
        </w:rPr>
      </w:pPr>
      <w:r w:rsidRPr="00A538CC">
        <w:rPr>
          <w:color w:val="000000"/>
          <w:spacing w:val="-2"/>
          <w:lang w:val="uk-UA"/>
        </w:rPr>
        <w:t xml:space="preserve">Оскільки </w:t>
      </w:r>
      <w:r w:rsidR="00B97153" w:rsidRPr="00A538CC">
        <w:rPr>
          <w:color w:val="000000"/>
          <w:spacing w:val="-2"/>
          <w:lang w:val="uk-UA"/>
        </w:rPr>
        <w:t xml:space="preserve">період коливань </w:t>
      </w:r>
      <w:r w:rsidR="005354FF" w:rsidRPr="00A538CC">
        <w:rPr>
          <w:color w:val="000000"/>
          <w:spacing w:val="-3"/>
          <w:lang w:val="uk-UA"/>
        </w:rPr>
        <w:t>вантажу</w:t>
      </w:r>
      <w:r w:rsidR="00B97153" w:rsidRPr="00A538CC">
        <w:rPr>
          <w:color w:val="000000"/>
          <w:spacing w:val="-2"/>
          <w:lang w:val="uk-UA"/>
        </w:rPr>
        <w:t xml:space="preserve">на пружині </w:t>
      </w:r>
      <m:oMath>
        <m:r>
          <w:rPr>
            <w:rFonts w:ascii="Cambria Math"/>
            <w:color w:val="000000"/>
            <w:spacing w:val="-2"/>
            <w:lang w:val="uk-UA"/>
          </w:rPr>
          <m:t>T</m:t>
        </m:r>
      </m:oMath>
      <w:r w:rsidR="00B97153" w:rsidRPr="00A538CC">
        <w:rPr>
          <w:color w:val="000000"/>
          <w:spacing w:val="-2"/>
          <w:lang w:val="uk-UA"/>
        </w:rPr>
        <w:t xml:space="preserve"> може бути вимі</w:t>
      </w:r>
      <w:r w:rsidR="00B97153" w:rsidRPr="00A538CC">
        <w:rPr>
          <w:color w:val="000000"/>
          <w:lang w:val="uk-UA"/>
        </w:rPr>
        <w:t xml:space="preserve">ряний експериментально по вимірюваннях часу декількох повних </w:t>
      </w:r>
      <w:r w:rsidRPr="00A538CC">
        <w:rPr>
          <w:color w:val="000000"/>
          <w:spacing w:val="1"/>
          <w:lang w:val="uk-UA"/>
        </w:rPr>
        <w:t>коливань, то вираз (</w:t>
      </w:r>
      <w:r w:rsidR="00A04E31" w:rsidRPr="00A04E31">
        <w:rPr>
          <w:color w:val="000000"/>
          <w:spacing w:val="1"/>
        </w:rPr>
        <w:t>2.</w:t>
      </w:r>
      <w:r w:rsidRPr="00A538CC">
        <w:rPr>
          <w:color w:val="000000"/>
          <w:spacing w:val="1"/>
          <w:lang w:val="uk-UA"/>
        </w:rPr>
        <w:t>9.12</w:t>
      </w:r>
      <w:r w:rsidR="00B97153" w:rsidRPr="00A538CC">
        <w:rPr>
          <w:color w:val="000000"/>
          <w:spacing w:val="1"/>
          <w:lang w:val="uk-UA"/>
        </w:rPr>
        <w:t>) можна перевірити.</w:t>
      </w:r>
    </w:p>
    <w:p w:rsidR="00F103DD" w:rsidRPr="00A538CC" w:rsidRDefault="00F103DD" w:rsidP="00E32DEF">
      <w:pPr>
        <w:shd w:val="clear" w:color="auto" w:fill="FFFFFF"/>
        <w:ind w:firstLine="340"/>
        <w:jc w:val="both"/>
        <w:rPr>
          <w:color w:val="000000"/>
          <w:spacing w:val="1"/>
          <w:lang w:val="uk-UA"/>
        </w:rPr>
      </w:pPr>
    </w:p>
    <w:p w:rsidR="00F103DD" w:rsidRPr="00A538CC" w:rsidRDefault="00F103DD" w:rsidP="00E32DEF">
      <w:pPr>
        <w:pStyle w:val="3"/>
        <w:ind w:firstLine="340"/>
      </w:pPr>
      <w:bookmarkStart w:id="119" w:name="_Toc14719671"/>
      <w:r w:rsidRPr="00A538CC">
        <w:lastRenderedPageBreak/>
        <w:t>По</w:t>
      </w:r>
      <w:r w:rsidR="006044A2">
        <w:t>рядок</w:t>
      </w:r>
      <w:r w:rsidRPr="00A538CC">
        <w:t xml:space="preserve"> виконання роботи</w:t>
      </w:r>
      <w:bookmarkEnd w:id="119"/>
    </w:p>
    <w:p w:rsidR="00B97153" w:rsidRPr="00A538CC" w:rsidRDefault="00B97153" w:rsidP="00E32DEF">
      <w:pPr>
        <w:widowControl w:val="0"/>
        <w:numPr>
          <w:ilvl w:val="0"/>
          <w:numId w:val="23"/>
        </w:numPr>
        <w:shd w:val="clear" w:color="auto" w:fill="FFFFFF"/>
        <w:tabs>
          <w:tab w:val="left" w:pos="0"/>
        </w:tabs>
        <w:autoSpaceDE w:val="0"/>
        <w:autoSpaceDN w:val="0"/>
        <w:adjustRightInd w:val="0"/>
        <w:ind w:left="0" w:firstLine="340"/>
        <w:jc w:val="both"/>
        <w:rPr>
          <w:color w:val="000000"/>
          <w:spacing w:val="-23"/>
          <w:lang w:val="uk-UA"/>
        </w:rPr>
      </w:pPr>
      <w:r w:rsidRPr="00A538CC">
        <w:rPr>
          <w:color w:val="000000"/>
          <w:spacing w:val="-3"/>
          <w:lang w:val="uk-UA"/>
        </w:rPr>
        <w:t xml:space="preserve">Підвісити на пружину </w:t>
      </w:r>
      <w:r w:rsidR="005354FF" w:rsidRPr="00A538CC">
        <w:rPr>
          <w:color w:val="000000"/>
          <w:spacing w:val="-3"/>
          <w:lang w:val="uk-UA"/>
        </w:rPr>
        <w:t>вантаж</w:t>
      </w:r>
      <w:r w:rsidRPr="00A538CC">
        <w:rPr>
          <w:color w:val="000000"/>
          <w:spacing w:val="-3"/>
          <w:lang w:val="uk-UA"/>
        </w:rPr>
        <w:t xml:space="preserve"> масою </w:t>
      </w:r>
      <m:oMath>
        <m:sSub>
          <m:sSubPr>
            <m:ctrlPr>
              <w:rPr>
                <w:rFonts w:ascii="Cambria Math" w:hAnsi="Cambria Math"/>
                <w:i/>
                <w:color w:val="000000"/>
                <w:spacing w:val="-3"/>
                <w:lang w:val="uk-UA"/>
              </w:rPr>
            </m:ctrlPr>
          </m:sSubPr>
          <m:e>
            <m:r>
              <w:rPr>
                <w:rFonts w:ascii="Cambria Math" w:hAnsi="Cambria Math"/>
                <w:color w:val="000000"/>
                <w:spacing w:val="-3"/>
                <w:lang w:val="uk-UA"/>
              </w:rPr>
              <m:t>m</m:t>
            </m:r>
          </m:e>
          <m:sub>
            <m:r>
              <w:rPr>
                <w:rFonts w:ascii="Cambria Math" w:hAnsi="Cambria Math"/>
                <w:color w:val="000000"/>
                <w:spacing w:val="-3"/>
                <w:lang w:val="uk-UA"/>
              </w:rPr>
              <m:t>1</m:t>
            </m:r>
          </m:sub>
        </m:sSub>
      </m:oMath>
      <w:r w:rsidRPr="00A538CC">
        <w:rPr>
          <w:color w:val="000000"/>
          <w:spacing w:val="-3"/>
          <w:lang w:val="uk-UA"/>
        </w:rPr>
        <w:t xml:space="preserve">і виміряти її зміщення </w:t>
      </w:r>
      <m:oMath>
        <m:sSub>
          <m:sSubPr>
            <m:ctrlPr>
              <w:rPr>
                <w:rFonts w:ascii="Cambria Math" w:hAnsi="Cambria Math"/>
                <w:i/>
                <w:color w:val="000000"/>
                <w:spacing w:val="-3"/>
                <w:lang w:val="uk-UA"/>
              </w:rPr>
            </m:ctrlPr>
          </m:sSubPr>
          <m:e>
            <m:r>
              <w:rPr>
                <w:rFonts w:ascii="Cambria Math"/>
                <w:color w:val="000000"/>
                <w:spacing w:val="-3"/>
                <w:lang w:val="uk-UA"/>
              </w:rPr>
              <m:t>x</m:t>
            </m:r>
          </m:e>
          <m:sub>
            <m:r>
              <w:rPr>
                <w:rFonts w:ascii="Cambria Math"/>
                <w:color w:val="000000"/>
                <w:spacing w:val="-3"/>
                <w:lang w:val="uk-UA"/>
              </w:rPr>
              <m:t>01</m:t>
            </m:r>
          </m:sub>
        </m:sSub>
      </m:oMath>
      <w:r w:rsidRPr="00A538CC">
        <w:rPr>
          <w:color w:val="000000"/>
          <w:spacing w:val="-3"/>
          <w:lang w:val="uk-UA"/>
        </w:rPr>
        <w:t>.</w:t>
      </w:r>
    </w:p>
    <w:p w:rsidR="00B97153" w:rsidRPr="00A538CC" w:rsidRDefault="00B97153" w:rsidP="00E32DEF">
      <w:pPr>
        <w:widowControl w:val="0"/>
        <w:numPr>
          <w:ilvl w:val="0"/>
          <w:numId w:val="23"/>
        </w:numPr>
        <w:shd w:val="clear" w:color="auto" w:fill="FFFFFF"/>
        <w:tabs>
          <w:tab w:val="left" w:pos="0"/>
        </w:tabs>
        <w:autoSpaceDE w:val="0"/>
        <w:autoSpaceDN w:val="0"/>
        <w:adjustRightInd w:val="0"/>
        <w:ind w:left="0" w:firstLine="340"/>
        <w:jc w:val="both"/>
        <w:rPr>
          <w:color w:val="000000"/>
          <w:spacing w:val="-23"/>
          <w:lang w:val="uk-UA"/>
        </w:rPr>
      </w:pPr>
      <w:r w:rsidRPr="00A538CC">
        <w:rPr>
          <w:color w:val="000000"/>
          <w:spacing w:val="2"/>
          <w:lang w:val="uk-UA"/>
        </w:rPr>
        <w:t xml:space="preserve">По формулі </w:t>
      </w:r>
      <m:oMath>
        <m:sSub>
          <m:sSubPr>
            <m:ctrlPr>
              <w:rPr>
                <w:rFonts w:ascii="Cambria Math" w:hAnsi="Cambria Math"/>
                <w:i/>
                <w:color w:val="000000"/>
                <w:spacing w:val="8"/>
                <w:lang w:val="uk-UA"/>
              </w:rPr>
            </m:ctrlPr>
          </m:sSubPr>
          <m:e>
            <m:r>
              <w:rPr>
                <w:rFonts w:ascii="Cambria Math" w:hAnsi="Cambria Math"/>
                <w:color w:val="000000"/>
                <w:spacing w:val="8"/>
                <w:lang w:val="uk-UA"/>
              </w:rPr>
              <m:t>ω</m:t>
            </m:r>
          </m:e>
          <m:sub>
            <m:r>
              <w:rPr>
                <w:rFonts w:ascii="Cambria Math" w:hAnsi="Cambria Math"/>
                <w:color w:val="000000"/>
                <w:spacing w:val="8"/>
                <w:lang w:val="uk-UA"/>
              </w:rPr>
              <m:t>1</m:t>
            </m:r>
          </m:sub>
        </m:sSub>
        <m:r>
          <w:rPr>
            <w:rFonts w:ascii="Cambria Math" w:hAnsi="Cambria Math"/>
            <w:color w:val="000000"/>
            <w:spacing w:val="8"/>
            <w:lang w:val="uk-UA"/>
          </w:rPr>
          <m:t>=</m:t>
        </m:r>
        <m:rad>
          <m:radPr>
            <m:degHide m:val="1"/>
            <m:ctrlPr>
              <w:rPr>
                <w:rFonts w:ascii="Cambria Math" w:hAnsi="Cambria Math"/>
                <w:i/>
                <w:color w:val="000000"/>
                <w:spacing w:val="8"/>
                <w:lang w:val="uk-UA"/>
              </w:rPr>
            </m:ctrlPr>
          </m:radPr>
          <m:deg/>
          <m:e>
            <m:f>
              <m:fPr>
                <m:ctrlPr>
                  <w:rPr>
                    <w:rFonts w:ascii="Cambria Math" w:hAnsi="Cambria Math"/>
                    <w:i/>
                    <w:color w:val="000000"/>
                    <w:spacing w:val="8"/>
                    <w:lang w:val="uk-UA"/>
                  </w:rPr>
                </m:ctrlPr>
              </m:fPr>
              <m:num>
                <m:r>
                  <w:rPr>
                    <w:rFonts w:ascii="Cambria Math" w:hAnsi="Cambria Math"/>
                    <w:color w:val="000000"/>
                    <w:spacing w:val="8"/>
                    <w:lang w:val="uk-UA"/>
                  </w:rPr>
                  <m:t>k</m:t>
                </m:r>
              </m:num>
              <m:den>
                <m:sSub>
                  <m:sSubPr>
                    <m:ctrlPr>
                      <w:rPr>
                        <w:rFonts w:ascii="Cambria Math" w:hAnsi="Cambria Math"/>
                        <w:i/>
                        <w:color w:val="000000"/>
                        <w:spacing w:val="8"/>
                        <w:lang w:val="uk-UA"/>
                      </w:rPr>
                    </m:ctrlPr>
                  </m:sSubPr>
                  <m:e>
                    <m:r>
                      <w:rPr>
                        <w:rFonts w:ascii="Cambria Math" w:hAnsi="Cambria Math"/>
                        <w:color w:val="000000"/>
                        <w:spacing w:val="8"/>
                        <w:lang w:val="uk-UA"/>
                      </w:rPr>
                      <m:t>m</m:t>
                    </m:r>
                  </m:e>
                  <m:sub>
                    <m:r>
                      <w:rPr>
                        <w:rFonts w:ascii="Cambria Math" w:hAnsi="Cambria Math"/>
                        <w:color w:val="000000"/>
                        <w:spacing w:val="8"/>
                        <w:lang w:val="uk-UA"/>
                      </w:rPr>
                      <m:t>1</m:t>
                    </m:r>
                  </m:sub>
                </m:sSub>
              </m:den>
            </m:f>
          </m:e>
        </m:rad>
        <m:r>
          <w:rPr>
            <w:rFonts w:ascii="Cambria Math" w:hAnsi="Cambria Math"/>
            <w:color w:val="000000"/>
            <w:spacing w:val="8"/>
            <w:lang w:val="uk-UA"/>
          </w:rPr>
          <m:t>=</m:t>
        </m:r>
        <m:rad>
          <m:radPr>
            <m:degHide m:val="1"/>
            <m:ctrlPr>
              <w:rPr>
                <w:rFonts w:ascii="Cambria Math" w:hAnsi="Cambria Math"/>
                <w:i/>
                <w:color w:val="000000"/>
                <w:spacing w:val="8"/>
                <w:lang w:val="uk-UA"/>
              </w:rPr>
            </m:ctrlPr>
          </m:radPr>
          <m:deg/>
          <m:e>
            <m:f>
              <m:fPr>
                <m:ctrlPr>
                  <w:rPr>
                    <w:rFonts w:ascii="Cambria Math" w:hAnsi="Cambria Math"/>
                    <w:i/>
                    <w:color w:val="000000"/>
                    <w:spacing w:val="8"/>
                    <w:lang w:val="uk-UA"/>
                  </w:rPr>
                </m:ctrlPr>
              </m:fPr>
              <m:num>
                <m:r>
                  <w:rPr>
                    <w:rFonts w:ascii="Cambria Math" w:hAnsi="Cambria Math"/>
                    <w:color w:val="000000"/>
                    <w:spacing w:val="8"/>
                    <w:lang w:val="uk-UA"/>
                  </w:rPr>
                  <m:t>g</m:t>
                </m:r>
              </m:num>
              <m:den>
                <m:sSub>
                  <m:sSubPr>
                    <m:ctrlPr>
                      <w:rPr>
                        <w:rFonts w:ascii="Cambria Math" w:hAnsi="Cambria Math"/>
                        <w:i/>
                        <w:color w:val="000000"/>
                        <w:spacing w:val="8"/>
                        <w:lang w:val="uk-UA"/>
                      </w:rPr>
                    </m:ctrlPr>
                  </m:sSubPr>
                  <m:e>
                    <m:r>
                      <w:rPr>
                        <w:rFonts w:ascii="Cambria Math" w:hAnsi="Cambria Math"/>
                        <w:color w:val="000000"/>
                        <w:spacing w:val="8"/>
                        <w:lang w:val="uk-UA"/>
                      </w:rPr>
                      <m:t>x</m:t>
                    </m:r>
                  </m:e>
                  <m:sub>
                    <m:r>
                      <w:rPr>
                        <w:rFonts w:ascii="Cambria Math" w:hAnsi="Cambria Math"/>
                        <w:color w:val="000000"/>
                        <w:spacing w:val="8"/>
                        <w:lang w:val="uk-UA"/>
                      </w:rPr>
                      <m:t>01</m:t>
                    </m:r>
                  </m:sub>
                </m:sSub>
              </m:den>
            </m:f>
          </m:e>
        </m:rad>
      </m:oMath>
      <w:r w:rsidRPr="00A538CC">
        <w:rPr>
          <w:color w:val="000000"/>
          <w:spacing w:val="2"/>
          <w:lang w:val="uk-UA"/>
        </w:rPr>
        <w:t xml:space="preserve"> розрахувати циклічну частоту коливань</w:t>
      </w:r>
      <w:r w:rsidRPr="00A538CC">
        <w:rPr>
          <w:color w:val="000000"/>
          <w:spacing w:val="-2"/>
          <w:lang w:val="uk-UA"/>
        </w:rPr>
        <w:t>даної системи</w:t>
      </w:r>
      <m:oMath>
        <m:sSub>
          <m:sSubPr>
            <m:ctrlPr>
              <w:rPr>
                <w:rFonts w:ascii="Cambria Math" w:hAnsi="Cambria Math"/>
                <w:i/>
                <w:color w:val="000000"/>
                <w:spacing w:val="-2"/>
                <w:lang w:val="uk-UA"/>
              </w:rPr>
            </m:ctrlPr>
          </m:sSubPr>
          <m:e>
            <m:r>
              <w:rPr>
                <w:rFonts w:ascii="Cambria Math" w:hAnsi="Cambria Math"/>
                <w:color w:val="000000"/>
                <w:spacing w:val="-2"/>
                <w:lang w:val="uk-UA"/>
              </w:rPr>
              <m:t>ω</m:t>
            </m:r>
          </m:e>
          <m:sub>
            <m:r>
              <w:rPr>
                <w:rFonts w:ascii="Cambria Math" w:hAnsi="Cambria Math"/>
                <w:color w:val="000000"/>
                <w:spacing w:val="-2"/>
                <w:lang w:val="uk-UA"/>
              </w:rPr>
              <m:t>1</m:t>
            </m:r>
          </m:sub>
        </m:sSub>
      </m:oMath>
      <w:r w:rsidR="00F103DD" w:rsidRPr="00A538CC">
        <w:rPr>
          <w:color w:val="000000"/>
          <w:spacing w:val="-2"/>
          <w:lang w:val="uk-UA"/>
        </w:rPr>
        <w:t xml:space="preserve">, оскільки </w:t>
      </w:r>
      <m:oMath>
        <m:r>
          <w:rPr>
            <w:rFonts w:ascii="Cambria Math" w:hAnsi="Cambria Math"/>
            <w:color w:val="000000"/>
            <w:spacing w:val="8"/>
            <w:lang w:val="uk-UA"/>
          </w:rPr>
          <m:t>k=</m:t>
        </m:r>
        <m:f>
          <m:fPr>
            <m:ctrlPr>
              <w:rPr>
                <w:rFonts w:ascii="Cambria Math" w:hAnsi="Cambria Math"/>
                <w:i/>
                <w:color w:val="000000"/>
                <w:spacing w:val="8"/>
                <w:lang w:val="uk-UA"/>
              </w:rPr>
            </m:ctrlPr>
          </m:fPr>
          <m:num>
            <m:r>
              <w:rPr>
                <w:rFonts w:ascii="Cambria Math" w:hAnsi="Cambria Math"/>
                <w:color w:val="000000"/>
                <w:spacing w:val="8"/>
                <w:lang w:val="uk-UA"/>
              </w:rPr>
              <m:t>mg</m:t>
            </m:r>
          </m:num>
          <m:den>
            <m:sSub>
              <m:sSubPr>
                <m:ctrlPr>
                  <w:rPr>
                    <w:rFonts w:ascii="Cambria Math" w:hAnsi="Cambria Math"/>
                    <w:i/>
                    <w:color w:val="000000"/>
                    <w:spacing w:val="8"/>
                    <w:lang w:val="uk-UA"/>
                  </w:rPr>
                </m:ctrlPr>
              </m:sSubPr>
              <m:e>
                <m:r>
                  <w:rPr>
                    <w:rFonts w:ascii="Cambria Math" w:hAnsi="Cambria Math"/>
                    <w:color w:val="000000"/>
                    <w:spacing w:val="8"/>
                    <w:lang w:val="uk-UA"/>
                  </w:rPr>
                  <m:t>x</m:t>
                </m:r>
              </m:e>
              <m:sub>
                <m:r>
                  <w:rPr>
                    <w:rFonts w:ascii="Cambria Math" w:hAnsi="Cambria Math"/>
                    <w:color w:val="000000"/>
                    <w:spacing w:val="8"/>
                    <w:lang w:val="uk-UA"/>
                  </w:rPr>
                  <m:t>01</m:t>
                </m:r>
              </m:sub>
            </m:sSub>
          </m:den>
        </m:f>
      </m:oMath>
      <w:r w:rsidRPr="00A538CC">
        <w:rPr>
          <w:color w:val="000000"/>
          <w:spacing w:val="8"/>
          <w:lang w:val="uk-UA"/>
        </w:rPr>
        <w:t xml:space="preserve"> з умови </w:t>
      </w:r>
      <m:oMath>
        <m:sSub>
          <m:sSubPr>
            <m:ctrlPr>
              <w:rPr>
                <w:rFonts w:ascii="Cambria Math" w:hAnsi="Cambria Math"/>
                <w:i/>
                <w:color w:val="000000"/>
                <w:spacing w:val="8"/>
                <w:lang w:val="uk-UA"/>
              </w:rPr>
            </m:ctrlPr>
          </m:sSubPr>
          <m:e>
            <m:r>
              <w:rPr>
                <w:rFonts w:ascii="Cambria Math"/>
                <w:color w:val="000000"/>
                <w:spacing w:val="8"/>
                <w:lang w:val="uk-UA"/>
              </w:rPr>
              <m:t>F</m:t>
            </m:r>
          </m:e>
          <m:sub>
            <m:r>
              <w:rPr>
                <w:rFonts w:ascii="Cambria Math"/>
                <w:color w:val="000000"/>
                <w:spacing w:val="8"/>
                <w:lang w:val="uk-UA"/>
              </w:rPr>
              <m:t>пр</m:t>
            </m:r>
          </m:sub>
        </m:sSub>
        <m:r>
          <w:rPr>
            <w:rFonts w:ascii="Cambria Math"/>
            <w:color w:val="000000"/>
            <w:spacing w:val="8"/>
            <w:lang w:val="uk-UA"/>
          </w:rPr>
          <m:t>=</m:t>
        </m:r>
        <m:r>
          <w:rPr>
            <w:rFonts w:ascii="Cambria Math"/>
            <w:color w:val="000000"/>
            <w:spacing w:val="8"/>
            <w:lang w:val="uk-UA"/>
          </w:rPr>
          <m:t>-</m:t>
        </m:r>
        <m:r>
          <w:rPr>
            <w:rFonts w:ascii="Cambria Math"/>
            <w:color w:val="000000"/>
            <w:spacing w:val="8"/>
            <w:lang w:val="uk-UA"/>
          </w:rPr>
          <m:t>k</m:t>
        </m:r>
        <m:sSub>
          <m:sSubPr>
            <m:ctrlPr>
              <w:rPr>
                <w:rFonts w:ascii="Cambria Math" w:hAnsi="Cambria Math"/>
                <w:i/>
                <w:color w:val="000000"/>
                <w:spacing w:val="8"/>
                <w:lang w:val="uk-UA"/>
              </w:rPr>
            </m:ctrlPr>
          </m:sSubPr>
          <m:e>
            <m:r>
              <w:rPr>
                <w:rFonts w:ascii="Cambria Math"/>
                <w:color w:val="000000"/>
                <w:spacing w:val="8"/>
                <w:lang w:val="uk-UA"/>
              </w:rPr>
              <m:t>x</m:t>
            </m:r>
          </m:e>
          <m:sub>
            <m:r>
              <w:rPr>
                <w:rFonts w:ascii="Cambria Math"/>
                <w:color w:val="000000"/>
                <w:spacing w:val="8"/>
                <w:lang w:val="uk-UA"/>
              </w:rPr>
              <m:t>01</m:t>
            </m:r>
          </m:sub>
        </m:sSub>
        <m:r>
          <w:rPr>
            <w:rFonts w:ascii="Cambria Math"/>
            <w:color w:val="000000"/>
            <w:spacing w:val="8"/>
            <w:lang w:val="uk-UA"/>
          </w:rPr>
          <m:t>=</m:t>
        </m:r>
        <m:sSub>
          <m:sSubPr>
            <m:ctrlPr>
              <w:rPr>
                <w:rFonts w:ascii="Cambria Math" w:hAnsi="Cambria Math"/>
                <w:i/>
                <w:color w:val="000000"/>
                <w:spacing w:val="8"/>
                <w:lang w:val="uk-UA"/>
              </w:rPr>
            </m:ctrlPr>
          </m:sSubPr>
          <m:e>
            <m:r>
              <w:rPr>
                <w:rFonts w:ascii="Cambria Math"/>
                <w:color w:val="000000"/>
                <w:spacing w:val="8"/>
                <w:lang w:val="uk-UA"/>
              </w:rPr>
              <m:t>m</m:t>
            </m:r>
          </m:e>
          <m:sub>
            <m:r>
              <w:rPr>
                <w:rFonts w:ascii="Cambria Math"/>
                <w:color w:val="000000"/>
                <w:spacing w:val="8"/>
                <w:lang w:val="uk-UA"/>
              </w:rPr>
              <m:t>1</m:t>
            </m:r>
          </m:sub>
        </m:sSub>
        <m:r>
          <w:rPr>
            <w:rFonts w:ascii="Cambria Math"/>
            <w:color w:val="000000"/>
            <w:spacing w:val="8"/>
            <w:lang w:val="uk-UA"/>
          </w:rPr>
          <m:t>g</m:t>
        </m:r>
      </m:oMath>
      <w:r w:rsidRPr="00A538CC">
        <w:rPr>
          <w:color w:val="000000"/>
          <w:spacing w:val="8"/>
          <w:lang w:val="uk-UA"/>
        </w:rPr>
        <w:t>в поло</w:t>
      </w:r>
      <w:r w:rsidRPr="00A538CC">
        <w:rPr>
          <w:color w:val="000000"/>
          <w:lang w:val="uk-UA"/>
        </w:rPr>
        <w:t>женні рівноваги.</w:t>
      </w:r>
    </w:p>
    <w:p w:rsidR="00B97153" w:rsidRPr="00A538CC" w:rsidRDefault="00B97153" w:rsidP="00E32DEF">
      <w:pPr>
        <w:widowControl w:val="0"/>
        <w:numPr>
          <w:ilvl w:val="0"/>
          <w:numId w:val="23"/>
        </w:numPr>
        <w:shd w:val="clear" w:color="auto" w:fill="FFFFFF"/>
        <w:tabs>
          <w:tab w:val="left" w:pos="0"/>
        </w:tabs>
        <w:autoSpaceDE w:val="0"/>
        <w:autoSpaceDN w:val="0"/>
        <w:adjustRightInd w:val="0"/>
        <w:ind w:left="0" w:firstLine="340"/>
        <w:jc w:val="both"/>
        <w:rPr>
          <w:color w:val="000000"/>
          <w:spacing w:val="-23"/>
          <w:lang w:val="uk-UA"/>
        </w:rPr>
      </w:pPr>
      <w:r w:rsidRPr="00A538CC">
        <w:rPr>
          <w:color w:val="000000"/>
          <w:spacing w:val="2"/>
          <w:lang w:val="uk-UA"/>
        </w:rPr>
        <w:t xml:space="preserve">Вивести систему з положення рівноваги та виміряти час </w:t>
      </w:r>
      <m:oMath>
        <m:r>
          <w:rPr>
            <w:rFonts w:ascii="Cambria Math" w:hAnsi="Cambria Math"/>
            <w:color w:val="000000"/>
            <w:spacing w:val="2"/>
            <w:lang w:val="uk-UA"/>
          </w:rPr>
          <m:t>t</m:t>
        </m:r>
      </m:oMath>
      <w:r w:rsidRPr="00A538CC">
        <w:rPr>
          <w:color w:val="000000"/>
          <w:spacing w:val="2"/>
          <w:lang w:val="uk-UA"/>
        </w:rPr>
        <w:t>по</w:t>
      </w:r>
      <w:r w:rsidRPr="00A538CC">
        <w:rPr>
          <w:color w:val="000000"/>
          <w:spacing w:val="-4"/>
          <w:lang w:val="uk-UA"/>
        </w:rPr>
        <w:t xml:space="preserve">вних коливань </w:t>
      </w:r>
      <m:oMath>
        <m:d>
          <m:dPr>
            <m:ctrlPr>
              <w:rPr>
                <w:rFonts w:ascii="Cambria Math" w:hAnsi="Cambria Math"/>
                <w:i/>
                <w:color w:val="000000"/>
                <w:spacing w:val="-4"/>
                <w:lang w:val="uk-UA"/>
              </w:rPr>
            </m:ctrlPr>
          </m:dPr>
          <m:e>
            <m:r>
              <w:rPr>
                <w:rFonts w:ascii="Cambria Math" w:hAnsi="Cambria Math"/>
                <w:color w:val="000000"/>
                <w:spacing w:val="-4"/>
                <w:lang w:val="uk-UA"/>
              </w:rPr>
              <m:t>n=10-20</m:t>
            </m:r>
          </m:e>
        </m:d>
      </m:oMath>
      <w:r w:rsidRPr="00A538CC">
        <w:rPr>
          <w:color w:val="000000"/>
          <w:spacing w:val="-4"/>
          <w:lang w:val="uk-UA"/>
        </w:rPr>
        <w:t xml:space="preserve">. Визначити період коливань </w:t>
      </w:r>
      <m:oMath>
        <m:sSub>
          <m:sSubPr>
            <m:ctrlPr>
              <w:rPr>
                <w:rFonts w:ascii="Cambria Math" w:hAnsi="Cambria Math"/>
                <w:i/>
                <w:color w:val="000000"/>
                <w:spacing w:val="-4"/>
                <w:lang w:val="uk-UA"/>
              </w:rPr>
            </m:ctrlPr>
          </m:sSubPr>
          <m:e>
            <m:r>
              <w:rPr>
                <w:rFonts w:ascii="Cambria Math"/>
                <w:color w:val="000000"/>
                <w:spacing w:val="-4"/>
                <w:lang w:val="uk-UA"/>
              </w:rPr>
              <m:t>T</m:t>
            </m:r>
          </m:e>
          <m:sub>
            <m:r>
              <w:rPr>
                <w:rFonts w:ascii="Cambria Math"/>
                <w:color w:val="000000"/>
                <w:spacing w:val="-4"/>
                <w:lang w:val="uk-UA"/>
              </w:rPr>
              <m:t>1</m:t>
            </m:r>
          </m:sub>
        </m:sSub>
        <m:r>
          <w:rPr>
            <w:rFonts w:ascii="Cambria Math"/>
            <w:color w:val="000000"/>
            <w:spacing w:val="-4"/>
            <w:lang w:val="uk-UA"/>
          </w:rPr>
          <m:t>=</m:t>
        </m:r>
        <m:f>
          <m:fPr>
            <m:ctrlPr>
              <w:rPr>
                <w:rFonts w:ascii="Cambria Math" w:hAnsi="Cambria Math"/>
                <w:i/>
                <w:color w:val="000000"/>
                <w:spacing w:val="-4"/>
                <w:lang w:val="uk-UA"/>
              </w:rPr>
            </m:ctrlPr>
          </m:fPr>
          <m:num>
            <m:r>
              <w:rPr>
                <w:rFonts w:ascii="Cambria Math"/>
                <w:color w:val="000000"/>
                <w:spacing w:val="-4"/>
                <w:lang w:val="uk-UA"/>
              </w:rPr>
              <m:t>t</m:t>
            </m:r>
          </m:num>
          <m:den>
            <m:r>
              <w:rPr>
                <w:rFonts w:ascii="Cambria Math"/>
                <w:color w:val="000000"/>
                <w:spacing w:val="-4"/>
                <w:lang w:val="uk-UA"/>
              </w:rPr>
              <m:t>n</m:t>
            </m:r>
          </m:den>
        </m:f>
      </m:oMath>
      <w:r w:rsidRPr="00A538CC">
        <w:rPr>
          <w:color w:val="000000"/>
          <w:spacing w:val="-4"/>
          <w:lang w:val="uk-UA"/>
        </w:rPr>
        <w:t>пруж</w:t>
      </w:r>
      <w:r w:rsidR="00D26538">
        <w:rPr>
          <w:color w:val="000000"/>
          <w:spacing w:val="-4"/>
          <w:lang w:val="uk-UA"/>
        </w:rPr>
        <w:t>ин</w:t>
      </w:r>
      <w:r w:rsidRPr="00A538CC">
        <w:rPr>
          <w:color w:val="000000"/>
          <w:spacing w:val="1"/>
          <w:lang w:val="uk-UA"/>
        </w:rPr>
        <w:t>ного маятника.</w:t>
      </w:r>
    </w:p>
    <w:p w:rsidR="00B97153" w:rsidRPr="00A538CC" w:rsidRDefault="00B97153" w:rsidP="00E32DEF">
      <w:pPr>
        <w:widowControl w:val="0"/>
        <w:numPr>
          <w:ilvl w:val="0"/>
          <w:numId w:val="23"/>
        </w:numPr>
        <w:shd w:val="clear" w:color="auto" w:fill="FFFFFF"/>
        <w:tabs>
          <w:tab w:val="left" w:pos="0"/>
        </w:tabs>
        <w:autoSpaceDE w:val="0"/>
        <w:autoSpaceDN w:val="0"/>
        <w:adjustRightInd w:val="0"/>
        <w:ind w:left="0" w:firstLine="340"/>
        <w:jc w:val="both"/>
        <w:rPr>
          <w:color w:val="000000"/>
          <w:spacing w:val="-23"/>
          <w:lang w:val="uk-UA"/>
        </w:rPr>
      </w:pPr>
      <w:r w:rsidRPr="00A538CC">
        <w:rPr>
          <w:color w:val="000000"/>
          <w:spacing w:val="-9"/>
          <w:lang w:val="uk-UA"/>
        </w:rPr>
        <w:t xml:space="preserve">По формулі </w:t>
      </w:r>
      <m:oMath>
        <m:sSub>
          <m:sSubPr>
            <m:ctrlPr>
              <w:rPr>
                <w:rFonts w:ascii="Cambria Math" w:hAnsi="Cambria Math"/>
                <w:i/>
                <w:color w:val="000000"/>
                <w:spacing w:val="-9"/>
                <w:lang w:val="uk-UA"/>
              </w:rPr>
            </m:ctrlPr>
          </m:sSubPr>
          <m:e>
            <m:r>
              <w:rPr>
                <w:rFonts w:ascii="Cambria Math" w:hAnsi="Cambria Math"/>
                <w:color w:val="000000"/>
                <w:spacing w:val="-9"/>
                <w:lang w:val="uk-UA"/>
              </w:rPr>
              <m:t>ω</m:t>
            </m:r>
          </m:e>
          <m:sub>
            <m:r>
              <w:rPr>
                <w:rFonts w:ascii="Cambria Math" w:hAnsi="Cambria Math"/>
                <w:color w:val="000000"/>
                <w:spacing w:val="-9"/>
                <w:lang w:val="uk-UA"/>
              </w:rPr>
              <m:t>1</m:t>
            </m:r>
          </m:sub>
        </m:sSub>
        <m:r>
          <w:rPr>
            <w:rFonts w:ascii="Cambria Math" w:hAnsi="Cambria Math"/>
            <w:color w:val="000000"/>
            <w:spacing w:val="-9"/>
            <w:lang w:val="uk-UA"/>
          </w:rPr>
          <m:t>=</m:t>
        </m:r>
        <m:f>
          <m:fPr>
            <m:ctrlPr>
              <w:rPr>
                <w:rFonts w:ascii="Cambria Math" w:hAnsi="Cambria Math"/>
                <w:i/>
                <w:color w:val="000000"/>
                <w:spacing w:val="-9"/>
                <w:lang w:val="uk-UA"/>
              </w:rPr>
            </m:ctrlPr>
          </m:fPr>
          <m:num>
            <m:r>
              <w:rPr>
                <w:rFonts w:ascii="Cambria Math" w:hAnsi="Cambria Math"/>
                <w:color w:val="000000"/>
                <w:spacing w:val="-9"/>
                <w:lang w:val="uk-UA"/>
              </w:rPr>
              <m:t>2π</m:t>
            </m:r>
          </m:num>
          <m:den>
            <m:sSub>
              <m:sSubPr>
                <m:ctrlPr>
                  <w:rPr>
                    <w:rFonts w:ascii="Cambria Math" w:hAnsi="Cambria Math"/>
                    <w:i/>
                    <w:color w:val="000000"/>
                    <w:spacing w:val="-9"/>
                    <w:lang w:val="uk-UA"/>
                  </w:rPr>
                </m:ctrlPr>
              </m:sSubPr>
              <m:e>
                <m:r>
                  <w:rPr>
                    <w:rFonts w:ascii="Cambria Math" w:hAnsi="Cambria Math"/>
                    <w:color w:val="000000"/>
                    <w:spacing w:val="-9"/>
                    <w:lang w:val="uk-UA"/>
                  </w:rPr>
                  <m:t>T</m:t>
                </m:r>
              </m:e>
              <m:sub>
                <m:r>
                  <w:rPr>
                    <w:rFonts w:ascii="Cambria Math" w:hAnsi="Cambria Math"/>
                    <w:color w:val="000000"/>
                    <w:spacing w:val="-9"/>
                    <w:lang w:val="uk-UA"/>
                  </w:rPr>
                  <m:t>1</m:t>
                </m:r>
              </m:sub>
            </m:sSub>
          </m:den>
        </m:f>
      </m:oMath>
      <w:r w:rsidRPr="00A538CC">
        <w:rPr>
          <w:color w:val="000000"/>
          <w:spacing w:val="-9"/>
          <w:lang w:val="uk-UA"/>
        </w:rPr>
        <w:t xml:space="preserve">визначити </w:t>
      </w:r>
      <m:oMath>
        <m:sSub>
          <m:sSubPr>
            <m:ctrlPr>
              <w:rPr>
                <w:rFonts w:ascii="Cambria Math" w:hAnsi="Cambria Math"/>
                <w:i/>
                <w:color w:val="000000"/>
                <w:spacing w:val="-9"/>
                <w:lang w:val="uk-UA"/>
              </w:rPr>
            </m:ctrlPr>
          </m:sSubPr>
          <m:e>
            <m:r>
              <w:rPr>
                <w:rFonts w:ascii="Cambria Math"/>
                <w:color w:val="000000"/>
                <w:spacing w:val="-9"/>
                <w:lang w:val="uk-UA"/>
              </w:rPr>
              <m:t>ω</m:t>
            </m:r>
          </m:e>
          <m:sub>
            <m:r>
              <w:rPr>
                <w:rFonts w:ascii="Cambria Math"/>
                <w:color w:val="000000"/>
                <w:spacing w:val="-9"/>
                <w:lang w:val="uk-UA"/>
              </w:rPr>
              <m:t>0</m:t>
            </m:r>
          </m:sub>
        </m:sSub>
      </m:oMath>
      <w:r w:rsidRPr="00A538CC">
        <w:rPr>
          <w:color w:val="000000"/>
          <w:spacing w:val="-9"/>
          <w:lang w:val="uk-UA"/>
        </w:rPr>
        <w:t>. Порівняти отримане значення.</w:t>
      </w:r>
    </w:p>
    <w:p w:rsidR="00B97153" w:rsidRPr="00A538CC" w:rsidRDefault="00B97153" w:rsidP="00E32DEF">
      <w:pPr>
        <w:widowControl w:val="0"/>
        <w:numPr>
          <w:ilvl w:val="0"/>
          <w:numId w:val="23"/>
        </w:numPr>
        <w:shd w:val="clear" w:color="auto" w:fill="FFFFFF"/>
        <w:tabs>
          <w:tab w:val="left" w:pos="0"/>
        </w:tabs>
        <w:autoSpaceDE w:val="0"/>
        <w:autoSpaceDN w:val="0"/>
        <w:adjustRightInd w:val="0"/>
        <w:ind w:left="0" w:firstLine="340"/>
        <w:jc w:val="both"/>
        <w:rPr>
          <w:color w:val="000000"/>
          <w:spacing w:val="-23"/>
          <w:lang w:val="uk-UA"/>
        </w:rPr>
      </w:pPr>
      <w:r w:rsidRPr="00A538CC">
        <w:rPr>
          <w:color w:val="000000"/>
          <w:spacing w:val="-12"/>
          <w:lang w:val="uk-UA"/>
        </w:rPr>
        <w:t xml:space="preserve">Провести аналогічні вимірювання та розрахунки для другого </w:t>
      </w:r>
      <w:r w:rsidR="00F103DD" w:rsidRPr="00A538CC">
        <w:rPr>
          <w:color w:val="000000"/>
          <w:spacing w:val="-12"/>
          <w:lang w:val="uk-UA"/>
        </w:rPr>
        <w:t>вантажу</w:t>
      </w:r>
      <w:r w:rsidRPr="00A538CC">
        <w:rPr>
          <w:color w:val="000000"/>
          <w:spacing w:val="-12"/>
          <w:lang w:val="uk-UA"/>
        </w:rPr>
        <w:t>.</w:t>
      </w:r>
    </w:p>
    <w:p w:rsidR="00105D55" w:rsidRPr="006044A2" w:rsidRDefault="00B97153" w:rsidP="00E32DEF">
      <w:pPr>
        <w:widowControl w:val="0"/>
        <w:numPr>
          <w:ilvl w:val="0"/>
          <w:numId w:val="23"/>
        </w:numPr>
        <w:shd w:val="clear" w:color="auto" w:fill="FFFFFF"/>
        <w:tabs>
          <w:tab w:val="left" w:pos="0"/>
        </w:tabs>
        <w:autoSpaceDE w:val="0"/>
        <w:autoSpaceDN w:val="0"/>
        <w:adjustRightInd w:val="0"/>
        <w:ind w:left="0" w:firstLine="340"/>
        <w:jc w:val="both"/>
        <w:rPr>
          <w:color w:val="000000"/>
          <w:lang w:val="uk-UA"/>
        </w:rPr>
      </w:pPr>
      <w:r w:rsidRPr="006044A2">
        <w:rPr>
          <w:color w:val="000000"/>
          <w:lang w:val="uk-UA"/>
        </w:rPr>
        <w:t>Провести аналогічні вимірювання та розрахунки для іншої пружини, з другим коефіцієнтом жорсткості</w:t>
      </w:r>
      <m:oMath>
        <m:r>
          <w:rPr>
            <w:rFonts w:ascii="Cambria Math"/>
            <w:color w:val="000000"/>
            <w:lang w:val="uk-UA"/>
          </w:rPr>
          <m:t>k</m:t>
        </m:r>
      </m:oMath>
      <w:r w:rsidRPr="006044A2">
        <w:rPr>
          <w:i/>
          <w:iCs/>
          <w:color w:val="000000"/>
          <w:lang w:val="uk-UA"/>
        </w:rPr>
        <w:t xml:space="preserve">. </w:t>
      </w:r>
      <w:r w:rsidRPr="006044A2">
        <w:rPr>
          <w:color w:val="000000"/>
          <w:lang w:val="uk-UA"/>
        </w:rPr>
        <w:t>Дані оформити у вигляді таблиць та зробити відповідні висновки.</w:t>
      </w:r>
    </w:p>
    <w:p w:rsidR="00105D55" w:rsidRDefault="00105D55" w:rsidP="00E32DEF">
      <w:pPr>
        <w:ind w:firstLine="340"/>
        <w:rPr>
          <w:color w:val="000000"/>
          <w:lang w:val="uk-UA"/>
        </w:rPr>
      </w:pPr>
      <w:r>
        <w:rPr>
          <w:color w:val="000000"/>
          <w:lang w:val="uk-UA"/>
        </w:rPr>
        <w:br w:type="page"/>
      </w:r>
    </w:p>
    <w:tbl>
      <w:tblPr>
        <w:tblW w:w="652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8"/>
        <w:gridCol w:w="708"/>
        <w:gridCol w:w="2268"/>
        <w:gridCol w:w="567"/>
        <w:gridCol w:w="567"/>
        <w:gridCol w:w="567"/>
        <w:gridCol w:w="1276"/>
      </w:tblGrid>
      <w:tr w:rsidR="00B97153" w:rsidRPr="00A538CC" w:rsidTr="001B35F3">
        <w:trPr>
          <w:trHeight w:hRule="exact" w:val="442"/>
        </w:trPr>
        <w:tc>
          <w:tcPr>
            <w:tcW w:w="6521" w:type="dxa"/>
            <w:gridSpan w:val="7"/>
            <w:shd w:val="clear" w:color="auto" w:fill="FFFFFF"/>
          </w:tcPr>
          <w:p w:rsidR="00B97153" w:rsidRPr="00A538CC" w:rsidRDefault="00B97153" w:rsidP="00E32DEF">
            <w:pPr>
              <w:shd w:val="clear" w:color="auto" w:fill="FFFFFF"/>
              <w:ind w:firstLine="340"/>
              <w:jc w:val="both"/>
              <w:rPr>
                <w:lang w:val="uk-UA"/>
              </w:rPr>
            </w:pPr>
            <w:r w:rsidRPr="00A538CC">
              <w:rPr>
                <w:lang w:val="uk-UA"/>
              </w:rPr>
              <w:lastRenderedPageBreak/>
              <w:t>І –а  пружина</w:t>
            </w:r>
          </w:p>
        </w:tc>
      </w:tr>
      <w:tr w:rsidR="00B97153" w:rsidRPr="00A538CC" w:rsidTr="001B35F3">
        <w:trPr>
          <w:trHeight w:hRule="exact" w:val="1141"/>
        </w:trPr>
        <w:tc>
          <w:tcPr>
            <w:tcW w:w="568" w:type="dxa"/>
            <w:shd w:val="clear" w:color="auto" w:fill="FFFFFF"/>
            <w:vAlign w:val="center"/>
          </w:tcPr>
          <w:p w:rsidR="00B97153" w:rsidRPr="001B35F3" w:rsidRDefault="00B97153" w:rsidP="00E32DEF">
            <w:pPr>
              <w:shd w:val="clear" w:color="auto" w:fill="FFFFFF"/>
              <w:ind w:firstLine="340"/>
              <w:jc w:val="both"/>
              <w:rPr>
                <w:i/>
                <w:sz w:val="22"/>
                <w:szCs w:val="22"/>
                <w:lang w:val="uk-UA"/>
              </w:rPr>
            </w:pPr>
            <w:r w:rsidRPr="001B35F3">
              <w:rPr>
                <w:i/>
                <w:color w:val="000000"/>
                <w:sz w:val="22"/>
                <w:szCs w:val="22"/>
                <w:lang w:val="uk-UA"/>
              </w:rPr>
              <w:t>m</w:t>
            </w:r>
          </w:p>
        </w:tc>
        <w:tc>
          <w:tcPr>
            <w:tcW w:w="708" w:type="dxa"/>
            <w:shd w:val="clear" w:color="auto" w:fill="FFFFFF"/>
            <w:vAlign w:val="center"/>
          </w:tcPr>
          <w:p w:rsidR="00B97153" w:rsidRPr="001B35F3" w:rsidRDefault="00774459" w:rsidP="00E32DEF">
            <w:pPr>
              <w:shd w:val="clear" w:color="auto" w:fill="FFFFFF"/>
              <w:ind w:firstLine="340"/>
              <w:jc w:val="both"/>
              <w:rPr>
                <w:sz w:val="22"/>
                <w:szCs w:val="22"/>
                <w:lang w:val="uk-UA"/>
              </w:rPr>
            </w:pPr>
            <m:oMathPara>
              <m:oMath>
                <m:sSub>
                  <m:sSubPr>
                    <m:ctrlPr>
                      <w:rPr>
                        <w:rFonts w:ascii="Cambria Math" w:hAnsi="Cambria Math"/>
                        <w:i/>
                        <w:sz w:val="22"/>
                        <w:szCs w:val="22"/>
                        <w:lang w:val="uk-UA"/>
                      </w:rPr>
                    </m:ctrlPr>
                  </m:sSubPr>
                  <m:e>
                    <m:r>
                      <w:rPr>
                        <w:rFonts w:ascii="Cambria Math"/>
                        <w:sz w:val="22"/>
                        <w:szCs w:val="22"/>
                        <w:lang w:val="uk-UA"/>
                      </w:rPr>
                      <m:t>x</m:t>
                    </m:r>
                  </m:e>
                  <m:sub>
                    <m:r>
                      <w:rPr>
                        <w:rFonts w:ascii="Cambria Math"/>
                        <w:sz w:val="22"/>
                        <w:szCs w:val="22"/>
                        <w:lang w:val="uk-UA"/>
                      </w:rPr>
                      <m:t>0</m:t>
                    </m:r>
                  </m:sub>
                </m:sSub>
              </m:oMath>
            </m:oMathPara>
          </w:p>
        </w:tc>
        <w:tc>
          <w:tcPr>
            <w:tcW w:w="2268" w:type="dxa"/>
            <w:shd w:val="clear" w:color="auto" w:fill="FFFFFF"/>
            <w:vAlign w:val="center"/>
          </w:tcPr>
          <w:p w:rsidR="00B97153" w:rsidRPr="001B35F3" w:rsidRDefault="005841B1" w:rsidP="00E32DEF">
            <w:pPr>
              <w:shd w:val="clear" w:color="auto" w:fill="FFFFFF"/>
              <w:ind w:firstLine="340"/>
              <w:jc w:val="both"/>
              <w:rPr>
                <w:sz w:val="22"/>
                <w:szCs w:val="22"/>
                <w:lang w:val="uk-UA"/>
              </w:rPr>
            </w:pPr>
            <m:oMathPara>
              <m:oMath>
                <m:r>
                  <w:rPr>
                    <w:rFonts w:ascii="Cambria Math"/>
                    <w:sz w:val="22"/>
                    <w:szCs w:val="22"/>
                    <w:lang w:val="uk-UA"/>
                  </w:rPr>
                  <m:t>ω=</m:t>
                </m:r>
                <m:rad>
                  <m:radPr>
                    <m:degHide m:val="1"/>
                    <m:ctrlPr>
                      <w:rPr>
                        <w:rFonts w:ascii="Cambria Math" w:hAnsi="Cambria Math"/>
                        <w:i/>
                        <w:sz w:val="22"/>
                        <w:szCs w:val="22"/>
                        <w:lang w:val="uk-UA"/>
                      </w:rPr>
                    </m:ctrlPr>
                  </m:radPr>
                  <m:deg/>
                  <m:e>
                    <m:f>
                      <m:fPr>
                        <m:ctrlPr>
                          <w:rPr>
                            <w:rFonts w:ascii="Cambria Math" w:hAnsi="Cambria Math"/>
                            <w:i/>
                            <w:sz w:val="22"/>
                            <w:szCs w:val="22"/>
                            <w:lang w:val="uk-UA"/>
                          </w:rPr>
                        </m:ctrlPr>
                      </m:fPr>
                      <m:num>
                        <m:r>
                          <w:rPr>
                            <w:rFonts w:ascii="Cambria Math"/>
                            <w:sz w:val="22"/>
                            <w:szCs w:val="22"/>
                            <w:lang w:val="uk-UA"/>
                          </w:rPr>
                          <m:t>g</m:t>
                        </m:r>
                      </m:num>
                      <m:den>
                        <m:sSub>
                          <m:sSubPr>
                            <m:ctrlPr>
                              <w:rPr>
                                <w:rFonts w:ascii="Cambria Math" w:hAnsi="Cambria Math"/>
                                <w:i/>
                                <w:sz w:val="22"/>
                                <w:szCs w:val="22"/>
                                <w:lang w:val="uk-UA"/>
                              </w:rPr>
                            </m:ctrlPr>
                          </m:sSubPr>
                          <m:e>
                            <m:r>
                              <w:rPr>
                                <w:rFonts w:ascii="Cambria Math"/>
                                <w:sz w:val="22"/>
                                <w:szCs w:val="22"/>
                                <w:lang w:val="uk-UA"/>
                              </w:rPr>
                              <m:t>x</m:t>
                            </m:r>
                          </m:e>
                          <m:sub>
                            <m:r>
                              <w:rPr>
                                <w:rFonts w:ascii="Cambria Math"/>
                                <w:sz w:val="22"/>
                                <w:szCs w:val="22"/>
                                <w:lang w:val="uk-UA"/>
                              </w:rPr>
                              <m:t>0</m:t>
                            </m:r>
                          </m:sub>
                        </m:sSub>
                      </m:den>
                    </m:f>
                  </m:e>
                </m:rad>
              </m:oMath>
            </m:oMathPara>
          </w:p>
        </w:tc>
        <w:tc>
          <w:tcPr>
            <w:tcW w:w="567" w:type="dxa"/>
            <w:shd w:val="clear" w:color="auto" w:fill="FFFFFF"/>
            <w:vAlign w:val="center"/>
          </w:tcPr>
          <w:p w:rsidR="00B97153" w:rsidRPr="001B35F3" w:rsidRDefault="00B97153" w:rsidP="00E32DEF">
            <w:pPr>
              <w:shd w:val="clear" w:color="auto" w:fill="FFFFFF"/>
              <w:ind w:firstLine="340"/>
              <w:jc w:val="both"/>
              <w:rPr>
                <w:i/>
                <w:sz w:val="22"/>
                <w:szCs w:val="22"/>
                <w:lang w:val="uk-UA"/>
              </w:rPr>
            </w:pPr>
            <w:r w:rsidRPr="001B35F3">
              <w:rPr>
                <w:i/>
                <w:sz w:val="22"/>
                <w:szCs w:val="22"/>
                <w:lang w:val="uk-UA"/>
              </w:rPr>
              <w:t>n</w:t>
            </w:r>
          </w:p>
        </w:tc>
        <w:tc>
          <w:tcPr>
            <w:tcW w:w="567" w:type="dxa"/>
            <w:shd w:val="clear" w:color="auto" w:fill="FFFFFF"/>
            <w:vAlign w:val="center"/>
          </w:tcPr>
          <w:p w:rsidR="00B97153" w:rsidRPr="001B35F3" w:rsidRDefault="00B97153" w:rsidP="00E32DEF">
            <w:pPr>
              <w:shd w:val="clear" w:color="auto" w:fill="FFFFFF"/>
              <w:ind w:firstLine="340"/>
              <w:jc w:val="both"/>
              <w:rPr>
                <w:i/>
                <w:sz w:val="22"/>
                <w:szCs w:val="22"/>
                <w:lang w:val="uk-UA"/>
              </w:rPr>
            </w:pPr>
            <w:r w:rsidRPr="001B35F3">
              <w:rPr>
                <w:i/>
                <w:color w:val="000000"/>
                <w:sz w:val="22"/>
                <w:szCs w:val="22"/>
                <w:lang w:val="uk-UA"/>
              </w:rPr>
              <w:t>t</w:t>
            </w:r>
          </w:p>
        </w:tc>
        <w:tc>
          <w:tcPr>
            <w:tcW w:w="567" w:type="dxa"/>
            <w:shd w:val="clear" w:color="auto" w:fill="FFFFFF"/>
            <w:vAlign w:val="center"/>
          </w:tcPr>
          <w:p w:rsidR="00B97153" w:rsidRPr="00702C2F" w:rsidRDefault="00702C2F" w:rsidP="00E32DEF">
            <w:pPr>
              <w:shd w:val="clear" w:color="auto" w:fill="FFFFFF"/>
              <w:ind w:firstLine="340"/>
              <w:jc w:val="both"/>
              <w:rPr>
                <w:i/>
                <w:sz w:val="22"/>
                <w:szCs w:val="22"/>
                <w:lang w:val="en-US"/>
              </w:rPr>
            </w:pPr>
            <w:r>
              <w:rPr>
                <w:i/>
                <w:color w:val="000000"/>
                <w:sz w:val="22"/>
                <w:szCs w:val="22"/>
                <w:lang w:val="en-US"/>
              </w:rPr>
              <w:t>T</w:t>
            </w:r>
          </w:p>
        </w:tc>
        <w:tc>
          <w:tcPr>
            <w:tcW w:w="1276" w:type="dxa"/>
            <w:shd w:val="clear" w:color="auto" w:fill="FFFFFF"/>
            <w:vAlign w:val="center"/>
          </w:tcPr>
          <w:p w:rsidR="00B97153" w:rsidRPr="001B35F3" w:rsidRDefault="005841B1" w:rsidP="00E32DEF">
            <w:pPr>
              <w:shd w:val="clear" w:color="auto" w:fill="FFFFFF"/>
              <w:ind w:firstLine="340"/>
              <w:jc w:val="both"/>
              <w:rPr>
                <w:sz w:val="22"/>
                <w:szCs w:val="22"/>
                <w:lang w:val="uk-UA"/>
              </w:rPr>
            </w:pPr>
            <m:oMathPara>
              <m:oMath>
                <m:r>
                  <w:rPr>
                    <w:rFonts w:ascii="Cambria Math"/>
                    <w:sz w:val="22"/>
                    <w:szCs w:val="22"/>
                    <w:lang w:val="uk-UA"/>
                  </w:rPr>
                  <m:t>ω=</m:t>
                </m:r>
                <m:f>
                  <m:fPr>
                    <m:ctrlPr>
                      <w:rPr>
                        <w:rFonts w:ascii="Cambria Math" w:hAnsi="Cambria Math"/>
                        <w:i/>
                        <w:sz w:val="22"/>
                        <w:szCs w:val="22"/>
                        <w:lang w:val="uk-UA"/>
                      </w:rPr>
                    </m:ctrlPr>
                  </m:fPr>
                  <m:num>
                    <m:r>
                      <w:rPr>
                        <w:rFonts w:ascii="Cambria Math"/>
                        <w:sz w:val="22"/>
                        <w:szCs w:val="22"/>
                        <w:lang w:val="uk-UA"/>
                      </w:rPr>
                      <m:t>2π</m:t>
                    </m:r>
                  </m:num>
                  <m:den>
                    <m:r>
                      <w:rPr>
                        <w:rFonts w:ascii="Cambria Math"/>
                        <w:sz w:val="22"/>
                        <w:szCs w:val="22"/>
                        <w:lang w:val="uk-UA"/>
                      </w:rPr>
                      <m:t>T</m:t>
                    </m:r>
                  </m:den>
                </m:f>
              </m:oMath>
            </m:oMathPara>
          </w:p>
        </w:tc>
      </w:tr>
      <w:tr w:rsidR="00B97153" w:rsidRPr="00A538CC" w:rsidTr="001B35F3">
        <w:trPr>
          <w:trHeight w:hRule="exact" w:val="503"/>
        </w:trPr>
        <w:tc>
          <w:tcPr>
            <w:tcW w:w="568" w:type="dxa"/>
            <w:shd w:val="clear" w:color="auto" w:fill="FFFFFF"/>
          </w:tcPr>
          <w:p w:rsidR="00B97153" w:rsidRPr="001B35F3" w:rsidRDefault="00B97153" w:rsidP="00E32DEF">
            <w:pPr>
              <w:ind w:firstLine="340"/>
              <w:jc w:val="both"/>
              <w:rPr>
                <w:sz w:val="22"/>
                <w:szCs w:val="22"/>
                <w:lang w:val="uk-UA"/>
              </w:rPr>
            </w:pPr>
          </w:p>
        </w:tc>
        <w:tc>
          <w:tcPr>
            <w:tcW w:w="708" w:type="dxa"/>
            <w:shd w:val="clear" w:color="auto" w:fill="FFFFFF"/>
          </w:tcPr>
          <w:p w:rsidR="00B97153" w:rsidRPr="001B35F3" w:rsidRDefault="00B97153" w:rsidP="00E32DEF">
            <w:pPr>
              <w:ind w:firstLine="340"/>
              <w:jc w:val="both"/>
              <w:rPr>
                <w:sz w:val="22"/>
                <w:szCs w:val="22"/>
                <w:lang w:val="uk-UA"/>
              </w:rPr>
            </w:pPr>
          </w:p>
        </w:tc>
        <w:tc>
          <w:tcPr>
            <w:tcW w:w="2268" w:type="dxa"/>
            <w:shd w:val="clear" w:color="auto" w:fill="FFFFFF"/>
          </w:tcPr>
          <w:p w:rsidR="00B97153" w:rsidRPr="001B35F3" w:rsidRDefault="00B97153" w:rsidP="00E32DEF">
            <w:pPr>
              <w:ind w:firstLine="340"/>
              <w:jc w:val="both"/>
              <w:rPr>
                <w:sz w:val="22"/>
                <w:szCs w:val="22"/>
                <w:lang w:val="uk-UA"/>
              </w:rPr>
            </w:pPr>
          </w:p>
        </w:tc>
        <w:tc>
          <w:tcPr>
            <w:tcW w:w="567" w:type="dxa"/>
            <w:shd w:val="clear" w:color="auto" w:fill="FFFFFF"/>
          </w:tcPr>
          <w:p w:rsidR="00B97153" w:rsidRPr="001B35F3" w:rsidRDefault="00B97153" w:rsidP="00E32DEF">
            <w:pPr>
              <w:ind w:firstLine="340"/>
              <w:jc w:val="both"/>
              <w:rPr>
                <w:sz w:val="22"/>
                <w:szCs w:val="22"/>
                <w:lang w:val="uk-UA"/>
              </w:rPr>
            </w:pPr>
          </w:p>
        </w:tc>
        <w:tc>
          <w:tcPr>
            <w:tcW w:w="567" w:type="dxa"/>
            <w:shd w:val="clear" w:color="auto" w:fill="FFFFFF"/>
          </w:tcPr>
          <w:p w:rsidR="00B97153" w:rsidRPr="001B35F3" w:rsidRDefault="00B97153" w:rsidP="00E32DEF">
            <w:pPr>
              <w:ind w:firstLine="340"/>
              <w:jc w:val="both"/>
              <w:rPr>
                <w:sz w:val="22"/>
                <w:szCs w:val="22"/>
                <w:lang w:val="uk-UA"/>
              </w:rPr>
            </w:pPr>
          </w:p>
        </w:tc>
        <w:tc>
          <w:tcPr>
            <w:tcW w:w="567" w:type="dxa"/>
            <w:shd w:val="clear" w:color="auto" w:fill="FFFFFF"/>
          </w:tcPr>
          <w:p w:rsidR="00B97153" w:rsidRPr="001B35F3" w:rsidRDefault="00B97153" w:rsidP="00E32DEF">
            <w:pPr>
              <w:ind w:firstLine="340"/>
              <w:jc w:val="both"/>
              <w:rPr>
                <w:sz w:val="22"/>
                <w:szCs w:val="22"/>
                <w:lang w:val="uk-UA"/>
              </w:rPr>
            </w:pPr>
          </w:p>
        </w:tc>
        <w:tc>
          <w:tcPr>
            <w:tcW w:w="1276" w:type="dxa"/>
            <w:shd w:val="clear" w:color="auto" w:fill="FFFFFF"/>
          </w:tcPr>
          <w:p w:rsidR="00B97153" w:rsidRPr="001B35F3" w:rsidRDefault="00B97153" w:rsidP="00E32DEF">
            <w:pPr>
              <w:ind w:firstLine="340"/>
              <w:jc w:val="both"/>
              <w:rPr>
                <w:sz w:val="22"/>
                <w:szCs w:val="22"/>
                <w:lang w:val="uk-UA"/>
              </w:rPr>
            </w:pPr>
          </w:p>
        </w:tc>
      </w:tr>
    </w:tbl>
    <w:p w:rsidR="00B97153" w:rsidRDefault="00B97153" w:rsidP="00E32DEF">
      <w:pPr>
        <w:ind w:firstLine="340"/>
        <w:jc w:val="both"/>
        <w:rPr>
          <w:lang w:val="uk-UA"/>
        </w:rPr>
      </w:pPr>
    </w:p>
    <w:p w:rsidR="00702C2F" w:rsidRDefault="00702C2F" w:rsidP="00E32DEF">
      <w:pPr>
        <w:ind w:firstLine="340"/>
        <w:jc w:val="both"/>
        <w:rPr>
          <w:lang w:val="uk-UA"/>
        </w:rPr>
      </w:pPr>
    </w:p>
    <w:tbl>
      <w:tblPr>
        <w:tblW w:w="6521"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8"/>
        <w:gridCol w:w="708"/>
        <w:gridCol w:w="2268"/>
        <w:gridCol w:w="567"/>
        <w:gridCol w:w="567"/>
        <w:gridCol w:w="567"/>
        <w:gridCol w:w="1276"/>
      </w:tblGrid>
      <w:tr w:rsidR="00702C2F" w:rsidRPr="00A538CC" w:rsidTr="002057A7">
        <w:trPr>
          <w:trHeight w:hRule="exact" w:val="442"/>
        </w:trPr>
        <w:tc>
          <w:tcPr>
            <w:tcW w:w="6521" w:type="dxa"/>
            <w:gridSpan w:val="7"/>
            <w:shd w:val="clear" w:color="auto" w:fill="FFFFFF"/>
          </w:tcPr>
          <w:p w:rsidR="00702C2F" w:rsidRPr="00A538CC" w:rsidRDefault="00702C2F" w:rsidP="00E32DEF">
            <w:pPr>
              <w:shd w:val="clear" w:color="auto" w:fill="FFFFFF"/>
              <w:ind w:firstLine="340"/>
              <w:jc w:val="both"/>
              <w:rPr>
                <w:lang w:val="uk-UA"/>
              </w:rPr>
            </w:pPr>
            <w:r w:rsidRPr="00A538CC">
              <w:rPr>
                <w:lang w:val="uk-UA"/>
              </w:rPr>
              <w:t>І</w:t>
            </w:r>
            <w:r>
              <w:rPr>
                <w:lang w:val="en-US"/>
              </w:rPr>
              <w:t>I</w:t>
            </w:r>
            <w:r w:rsidRPr="00A538CC">
              <w:rPr>
                <w:lang w:val="uk-UA"/>
              </w:rPr>
              <w:t xml:space="preserve"> –а  пружина</w:t>
            </w:r>
          </w:p>
        </w:tc>
      </w:tr>
      <w:tr w:rsidR="00702C2F" w:rsidRPr="001B35F3" w:rsidTr="002057A7">
        <w:trPr>
          <w:trHeight w:hRule="exact" w:val="1141"/>
        </w:trPr>
        <w:tc>
          <w:tcPr>
            <w:tcW w:w="568" w:type="dxa"/>
            <w:shd w:val="clear" w:color="auto" w:fill="FFFFFF"/>
            <w:vAlign w:val="center"/>
          </w:tcPr>
          <w:p w:rsidR="00702C2F" w:rsidRPr="001B35F3" w:rsidRDefault="00702C2F" w:rsidP="00E32DEF">
            <w:pPr>
              <w:shd w:val="clear" w:color="auto" w:fill="FFFFFF"/>
              <w:ind w:firstLine="340"/>
              <w:jc w:val="both"/>
              <w:rPr>
                <w:i/>
                <w:sz w:val="22"/>
                <w:szCs w:val="22"/>
                <w:lang w:val="uk-UA"/>
              </w:rPr>
            </w:pPr>
            <w:r w:rsidRPr="001B35F3">
              <w:rPr>
                <w:i/>
                <w:color w:val="000000"/>
                <w:sz w:val="22"/>
                <w:szCs w:val="22"/>
                <w:lang w:val="uk-UA"/>
              </w:rPr>
              <w:t>m</w:t>
            </w:r>
          </w:p>
        </w:tc>
        <w:tc>
          <w:tcPr>
            <w:tcW w:w="708" w:type="dxa"/>
            <w:shd w:val="clear" w:color="auto" w:fill="FFFFFF"/>
            <w:vAlign w:val="center"/>
          </w:tcPr>
          <w:p w:rsidR="00702C2F" w:rsidRPr="001B35F3" w:rsidRDefault="00774459" w:rsidP="00E32DEF">
            <w:pPr>
              <w:shd w:val="clear" w:color="auto" w:fill="FFFFFF"/>
              <w:ind w:firstLine="340"/>
              <w:jc w:val="both"/>
              <w:rPr>
                <w:sz w:val="22"/>
                <w:szCs w:val="22"/>
                <w:lang w:val="uk-UA"/>
              </w:rPr>
            </w:pPr>
            <m:oMathPara>
              <m:oMath>
                <m:sSub>
                  <m:sSubPr>
                    <m:ctrlPr>
                      <w:rPr>
                        <w:rFonts w:ascii="Cambria Math" w:hAnsi="Cambria Math"/>
                        <w:i/>
                        <w:sz w:val="22"/>
                        <w:szCs w:val="22"/>
                        <w:lang w:val="uk-UA"/>
                      </w:rPr>
                    </m:ctrlPr>
                  </m:sSubPr>
                  <m:e>
                    <m:r>
                      <w:rPr>
                        <w:rFonts w:ascii="Cambria Math"/>
                        <w:sz w:val="22"/>
                        <w:szCs w:val="22"/>
                        <w:lang w:val="uk-UA"/>
                      </w:rPr>
                      <m:t>x</m:t>
                    </m:r>
                  </m:e>
                  <m:sub>
                    <m:r>
                      <w:rPr>
                        <w:rFonts w:ascii="Cambria Math"/>
                        <w:sz w:val="22"/>
                        <w:szCs w:val="22"/>
                        <w:lang w:val="uk-UA"/>
                      </w:rPr>
                      <m:t>0</m:t>
                    </m:r>
                  </m:sub>
                </m:sSub>
              </m:oMath>
            </m:oMathPara>
          </w:p>
        </w:tc>
        <w:tc>
          <w:tcPr>
            <w:tcW w:w="2268" w:type="dxa"/>
            <w:shd w:val="clear" w:color="auto" w:fill="FFFFFF"/>
            <w:vAlign w:val="center"/>
          </w:tcPr>
          <w:p w:rsidR="00702C2F" w:rsidRPr="001B35F3" w:rsidRDefault="00702C2F" w:rsidP="00E32DEF">
            <w:pPr>
              <w:shd w:val="clear" w:color="auto" w:fill="FFFFFF"/>
              <w:ind w:firstLine="340"/>
              <w:jc w:val="both"/>
              <w:rPr>
                <w:sz w:val="22"/>
                <w:szCs w:val="22"/>
                <w:lang w:val="uk-UA"/>
              </w:rPr>
            </w:pPr>
            <m:oMathPara>
              <m:oMath>
                <m:r>
                  <w:rPr>
                    <w:rFonts w:ascii="Cambria Math"/>
                    <w:sz w:val="22"/>
                    <w:szCs w:val="22"/>
                    <w:lang w:val="uk-UA"/>
                  </w:rPr>
                  <m:t>ω=</m:t>
                </m:r>
                <m:rad>
                  <m:radPr>
                    <m:degHide m:val="1"/>
                    <m:ctrlPr>
                      <w:rPr>
                        <w:rFonts w:ascii="Cambria Math" w:hAnsi="Cambria Math"/>
                        <w:i/>
                        <w:sz w:val="22"/>
                        <w:szCs w:val="22"/>
                        <w:lang w:val="uk-UA"/>
                      </w:rPr>
                    </m:ctrlPr>
                  </m:radPr>
                  <m:deg/>
                  <m:e>
                    <m:f>
                      <m:fPr>
                        <m:ctrlPr>
                          <w:rPr>
                            <w:rFonts w:ascii="Cambria Math" w:hAnsi="Cambria Math"/>
                            <w:i/>
                            <w:sz w:val="22"/>
                            <w:szCs w:val="22"/>
                            <w:lang w:val="uk-UA"/>
                          </w:rPr>
                        </m:ctrlPr>
                      </m:fPr>
                      <m:num>
                        <m:r>
                          <w:rPr>
                            <w:rFonts w:ascii="Cambria Math"/>
                            <w:sz w:val="22"/>
                            <w:szCs w:val="22"/>
                            <w:lang w:val="uk-UA"/>
                          </w:rPr>
                          <m:t>g</m:t>
                        </m:r>
                      </m:num>
                      <m:den>
                        <m:sSub>
                          <m:sSubPr>
                            <m:ctrlPr>
                              <w:rPr>
                                <w:rFonts w:ascii="Cambria Math" w:hAnsi="Cambria Math"/>
                                <w:i/>
                                <w:sz w:val="22"/>
                                <w:szCs w:val="22"/>
                                <w:lang w:val="uk-UA"/>
                              </w:rPr>
                            </m:ctrlPr>
                          </m:sSubPr>
                          <m:e>
                            <m:r>
                              <w:rPr>
                                <w:rFonts w:ascii="Cambria Math"/>
                                <w:sz w:val="22"/>
                                <w:szCs w:val="22"/>
                                <w:lang w:val="uk-UA"/>
                              </w:rPr>
                              <m:t>x</m:t>
                            </m:r>
                          </m:e>
                          <m:sub>
                            <m:r>
                              <w:rPr>
                                <w:rFonts w:ascii="Cambria Math"/>
                                <w:sz w:val="22"/>
                                <w:szCs w:val="22"/>
                                <w:lang w:val="uk-UA"/>
                              </w:rPr>
                              <m:t>0</m:t>
                            </m:r>
                          </m:sub>
                        </m:sSub>
                      </m:den>
                    </m:f>
                  </m:e>
                </m:rad>
              </m:oMath>
            </m:oMathPara>
          </w:p>
        </w:tc>
        <w:tc>
          <w:tcPr>
            <w:tcW w:w="567" w:type="dxa"/>
            <w:shd w:val="clear" w:color="auto" w:fill="FFFFFF"/>
            <w:vAlign w:val="center"/>
          </w:tcPr>
          <w:p w:rsidR="00702C2F" w:rsidRPr="001B35F3" w:rsidRDefault="00702C2F" w:rsidP="00E32DEF">
            <w:pPr>
              <w:shd w:val="clear" w:color="auto" w:fill="FFFFFF"/>
              <w:ind w:firstLine="340"/>
              <w:jc w:val="both"/>
              <w:rPr>
                <w:i/>
                <w:sz w:val="22"/>
                <w:szCs w:val="22"/>
                <w:lang w:val="uk-UA"/>
              </w:rPr>
            </w:pPr>
            <w:r w:rsidRPr="001B35F3">
              <w:rPr>
                <w:i/>
                <w:sz w:val="22"/>
                <w:szCs w:val="22"/>
                <w:lang w:val="uk-UA"/>
              </w:rPr>
              <w:t>n</w:t>
            </w:r>
          </w:p>
        </w:tc>
        <w:tc>
          <w:tcPr>
            <w:tcW w:w="567" w:type="dxa"/>
            <w:shd w:val="clear" w:color="auto" w:fill="FFFFFF"/>
            <w:vAlign w:val="center"/>
          </w:tcPr>
          <w:p w:rsidR="00702C2F" w:rsidRPr="001B35F3" w:rsidRDefault="00702C2F" w:rsidP="00E32DEF">
            <w:pPr>
              <w:shd w:val="clear" w:color="auto" w:fill="FFFFFF"/>
              <w:ind w:firstLine="340"/>
              <w:jc w:val="both"/>
              <w:rPr>
                <w:i/>
                <w:sz w:val="22"/>
                <w:szCs w:val="22"/>
                <w:lang w:val="uk-UA"/>
              </w:rPr>
            </w:pPr>
            <w:r w:rsidRPr="001B35F3">
              <w:rPr>
                <w:i/>
                <w:color w:val="000000"/>
                <w:sz w:val="22"/>
                <w:szCs w:val="22"/>
                <w:lang w:val="uk-UA"/>
              </w:rPr>
              <w:t>t</w:t>
            </w:r>
          </w:p>
        </w:tc>
        <w:tc>
          <w:tcPr>
            <w:tcW w:w="567" w:type="dxa"/>
            <w:shd w:val="clear" w:color="auto" w:fill="FFFFFF"/>
            <w:vAlign w:val="center"/>
          </w:tcPr>
          <w:p w:rsidR="00702C2F" w:rsidRPr="00702C2F" w:rsidRDefault="00702C2F" w:rsidP="00E32DEF">
            <w:pPr>
              <w:shd w:val="clear" w:color="auto" w:fill="FFFFFF"/>
              <w:ind w:firstLine="340"/>
              <w:jc w:val="both"/>
              <w:rPr>
                <w:i/>
                <w:sz w:val="22"/>
                <w:szCs w:val="22"/>
                <w:lang w:val="en-US"/>
              </w:rPr>
            </w:pPr>
            <w:r>
              <w:rPr>
                <w:i/>
                <w:color w:val="000000"/>
                <w:sz w:val="22"/>
                <w:szCs w:val="22"/>
                <w:lang w:val="en-US"/>
              </w:rPr>
              <w:t>T</w:t>
            </w:r>
          </w:p>
        </w:tc>
        <w:tc>
          <w:tcPr>
            <w:tcW w:w="1276" w:type="dxa"/>
            <w:shd w:val="clear" w:color="auto" w:fill="FFFFFF"/>
            <w:vAlign w:val="center"/>
          </w:tcPr>
          <w:p w:rsidR="00702C2F" w:rsidRPr="001B35F3" w:rsidRDefault="00702C2F" w:rsidP="00E32DEF">
            <w:pPr>
              <w:shd w:val="clear" w:color="auto" w:fill="FFFFFF"/>
              <w:ind w:firstLine="340"/>
              <w:jc w:val="both"/>
              <w:rPr>
                <w:sz w:val="22"/>
                <w:szCs w:val="22"/>
                <w:lang w:val="uk-UA"/>
              </w:rPr>
            </w:pPr>
            <m:oMathPara>
              <m:oMath>
                <m:r>
                  <w:rPr>
                    <w:rFonts w:ascii="Cambria Math"/>
                    <w:sz w:val="22"/>
                    <w:szCs w:val="22"/>
                    <w:lang w:val="uk-UA"/>
                  </w:rPr>
                  <m:t>ω=</m:t>
                </m:r>
                <m:f>
                  <m:fPr>
                    <m:ctrlPr>
                      <w:rPr>
                        <w:rFonts w:ascii="Cambria Math" w:hAnsi="Cambria Math"/>
                        <w:i/>
                        <w:sz w:val="22"/>
                        <w:szCs w:val="22"/>
                        <w:lang w:val="uk-UA"/>
                      </w:rPr>
                    </m:ctrlPr>
                  </m:fPr>
                  <m:num>
                    <m:r>
                      <w:rPr>
                        <w:rFonts w:ascii="Cambria Math"/>
                        <w:sz w:val="22"/>
                        <w:szCs w:val="22"/>
                        <w:lang w:val="uk-UA"/>
                      </w:rPr>
                      <m:t>2π</m:t>
                    </m:r>
                  </m:num>
                  <m:den>
                    <m:r>
                      <w:rPr>
                        <w:rFonts w:ascii="Cambria Math"/>
                        <w:sz w:val="22"/>
                        <w:szCs w:val="22"/>
                        <w:lang w:val="uk-UA"/>
                      </w:rPr>
                      <m:t>T</m:t>
                    </m:r>
                  </m:den>
                </m:f>
              </m:oMath>
            </m:oMathPara>
          </w:p>
        </w:tc>
      </w:tr>
      <w:tr w:rsidR="00702C2F" w:rsidRPr="001B35F3" w:rsidTr="002057A7">
        <w:trPr>
          <w:trHeight w:hRule="exact" w:val="503"/>
        </w:trPr>
        <w:tc>
          <w:tcPr>
            <w:tcW w:w="568" w:type="dxa"/>
            <w:shd w:val="clear" w:color="auto" w:fill="FFFFFF"/>
          </w:tcPr>
          <w:p w:rsidR="00702C2F" w:rsidRPr="001B35F3" w:rsidRDefault="00702C2F" w:rsidP="00E32DEF">
            <w:pPr>
              <w:ind w:firstLine="340"/>
              <w:jc w:val="both"/>
              <w:rPr>
                <w:sz w:val="22"/>
                <w:szCs w:val="22"/>
                <w:lang w:val="uk-UA"/>
              </w:rPr>
            </w:pPr>
          </w:p>
        </w:tc>
        <w:tc>
          <w:tcPr>
            <w:tcW w:w="708" w:type="dxa"/>
            <w:shd w:val="clear" w:color="auto" w:fill="FFFFFF"/>
          </w:tcPr>
          <w:p w:rsidR="00702C2F" w:rsidRPr="001B35F3" w:rsidRDefault="00702C2F" w:rsidP="00E32DEF">
            <w:pPr>
              <w:ind w:firstLine="340"/>
              <w:jc w:val="both"/>
              <w:rPr>
                <w:sz w:val="22"/>
                <w:szCs w:val="22"/>
                <w:lang w:val="uk-UA"/>
              </w:rPr>
            </w:pPr>
          </w:p>
        </w:tc>
        <w:tc>
          <w:tcPr>
            <w:tcW w:w="2268" w:type="dxa"/>
            <w:shd w:val="clear" w:color="auto" w:fill="FFFFFF"/>
          </w:tcPr>
          <w:p w:rsidR="00702C2F" w:rsidRPr="001B35F3" w:rsidRDefault="00702C2F" w:rsidP="00E32DEF">
            <w:pPr>
              <w:ind w:firstLine="340"/>
              <w:jc w:val="both"/>
              <w:rPr>
                <w:sz w:val="22"/>
                <w:szCs w:val="22"/>
                <w:lang w:val="uk-UA"/>
              </w:rPr>
            </w:pPr>
          </w:p>
        </w:tc>
        <w:tc>
          <w:tcPr>
            <w:tcW w:w="567" w:type="dxa"/>
            <w:shd w:val="clear" w:color="auto" w:fill="FFFFFF"/>
          </w:tcPr>
          <w:p w:rsidR="00702C2F" w:rsidRPr="001B35F3" w:rsidRDefault="00702C2F" w:rsidP="00E32DEF">
            <w:pPr>
              <w:ind w:firstLine="340"/>
              <w:jc w:val="both"/>
              <w:rPr>
                <w:sz w:val="22"/>
                <w:szCs w:val="22"/>
                <w:lang w:val="uk-UA"/>
              </w:rPr>
            </w:pPr>
          </w:p>
        </w:tc>
        <w:tc>
          <w:tcPr>
            <w:tcW w:w="567" w:type="dxa"/>
            <w:shd w:val="clear" w:color="auto" w:fill="FFFFFF"/>
          </w:tcPr>
          <w:p w:rsidR="00702C2F" w:rsidRPr="001B35F3" w:rsidRDefault="00702C2F" w:rsidP="00E32DEF">
            <w:pPr>
              <w:ind w:firstLine="340"/>
              <w:jc w:val="both"/>
              <w:rPr>
                <w:sz w:val="22"/>
                <w:szCs w:val="22"/>
                <w:lang w:val="uk-UA"/>
              </w:rPr>
            </w:pPr>
          </w:p>
        </w:tc>
        <w:tc>
          <w:tcPr>
            <w:tcW w:w="567" w:type="dxa"/>
            <w:shd w:val="clear" w:color="auto" w:fill="FFFFFF"/>
          </w:tcPr>
          <w:p w:rsidR="00702C2F" w:rsidRPr="001B35F3" w:rsidRDefault="00702C2F" w:rsidP="00E32DEF">
            <w:pPr>
              <w:ind w:firstLine="340"/>
              <w:jc w:val="both"/>
              <w:rPr>
                <w:sz w:val="22"/>
                <w:szCs w:val="22"/>
                <w:lang w:val="uk-UA"/>
              </w:rPr>
            </w:pPr>
          </w:p>
        </w:tc>
        <w:tc>
          <w:tcPr>
            <w:tcW w:w="1276" w:type="dxa"/>
            <w:shd w:val="clear" w:color="auto" w:fill="FFFFFF"/>
          </w:tcPr>
          <w:p w:rsidR="00702C2F" w:rsidRPr="001B35F3" w:rsidRDefault="00702C2F" w:rsidP="00E32DEF">
            <w:pPr>
              <w:ind w:firstLine="340"/>
              <w:jc w:val="both"/>
              <w:rPr>
                <w:sz w:val="22"/>
                <w:szCs w:val="22"/>
                <w:lang w:val="uk-UA"/>
              </w:rPr>
            </w:pPr>
          </w:p>
        </w:tc>
      </w:tr>
    </w:tbl>
    <w:p w:rsidR="00702C2F" w:rsidRPr="00A538CC" w:rsidRDefault="00702C2F" w:rsidP="00E32DEF">
      <w:pPr>
        <w:ind w:firstLine="340"/>
        <w:jc w:val="both"/>
        <w:rPr>
          <w:lang w:val="uk-UA"/>
        </w:rPr>
      </w:pPr>
    </w:p>
    <w:p w:rsidR="00B97153" w:rsidRPr="00A538CC" w:rsidRDefault="00B97153" w:rsidP="00E32DEF">
      <w:pPr>
        <w:pStyle w:val="3"/>
        <w:ind w:firstLine="340"/>
      </w:pPr>
      <w:bookmarkStart w:id="120" w:name="_Toc14719672"/>
      <w:r w:rsidRPr="00A538CC">
        <w:t>Контрольні питання</w:t>
      </w:r>
      <w:bookmarkEnd w:id="120"/>
    </w:p>
    <w:p w:rsidR="00B97153" w:rsidRPr="00A538CC" w:rsidRDefault="00B97153" w:rsidP="00E32DEF">
      <w:pPr>
        <w:widowControl w:val="0"/>
        <w:numPr>
          <w:ilvl w:val="0"/>
          <w:numId w:val="20"/>
        </w:numPr>
        <w:shd w:val="clear" w:color="auto" w:fill="FFFFFF"/>
        <w:tabs>
          <w:tab w:val="left" w:pos="0"/>
        </w:tabs>
        <w:autoSpaceDE w:val="0"/>
        <w:autoSpaceDN w:val="0"/>
        <w:adjustRightInd w:val="0"/>
        <w:ind w:left="0" w:firstLine="340"/>
        <w:jc w:val="both"/>
        <w:rPr>
          <w:color w:val="000000"/>
          <w:spacing w:val="-33"/>
          <w:lang w:val="uk-UA"/>
        </w:rPr>
      </w:pPr>
      <w:r w:rsidRPr="00A538CC">
        <w:rPr>
          <w:color w:val="000000"/>
          <w:spacing w:val="-1"/>
          <w:lang w:val="uk-UA"/>
        </w:rPr>
        <w:t>Математичний і пружин</w:t>
      </w:r>
      <w:r w:rsidR="005354FF" w:rsidRPr="00A538CC">
        <w:rPr>
          <w:color w:val="000000"/>
          <w:spacing w:val="-1"/>
          <w:lang w:val="uk-UA"/>
        </w:rPr>
        <w:t>н</w:t>
      </w:r>
      <w:r w:rsidRPr="00A538CC">
        <w:rPr>
          <w:color w:val="000000"/>
          <w:spacing w:val="-1"/>
          <w:lang w:val="uk-UA"/>
        </w:rPr>
        <w:t>ий маятники.</w:t>
      </w:r>
    </w:p>
    <w:p w:rsidR="00B97153" w:rsidRPr="00A538CC" w:rsidRDefault="00B97153" w:rsidP="00E32DEF">
      <w:pPr>
        <w:widowControl w:val="0"/>
        <w:numPr>
          <w:ilvl w:val="0"/>
          <w:numId w:val="20"/>
        </w:numPr>
        <w:shd w:val="clear" w:color="auto" w:fill="FFFFFF"/>
        <w:tabs>
          <w:tab w:val="left" w:pos="0"/>
        </w:tabs>
        <w:autoSpaceDE w:val="0"/>
        <w:autoSpaceDN w:val="0"/>
        <w:adjustRightInd w:val="0"/>
        <w:ind w:left="0" w:firstLine="340"/>
        <w:jc w:val="both"/>
        <w:rPr>
          <w:color w:val="000000"/>
          <w:spacing w:val="-22"/>
          <w:lang w:val="uk-UA"/>
        </w:rPr>
      </w:pPr>
      <w:r w:rsidRPr="00A538CC">
        <w:rPr>
          <w:color w:val="000000"/>
          <w:spacing w:val="11"/>
          <w:lang w:val="uk-UA"/>
        </w:rPr>
        <w:t xml:space="preserve">Диференціальне рівняння вільних затухаючих та </w:t>
      </w:r>
      <w:r w:rsidRPr="00A538CC">
        <w:rPr>
          <w:color w:val="000000"/>
          <w:spacing w:val="5"/>
          <w:lang w:val="uk-UA"/>
        </w:rPr>
        <w:t>вимушених   коливань математичного та пружин</w:t>
      </w:r>
      <w:r w:rsidR="005354FF" w:rsidRPr="00A538CC">
        <w:rPr>
          <w:color w:val="000000"/>
          <w:spacing w:val="5"/>
          <w:lang w:val="uk-UA"/>
        </w:rPr>
        <w:t>н</w:t>
      </w:r>
      <w:r w:rsidRPr="00A538CC">
        <w:rPr>
          <w:color w:val="000000"/>
          <w:spacing w:val="5"/>
          <w:lang w:val="uk-UA"/>
        </w:rPr>
        <w:t xml:space="preserve">ого </w:t>
      </w:r>
      <w:r w:rsidRPr="00A538CC">
        <w:rPr>
          <w:color w:val="000000"/>
          <w:spacing w:val="-2"/>
          <w:lang w:val="uk-UA"/>
        </w:rPr>
        <w:t>маятників.</w:t>
      </w:r>
    </w:p>
    <w:p w:rsidR="00B97153" w:rsidRPr="00A538CC" w:rsidRDefault="00B97153" w:rsidP="00E32DEF">
      <w:pPr>
        <w:widowControl w:val="0"/>
        <w:numPr>
          <w:ilvl w:val="0"/>
          <w:numId w:val="20"/>
        </w:numPr>
        <w:shd w:val="clear" w:color="auto" w:fill="FFFFFF"/>
        <w:tabs>
          <w:tab w:val="left" w:pos="0"/>
        </w:tabs>
        <w:autoSpaceDE w:val="0"/>
        <w:autoSpaceDN w:val="0"/>
        <w:adjustRightInd w:val="0"/>
        <w:ind w:left="0" w:firstLine="340"/>
        <w:jc w:val="both"/>
        <w:rPr>
          <w:color w:val="000000"/>
          <w:spacing w:val="-1"/>
          <w:lang w:val="uk-UA"/>
        </w:rPr>
      </w:pPr>
      <w:r w:rsidRPr="00A538CC">
        <w:rPr>
          <w:color w:val="000000"/>
          <w:spacing w:val="-1"/>
          <w:lang w:val="uk-UA"/>
        </w:rPr>
        <w:t xml:space="preserve">Від чого залежить прискорення вільного падіння? </w:t>
      </w:r>
    </w:p>
    <w:p w:rsidR="00147F33" w:rsidRPr="009279BB" w:rsidRDefault="00B97153" w:rsidP="00E32DEF">
      <w:pPr>
        <w:widowControl w:val="0"/>
        <w:numPr>
          <w:ilvl w:val="0"/>
          <w:numId w:val="20"/>
        </w:numPr>
        <w:shd w:val="clear" w:color="auto" w:fill="FFFFFF"/>
        <w:tabs>
          <w:tab w:val="left" w:pos="0"/>
        </w:tabs>
        <w:autoSpaceDE w:val="0"/>
        <w:autoSpaceDN w:val="0"/>
        <w:adjustRightInd w:val="0"/>
        <w:ind w:left="0" w:firstLine="340"/>
        <w:jc w:val="both"/>
        <w:rPr>
          <w:lang w:val="uk-UA"/>
        </w:rPr>
      </w:pPr>
      <w:r w:rsidRPr="00A538CC">
        <w:rPr>
          <w:color w:val="000000"/>
          <w:spacing w:val="1"/>
          <w:lang w:val="uk-UA"/>
        </w:rPr>
        <w:t>Експериментальне визначення прискорення вільного</w:t>
      </w:r>
      <w:r w:rsidRPr="00A538CC">
        <w:rPr>
          <w:color w:val="000000"/>
          <w:spacing w:val="6"/>
          <w:lang w:val="uk-UA"/>
        </w:rPr>
        <w:t>падіння за допомогою математичного та пружин</w:t>
      </w:r>
      <w:r w:rsidR="005354FF" w:rsidRPr="00A538CC">
        <w:rPr>
          <w:color w:val="000000"/>
          <w:spacing w:val="6"/>
          <w:lang w:val="uk-UA"/>
        </w:rPr>
        <w:t>н</w:t>
      </w:r>
      <w:r w:rsidRPr="00A538CC">
        <w:rPr>
          <w:color w:val="000000"/>
          <w:spacing w:val="6"/>
          <w:lang w:val="uk-UA"/>
        </w:rPr>
        <w:t xml:space="preserve">ого </w:t>
      </w:r>
      <w:r w:rsidRPr="00A538CC">
        <w:rPr>
          <w:color w:val="000000"/>
          <w:spacing w:val="-2"/>
          <w:lang w:val="uk-UA"/>
        </w:rPr>
        <w:t>маятників.</w:t>
      </w:r>
    </w:p>
    <w:p w:rsidR="00B04737" w:rsidRPr="003C32A4" w:rsidRDefault="00B04737" w:rsidP="00E32DEF">
      <w:pPr>
        <w:pStyle w:val="2"/>
        <w:ind w:firstLine="340"/>
        <w:rPr>
          <w:rStyle w:val="hps"/>
        </w:rPr>
      </w:pPr>
      <w:bookmarkStart w:id="121" w:name="_Toc14719673"/>
      <w:bookmarkStart w:id="122" w:name="_Toc14725975"/>
      <w:r w:rsidRPr="003C32A4">
        <w:rPr>
          <w:rStyle w:val="hps"/>
        </w:rPr>
        <w:lastRenderedPageBreak/>
        <w:t>Лабораторна робота</w:t>
      </w:r>
      <w:bookmarkStart w:id="123" w:name="_Toc14719674"/>
      <w:bookmarkEnd w:id="121"/>
      <w:r w:rsidR="00013FB1">
        <w:br/>
      </w:r>
      <w:r w:rsidR="00926CBB" w:rsidRPr="003C32A4">
        <w:rPr>
          <w:rStyle w:val="hps"/>
        </w:rPr>
        <w:t>«</w:t>
      </w:r>
      <w:r w:rsidRPr="003C32A4">
        <w:rPr>
          <w:rStyle w:val="hps"/>
        </w:rPr>
        <w:t>ВИВЧЕННЯЗ</w:t>
      </w:r>
      <w:r w:rsidR="008C2492" w:rsidRPr="003C32A4">
        <w:rPr>
          <w:rStyle w:val="hps"/>
        </w:rPr>
        <w:t>Г</w:t>
      </w:r>
      <w:r w:rsidRPr="003C32A4">
        <w:rPr>
          <w:rStyle w:val="hps"/>
        </w:rPr>
        <w:t>А</w:t>
      </w:r>
      <w:r w:rsidR="008C2492" w:rsidRPr="003C32A4">
        <w:rPr>
          <w:rStyle w:val="hps"/>
        </w:rPr>
        <w:t>САЮЧИХ КО</w:t>
      </w:r>
      <w:r w:rsidRPr="003C32A4">
        <w:rPr>
          <w:rStyle w:val="hps"/>
        </w:rPr>
        <w:t>ЛИВАНЬ ТАЯВИЩА РЕЗОНАНСУПРИВИМУШЕНИХКОЛИВАННЯХ</w:t>
      </w:r>
      <w:r w:rsidR="00926CBB" w:rsidRPr="003C32A4">
        <w:rPr>
          <w:rStyle w:val="hps"/>
        </w:rPr>
        <w:t>»</w:t>
      </w:r>
      <w:bookmarkEnd w:id="122"/>
      <w:bookmarkEnd w:id="123"/>
    </w:p>
    <w:p w:rsidR="00B04737" w:rsidRPr="00A538CC" w:rsidRDefault="00B04737" w:rsidP="00E32DEF">
      <w:pPr>
        <w:ind w:firstLine="340"/>
        <w:jc w:val="both"/>
        <w:rPr>
          <w:lang w:val="uk-UA"/>
        </w:rPr>
      </w:pPr>
      <w:r w:rsidRPr="00A538CC">
        <w:rPr>
          <w:rStyle w:val="hps"/>
          <w:b/>
          <w:lang w:val="uk-UA"/>
        </w:rPr>
        <w:t>Мета роботи:</w:t>
      </w:r>
      <w:r w:rsidRPr="00A538CC">
        <w:rPr>
          <w:rStyle w:val="hps"/>
          <w:lang w:val="uk-UA"/>
        </w:rPr>
        <w:t>Ознайомитися ззатухаючимиколиваннями із явищемрезонансупривимушенихколиваннях</w:t>
      </w:r>
      <w:r w:rsidR="006C785F" w:rsidRPr="00A538CC">
        <w:rPr>
          <w:rStyle w:val="hps"/>
          <w:lang w:val="uk-UA"/>
        </w:rPr>
        <w:t xml:space="preserve"> та о</w:t>
      </w:r>
      <w:r w:rsidRPr="00A538CC">
        <w:rPr>
          <w:rStyle w:val="hps"/>
          <w:lang w:val="uk-UA"/>
        </w:rPr>
        <w:t>бчислитикоефіцієнтжорсткостіпружини</w:t>
      </w:r>
      <w:r w:rsidRPr="00A538CC">
        <w:rPr>
          <w:lang w:val="uk-UA"/>
        </w:rPr>
        <w:t xml:space="preserve">; </w:t>
      </w:r>
      <w:r w:rsidRPr="00A538CC">
        <w:rPr>
          <w:rStyle w:val="hps"/>
          <w:lang w:val="uk-UA"/>
        </w:rPr>
        <w:t>фазувласних коливаньмаятника</w:t>
      </w:r>
      <w:r w:rsidRPr="00A538CC">
        <w:rPr>
          <w:lang w:val="uk-UA"/>
        </w:rPr>
        <w:t xml:space="preserve">; </w:t>
      </w:r>
      <w:r w:rsidRPr="00A538CC">
        <w:rPr>
          <w:rStyle w:val="hps"/>
          <w:lang w:val="uk-UA"/>
        </w:rPr>
        <w:t>коефіцієнт опору</w:t>
      </w:r>
      <w:r w:rsidRPr="00A538CC">
        <w:rPr>
          <w:lang w:val="uk-UA"/>
        </w:rPr>
        <w:t xml:space="preserve">; </w:t>
      </w:r>
      <w:r w:rsidRPr="00A538CC">
        <w:rPr>
          <w:rStyle w:val="hps"/>
          <w:lang w:val="uk-UA"/>
        </w:rPr>
        <w:t>енергію,розсіянумаятником</w:t>
      </w:r>
      <w:r w:rsidRPr="00A538CC">
        <w:rPr>
          <w:lang w:val="uk-UA"/>
        </w:rPr>
        <w:t xml:space="preserve">; </w:t>
      </w:r>
      <w:r w:rsidRPr="00A538CC">
        <w:rPr>
          <w:rStyle w:val="hps"/>
          <w:lang w:val="uk-UA"/>
        </w:rPr>
        <w:t>період коливаньмаятника.Побудуватиамплітуднурезонанснукриву.</w:t>
      </w:r>
    </w:p>
    <w:p w:rsidR="00B04737" w:rsidRPr="00A538CC" w:rsidRDefault="006044A2" w:rsidP="00E32DEF">
      <w:pPr>
        <w:ind w:firstLine="340"/>
        <w:jc w:val="both"/>
        <w:rPr>
          <w:lang w:val="uk-UA"/>
        </w:rPr>
      </w:pPr>
      <w:r>
        <w:rPr>
          <w:rStyle w:val="hps"/>
          <w:b/>
          <w:lang w:val="uk-UA"/>
        </w:rPr>
        <w:t>Обладнання</w:t>
      </w:r>
      <w:r w:rsidR="00B04737" w:rsidRPr="00A538CC">
        <w:rPr>
          <w:b/>
          <w:lang w:val="uk-UA"/>
        </w:rPr>
        <w:t>:</w:t>
      </w:r>
      <w:r w:rsidR="006C785F" w:rsidRPr="00A538CC">
        <w:rPr>
          <w:lang w:val="uk-UA"/>
        </w:rPr>
        <w:t>у</w:t>
      </w:r>
      <w:r w:rsidR="00B04737" w:rsidRPr="00A538CC">
        <w:rPr>
          <w:lang w:val="uk-UA"/>
        </w:rPr>
        <w:t xml:space="preserve">становка </w:t>
      </w:r>
      <w:r w:rsidR="00B04737" w:rsidRPr="00A538CC">
        <w:rPr>
          <w:rStyle w:val="hps"/>
          <w:lang w:val="uk-UA"/>
        </w:rPr>
        <w:t>з пружинниммаятником</w:t>
      </w:r>
      <w:r w:rsidR="00B04737" w:rsidRPr="00A538CC">
        <w:rPr>
          <w:lang w:val="uk-UA"/>
        </w:rPr>
        <w:t xml:space="preserve">; </w:t>
      </w:r>
      <w:r w:rsidR="00B04737" w:rsidRPr="00A538CC">
        <w:rPr>
          <w:rStyle w:val="hps"/>
          <w:lang w:val="uk-UA"/>
        </w:rPr>
        <w:t>установказ двомамаятниками</w:t>
      </w:r>
      <w:r w:rsidR="00B04737" w:rsidRPr="00A538CC">
        <w:rPr>
          <w:lang w:val="uk-UA"/>
        </w:rPr>
        <w:t xml:space="preserve">: </w:t>
      </w:r>
      <w:r w:rsidR="00B04737" w:rsidRPr="00A538CC">
        <w:rPr>
          <w:rStyle w:val="hps"/>
          <w:lang w:val="uk-UA"/>
        </w:rPr>
        <w:t>маятник</w:t>
      </w:r>
      <w:r w:rsidR="00B04737" w:rsidRPr="00A538CC">
        <w:rPr>
          <w:rStyle w:val="atn"/>
          <w:lang w:val="uk-UA"/>
        </w:rPr>
        <w:t>-</w:t>
      </w:r>
      <w:r w:rsidR="00B04737" w:rsidRPr="00A538CC">
        <w:rPr>
          <w:lang w:val="uk-UA"/>
        </w:rPr>
        <w:t xml:space="preserve">вібратор і </w:t>
      </w:r>
      <w:r w:rsidR="00B04737" w:rsidRPr="00A538CC">
        <w:rPr>
          <w:rStyle w:val="hps"/>
          <w:lang w:val="uk-UA"/>
        </w:rPr>
        <w:t>маятник</w:t>
      </w:r>
      <w:r w:rsidR="00B04737" w:rsidRPr="00A538CC">
        <w:rPr>
          <w:rStyle w:val="atn"/>
          <w:lang w:val="uk-UA"/>
        </w:rPr>
        <w:t>-</w:t>
      </w:r>
      <w:r w:rsidR="00B04737" w:rsidRPr="00A538CC">
        <w:rPr>
          <w:lang w:val="uk-UA"/>
        </w:rPr>
        <w:t xml:space="preserve">резонатор  </w:t>
      </w:r>
    </w:p>
    <w:p w:rsidR="006044A2" w:rsidRPr="00BD6359" w:rsidRDefault="006044A2" w:rsidP="00E32DEF">
      <w:pPr>
        <w:pStyle w:val="3"/>
        <w:ind w:firstLine="340"/>
      </w:pPr>
      <w:bookmarkStart w:id="124" w:name="_Toc14719675"/>
      <w:r w:rsidRPr="00BD6359">
        <w:t>Опис експериментальної установки та методу дослідження</w:t>
      </w:r>
      <w:bookmarkEnd w:id="124"/>
    </w:p>
    <w:p w:rsidR="00B04737" w:rsidRPr="006044A2" w:rsidRDefault="00B04737" w:rsidP="00E32DEF">
      <w:pPr>
        <w:ind w:firstLine="340"/>
        <w:jc w:val="both"/>
        <w:rPr>
          <w:bCs/>
          <w:i/>
          <w:iCs/>
          <w:lang w:val="uk-UA"/>
        </w:rPr>
      </w:pPr>
      <w:r w:rsidRPr="006044A2">
        <w:rPr>
          <w:rStyle w:val="hps"/>
          <w:bCs/>
          <w:i/>
          <w:iCs/>
          <w:lang w:val="uk-UA"/>
        </w:rPr>
        <w:t>Вивченнязатухаючихколивань іявища резонансупривимушенихколиваннях</w:t>
      </w:r>
    </w:p>
    <w:p w:rsidR="00B04737" w:rsidRPr="00A538CC" w:rsidRDefault="00C50B58" w:rsidP="00E32DEF">
      <w:pPr>
        <w:ind w:firstLine="340"/>
        <w:jc w:val="both"/>
        <w:rPr>
          <w:rStyle w:val="hps"/>
          <w:lang w:val="uk-UA"/>
        </w:rPr>
      </w:pPr>
      <w:r w:rsidRPr="00A538CC">
        <w:rPr>
          <w:rStyle w:val="hps"/>
          <w:lang w:val="uk-UA"/>
        </w:rPr>
        <w:t>Сукупність пов’язаних</w:t>
      </w:r>
      <w:r w:rsidR="00B04737" w:rsidRPr="00A538CC">
        <w:rPr>
          <w:rStyle w:val="hps"/>
          <w:lang w:val="uk-UA"/>
        </w:rPr>
        <w:t>між собоютіл,здатнихздійснювати коливання</w:t>
      </w:r>
      <w:r w:rsidR="00B04737" w:rsidRPr="00A538CC">
        <w:rPr>
          <w:lang w:val="uk-UA"/>
        </w:rPr>
        <w:t xml:space="preserve">, називають </w:t>
      </w:r>
      <w:r w:rsidR="00B04737" w:rsidRPr="00A538CC">
        <w:rPr>
          <w:rStyle w:val="hps"/>
          <w:lang w:val="uk-UA"/>
        </w:rPr>
        <w:t>коливальною системою</w:t>
      </w:r>
      <w:r w:rsidR="00B04737" w:rsidRPr="00A538CC">
        <w:rPr>
          <w:lang w:val="uk-UA"/>
        </w:rPr>
        <w:t xml:space="preserve">. </w:t>
      </w:r>
      <w:r w:rsidR="00B04737" w:rsidRPr="00A538CC">
        <w:rPr>
          <w:rStyle w:val="hps"/>
          <w:lang w:val="uk-UA"/>
        </w:rPr>
        <w:t>Розглянемо найпростішуколивальну систему- пружинниймаятник(</w:t>
      </w:r>
      <w:r w:rsidR="000A603A" w:rsidRPr="00A538CC">
        <w:rPr>
          <w:rStyle w:val="hps"/>
          <w:lang w:val="uk-UA"/>
        </w:rPr>
        <w:t>рис</w:t>
      </w:r>
      <w:r w:rsidR="00B04737" w:rsidRPr="00A538CC">
        <w:rPr>
          <w:rStyle w:val="hps"/>
          <w:lang w:val="uk-UA"/>
        </w:rPr>
        <w:t>.</w:t>
      </w:r>
      <w:r w:rsidR="00E35313" w:rsidRPr="00C06CEC">
        <w:t>2.</w:t>
      </w:r>
      <w:r w:rsidR="00B04737" w:rsidRPr="00A538CC">
        <w:rPr>
          <w:rStyle w:val="hps"/>
          <w:lang w:val="uk-UA"/>
        </w:rPr>
        <w:t>1</w:t>
      </w:r>
      <w:r w:rsidR="00E35313" w:rsidRPr="00C06CEC">
        <w:rPr>
          <w:rStyle w:val="hps"/>
        </w:rPr>
        <w:t>0</w:t>
      </w:r>
      <w:r w:rsidR="00B04737" w:rsidRPr="00A538CC">
        <w:rPr>
          <w:rStyle w:val="hps"/>
          <w:lang w:val="uk-UA"/>
        </w:rPr>
        <w:t>.1)</w:t>
      </w:r>
      <w:r w:rsidR="00B04737" w:rsidRPr="00A538CC">
        <w:rPr>
          <w:lang w:val="uk-UA"/>
        </w:rPr>
        <w:t xml:space="preserve">. </w:t>
      </w:r>
      <w:r w:rsidR="00B04737" w:rsidRPr="00A538CC">
        <w:rPr>
          <w:rStyle w:val="hps"/>
          <w:lang w:val="uk-UA"/>
        </w:rPr>
        <w:t>Він являє собоювантаж масою</w:t>
      </w:r>
      <m:oMath>
        <m:r>
          <w:rPr>
            <w:rFonts w:ascii="Cambria Math" w:hAnsi="Cambria Math"/>
            <w:lang w:val="uk-UA"/>
          </w:rPr>
          <m:t>m</m:t>
        </m:r>
      </m:oMath>
      <w:r w:rsidR="00B04737" w:rsidRPr="00A538CC">
        <w:rPr>
          <w:lang w:val="uk-UA"/>
        </w:rPr>
        <w:t xml:space="preserve">,  підвішений </w:t>
      </w:r>
      <w:r w:rsidR="00B04737" w:rsidRPr="00A538CC">
        <w:rPr>
          <w:rStyle w:val="hps"/>
          <w:lang w:val="uk-UA"/>
        </w:rPr>
        <w:t>напружнійпружині</w:t>
      </w:r>
      <w:r w:rsidR="00B04737" w:rsidRPr="00A538CC">
        <w:rPr>
          <w:lang w:val="uk-UA"/>
        </w:rPr>
        <w:t xml:space="preserve">. </w:t>
      </w:r>
      <w:r w:rsidR="00B04737" w:rsidRPr="00A538CC">
        <w:rPr>
          <w:rStyle w:val="hps"/>
          <w:lang w:val="uk-UA"/>
        </w:rPr>
        <w:t>Будемо вважати</w:t>
      </w:r>
      <w:r w:rsidR="00B04737" w:rsidRPr="00A538CC">
        <w:rPr>
          <w:lang w:val="uk-UA"/>
        </w:rPr>
        <w:t xml:space="preserve">, що маса </w:t>
      </w:r>
      <w:r w:rsidR="00B04737" w:rsidRPr="00A538CC">
        <w:rPr>
          <w:rStyle w:val="hps"/>
          <w:lang w:val="uk-UA"/>
        </w:rPr>
        <w:t>пружинимала в порівнянніз масоювантажу.Якщопочатковадовжинапружинибезвантажу -</w:t>
      </w:r>
      <m:oMath>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0</m:t>
            </m:r>
          </m:sub>
        </m:sSub>
      </m:oMath>
      <w:r w:rsidR="00B04737" w:rsidRPr="00A538CC">
        <w:rPr>
          <w:lang w:val="uk-UA"/>
        </w:rPr>
        <w:t>,</w:t>
      </w:r>
      <w:r w:rsidR="00B04737" w:rsidRPr="00A538CC">
        <w:rPr>
          <w:rStyle w:val="hps"/>
          <w:lang w:val="uk-UA"/>
        </w:rPr>
        <w:t>топрипідвішуваннівантажувонарозтягнетьсянавеличину</w:t>
      </w:r>
      <m:oMath>
        <m:r>
          <w:rPr>
            <w:rFonts w:ascii="Cambria Math"/>
            <w:lang w:val="uk-UA"/>
          </w:rPr>
          <m:t>Δl</m:t>
        </m:r>
      </m:oMath>
      <w:r w:rsidR="00B04737" w:rsidRPr="00A538CC">
        <w:rPr>
          <w:lang w:val="uk-UA"/>
        </w:rPr>
        <w:t xml:space="preserve">, </w:t>
      </w:r>
      <w:r w:rsidR="00B04737" w:rsidRPr="00A538CC">
        <w:rPr>
          <w:rStyle w:val="hps"/>
          <w:lang w:val="uk-UA"/>
        </w:rPr>
        <w:t>що називаєтьсястатичнимвидовженнямпружини.Колимаятникзнаходитьсявстані рівноваги,вага вантажуврівноважується силоюпружностіпружини:</w:t>
      </w:r>
    </w:p>
    <w:p w:rsidR="000A603A" w:rsidRPr="00A538CC" w:rsidRDefault="00E35313" w:rsidP="00E32DEF">
      <w:pPr>
        <w:pStyle w:val="afff1"/>
        <w:tabs>
          <w:tab w:val="clear" w:pos="5670"/>
          <w:tab w:val="left" w:pos="5387"/>
        </w:tabs>
        <w:ind w:firstLine="340"/>
        <w:rPr>
          <w:rStyle w:val="hps"/>
        </w:rPr>
      </w:pPr>
      <w:r>
        <w:rPr>
          <w:rStyle w:val="hps"/>
        </w:rPr>
        <w:tab/>
      </w:r>
      <m:oMath>
        <m:r>
          <w:rPr>
            <w:rStyle w:val="hps"/>
            <w:rFonts w:ascii="Cambria Math"/>
          </w:rPr>
          <m:t>mg=kΔl</m:t>
        </m:r>
      </m:oMath>
      <w:r w:rsidR="000A603A" w:rsidRPr="00A538CC">
        <w:rPr>
          <w:rStyle w:val="hps"/>
        </w:rPr>
        <w:t>.</w:t>
      </w:r>
      <w:r>
        <w:rPr>
          <w:rStyle w:val="hps"/>
        </w:rPr>
        <w:tab/>
      </w:r>
      <w:r w:rsidR="000A603A" w:rsidRPr="00A538CC">
        <w:rPr>
          <w:rStyle w:val="hps"/>
        </w:rPr>
        <w:t>(</w:t>
      </w:r>
      <w:r w:rsidRPr="0008357E">
        <w:rPr>
          <w:rStyle w:val="hps"/>
          <w:lang w:val="ru-RU"/>
        </w:rPr>
        <w:t>2.</w:t>
      </w:r>
      <w:r w:rsidR="000A603A" w:rsidRPr="00A538CC">
        <w:rPr>
          <w:rStyle w:val="hps"/>
        </w:rPr>
        <w:t>1</w:t>
      </w:r>
      <w:r w:rsidRPr="0008357E">
        <w:rPr>
          <w:rStyle w:val="hps"/>
          <w:lang w:val="ru-RU"/>
        </w:rPr>
        <w:t>0</w:t>
      </w:r>
      <w:r w:rsidR="000A603A" w:rsidRPr="00A538CC">
        <w:rPr>
          <w:rStyle w:val="hps"/>
        </w:rPr>
        <w:t>.1)</w:t>
      </w:r>
    </w:p>
    <w:p w:rsidR="00B04737" w:rsidRPr="00A538CC" w:rsidRDefault="00B04737" w:rsidP="00E32DEF">
      <w:pPr>
        <w:widowControl w:val="0"/>
        <w:shd w:val="clear" w:color="auto" w:fill="FFFFFF"/>
        <w:autoSpaceDE w:val="0"/>
        <w:autoSpaceDN w:val="0"/>
        <w:adjustRightInd w:val="0"/>
        <w:ind w:firstLine="340"/>
        <w:jc w:val="both"/>
        <w:rPr>
          <w:lang w:val="uk-UA"/>
        </w:rPr>
      </w:pPr>
      <w:r w:rsidRPr="00A538CC">
        <w:rPr>
          <w:rStyle w:val="hps"/>
          <w:lang w:val="uk-UA"/>
        </w:rPr>
        <w:t xml:space="preserve">Змістимовантажз положення рівновагивнизнавідстань </w:t>
      </w:r>
      <m:oMath>
        <m:r>
          <w:rPr>
            <w:rStyle w:val="hps"/>
            <w:rFonts w:ascii="Cambria Math" w:hAnsi="Cambria Math"/>
            <w:lang w:val="uk-UA"/>
          </w:rPr>
          <m:t>x</m:t>
        </m:r>
      </m:oMath>
      <w:r w:rsidRPr="00A538CC">
        <w:rPr>
          <w:lang w:val="uk-UA"/>
        </w:rPr>
        <w:t xml:space="preserve">. </w:t>
      </w:r>
      <w:r w:rsidRPr="00A538CC">
        <w:rPr>
          <w:rStyle w:val="hps"/>
          <w:lang w:val="uk-UA"/>
        </w:rPr>
        <w:t>Якщо при цьомувидовженняпружини</w:t>
      </w:r>
      <m:oMath>
        <m:r>
          <w:rPr>
            <w:rFonts w:ascii="Cambria Math"/>
            <w:lang w:val="uk-UA"/>
          </w:rPr>
          <m:t>Δl+x</m:t>
        </m:r>
      </m:oMath>
      <w:r w:rsidR="00D378E5" w:rsidRPr="00A538CC">
        <w:rPr>
          <w:rStyle w:val="hps"/>
          <w:lang w:val="uk-UA"/>
        </w:rPr>
        <w:fldChar w:fldCharType="begin"/>
      </w:r>
      <w:r w:rsidRPr="00A538CC">
        <w:rPr>
          <w:rStyle w:val="hps"/>
          <w:lang w:val="uk-UA"/>
        </w:rPr>
        <w:instrText xml:space="preserve"> QUOTE </w:instrText>
      </w:r>
      <m:oMath>
        <m:r>
          <m:rPr>
            <m:sty m:val="p"/>
          </m:rPr>
          <w:rPr>
            <w:rFonts w:ascii="Cambria Math" w:hAnsi="Cambria Math"/>
            <w:lang w:val="uk-UA"/>
          </w:rPr>
          <m:t>∆</m:t>
        </m:r>
        <m:r>
          <m:rPr>
            <m:sty m:val="p"/>
          </m:rPr>
          <w:rPr>
            <w:rFonts w:ascii="Cambria Math" w:hAnsi="Cambria Math"/>
          </w:rPr>
          <m:t>l</m:t>
        </m:r>
        <m:r>
          <m:rPr>
            <m:sty m:val="p"/>
          </m:rPr>
          <w:rPr>
            <w:rFonts w:ascii="Cambria Math" w:hAnsi="Cambria Math"/>
            <w:lang w:val="uk-UA"/>
          </w:rPr>
          <m:t>+</m:t>
        </m:r>
        <m:r>
          <m:rPr>
            <m:sty m:val="p"/>
          </m:rPr>
          <w:rPr>
            <w:rFonts w:ascii="Cambria Math" w:hAnsi="Cambria Math"/>
          </w:rPr>
          <m:t>x</m:t>
        </m:r>
      </m:oMath>
      <w:r w:rsidR="00D378E5" w:rsidRPr="00A538CC">
        <w:rPr>
          <w:rStyle w:val="hps"/>
          <w:lang w:val="uk-UA"/>
        </w:rPr>
        <w:fldChar w:fldCharType="end"/>
      </w:r>
      <w:r w:rsidRPr="00A538CC">
        <w:rPr>
          <w:rStyle w:val="hps"/>
          <w:lang w:val="uk-UA"/>
        </w:rPr>
        <w:t xml:space="preserve">не надто великеібудевиконуватисязаконГука,торезультуючасила, яка </w:t>
      </w:r>
      <w:r w:rsidRPr="00A538CC">
        <w:rPr>
          <w:rStyle w:val="hps"/>
          <w:lang w:val="uk-UA"/>
        </w:rPr>
        <w:lastRenderedPageBreak/>
        <w:t>дієнавантаж, що знаходитьсявцьому положенні</w:t>
      </w:r>
      <w:r w:rsidR="000A603A" w:rsidRPr="00A538CC">
        <w:rPr>
          <w:lang w:val="uk-UA"/>
        </w:rPr>
        <w:t>, дорівнюватиме:</w:t>
      </w:r>
    </w:p>
    <w:p w:rsidR="00BA3F29" w:rsidRDefault="00E35313" w:rsidP="00E32DEF">
      <w:pPr>
        <w:pStyle w:val="afff1"/>
        <w:tabs>
          <w:tab w:val="clear" w:pos="5670"/>
          <w:tab w:val="left" w:pos="5387"/>
        </w:tabs>
        <w:ind w:firstLine="340"/>
        <w:rPr>
          <w:rStyle w:val="hps"/>
        </w:rPr>
      </w:pPr>
      <w:r>
        <w:rPr>
          <w:rStyle w:val="hps"/>
        </w:rPr>
        <w:tab/>
      </w:r>
      <m:oMath>
        <m:r>
          <w:rPr>
            <w:rStyle w:val="hps"/>
            <w:rFonts w:ascii="Cambria Math"/>
          </w:rPr>
          <m:t>F=mg</m:t>
        </m:r>
        <m:r>
          <w:rPr>
            <w:rStyle w:val="hps"/>
            <w:rFonts w:ascii="Cambria Math"/>
          </w:rPr>
          <m:t>-</m:t>
        </m:r>
        <m:r>
          <w:rPr>
            <w:rStyle w:val="hps"/>
            <w:rFonts w:ascii="Cambria Math"/>
          </w:rPr>
          <m:t>k</m:t>
        </m:r>
        <m:d>
          <m:dPr>
            <m:ctrlPr>
              <w:rPr>
                <w:rStyle w:val="hps"/>
                <w:rFonts w:ascii="Cambria Math" w:hAnsi="Cambria Math"/>
                <w:i/>
              </w:rPr>
            </m:ctrlPr>
          </m:dPr>
          <m:e>
            <m:r>
              <w:rPr>
                <w:rStyle w:val="hps"/>
                <w:rFonts w:ascii="Cambria Math"/>
              </w:rPr>
              <m:t>Δl+x</m:t>
            </m:r>
            <m:ctrlPr>
              <w:rPr>
                <w:rStyle w:val="hps"/>
                <w:rFonts w:ascii="Cambria Math"/>
                <w:i/>
              </w:rPr>
            </m:ctrlPr>
          </m:e>
        </m:d>
      </m:oMath>
      <w:r w:rsidR="000A603A" w:rsidRPr="00A538CC">
        <w:rPr>
          <w:rStyle w:val="hps"/>
        </w:rPr>
        <w:t>.</w:t>
      </w:r>
      <w:r>
        <w:rPr>
          <w:rStyle w:val="hps"/>
        </w:rPr>
        <w:tab/>
      </w:r>
      <w:r w:rsidR="000A603A" w:rsidRPr="00A538CC">
        <w:rPr>
          <w:rStyle w:val="hps"/>
        </w:rPr>
        <w:t>(</w:t>
      </w:r>
      <w:r w:rsidRPr="000D0CDC">
        <w:rPr>
          <w:rStyle w:val="hps"/>
          <w:lang w:val="ru-RU"/>
        </w:rPr>
        <w:t>2.</w:t>
      </w:r>
      <w:r w:rsidR="000A603A" w:rsidRPr="00A538CC">
        <w:rPr>
          <w:rStyle w:val="hps"/>
        </w:rPr>
        <w:t>1</w:t>
      </w:r>
      <w:r w:rsidRPr="000D0CDC">
        <w:rPr>
          <w:rStyle w:val="hps"/>
          <w:lang w:val="ru-RU"/>
        </w:rPr>
        <w:t>0</w:t>
      </w:r>
      <w:r w:rsidR="000A603A" w:rsidRPr="00A538CC">
        <w:rPr>
          <w:rStyle w:val="hps"/>
        </w:rPr>
        <w:t>.2)</w:t>
      </w:r>
    </w:p>
    <w:p w:rsidR="00BA3F29" w:rsidRDefault="00BA3F29" w:rsidP="00E32DEF">
      <w:pPr>
        <w:ind w:firstLine="340"/>
        <w:rPr>
          <w:rStyle w:val="hps"/>
          <w:lang w:val="uk-UA"/>
        </w:rPr>
      </w:pPr>
      <w:r>
        <w:rPr>
          <w:rStyle w:val="hps"/>
        </w:rPr>
        <w:br w:type="page"/>
      </w:r>
    </w:p>
    <w:p w:rsidR="000A603A" w:rsidRPr="00A538CC" w:rsidRDefault="00305DAE" w:rsidP="00E32DEF">
      <w:pPr>
        <w:widowControl w:val="0"/>
        <w:shd w:val="clear" w:color="auto" w:fill="FFFFFF"/>
        <w:autoSpaceDE w:val="0"/>
        <w:autoSpaceDN w:val="0"/>
        <w:adjustRightInd w:val="0"/>
        <w:ind w:firstLine="340"/>
        <w:jc w:val="both"/>
        <w:rPr>
          <w:lang w:val="uk-UA"/>
        </w:rPr>
      </w:pPr>
      <w:r>
        <w:rPr>
          <w:noProof/>
        </w:rPr>
        <w:lastRenderedPageBreak/>
        <mc:AlternateContent>
          <mc:Choice Requires="wpg">
            <w:drawing>
              <wp:anchor distT="0" distB="0" distL="114300" distR="114300" simplePos="0" relativeHeight="251662336" behindDoc="0" locked="0" layoutInCell="0" allowOverlap="1">
                <wp:simplePos x="0" y="0"/>
                <wp:positionH relativeFrom="margin">
                  <wp:posOffset>-240030</wp:posOffset>
                </wp:positionH>
                <wp:positionV relativeFrom="paragraph">
                  <wp:posOffset>75565</wp:posOffset>
                </wp:positionV>
                <wp:extent cx="4714875" cy="2672715"/>
                <wp:effectExtent l="0" t="0" r="9525"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4875" cy="2672715"/>
                          <a:chOff x="1440" y="4752"/>
                          <a:chExt cx="10031" cy="6500"/>
                        </a:xfrm>
                      </wpg:grpSpPr>
                      <wps:wsp>
                        <wps:cNvPr id="2" name="Text Box 3"/>
                        <wps:cNvSpPr txBox="1">
                          <a:spLocks noChangeArrowheads="1"/>
                        </wps:cNvSpPr>
                        <wps:spPr bwMode="auto">
                          <a:xfrm>
                            <a:off x="7920" y="8496"/>
                            <a:ext cx="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D40" w:rsidRDefault="00740D40" w:rsidP="00B04737">
                              <w:r w:rsidRPr="006A5A30">
                                <w:rPr>
                                  <w:i/>
                                  <w:position w:val="-4"/>
                                  <w:sz w:val="32"/>
                                  <w:lang w:val="en-US"/>
                                </w:rPr>
                                <w:object w:dxaOrig="300" w:dyaOrig="372">
                                  <v:shape id="_x0000_i1074" type="#_x0000_t75" style="width:14.25pt;height:21.75pt" o:ole="" fillcolor="window">
                                    <v:imagedata r:id="rId61" o:title=""/>
                                  </v:shape>
                                  <o:OLEObject Type="Embed" ProgID="Equation.3" ShapeID="_x0000_i1074" DrawAspect="Content" ObjectID="_1701002884" r:id="rId62"/>
                                </w:object>
                              </w:r>
                              <w:r>
                                <w:rPr>
                                  <w:sz w:val="32"/>
                                  <w:vertAlign w:val="subscript"/>
                                  <w:lang w:val="en-US"/>
                                </w:rPr>
                                <w:t>2</w:t>
                              </w:r>
                            </w:p>
                          </w:txbxContent>
                        </wps:txbx>
                        <wps:bodyPr rot="0" vert="horz" wrap="square" lIns="91440" tIns="45720" rIns="91440" bIns="45720" anchor="t" anchorCtr="0" upright="1">
                          <a:noAutofit/>
                        </wps:bodyPr>
                      </wps:wsp>
                      <wps:wsp>
                        <wps:cNvPr id="3" name="Text Box 4"/>
                        <wps:cNvSpPr txBox="1">
                          <a:spLocks noChangeArrowheads="1"/>
                        </wps:cNvSpPr>
                        <wps:spPr bwMode="auto">
                          <a:xfrm>
                            <a:off x="8352" y="9168"/>
                            <a:ext cx="864"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D40" w:rsidRDefault="00740D40" w:rsidP="00B04737">
                              <w:pPr>
                                <w:rPr>
                                  <w:sz w:val="32"/>
                                  <w:lang w:val="en-US"/>
                                </w:rPr>
                              </w:pPr>
                              <w:r>
                                <w:rPr>
                                  <w:sz w:val="32"/>
                                  <w:lang w:val="en-US"/>
                                </w:rPr>
                                <w:t>•</w:t>
                              </w:r>
                            </w:p>
                          </w:txbxContent>
                        </wps:txbx>
                        <wps:bodyPr rot="0" vert="horz" wrap="square" lIns="91440" tIns="45720" rIns="91440" bIns="45720" anchor="t" anchorCtr="0" upright="1">
                          <a:noAutofit/>
                        </wps:bodyPr>
                      </wps:wsp>
                      <wps:wsp>
                        <wps:cNvPr id="4" name="Text Box 5"/>
                        <wps:cNvSpPr txBox="1">
                          <a:spLocks noChangeArrowheads="1"/>
                        </wps:cNvSpPr>
                        <wps:spPr bwMode="auto">
                          <a:xfrm>
                            <a:off x="10222" y="4992"/>
                            <a:ext cx="1249" cy="5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D40" w:rsidRDefault="00740D40" w:rsidP="00B04737">
                              <w:pPr>
                                <w:jc w:val="center"/>
                                <w:rPr>
                                  <w:sz w:val="32"/>
                                  <w:lang w:val="en-US"/>
                                </w:rPr>
                              </w:pPr>
                              <w:r>
                                <w:rPr>
                                  <w:sz w:val="32"/>
                                  <w:lang w:val="en-US"/>
                                </w:rPr>
                                <w:t>-x</w:t>
                              </w:r>
                            </w:p>
                            <w:p w:rsidR="00740D40" w:rsidRDefault="00740D40" w:rsidP="00B04737">
                              <w:pPr>
                                <w:jc w:val="center"/>
                                <w:rPr>
                                  <w:sz w:val="32"/>
                                  <w:lang w:val="en-US"/>
                                </w:rPr>
                              </w:pPr>
                            </w:p>
                            <w:p w:rsidR="00740D40" w:rsidRDefault="00740D40" w:rsidP="00B04737">
                              <w:pPr>
                                <w:jc w:val="center"/>
                                <w:rPr>
                                  <w:sz w:val="32"/>
                                  <w:lang w:val="en-US"/>
                                </w:rPr>
                              </w:pPr>
                              <w:r>
                                <w:rPr>
                                  <w:sz w:val="32"/>
                                  <w:lang w:val="en-US"/>
                                </w:rPr>
                                <w:t>0</w:t>
                              </w:r>
                            </w:p>
                            <w:p w:rsidR="00740D40" w:rsidRDefault="00740D40" w:rsidP="00B04737">
                              <w:pPr>
                                <w:jc w:val="center"/>
                                <w:rPr>
                                  <w:sz w:val="32"/>
                                  <w:lang w:val="en-US"/>
                                </w:rPr>
                              </w:pPr>
                            </w:p>
                            <w:p w:rsidR="00740D40" w:rsidRPr="006579EF" w:rsidRDefault="00740D40" w:rsidP="00B04737">
                              <w:pPr>
                                <w:jc w:val="center"/>
                                <w:rPr>
                                  <w:sz w:val="32"/>
                                  <w:lang w:val="uk-UA"/>
                                </w:rPr>
                              </w:pPr>
                              <w:r>
                                <w:rPr>
                                  <w:sz w:val="32"/>
                                  <w:lang w:val="en-US"/>
                                </w:rPr>
                                <w:t>x</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6912" y="6000"/>
                            <a:ext cx="1728"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D40" w:rsidRDefault="00740D40" w:rsidP="00B04737">
                              <w:pPr>
                                <w:rPr>
                                  <w:sz w:val="32"/>
                                </w:rPr>
                              </w:pPr>
                              <w:r>
                                <w:rPr>
                                  <w:i/>
                                  <w:sz w:val="32"/>
                                </w:rPr>
                                <w:t>l</w:t>
                              </w:r>
                              <w:r>
                                <w:rPr>
                                  <w:sz w:val="32"/>
                                  <w:vertAlign w:val="subscript"/>
                                </w:rPr>
                                <w:t>0</w:t>
                              </w:r>
                              <w:r>
                                <w:rPr>
                                  <w:sz w:val="32"/>
                                </w:rPr>
                                <w:t>+ Δ</w:t>
                              </w:r>
                              <w:r>
                                <w:rPr>
                                  <w:i/>
                                  <w:sz w:val="32"/>
                                </w:rPr>
                                <w:t>l</w:t>
                              </w:r>
                            </w:p>
                          </w:txbxContent>
                        </wps:txbx>
                        <wps:bodyPr rot="0" vert="horz" wrap="square" lIns="91440" tIns="45720" rIns="91440" bIns="45720" anchor="t" anchorCtr="0" upright="1">
                          <a:noAutofit/>
                        </wps:bodyPr>
                      </wps:wsp>
                      <wps:wsp>
                        <wps:cNvPr id="6" name="Text Box 7"/>
                        <wps:cNvSpPr txBox="1">
                          <a:spLocks noChangeArrowheads="1"/>
                        </wps:cNvSpPr>
                        <wps:spPr bwMode="auto">
                          <a:xfrm>
                            <a:off x="6037" y="7584"/>
                            <a:ext cx="1078" cy="7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D40" w:rsidRDefault="00740D40" w:rsidP="00B04737">
                              <w:pPr>
                                <w:rPr>
                                  <w:sz w:val="32"/>
                                </w:rPr>
                              </w:pPr>
                              <w:r>
                                <w:rPr>
                                  <w:sz w:val="32"/>
                                </w:rPr>
                                <w:t>Δ</w:t>
                              </w:r>
                              <w:r>
                                <w:rPr>
                                  <w:i/>
                                  <w:sz w:val="32"/>
                                </w:rPr>
                                <w:t>l</w:t>
                              </w:r>
                              <w:r>
                                <w:rPr>
                                  <w:sz w:val="32"/>
                                  <w:vertAlign w:val="subscript"/>
                                </w:rPr>
                                <w:t>0</w:t>
                              </w:r>
                            </w:p>
                          </w:txbxContent>
                        </wps:txbx>
                        <wps:bodyPr rot="0" vert="horz" wrap="square" lIns="91440" tIns="45720" rIns="91440" bIns="45720" anchor="t" anchorCtr="0" upright="1">
                          <a:noAutofit/>
                        </wps:bodyPr>
                      </wps:wsp>
                      <wps:wsp>
                        <wps:cNvPr id="7" name="Text Box 8"/>
                        <wps:cNvSpPr txBox="1">
                          <a:spLocks noChangeArrowheads="1"/>
                        </wps:cNvSpPr>
                        <wps:spPr bwMode="auto">
                          <a:xfrm>
                            <a:off x="3312" y="6086"/>
                            <a:ext cx="954" cy="7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D40" w:rsidRDefault="00740D40" w:rsidP="00B04737">
                              <w:pPr>
                                <w:rPr>
                                  <w:sz w:val="32"/>
                                  <w:vertAlign w:val="subscript"/>
                                </w:rPr>
                              </w:pPr>
                              <w:r>
                                <w:rPr>
                                  <w:i/>
                                  <w:sz w:val="32"/>
                                </w:rPr>
                                <w:t>l</w:t>
                              </w:r>
                              <w:r>
                                <w:rPr>
                                  <w:sz w:val="32"/>
                                  <w:vertAlign w:val="subscript"/>
                                </w:rPr>
                                <w:t>0</w:t>
                              </w:r>
                            </w:p>
                          </w:txbxContent>
                        </wps:txbx>
                        <wps:bodyPr rot="0" vert="horz" wrap="square" lIns="91440" tIns="45720" rIns="91440" bIns="45720" anchor="t" anchorCtr="0" upright="1">
                          <a:noAutofit/>
                        </wps:bodyPr>
                      </wps:wsp>
                      <wps:wsp>
                        <wps:cNvPr id="8" name="Line 9"/>
                        <wps:cNvCnPr>
                          <a:cxnSpLocks noChangeShapeType="1"/>
                        </wps:cNvCnPr>
                        <wps:spPr bwMode="auto">
                          <a:xfrm>
                            <a:off x="1440" y="5040"/>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a:off x="4464" y="5040"/>
                            <a:ext cx="2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11"/>
                        <wps:cNvCnPr>
                          <a:cxnSpLocks noChangeShapeType="1"/>
                        </wps:cNvCnPr>
                        <wps:spPr bwMode="auto">
                          <a:xfrm>
                            <a:off x="7488" y="5040"/>
                            <a:ext cx="2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2"/>
                        <wps:cNvCnPr>
                          <a:cxnSpLocks noChangeShapeType="1"/>
                        </wps:cNvCnPr>
                        <wps:spPr bwMode="auto">
                          <a:xfrm flipV="1">
                            <a:off x="1440" y="4752"/>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3"/>
                        <wps:cNvCnPr>
                          <a:cxnSpLocks noChangeShapeType="1"/>
                        </wps:cNvCnPr>
                        <wps:spPr bwMode="auto">
                          <a:xfrm flipV="1">
                            <a:off x="1872" y="4752"/>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4"/>
                        <wps:cNvCnPr>
                          <a:cxnSpLocks noChangeShapeType="1"/>
                        </wps:cNvCnPr>
                        <wps:spPr bwMode="auto">
                          <a:xfrm flipV="1">
                            <a:off x="2304" y="4752"/>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5"/>
                        <wps:cNvCnPr>
                          <a:cxnSpLocks noChangeShapeType="1"/>
                        </wps:cNvCnPr>
                        <wps:spPr bwMode="auto">
                          <a:xfrm flipV="1">
                            <a:off x="2736" y="4752"/>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6"/>
                        <wps:cNvCnPr>
                          <a:cxnSpLocks noChangeShapeType="1"/>
                        </wps:cNvCnPr>
                        <wps:spPr bwMode="auto">
                          <a:xfrm flipV="1">
                            <a:off x="3168" y="4752"/>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7"/>
                        <wps:cNvCnPr>
                          <a:cxnSpLocks noChangeShapeType="1"/>
                        </wps:cNvCnPr>
                        <wps:spPr bwMode="auto">
                          <a:xfrm flipV="1">
                            <a:off x="3600" y="4752"/>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8"/>
                        <wps:cNvCnPr>
                          <a:cxnSpLocks noChangeShapeType="1"/>
                        </wps:cNvCnPr>
                        <wps:spPr bwMode="auto">
                          <a:xfrm flipV="1">
                            <a:off x="4608" y="4752"/>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9"/>
                        <wps:cNvCnPr>
                          <a:cxnSpLocks noChangeShapeType="1"/>
                        </wps:cNvCnPr>
                        <wps:spPr bwMode="auto">
                          <a:xfrm flipV="1">
                            <a:off x="5040" y="4752"/>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20"/>
                        <wps:cNvCnPr>
                          <a:cxnSpLocks noChangeShapeType="1"/>
                        </wps:cNvCnPr>
                        <wps:spPr bwMode="auto">
                          <a:xfrm flipV="1">
                            <a:off x="5472" y="4752"/>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21"/>
                        <wps:cNvCnPr>
                          <a:cxnSpLocks noChangeShapeType="1"/>
                        </wps:cNvCnPr>
                        <wps:spPr bwMode="auto">
                          <a:xfrm flipV="1">
                            <a:off x="6048" y="4752"/>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2"/>
                        <wps:cNvCnPr>
                          <a:cxnSpLocks noChangeShapeType="1"/>
                        </wps:cNvCnPr>
                        <wps:spPr bwMode="auto">
                          <a:xfrm flipV="1">
                            <a:off x="6624" y="4752"/>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3"/>
                        <wps:cNvCnPr>
                          <a:cxnSpLocks noChangeShapeType="1"/>
                        </wps:cNvCnPr>
                        <wps:spPr bwMode="auto">
                          <a:xfrm flipV="1">
                            <a:off x="7488" y="4752"/>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24"/>
                        <wps:cNvCnPr>
                          <a:cxnSpLocks noChangeShapeType="1"/>
                        </wps:cNvCnPr>
                        <wps:spPr bwMode="auto">
                          <a:xfrm flipV="1">
                            <a:off x="7920" y="4752"/>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5"/>
                        <wps:cNvCnPr>
                          <a:cxnSpLocks noChangeShapeType="1"/>
                        </wps:cNvCnPr>
                        <wps:spPr bwMode="auto">
                          <a:xfrm flipV="1">
                            <a:off x="8352" y="4752"/>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6"/>
                        <wps:cNvCnPr>
                          <a:cxnSpLocks noChangeShapeType="1"/>
                        </wps:cNvCnPr>
                        <wps:spPr bwMode="auto">
                          <a:xfrm flipV="1">
                            <a:off x="8784" y="4752"/>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7"/>
                        <wps:cNvCnPr>
                          <a:cxnSpLocks noChangeShapeType="1"/>
                        </wps:cNvCnPr>
                        <wps:spPr bwMode="auto">
                          <a:xfrm flipV="1">
                            <a:off x="9216" y="4752"/>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8"/>
                        <wps:cNvCnPr>
                          <a:cxnSpLocks noChangeShapeType="1"/>
                        </wps:cNvCnPr>
                        <wps:spPr bwMode="auto">
                          <a:xfrm flipV="1">
                            <a:off x="9648" y="4752"/>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9"/>
                        <wps:cNvCnPr>
                          <a:cxnSpLocks noChangeShapeType="1"/>
                        </wps:cNvCnPr>
                        <wps:spPr bwMode="auto">
                          <a:xfrm>
                            <a:off x="2592" y="5040"/>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0"/>
                        <wps:cNvCnPr>
                          <a:cxnSpLocks noChangeShapeType="1"/>
                        </wps:cNvCnPr>
                        <wps:spPr bwMode="auto">
                          <a:xfrm>
                            <a:off x="5760" y="5040"/>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1"/>
                        <wps:cNvCnPr>
                          <a:cxnSpLocks noChangeShapeType="1"/>
                        </wps:cNvCnPr>
                        <wps:spPr bwMode="auto">
                          <a:xfrm>
                            <a:off x="8784" y="5040"/>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32"/>
                        <wps:cNvCnPr>
                          <a:cxnSpLocks noChangeShapeType="1"/>
                        </wps:cNvCnPr>
                        <wps:spPr bwMode="auto">
                          <a:xfrm flipV="1">
                            <a:off x="3456" y="5040"/>
                            <a:ext cx="0" cy="100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 name="Line 33"/>
                        <wps:cNvCnPr>
                          <a:cxnSpLocks noChangeShapeType="1"/>
                        </wps:cNvCnPr>
                        <wps:spPr bwMode="auto">
                          <a:xfrm>
                            <a:off x="3456" y="6624"/>
                            <a:ext cx="0" cy="100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 name="Line 34"/>
                        <wps:cNvCnPr>
                          <a:cxnSpLocks noChangeShapeType="1"/>
                        </wps:cNvCnPr>
                        <wps:spPr bwMode="auto">
                          <a:xfrm>
                            <a:off x="2016" y="7632"/>
                            <a:ext cx="432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 name="Line 35"/>
                        <wps:cNvCnPr>
                          <a:cxnSpLocks noChangeShapeType="1"/>
                        </wps:cNvCnPr>
                        <wps:spPr bwMode="auto">
                          <a:xfrm>
                            <a:off x="6048" y="8496"/>
                            <a:ext cx="417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 name="Line 36"/>
                        <wps:cNvCnPr>
                          <a:cxnSpLocks noChangeShapeType="1"/>
                        </wps:cNvCnPr>
                        <wps:spPr bwMode="auto">
                          <a:xfrm flipV="1">
                            <a:off x="6192" y="7632"/>
                            <a:ext cx="0" cy="864"/>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6" name="Line 37"/>
                        <wps:cNvCnPr>
                          <a:cxnSpLocks noChangeShapeType="1"/>
                        </wps:cNvCnPr>
                        <wps:spPr bwMode="auto">
                          <a:xfrm>
                            <a:off x="6912" y="4992"/>
                            <a:ext cx="0" cy="3456"/>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7" name="Line 38"/>
                        <wps:cNvCnPr>
                          <a:cxnSpLocks noChangeShapeType="1"/>
                        </wps:cNvCnPr>
                        <wps:spPr bwMode="auto">
                          <a:xfrm>
                            <a:off x="10224" y="4896"/>
                            <a:ext cx="0" cy="489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 name="Line 39"/>
                        <wps:cNvCnPr>
                          <a:cxnSpLocks noChangeShapeType="1"/>
                        </wps:cNvCnPr>
                        <wps:spPr bwMode="auto">
                          <a:xfrm flipV="1">
                            <a:off x="2592" y="7237"/>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40"/>
                        <wps:cNvCnPr>
                          <a:cxnSpLocks noChangeShapeType="1"/>
                        </wps:cNvCnPr>
                        <wps:spPr bwMode="auto">
                          <a:xfrm flipH="1">
                            <a:off x="2304" y="5568"/>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41"/>
                        <wps:cNvCnPr>
                          <a:cxnSpLocks noChangeShapeType="1"/>
                        </wps:cNvCnPr>
                        <wps:spPr bwMode="auto">
                          <a:xfrm>
                            <a:off x="2304" y="5712"/>
                            <a:ext cx="576"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42"/>
                        <wps:cNvCnPr>
                          <a:cxnSpLocks noChangeShapeType="1"/>
                        </wps:cNvCnPr>
                        <wps:spPr bwMode="auto">
                          <a:xfrm flipH="1">
                            <a:off x="2304" y="5856"/>
                            <a:ext cx="576"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43"/>
                        <wps:cNvCnPr>
                          <a:cxnSpLocks noChangeShapeType="1"/>
                        </wps:cNvCnPr>
                        <wps:spPr bwMode="auto">
                          <a:xfrm>
                            <a:off x="2304" y="6000"/>
                            <a:ext cx="576"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44"/>
                        <wps:cNvCnPr>
                          <a:cxnSpLocks noChangeShapeType="1"/>
                        </wps:cNvCnPr>
                        <wps:spPr bwMode="auto">
                          <a:xfrm flipH="1">
                            <a:off x="2304" y="6144"/>
                            <a:ext cx="576"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45"/>
                        <wps:cNvCnPr>
                          <a:cxnSpLocks noChangeShapeType="1"/>
                        </wps:cNvCnPr>
                        <wps:spPr bwMode="auto">
                          <a:xfrm>
                            <a:off x="2304" y="6288"/>
                            <a:ext cx="576"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46"/>
                        <wps:cNvCnPr>
                          <a:cxnSpLocks noChangeShapeType="1"/>
                        </wps:cNvCnPr>
                        <wps:spPr bwMode="auto">
                          <a:xfrm flipH="1">
                            <a:off x="2304" y="6432"/>
                            <a:ext cx="576"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47"/>
                        <wps:cNvCnPr>
                          <a:cxnSpLocks noChangeShapeType="1"/>
                        </wps:cNvCnPr>
                        <wps:spPr bwMode="auto">
                          <a:xfrm>
                            <a:off x="2304" y="6576"/>
                            <a:ext cx="576"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48"/>
                        <wps:cNvCnPr>
                          <a:cxnSpLocks noChangeShapeType="1"/>
                        </wps:cNvCnPr>
                        <wps:spPr bwMode="auto">
                          <a:xfrm flipH="1">
                            <a:off x="2304" y="6720"/>
                            <a:ext cx="576"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49"/>
                        <wps:cNvCnPr>
                          <a:cxnSpLocks noChangeShapeType="1"/>
                        </wps:cNvCnPr>
                        <wps:spPr bwMode="auto">
                          <a:xfrm>
                            <a:off x="2304" y="6864"/>
                            <a:ext cx="576"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50"/>
                        <wps:cNvCnPr>
                          <a:cxnSpLocks noChangeShapeType="1"/>
                        </wps:cNvCnPr>
                        <wps:spPr bwMode="auto">
                          <a:xfrm flipH="1">
                            <a:off x="2304" y="7008"/>
                            <a:ext cx="576"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51"/>
                        <wps:cNvCnPr>
                          <a:cxnSpLocks noChangeShapeType="1"/>
                        </wps:cNvCnPr>
                        <wps:spPr bwMode="auto">
                          <a:xfrm>
                            <a:off x="2304" y="7152"/>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52"/>
                        <wps:cNvCnPr>
                          <a:cxnSpLocks noChangeShapeType="1"/>
                        </wps:cNvCnPr>
                        <wps:spPr bwMode="auto">
                          <a:xfrm flipH="1">
                            <a:off x="5472" y="5568"/>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53"/>
                        <wps:cNvCnPr>
                          <a:cxnSpLocks noChangeShapeType="1"/>
                        </wps:cNvCnPr>
                        <wps:spPr bwMode="auto">
                          <a:xfrm>
                            <a:off x="5472" y="5856"/>
                            <a:ext cx="576"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54"/>
                        <wps:cNvCnPr>
                          <a:cxnSpLocks noChangeShapeType="1"/>
                        </wps:cNvCnPr>
                        <wps:spPr bwMode="auto">
                          <a:xfrm flipH="1">
                            <a:off x="5472" y="6000"/>
                            <a:ext cx="576"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55"/>
                        <wps:cNvCnPr>
                          <a:cxnSpLocks noChangeShapeType="1"/>
                        </wps:cNvCnPr>
                        <wps:spPr bwMode="auto">
                          <a:xfrm>
                            <a:off x="5472" y="6288"/>
                            <a:ext cx="576"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56"/>
                        <wps:cNvCnPr>
                          <a:cxnSpLocks noChangeShapeType="1"/>
                        </wps:cNvCnPr>
                        <wps:spPr bwMode="auto">
                          <a:xfrm flipH="1">
                            <a:off x="5472" y="6432"/>
                            <a:ext cx="576"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7"/>
                        <wps:cNvCnPr>
                          <a:cxnSpLocks noChangeShapeType="1"/>
                        </wps:cNvCnPr>
                        <wps:spPr bwMode="auto">
                          <a:xfrm>
                            <a:off x="5472" y="6720"/>
                            <a:ext cx="576"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58"/>
                        <wps:cNvCnPr>
                          <a:cxnSpLocks noChangeShapeType="1"/>
                        </wps:cNvCnPr>
                        <wps:spPr bwMode="auto">
                          <a:xfrm flipH="1">
                            <a:off x="5472" y="6864"/>
                            <a:ext cx="576"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59"/>
                        <wps:cNvCnPr>
                          <a:cxnSpLocks noChangeShapeType="1"/>
                        </wps:cNvCnPr>
                        <wps:spPr bwMode="auto">
                          <a:xfrm>
                            <a:off x="5472" y="7152"/>
                            <a:ext cx="576"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60"/>
                        <wps:cNvCnPr>
                          <a:cxnSpLocks noChangeShapeType="1"/>
                        </wps:cNvCnPr>
                        <wps:spPr bwMode="auto">
                          <a:xfrm flipH="1">
                            <a:off x="5472" y="7296"/>
                            <a:ext cx="576"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61"/>
                        <wps:cNvCnPr>
                          <a:cxnSpLocks noChangeShapeType="1"/>
                        </wps:cNvCnPr>
                        <wps:spPr bwMode="auto">
                          <a:xfrm>
                            <a:off x="5472" y="7584"/>
                            <a:ext cx="576"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62"/>
                        <wps:cNvCnPr>
                          <a:cxnSpLocks noChangeShapeType="1"/>
                        </wps:cNvCnPr>
                        <wps:spPr bwMode="auto">
                          <a:xfrm flipH="1">
                            <a:off x="5472" y="7728"/>
                            <a:ext cx="576"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63"/>
                        <wps:cNvCnPr>
                          <a:cxnSpLocks noChangeShapeType="1"/>
                        </wps:cNvCnPr>
                        <wps:spPr bwMode="auto">
                          <a:xfrm>
                            <a:off x="5472" y="8016"/>
                            <a:ext cx="576"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64"/>
                        <wps:cNvCnPr>
                          <a:cxnSpLocks noChangeShapeType="1"/>
                        </wps:cNvCnPr>
                        <wps:spPr bwMode="auto">
                          <a:xfrm flipH="1">
                            <a:off x="5760" y="8160"/>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65"/>
                        <wps:cNvCnPr>
                          <a:cxnSpLocks noChangeShapeType="1"/>
                        </wps:cNvCnPr>
                        <wps:spPr bwMode="auto">
                          <a:xfrm>
                            <a:off x="5760" y="8592"/>
                            <a:ext cx="0"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9" name="Line 66"/>
                        <wps:cNvCnPr>
                          <a:cxnSpLocks noChangeShapeType="1"/>
                        </wps:cNvCnPr>
                        <wps:spPr bwMode="auto">
                          <a:xfrm flipH="1">
                            <a:off x="8640" y="5568"/>
                            <a:ext cx="144"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67"/>
                        <wps:cNvCnPr>
                          <a:cxnSpLocks noChangeShapeType="1"/>
                        </wps:cNvCnPr>
                        <wps:spPr bwMode="auto">
                          <a:xfrm>
                            <a:off x="8640" y="5856"/>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68"/>
                        <wps:cNvCnPr>
                          <a:cxnSpLocks noChangeShapeType="1"/>
                        </wps:cNvCnPr>
                        <wps:spPr bwMode="auto">
                          <a:xfrm flipH="1">
                            <a:off x="8640" y="6144"/>
                            <a:ext cx="432"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69"/>
                        <wps:cNvCnPr>
                          <a:cxnSpLocks noChangeShapeType="1"/>
                        </wps:cNvCnPr>
                        <wps:spPr bwMode="auto">
                          <a:xfrm>
                            <a:off x="8640" y="6576"/>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70"/>
                        <wps:cNvCnPr>
                          <a:cxnSpLocks noChangeShapeType="1"/>
                        </wps:cNvCnPr>
                        <wps:spPr bwMode="auto">
                          <a:xfrm flipH="1">
                            <a:off x="8640" y="6864"/>
                            <a:ext cx="432"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71"/>
                        <wps:cNvCnPr>
                          <a:cxnSpLocks noChangeShapeType="1"/>
                        </wps:cNvCnPr>
                        <wps:spPr bwMode="auto">
                          <a:xfrm>
                            <a:off x="8640" y="7296"/>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72"/>
                        <wps:cNvCnPr>
                          <a:cxnSpLocks noChangeShapeType="1"/>
                        </wps:cNvCnPr>
                        <wps:spPr bwMode="auto">
                          <a:xfrm flipH="1">
                            <a:off x="8640" y="7584"/>
                            <a:ext cx="432"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73"/>
                        <wps:cNvCnPr>
                          <a:cxnSpLocks noChangeShapeType="1"/>
                        </wps:cNvCnPr>
                        <wps:spPr bwMode="auto">
                          <a:xfrm>
                            <a:off x="8640" y="8736"/>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74"/>
                        <wps:cNvCnPr>
                          <a:cxnSpLocks noChangeShapeType="1"/>
                        </wps:cNvCnPr>
                        <wps:spPr bwMode="auto">
                          <a:xfrm>
                            <a:off x="8640" y="8016"/>
                            <a:ext cx="432"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Line 75"/>
                        <wps:cNvCnPr>
                          <a:cxnSpLocks noChangeShapeType="1"/>
                        </wps:cNvCnPr>
                        <wps:spPr bwMode="auto">
                          <a:xfrm flipH="1">
                            <a:off x="8640" y="8304"/>
                            <a:ext cx="432"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76"/>
                        <wps:cNvCnPr>
                          <a:cxnSpLocks noChangeShapeType="1"/>
                        </wps:cNvCnPr>
                        <wps:spPr bwMode="auto">
                          <a:xfrm flipH="1">
                            <a:off x="8784" y="9024"/>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77"/>
                        <wps:cNvCnPr>
                          <a:cxnSpLocks noChangeShapeType="1"/>
                        </wps:cNvCnPr>
                        <wps:spPr bwMode="auto">
                          <a:xfrm>
                            <a:off x="8784" y="9312"/>
                            <a:ext cx="0"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1" name="Line 78"/>
                        <wps:cNvCnPr>
                          <a:cxnSpLocks noChangeShapeType="1"/>
                        </wps:cNvCnPr>
                        <wps:spPr bwMode="auto">
                          <a:xfrm flipV="1">
                            <a:off x="5760" y="787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79"/>
                        <wps:cNvCnPr>
                          <a:cxnSpLocks noChangeShapeType="1"/>
                        </wps:cNvCnPr>
                        <wps:spPr bwMode="auto">
                          <a:xfrm flipV="1">
                            <a:off x="8784" y="8592"/>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3" name="Text Box 80"/>
                        <wps:cNvSpPr txBox="1">
                          <a:spLocks noChangeArrowheads="1"/>
                        </wps:cNvSpPr>
                        <wps:spPr bwMode="auto">
                          <a:xfrm>
                            <a:off x="5904" y="9168"/>
                            <a:ext cx="1366" cy="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D40" w:rsidRDefault="00740D40" w:rsidP="00B04737">
                              <w:pPr>
                                <w:rPr>
                                  <w:sz w:val="32"/>
                                  <w:lang w:val="en-US"/>
                                </w:rPr>
                              </w:pPr>
                              <w:r>
                                <w:rPr>
                                  <w:i/>
                                  <w:sz w:val="32"/>
                                  <w:lang w:val="en-US"/>
                                </w:rPr>
                                <w:t>m</w:t>
                              </w:r>
                              <w:r w:rsidRPr="006A5A30">
                                <w:rPr>
                                  <w:position w:val="-12"/>
                                  <w:sz w:val="32"/>
                                  <w:lang w:val="en-US"/>
                                </w:rPr>
                                <w:object w:dxaOrig="264" w:dyaOrig="372">
                                  <v:shape id="_x0000_i1075" type="#_x0000_t75" style="width:14.25pt;height:21.75pt" o:ole="" fillcolor="window">
                                    <v:imagedata r:id="rId63" o:title=""/>
                                  </v:shape>
                                  <o:OLEObject Type="Embed" ProgID="Equation.3" ShapeID="_x0000_i1075" DrawAspect="Content" ObjectID="_1701002885" r:id="rId64"/>
                                </w:object>
                              </w:r>
                            </w:p>
                          </w:txbxContent>
                        </wps:txbx>
                        <wps:bodyPr rot="0" vert="horz" wrap="square" lIns="91440" tIns="45720" rIns="91440" bIns="45720" anchor="t" anchorCtr="0" upright="1">
                          <a:noAutofit/>
                        </wps:bodyPr>
                      </wps:wsp>
                      <wps:wsp>
                        <wps:cNvPr id="464" name="Text Box 81"/>
                        <wps:cNvSpPr txBox="1">
                          <a:spLocks noChangeArrowheads="1"/>
                        </wps:cNvSpPr>
                        <wps:spPr bwMode="auto">
                          <a:xfrm>
                            <a:off x="8928" y="9743"/>
                            <a:ext cx="1569" cy="1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D40" w:rsidRDefault="00740D40" w:rsidP="00B04737">
                              <w:pPr>
                                <w:pStyle w:val="ac"/>
                              </w:pPr>
                              <w:r>
                                <w:rPr>
                                  <w:i/>
                                  <w:sz w:val="32"/>
                                  <w:lang w:val="en-US"/>
                                </w:rPr>
                                <w:t>m</w:t>
                              </w:r>
                              <w:r w:rsidRPr="006A5A30">
                                <w:rPr>
                                  <w:position w:val="-12"/>
                                  <w:sz w:val="32"/>
                                  <w:lang w:val="en-US"/>
                                </w:rPr>
                                <w:object w:dxaOrig="264" w:dyaOrig="372">
                                  <v:shape id="_x0000_i1076" type="#_x0000_t75" style="width:14.25pt;height:21.75pt" o:ole="" fillcolor="window">
                                    <v:imagedata r:id="rId63" o:title=""/>
                                  </v:shape>
                                  <o:OLEObject Type="Embed" ProgID="Equation.3" ShapeID="_x0000_i1076" DrawAspect="Content" ObjectID="_1701002886" r:id="rId65"/>
                                </w:object>
                              </w:r>
                            </w:p>
                          </w:txbxContent>
                        </wps:txbx>
                        <wps:bodyPr rot="0" vert="horz" wrap="square" lIns="91440" tIns="45720" rIns="91440" bIns="45720" anchor="t" anchorCtr="0" upright="1">
                          <a:noAutofit/>
                        </wps:bodyPr>
                      </wps:wsp>
                      <wps:wsp>
                        <wps:cNvPr id="465" name="Line 82"/>
                        <wps:cNvCnPr>
                          <a:cxnSpLocks noChangeShapeType="1"/>
                        </wps:cNvCnPr>
                        <wps:spPr bwMode="auto">
                          <a:xfrm>
                            <a:off x="5472" y="8448"/>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83"/>
                        <wps:cNvCnPr>
                          <a:cxnSpLocks noChangeShapeType="1"/>
                        </wps:cNvCnPr>
                        <wps:spPr bwMode="auto">
                          <a:xfrm>
                            <a:off x="6048" y="8448"/>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84"/>
                        <wps:cNvCnPr>
                          <a:cxnSpLocks noChangeShapeType="1"/>
                        </wps:cNvCnPr>
                        <wps:spPr bwMode="auto">
                          <a:xfrm>
                            <a:off x="5472" y="8448"/>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85"/>
                        <wps:cNvCnPr>
                          <a:cxnSpLocks noChangeShapeType="1"/>
                        </wps:cNvCnPr>
                        <wps:spPr bwMode="auto">
                          <a:xfrm>
                            <a:off x="5472" y="8880"/>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86"/>
                        <wps:cNvCnPr>
                          <a:cxnSpLocks noChangeShapeType="1"/>
                        </wps:cNvCnPr>
                        <wps:spPr bwMode="auto">
                          <a:xfrm>
                            <a:off x="9072" y="9168"/>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87"/>
                        <wps:cNvCnPr>
                          <a:cxnSpLocks noChangeShapeType="1"/>
                        </wps:cNvCnPr>
                        <wps:spPr bwMode="auto">
                          <a:xfrm>
                            <a:off x="8496" y="9168"/>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88"/>
                        <wps:cNvCnPr>
                          <a:cxnSpLocks noChangeShapeType="1"/>
                        </wps:cNvCnPr>
                        <wps:spPr bwMode="auto">
                          <a:xfrm>
                            <a:off x="8496" y="9168"/>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89"/>
                        <wps:cNvCnPr>
                          <a:cxnSpLocks noChangeShapeType="1"/>
                        </wps:cNvCnPr>
                        <wps:spPr bwMode="auto">
                          <a:xfrm>
                            <a:off x="8496" y="9600"/>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90"/>
                        <wps:cNvCnPr>
                          <a:cxnSpLocks noChangeShapeType="1"/>
                        </wps:cNvCnPr>
                        <wps:spPr bwMode="auto">
                          <a:xfrm>
                            <a:off x="9072" y="9216"/>
                            <a:ext cx="115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5" name="Text Box 91"/>
                        <wps:cNvSpPr txBox="1">
                          <a:spLocks noChangeArrowheads="1"/>
                        </wps:cNvSpPr>
                        <wps:spPr bwMode="auto">
                          <a:xfrm>
                            <a:off x="4266" y="7776"/>
                            <a:ext cx="1206" cy="11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D40" w:rsidRPr="004511D0" w:rsidRDefault="00740D40" w:rsidP="00B04737">
                              <w:pPr>
                                <w:jc w:val="center"/>
                                <w:rPr>
                                  <w:sz w:val="32"/>
                                  <w:vertAlign w:val="subscript"/>
                                  <w:lang w:val="en-US"/>
                                </w:rPr>
                              </w:pPr>
                              <w:r>
                                <w:rPr>
                                  <w:sz w:val="32"/>
                                  <w:vertAlign w:val="subscript"/>
                                  <w:lang w:val="en-US"/>
                                </w:rPr>
                                <w:t>k∆l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left:0;text-align:left;margin-left:-18.9pt;margin-top:5.95pt;width:371.25pt;height:210.45pt;z-index:251662336;mso-position-horizontal-relative:margin" coordorigin="1440,4752" coordsize="10031,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" o:allowincell="f">
                <v:shape id="Text Box 3" o:spid="_x0000_s1027" type="#_x0000_t202" style="position:absolute;left:7920;top:8496;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740D40" w:rsidRDefault="00740D40" w:rsidP="00B04737">
                        <w:r w:rsidRPr="006A5A30">
                          <w:rPr>
                            <w:i/>
                            <w:position w:val="-4"/>
                            <w:sz w:val="32"/>
                            <w:lang w:val="en-US"/>
                          </w:rPr>
                          <w:object w:dxaOrig="300" w:dyaOrig="372">
                            <v:shape id="_x0000_i1074" type="#_x0000_t75" style="width:14.25pt;height:21.75pt" o:ole="" fillcolor="window">
                              <v:imagedata r:id="rId61" o:title=""/>
                            </v:shape>
                            <o:OLEObject Type="Embed" ProgID="Equation.3" ShapeID="_x0000_i1074" DrawAspect="Content" ObjectID="_1701002884" r:id="rId66"/>
                          </w:object>
                        </w:r>
                        <w:r>
                          <w:rPr>
                            <w:sz w:val="32"/>
                            <w:vertAlign w:val="subscript"/>
                            <w:lang w:val="en-US"/>
                          </w:rPr>
                          <w:t>2</w:t>
                        </w:r>
                      </w:p>
                    </w:txbxContent>
                  </v:textbox>
                </v:shape>
                <v:shape id="Text Box 4" o:spid="_x0000_s1028" type="#_x0000_t202" style="position:absolute;left:8352;top:9168;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740D40" w:rsidRDefault="00740D40" w:rsidP="00B04737">
                        <w:pPr>
                          <w:rPr>
                            <w:sz w:val="32"/>
                            <w:lang w:val="en-US"/>
                          </w:rPr>
                        </w:pPr>
                        <w:r>
                          <w:rPr>
                            <w:sz w:val="32"/>
                            <w:lang w:val="en-US"/>
                          </w:rPr>
                          <w:t>•</w:t>
                        </w:r>
                      </w:p>
                    </w:txbxContent>
                  </v:textbox>
                </v:shape>
                <v:shape id="Text Box 5" o:spid="_x0000_s1029" type="#_x0000_t202" style="position:absolute;left:10222;top:4992;width:1249;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740D40" w:rsidRDefault="00740D40" w:rsidP="00B04737">
                        <w:pPr>
                          <w:jc w:val="center"/>
                          <w:rPr>
                            <w:sz w:val="32"/>
                            <w:lang w:val="en-US"/>
                          </w:rPr>
                        </w:pPr>
                        <w:r>
                          <w:rPr>
                            <w:sz w:val="32"/>
                            <w:lang w:val="en-US"/>
                          </w:rPr>
                          <w:t>-x</w:t>
                        </w:r>
                      </w:p>
                      <w:p w:rsidR="00740D40" w:rsidRDefault="00740D40" w:rsidP="00B04737">
                        <w:pPr>
                          <w:jc w:val="center"/>
                          <w:rPr>
                            <w:sz w:val="32"/>
                            <w:lang w:val="en-US"/>
                          </w:rPr>
                        </w:pPr>
                      </w:p>
                      <w:p w:rsidR="00740D40" w:rsidRDefault="00740D40" w:rsidP="00B04737">
                        <w:pPr>
                          <w:jc w:val="center"/>
                          <w:rPr>
                            <w:sz w:val="32"/>
                            <w:lang w:val="en-US"/>
                          </w:rPr>
                        </w:pPr>
                        <w:r>
                          <w:rPr>
                            <w:sz w:val="32"/>
                            <w:lang w:val="en-US"/>
                          </w:rPr>
                          <w:t>0</w:t>
                        </w:r>
                      </w:p>
                      <w:p w:rsidR="00740D40" w:rsidRDefault="00740D40" w:rsidP="00B04737">
                        <w:pPr>
                          <w:jc w:val="center"/>
                          <w:rPr>
                            <w:sz w:val="32"/>
                            <w:lang w:val="en-US"/>
                          </w:rPr>
                        </w:pPr>
                      </w:p>
                      <w:p w:rsidR="00740D40" w:rsidRPr="006579EF" w:rsidRDefault="00740D40" w:rsidP="00B04737">
                        <w:pPr>
                          <w:jc w:val="center"/>
                          <w:rPr>
                            <w:sz w:val="32"/>
                            <w:lang w:val="uk-UA"/>
                          </w:rPr>
                        </w:pPr>
                        <w:r>
                          <w:rPr>
                            <w:sz w:val="32"/>
                            <w:lang w:val="en-US"/>
                          </w:rPr>
                          <w:t>x</w:t>
                        </w:r>
                      </w:p>
                    </w:txbxContent>
                  </v:textbox>
                </v:shape>
                <v:shape id="Text Box 6" o:spid="_x0000_s1030" type="#_x0000_t202" style="position:absolute;left:6912;top:6000;width:172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740D40" w:rsidRDefault="00740D40" w:rsidP="00B04737">
                        <w:pPr>
                          <w:rPr>
                            <w:sz w:val="32"/>
                          </w:rPr>
                        </w:pPr>
                        <w:r>
                          <w:rPr>
                            <w:i/>
                            <w:sz w:val="32"/>
                          </w:rPr>
                          <w:t>l</w:t>
                        </w:r>
                        <w:r>
                          <w:rPr>
                            <w:sz w:val="32"/>
                            <w:vertAlign w:val="subscript"/>
                          </w:rPr>
                          <w:t>0</w:t>
                        </w:r>
                        <w:r>
                          <w:rPr>
                            <w:sz w:val="32"/>
                          </w:rPr>
                          <w:t>+ Δ</w:t>
                        </w:r>
                        <w:r>
                          <w:rPr>
                            <w:i/>
                            <w:sz w:val="32"/>
                          </w:rPr>
                          <w:t>l</w:t>
                        </w:r>
                      </w:p>
                    </w:txbxContent>
                  </v:textbox>
                </v:shape>
                <v:shape id="Text Box 7" o:spid="_x0000_s1031" type="#_x0000_t202" style="position:absolute;left:6037;top:7584;width:1078;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rsidR="00740D40" w:rsidRDefault="00740D40" w:rsidP="00B04737">
                        <w:pPr>
                          <w:rPr>
                            <w:sz w:val="32"/>
                          </w:rPr>
                        </w:pPr>
                        <w:r>
                          <w:rPr>
                            <w:sz w:val="32"/>
                          </w:rPr>
                          <w:t>Δ</w:t>
                        </w:r>
                        <w:r>
                          <w:rPr>
                            <w:i/>
                            <w:sz w:val="32"/>
                          </w:rPr>
                          <w:t>l</w:t>
                        </w:r>
                        <w:r>
                          <w:rPr>
                            <w:sz w:val="32"/>
                            <w:vertAlign w:val="subscript"/>
                          </w:rPr>
                          <w:t>0</w:t>
                        </w:r>
                      </w:p>
                    </w:txbxContent>
                  </v:textbox>
                </v:shape>
                <v:shape id="Text Box 8" o:spid="_x0000_s1032" type="#_x0000_t202" style="position:absolute;left:3312;top:6086;width:954;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740D40" w:rsidRDefault="00740D40" w:rsidP="00B04737">
                        <w:pPr>
                          <w:rPr>
                            <w:sz w:val="32"/>
                            <w:vertAlign w:val="subscript"/>
                          </w:rPr>
                        </w:pPr>
                        <w:r>
                          <w:rPr>
                            <w:i/>
                            <w:sz w:val="32"/>
                          </w:rPr>
                          <w:t>l</w:t>
                        </w:r>
                        <w:r>
                          <w:rPr>
                            <w:sz w:val="32"/>
                            <w:vertAlign w:val="subscript"/>
                          </w:rPr>
                          <w:t>0</w:t>
                        </w:r>
                      </w:p>
                    </w:txbxContent>
                  </v:textbox>
                </v:shape>
                <v:line id="Line 9" o:spid="_x0000_s1033" style="position:absolute;visibility:visible;mso-wrap-style:square" from="1440,5040" to="3888,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10" o:spid="_x0000_s1034" style="position:absolute;visibility:visible;mso-wrap-style:square" from="4464,5040" to="6912,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11" o:spid="_x0000_s1035" style="position:absolute;visibility:visible;mso-wrap-style:square" from="7488,5040" to="1008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12" o:spid="_x0000_s1036" style="position:absolute;flip:y;visibility:visible;mso-wrap-style:square" from="1440,4752" to="1872,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13" o:spid="_x0000_s1037" style="position:absolute;flip:y;visibility:visible;mso-wrap-style:square" from="1872,4752" to="2304,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14" o:spid="_x0000_s1038" style="position:absolute;flip:y;visibility:visible;mso-wrap-style:square" from="2304,4752" to="2736,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Line 15" o:spid="_x0000_s1039" style="position:absolute;flip:y;visibility:visible;mso-wrap-style:square" from="2736,4752" to="3168,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16" o:spid="_x0000_s1040" style="position:absolute;flip:y;visibility:visible;mso-wrap-style:square" from="3168,4752" to="360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17" o:spid="_x0000_s1041" style="position:absolute;flip:y;visibility:visible;mso-wrap-style:square" from="3600,4752" to="4032,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18" o:spid="_x0000_s1042" style="position:absolute;flip:y;visibility:visible;mso-wrap-style:square" from="4608,4752" to="50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19" o:spid="_x0000_s1043" style="position:absolute;flip:y;visibility:visible;mso-wrap-style:square" from="5040,4752" to="5472,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20" o:spid="_x0000_s1044" style="position:absolute;flip:y;visibility:visible;mso-wrap-style:square" from="5472,4752" to="5904,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21" o:spid="_x0000_s1045" style="position:absolute;flip:y;visibility:visible;mso-wrap-style:square" from="6048,4752" to="648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line id="Line 22" o:spid="_x0000_s1046" style="position:absolute;flip:y;visibility:visible;mso-wrap-style:square" from="6624,4752" to="7056,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23" o:spid="_x0000_s1047" style="position:absolute;flip:y;visibility:visible;mso-wrap-style:square" from="7488,4752" to="792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24" o:spid="_x0000_s1048" style="position:absolute;flip:y;visibility:visible;mso-wrap-style:square" from="7920,4752" to="8352,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25" o:spid="_x0000_s1049" style="position:absolute;flip:y;visibility:visible;mso-wrap-style:square" from="8352,4752" to="8784,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26" o:spid="_x0000_s1050" style="position:absolute;flip:y;visibility:visible;mso-wrap-style:square" from="8784,4752" to="9216,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27" o:spid="_x0000_s1051" style="position:absolute;flip:y;visibility:visible;mso-wrap-style:square" from="9216,4752" to="9648,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28" o:spid="_x0000_s1052" style="position:absolute;flip:y;visibility:visible;mso-wrap-style:square" from="9648,4752" to="1008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29" o:spid="_x0000_s1053" style="position:absolute;visibility:visible;mso-wrap-style:square" from="2592,5040" to="2592,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30" o:spid="_x0000_s1054" style="position:absolute;visibility:visible;mso-wrap-style:square" from="5760,5040" to="5760,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31" o:spid="_x0000_s1055" style="position:absolute;visibility:visible;mso-wrap-style:square" from="8784,5040" to="8784,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32" o:spid="_x0000_s1056" style="position:absolute;flip:y;visibility:visible;mso-wrap-style:square" from="3456,5040" to="3456,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2DV8MAAADbAAAADwAAAGRycy9kb3ducmV2LnhtbESPS2vDMBCE74X+B7GF3hrZfYTgRAl2&#10;odBLD87jvrE2thtrZSz59e+rQKDHYWa+YTa7yTRioM7VlhXEiwgEcWF1zaWC4+HrZQXCeWSNjWVS&#10;MJOD3fbxYYOJtiPnNOx9KQKEXYIKKu/bREpXVGTQLWxLHLyL7Qz6ILtS6g7HADeNfI2ipTRYc1io&#10;sKXPiorrvjcKJnv+KE9pds1/3+OffsiOs/aRUs9PU7oG4Wny/+F7+1sreIvh9iX8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tg1fDAAAA2wAAAA8AAAAAAAAAAAAA&#10;AAAAoQIAAGRycy9kb3ducmV2LnhtbFBLBQYAAAAABAAEAPkAAACRAwAAAAA=&#10;">
                  <v:stroke endarrow="open"/>
                </v:line>
                <v:line id="Line 33" o:spid="_x0000_s1057" style="position:absolute;visibility:visible;mso-wrap-style:square" from="3456,6624" to="3456,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jZ/sQAAADbAAAADwAAAGRycy9kb3ducmV2LnhtbESP3WoCMRSE7wu+QzhCb4pmtdSf1ShS&#10;EIoXBX8e4Lg57gY3J+smrqtPb4RCL4eZ+YaZL1tbioZqbxwrGPQTEMSZ04ZzBYf9ujcB4QOyxtIx&#10;KbiTh+Wi8zbHVLsbb6nZhVxECPsUFRQhVKmUPivIou+7ijh6J1dbDFHWudQ13iLclnKYJCNp0XBc&#10;KLCi74Ky8+5qFXyZy2V8uv6WzWqD06N9fJijJKXeu+1qBiJQG/7Df+0freBzCK8v8Qf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yNn+xAAAANsAAAAPAAAAAAAAAAAA&#10;AAAAAKECAABkcnMvZG93bnJldi54bWxQSwUGAAAAAAQABAD5AAAAkgMAAAAA&#10;">
                  <v:stroke endarrow="open"/>
                </v:line>
                <v:line id="Line 34" o:spid="_x0000_s1058" style="position:absolute;visibility:visible;mso-wrap-style:square" from="2016,7632" to="6336,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c0cUAAADbAAAADwAAAGRycy9kb3ducmV2LnhtbESPQWvCQBSE70L/w/IKvemmUWxJXcVW&#10;BBGhra3Y4yP7mg1m38bsNsZ/7wpCj8PMfMNMZp2tREuNLx0reBwkIIhzp0suFHx/LfvPIHxA1lg5&#10;JgVn8jCb3vUmmGl34k9qt6EQEcI+QwUmhDqT0ueGLPqBq4mj9+saiyHKppC6wVOE20qmSTKWFkuO&#10;CwZrejOUH7Z/VsHHuqWd3fzQ+3o5elocX1My+1Sph/tu/gIiUBf+w7f2SisYDuH6Jf4AOb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c0cUAAADbAAAADwAAAAAAAAAA&#10;AAAAAAChAgAAZHJzL2Rvd25yZXYueG1sUEsFBgAAAAAEAAQA+QAAAJMDAAAAAA==&#10;">
                  <v:stroke dashstyle="longDash"/>
                </v:line>
                <v:line id="Line 35" o:spid="_x0000_s1059" style="position:absolute;visibility:visible;mso-wrap-style:square" from="6048,8496" to="10224,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ZEpcUAAADbAAAADwAAAGRycy9kb3ducmV2LnhtbESPQWvCQBSE7wX/w/KE3urGVLREV7Et&#10;QpGCNm2px0f2mQ1m36bZbUz/fbcgeBxm5htmseptLTpqfeVYwXiUgCAunK64VPDxvrl7AOEDssba&#10;MSn4JQ+r5eBmgZl2Z36jLg+liBD2GSowITSZlL4wZNGPXEMcvaNrLYYo21LqFs8RbmuZJslUWqw4&#10;Lhhs6MlQccp/rIL9tqNP+3qg3XYzmT1/P6ZkvlKlbof9eg4iUB+u4Uv7RSu4n8D/l/gD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ZEpcUAAADbAAAADwAAAAAAAAAA&#10;AAAAAAChAgAAZHJzL2Rvd25yZXYueG1sUEsFBgAAAAAEAAQA+QAAAJMDAAAAAA==&#10;">
                  <v:stroke dashstyle="longDash"/>
                </v:line>
                <v:line id="Line 36" o:spid="_x0000_s1060" style="position:absolute;flip:y;visibility:visible;mso-wrap-style:square" from="6192,7632" to="6192,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zRsMAAADbAAAADwAAAGRycy9kb3ducmV2LnhtbESPQWsCMRSE74X+h/AK3mpWpUVWo8iC&#10;ovTU1YPH5+Z1s93Ny5JEXf99Uyj0OMzMN8xyPdhO3MiHxrGCyTgDQVw53XCt4HTcvs5BhIissXNM&#10;Ch4UYL16flpirt2dP+lWxlokCIccFZgY+1zKUBmyGMauJ07el/MWY5K+ltrjPcFtJ6dZ9i4tNpwW&#10;DPZUGKra8moVtEV/OPLOfJ9PH/NreTmb1heDUqOXYbMAEWmI/+G/9l4rmL3B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j80bDAAAA2wAAAA8AAAAAAAAAAAAA&#10;AAAAoQIAAGRycy9kb3ducmV2LnhtbFBLBQYAAAAABAAEAPkAAACRAwAAAAA=&#10;">
                  <v:stroke startarrow="open" endarrow="open"/>
                </v:line>
                <v:line id="Line 37" o:spid="_x0000_s1061" style="position:absolute;visibility:visible;mso-wrap-style:square" from="6912,4992" to="6912,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s5OMQAAADbAAAADwAAAGRycy9kb3ducmV2LnhtbESPS2vDMBCE74X+B7GF3hrZaQnFiRLy&#10;TnNqXpDrYm1sE2tlJNVx/n1UKPQ4zMw3zGjSmVq05HxlWUHaS0AQ51ZXXCg4HVdvnyB8QNZYWyYF&#10;d/IwGT8/jTDT9sZ7ag+hEBHCPkMFZQhNJqXPSzLoe7Yhjt7FOoMhSldI7fAW4aaW/SQZSIMVx4US&#10;G5qXlF8PP0bBzqWrj++z36T39Xa9nC5n7eK6V+r1pZsOQQTqwn/4r/2lFbwP4PdL/AFy/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zk4xAAAANsAAAAPAAAAAAAAAAAA&#10;AAAAAKECAABkcnMvZG93bnJldi54bWxQSwUGAAAAAAQABAD5AAAAkgMAAAAA&#10;">
                  <v:stroke startarrow="open" endarrow="open"/>
                </v:line>
                <v:line id="Line 38" o:spid="_x0000_s1062" style="position:absolute;visibility:visible;mso-wrap-style:square" from="10224,4896" to="1022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96ZsQAAADbAAAADwAAAGRycy9kb3ducmV2LnhtbESP0WrCQBRE34X+w3ILfRHdtGLV6CpS&#10;KEgfBFM/4Jq9JovZuzG7xtSvdwuCj8PMnGEWq85WoqXGG8cK3ocJCOLcacOFgv3v92AKwgdkjZVj&#10;UvBHHlbLl94CU+2uvKM2C4WIEPYpKihDqFMpfV6SRT90NXH0jq6xGKJsCqkbvEa4reRHknxKi4bj&#10;Qok1fZWUn7KLVTA25/PkeNlW7foHZwd765uDJKXeXrv1HESgLjzDj/ZGKxhN4P9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3pmxAAAANsAAAAPAAAAAAAAAAAA&#10;AAAAAKECAABkcnMvZG93bnJldi54bWxQSwUGAAAAAAQABAD5AAAAkgMAAAAA&#10;">
                  <v:stroke endarrow="open"/>
                </v:line>
                <v:line id="Line 39" o:spid="_x0000_s1063" style="position:absolute;flip:y;visibility:visible;mso-wrap-style:square" from="2592,7237" to="2592,7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line id="Line 40" o:spid="_x0000_s1064" style="position:absolute;flip:x;visibility:visible;mso-wrap-style:square" from="2304,5568" to="2592,5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n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z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M157GAAAA2wAAAA8AAAAAAAAA&#10;AAAAAAAAoQIAAGRycy9kb3ducmV2LnhtbFBLBQYAAAAABAAEAPkAAACUAwAAAAA=&#10;"/>
                <v:line id="Line 41" o:spid="_x0000_s1065" style="position:absolute;visibility:visible;mso-wrap-style:square" from="2304,5712" to="2880,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42" o:spid="_x0000_s1066" style="position:absolute;flip:x;visibility:visible;mso-wrap-style:square" from="2304,5856" to="2880,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Line 43" o:spid="_x0000_s1067" style="position:absolute;visibility:visible;mso-wrap-style:square" from="2304,6000" to="2880,6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44" o:spid="_x0000_s1068" style="position:absolute;flip:x;visibility:visible;mso-wrap-style:square" from="2304,6144" to="2880,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Line 45" o:spid="_x0000_s1069" style="position:absolute;visibility:visible;mso-wrap-style:square" from="2304,6288" to="2880,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46" o:spid="_x0000_s1070" style="position:absolute;flip:x;visibility:visible;mso-wrap-style:square" from="2304,6432" to="2880,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line id="Line 47" o:spid="_x0000_s1071" style="position:absolute;visibility:visible;mso-wrap-style:square" from="2304,6576" to="2880,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48" o:spid="_x0000_s1072" style="position:absolute;flip:x;visibility:visible;mso-wrap-style:square" from="2304,6720" to="2880,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VCsUAAADbAAAADwAAAAAAAAAA&#10;AAAAAAChAgAAZHJzL2Rvd25yZXYueG1sUEsFBgAAAAAEAAQA+QAAAJMDAAAAAA==&#10;"/>
                <v:line id="Line 49" o:spid="_x0000_s1073" style="position:absolute;visibility:visible;mso-wrap-style:square" from="2304,6864" to="2880,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50" o:spid="_x0000_s1074" style="position:absolute;flip:x;visibility:visible;mso-wrap-style:square" from="2304,7008" to="2880,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Line 51" o:spid="_x0000_s1075" style="position:absolute;visibility:visible;mso-wrap-style:square" from="2304,7152" to="2592,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52" o:spid="_x0000_s1076" style="position:absolute;flip:x;visibility:visible;mso-wrap-style:square" from="5472,5568" to="5760,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line id="Line 53" o:spid="_x0000_s1077" style="position:absolute;visibility:visible;mso-wrap-style:square" from="5472,5856" to="6048,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54" o:spid="_x0000_s1078" style="position:absolute;flip:x;visibility:visible;mso-wrap-style:square" from="5472,6000" to="6048,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55" o:spid="_x0000_s1079" style="position:absolute;visibility:visible;mso-wrap-style:square" from="5472,6288" to="6048,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56" o:spid="_x0000_s1080" style="position:absolute;flip:x;visibility:visible;mso-wrap-style:square" from="5472,6432" to="6048,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57" o:spid="_x0000_s1081" style="position:absolute;visibility:visible;mso-wrap-style:square" from="5472,6720" to="6048,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58" o:spid="_x0000_s1082" style="position:absolute;flip:x;visibility:visible;mso-wrap-style:square" from="5472,6864" to="6048,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59" o:spid="_x0000_s1083" style="position:absolute;visibility:visible;mso-wrap-style:square" from="5472,7152" to="6048,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60" o:spid="_x0000_s1084" style="position:absolute;flip:x;visibility:visible;mso-wrap-style:square" from="5472,7296" to="6048,7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61" o:spid="_x0000_s1085" style="position:absolute;visibility:visible;mso-wrap-style:square" from="5472,7584" to="6048,7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62" o:spid="_x0000_s1086" style="position:absolute;flip:x;visibility:visible;mso-wrap-style:square" from="5472,7728" to="6048,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0hcUAAADbAAAADwAAAGRycy9kb3ducmV2LnhtbESPQWsCMRSE74L/ITyhF6lZi4hujSKC&#10;0IMXbVnx9rp53Sy7eVmTqNt/3xQKPQ4z8w2z2vS2FXfyoXasYDrJQBCXTtdcKfh43z8vQISIrLF1&#10;TAq+KcBmPRysMNfuwUe6n2IlEoRDjgpMjF0uZSgNWQwT1xEn78t5izFJX0nt8ZHgtpUvWTaXFmtO&#10;CwY72hkqm9PNKpCLw/jqt5+zpmjO56UpyqK7HJR6GvXbVxCR+vgf/mu/aQX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0hcUAAADbAAAADwAAAAAAAAAA&#10;AAAAAAChAgAAZHJzL2Rvd25yZXYueG1sUEsFBgAAAAAEAAQA+QAAAJMDAAAAAA==&#10;"/>
                <v:line id="Line 63" o:spid="_x0000_s1087" style="position:absolute;visibility:visible;mso-wrap-style:square" from="5472,8016" to="6048,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64" o:spid="_x0000_s1088" style="position:absolute;flip:x;visibility:visible;mso-wrap-style:square" from="5760,8160" to="6048,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v:line id="Line 65" o:spid="_x0000_s1089" style="position:absolute;visibility:visible;mso-wrap-style:square" from="5760,8592" to="5760,9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PGCMIAAADcAAAADwAAAGRycy9kb3ducmV2LnhtbERPy2oCMRTdF/yHcAvuasYiVUejSAfB&#10;hRV80PXt5DoZOrkZJnGMf98sCi4P571cR9uInjpfO1YwHmUgiEuna64UXM7btxkIH5A1No5JwYM8&#10;rFeDlyXm2t35SP0pVCKFsM9RgQmhzaX0pSGLfuRa4sRdXWcxJNhVUnd4T+G2ke9Z9iEt1pwaDLb0&#10;aaj8Pd2sgqkpjnIqi/35UPT1eB6/4vfPXKnha9wsQASK4Sn+d++0gskkrU1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7PGCMIAAADcAAAADwAAAAAAAAAAAAAA&#10;AAChAgAAZHJzL2Rvd25yZXYueG1sUEsFBgAAAAAEAAQA+QAAAJADAAAAAA==&#10;">
                  <v:stroke endarrow="block"/>
                </v:line>
                <v:line id="Line 66" o:spid="_x0000_s1090" style="position:absolute;flip:x;visibility:visible;mso-wrap-style:square" from="8640,5568" to="8784,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yeMYAAADcAAAADwAAAGRycy9kb3ducmV2LnhtbESPQWsCMRSE70L/Q3gFL1KzLUvR1ShS&#10;KPTgRSsrvT03r5tlNy/bJNX135tCweMwM98wy/VgO3EmHxrHCp6nGQjiyumGawWHz/enGYgQkTV2&#10;jknBlQKsVw+jJRbaXXhH532sRYJwKFCBibEvpAyVIYth6nri5H07bzEm6WupPV4S3HbyJctepcWG&#10;04LBnt4MVe3+1yqQs+3kx29OeVu2x+PclFXZf22VGj8OmwWISEO8h//bH1pBns/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jMnjGAAAA3AAAAA8AAAAAAAAA&#10;AAAAAAAAoQIAAGRycy9kb3ducmV2LnhtbFBLBQYAAAAABAAEAPkAAACUAwAAAAA=&#10;"/>
                <v:line id="Line 67" o:spid="_x0000_s1091" style="position:absolute;visibility:visible;mso-wrap-style:square" from="8640,5856" to="9072,6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v:line id="Line 68" o:spid="_x0000_s1092" style="position:absolute;flip:x;visibility:visible;mso-wrap-style:square" from="8640,6144" to="9072,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oo8YAAADcAAAADwAAAGRycy9kb3ducmV2LnhtbESPQWsCMRSE74X+h/AKXqRmLbbo1ihS&#10;KHjwopaV3p6b182ym5dtEnX996Yg9DjMzDfMfNnbVpzJh9qxgvEoA0FcOl1zpeBr//k8BREissbW&#10;MSm4UoDl4vFhjrl2F97SeRcrkSAcclRgYuxyKUNpyGIYuY44eT/OW4xJ+kpqj5cEt618ybI3abHm&#10;tGCwow9DZbM7WQVyuhn++tVx0hTN4TAzRVl03xulBk/96h1EpD7+h+/ttVYweR3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MqKPGAAAA3AAAAA8AAAAAAAAA&#10;AAAAAAAAoQIAAGRycy9kb3ducmV2LnhtbFBLBQYAAAAABAAEAPkAAACUAwAAAAA=&#10;"/>
                <v:line id="Line 69" o:spid="_x0000_s1093" style="position:absolute;visibility:visible;mso-wrap-style:square" from="8640,6576" to="9072,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3q8cAAADcAAAADwAAAGRycy9kb3ducmV2LnhtbESPQWvCQBSE7wX/w/IKvdVNbRskuopY&#10;CtpDqVbQ4zP7TKLZt2F3m6T/3hUKPQ4z8w0znfemFi05X1lW8DRMQBDnVldcKNh9vz+OQfiArLG2&#10;TAp+ycN8NribYqZtxxtqt6EQEcI+QwVlCE0mpc9LMuiHtiGO3sk6gyFKV0jtsItwU8tRkqTSYMVx&#10;ocSGliXll+2PUfD5/JW2i/XHqt+v02P+tjkezp1T6uG+X0xABOrDf/ivvdI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urerxwAAANwAAAAPAAAAAAAA&#10;AAAAAAAAAKECAABkcnMvZG93bnJldi54bWxQSwUGAAAAAAQABAD5AAAAlQMAAAAA&#10;"/>
                <v:line id="Line 70" o:spid="_x0000_s1094" style="position:absolute;flip:x;visibility:visible;mso-wrap-style:square" from="8640,6864" to="9072,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KTT8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PUF/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0pNPxwAAANwAAAAPAAAAAAAA&#10;AAAAAAAAAKECAABkcnMvZG93bnJldi54bWxQSwUGAAAAAAQABAD5AAAAlQMAAAAA&#10;"/>
                <v:line id="Line 71" o:spid="_x0000_s1095" style="position:absolute;visibility:visible;mso-wrap-style:square" from="8640,7296" to="9072,7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RMcAAADcAAAADwAAAGRycy9kb3ducmV2LnhtbESPQWvCQBSE74X+h+UVvNVNWxskuoq0&#10;FLSHolbQ4zP7TNJm34bdNUn/vSsIPQ4z8w0znfemFi05X1lW8DRMQBDnVldcKNh9fzyOQfiArLG2&#10;TAr+yMN8dn83xUzbjjfUbkMhIoR9hgrKEJpMSp+XZNAPbUMcvZN1BkOUrpDaYRfhppbPSZJKgxXH&#10;hRIbeisp/92ejYKvl3XaLlafy36/So/5++Z4+OmcUoOHfjEBEagP/+F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4pExwAAANwAAAAPAAAAAAAA&#10;AAAAAAAAAKECAABkcnMvZG93bnJldi54bWxQSwUGAAAAAAQABAD5AAAAlQMAAAAA&#10;"/>
                <v:line id="Line 72" o:spid="_x0000_s1096" style="position:absolute;flip:x;visibility:visible;mso-wrap-style:square" from="8640,7584" to="9072,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uoMYAAADcAAAADwAAAGRycy9kb3ducmV2LnhtbESPQWsCMRSE7wX/Q3iCl1KzFRXdGkUK&#10;BQ9eqrLS23Pzull287JNom7/fVMo9DjMzDfMatPbVtzIh9qxgudxBoK4dLrmSsHp+Pa0ABEissbW&#10;MSn4pgCb9eBhhbl2d36n2yFWIkE45KjAxNjlUobSkMUwdh1x8j6dtxiT9JXUHu8Jbls5ybK5tFhz&#10;WjDY0auhsjlcrQK52D9++e1l2hTN+bw0RVl0H3ulRsN++wIiUh//w3/tnVYwnc3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3rqDGAAAA3AAAAA8AAAAAAAAA&#10;AAAAAAAAoQIAAGRycy9kb3ducmV2LnhtbFBLBQYAAAAABAAEAPkAAACUAwAAAAA=&#10;"/>
                <v:line id="Line 73" o:spid="_x0000_s1097" style="position:absolute;visibility:visible;mso-wrap-style:square" from="8640,8736" to="9072,9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xqMcAAADcAAAADwAAAGRycy9kb3ducmV2LnhtbESPQWvCQBSE74L/YXlCb7ppq6GkriIt&#10;Be1B1Bba4zP7mkSzb8PumqT/3hUKPQ4z8w0zX/amFi05X1lWcD9JQBDnVldcKPj8eBs/gfABWWNt&#10;mRT8koflYjiYY6Ztx3tqD6EQEcI+QwVlCE0mpc9LMugntiGO3o91BkOUrpDaYRfhppYPSZJKgxXH&#10;hRIbeikpPx8uRsH2cZe2q837uv/apMf8dX/8PnVOqbtRv3oGEagP/+G/9lormM5S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bGoxwAAANwAAAAPAAAAAAAA&#10;AAAAAAAAAKECAABkcnMvZG93bnJldi54bWxQSwUGAAAAAAQABAD5AAAAlQMAAAAA&#10;"/>
                <v:line id="Line 74" o:spid="_x0000_s1098" style="position:absolute;visibility:visible;mso-wrap-style:square" from="8640,8016" to="9072,8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0UM8cAAADcAAAADwAAAGRycy9kb3ducmV2LnhtbESPT0vDQBTE70K/w/IEb3bjvyix21Ja&#10;Co0HMVVoj6/ZZ5KafRt21yR++64geBxm5jfMbDGaVvTkfGNZwc00AUFcWt1wpeDjfXP9BMIHZI2t&#10;ZVLwQx4W88nFDDNtBy6o34VKRAj7DBXUIXSZlL6syaCf2o44ep/WGQxRukpqh0OEm1beJkkqDTYc&#10;F2rsaFVT+bX7Ngpe797Sfpm/bMd9nh7LdXE8nAan1NXluHwGEWgM/+G/9lYruH94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zRQzxwAAANwAAAAPAAAAAAAA&#10;AAAAAAAAAKECAABkcnMvZG93bnJldi54bWxQSwUGAAAAAAQABAD5AAAAlQMAAAAA&#10;"/>
                <v:line id="Line 75" o:spid="_x0000_s1099" style="position:absolute;flip:x;visibility:visible;mso-wrap-style:square" from="8640,8304" to="9072,8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BPsMAAADcAAAADwAAAGRycy9kb3ducmV2LnhtbERPz2vCMBS+C/4P4Qm7jJk6nLhqFBGE&#10;HbxMpbLbW/NsSpuXmmTa/ffLYeDx4/u9XPe2FTfyoXasYDLOQBCXTtdcKTgddy9zECEia2wdk4Jf&#10;CrBeDQdLzLW78yfdDrESKYRDjgpMjF0uZSgNWQxj1xEn7uK8xZigr6T2eE/htpWvWTaTFmtODQY7&#10;2hoqm8OPVSDn++er33xPm6I5n99NURbd116pp1G/WYCI1MeH+N/9oRVM39L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2AT7DAAAA3AAAAA8AAAAAAAAAAAAA&#10;AAAAoQIAAGRycy9kb3ducmV2LnhtbFBLBQYAAAAABAAEAPkAAACRAwAAAAA=&#10;"/>
                <v:line id="Line 76" o:spid="_x0000_s1100" style="position:absolute;flip:x;visibility:visible;mso-wrap-style:square" from="8784,9024" to="9072,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kpcYAAADcAAAADwAAAGRycy9kb3ducmV2LnhtbESPQWsCMRSE74X+h/AKXqRmW2zR1Sgi&#10;FDx4qZaV3p6b182ym5c1ibr++6Yg9DjMzDfMfNnbVlzIh9qxgpdRBoK4dLrmSsHX/uN5AiJEZI2t&#10;Y1JwowDLxePDHHPtrvxJl12sRIJwyFGBibHLpQylIYth5Dri5P04bzEm6SupPV4T3LbyNcvepcWa&#10;04LBjtaGymZ3tgrkZDs8+dVx3BTN4TA1RVl031ulBk/9agYiUh//w/f2RisYv0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6pKXGAAAA3AAAAA8AAAAAAAAA&#10;AAAAAAAAoQIAAGRycy9kb3ducmV2LnhtbFBLBQYAAAAABAAEAPkAAACUAwAAAAA=&#10;"/>
                <v:line id="Line 77" o:spid="_x0000_s1101" style="position:absolute;visibility:visible;mso-wrap-style:square" from="8784,9312" to="8784,1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WbsIAAADcAAAADwAAAGRycy9kb3ducmV2LnhtbERPy2oCMRTdC/5DuEJ3mrEUH6NRpEOh&#10;i1rwgevr5DoZnNwMk3RM/75ZCF0eznu9jbYRPXW+dqxgOslAEJdO11wpOJ8+xgsQPiBrbByTgl/y&#10;sN0MB2vMtXvwgfpjqEQKYZ+jAhNCm0vpS0MW/cS1xIm7uc5iSLCrpO7wkcJtI1+zbCYt1pwaDLb0&#10;bqi8H3+sgrkpDnIui6/Td9HX02Xcx8t1qdTLKO5WIALF8C9+uj+1grdZ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CWbsIAAADcAAAADwAAAAAAAAAAAAAA&#10;AAChAgAAZHJzL2Rvd25yZXYueG1sUEsFBgAAAAAEAAQA+QAAAJADAAAAAA==&#10;">
                  <v:stroke endarrow="block"/>
                </v:line>
                <v:line id="Line 78" o:spid="_x0000_s1102" style="position:absolute;flip:y;visibility:visible;mso-wrap-style:square" from="5760,7872" to="5760,8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0ZsUAAADcAAAADwAAAGRycy9kb3ducmV2LnhtbESPT2vCQBDF74LfYRmhl6AbaxFNXUXb&#10;CkLpwT+HHofsNAnNzobsVOO3d4WCx8eb93vzFqvO1epMbag8GxiPUlDEubcVFwZOx+1wBioIssXa&#10;Mxm4UoDVst9bYGb9hfd0PkihIoRDhgZKkSbTOuQlOQwj3xBH78e3DiXKttC2xUuEu1o/p+lUO6w4&#10;NpTY0FtJ+e/hz8U3tl/8PpkkG6eTZE4f3/KZajHmadCtX0EJdfI4/k/vrIGX6R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N0ZsUAAADcAAAADwAAAAAAAAAA&#10;AAAAAAChAgAAZHJzL2Rvd25yZXYueG1sUEsFBgAAAAAEAAQA+QAAAJMDAAAAAA==&#10;">
                  <v:stroke endarrow="block"/>
                </v:line>
                <v:line id="Line 79" o:spid="_x0000_s1103" style="position:absolute;flip:y;visibility:visible;mso-wrap-style:square" from="8784,8592" to="8784,9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qEcUAAADcAAAADwAAAGRycy9kb3ducmV2LnhtbESPT2vCQBDF70K/wzIFL6FuqkXa6Cr1&#10;HxTEQ20PHofsmASzsyE7avz2bqHg8fHm/d686bxztbpQGyrPBl4HKSji3NuKCwO/P5uXd1BBkC3W&#10;nsnAjQLMZ0+9KWbWX/mbLnspVIRwyNBAKdJkWoe8JIdh4Bvi6B1961CibAttW7xGuKv1ME3H2mHF&#10;saHEhpYl5af92cU3NjtejUbJwukk+aD1QbapFmP6z93nBJRQJ4/j//SXNfA2Hs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HqEcUAAADcAAAADwAAAAAAAAAA&#10;AAAAAAChAgAAZHJzL2Rvd25yZXYueG1sUEsFBgAAAAAEAAQA+QAAAJMDAAAAAA==&#10;">
                  <v:stroke endarrow="block"/>
                </v:line>
                <v:shape id="Text Box 80" o:spid="_x0000_s1104" type="#_x0000_t202" style="position:absolute;left:5904;top:9168;width:1366;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sMA&#10;AADcAAAADwAAAGRycy9kb3ducmV2LnhtbESP0YrCMBRE34X9h3AX9kU03dWtWo2iguJrXT/g2lzb&#10;ss1NaaKtf28EwcdhZs4wi1VnKnGjxpWWFXwPIxDEmdUl5wpOf7vBFITzyBory6TgTg5Wy4/eAhNt&#10;W07pdvS5CBB2CSoovK8TKV1WkEE3tDVx8C62MeiDbHKpG2wD3FTyJ4piabDksFBgTduCsv/j1Si4&#10;HNr+76w97/1pko7jDZaTs70r9fXZrecgPHX+HX61D1rBOB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QsMAAADcAAAADwAAAAAAAAAAAAAAAACYAgAAZHJzL2Rv&#10;d25yZXYueG1sUEsFBgAAAAAEAAQA9QAAAIgDAAAAAA==&#10;" stroked="f">
                  <v:textbox>
                    <w:txbxContent>
                      <w:p w:rsidR="00740D40" w:rsidRDefault="00740D40" w:rsidP="00B04737">
                        <w:pPr>
                          <w:rPr>
                            <w:sz w:val="32"/>
                            <w:lang w:val="en-US"/>
                          </w:rPr>
                        </w:pPr>
                        <w:r>
                          <w:rPr>
                            <w:i/>
                            <w:sz w:val="32"/>
                            <w:lang w:val="en-US"/>
                          </w:rPr>
                          <w:t>m</w:t>
                        </w:r>
                        <w:r w:rsidRPr="006A5A30">
                          <w:rPr>
                            <w:position w:val="-12"/>
                            <w:sz w:val="32"/>
                            <w:lang w:val="en-US"/>
                          </w:rPr>
                          <w:object w:dxaOrig="264" w:dyaOrig="372">
                            <v:shape id="_x0000_i1075" type="#_x0000_t75" style="width:14.25pt;height:21.75pt" o:ole="" fillcolor="window">
                              <v:imagedata r:id="rId63" o:title=""/>
                            </v:shape>
                            <o:OLEObject Type="Embed" ProgID="Equation.3" ShapeID="_x0000_i1075" DrawAspect="Content" ObjectID="_1701002885" r:id="rId67"/>
                          </w:object>
                        </w:r>
                      </w:p>
                    </w:txbxContent>
                  </v:textbox>
                </v:shape>
                <v:shape id="Text Box 81" o:spid="_x0000_s1105" type="#_x0000_t202" style="position:absolute;left:8928;top:9743;width:1569;height:1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PNsMA&#10;AADcAAAADwAAAGRycy9kb3ducmV2LnhtbESP0YrCMBRE3wX/IVxhX0RTl1p3q1HcBcXXqh9wba5t&#10;sbkpTdbWv98Igo/DzJxhVpve1OJOrassK5hNIxDEudUVFwrOp93kC4TzyBpry6TgQQ426+Fgham2&#10;HWd0P/pCBAi7FBWU3jeplC4vyaCb2oY4eFfbGvRBtoXULXYBbmr5GUWJNFhxWCixod+S8tvxzyi4&#10;Hrrx/Lu77P15kcXJD1aLi30o9THqt0sQnnr/Dr/aB60gTmJ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PNsMAAADcAAAADwAAAAAAAAAAAAAAAACYAgAAZHJzL2Rv&#10;d25yZXYueG1sUEsFBgAAAAAEAAQA9QAAAIgDAAAAAA==&#10;" stroked="f">
                  <v:textbox>
                    <w:txbxContent>
                      <w:p w:rsidR="00740D40" w:rsidRDefault="00740D40" w:rsidP="00B04737">
                        <w:pPr>
                          <w:pStyle w:val="ac"/>
                        </w:pPr>
                        <w:r>
                          <w:rPr>
                            <w:i/>
                            <w:sz w:val="32"/>
                            <w:lang w:val="en-US"/>
                          </w:rPr>
                          <w:t>m</w:t>
                        </w:r>
                        <w:r w:rsidRPr="006A5A30">
                          <w:rPr>
                            <w:position w:val="-12"/>
                            <w:sz w:val="32"/>
                            <w:lang w:val="en-US"/>
                          </w:rPr>
                          <w:object w:dxaOrig="264" w:dyaOrig="372">
                            <v:shape id="_x0000_i1076" type="#_x0000_t75" style="width:14.25pt;height:21.75pt" o:ole="" fillcolor="window">
                              <v:imagedata r:id="rId63" o:title=""/>
                            </v:shape>
                            <o:OLEObject Type="Embed" ProgID="Equation.3" ShapeID="_x0000_i1076" DrawAspect="Content" ObjectID="_1701002886" r:id="rId68"/>
                          </w:object>
                        </w:r>
                      </w:p>
                    </w:txbxContent>
                  </v:textbox>
                </v:shape>
                <v:line id="Line 82" o:spid="_x0000_s1106" style="position:absolute;visibility:visible;mso-wrap-style:square" from="5472,8448" to="6048,8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YscAAADcAAAADwAAAGRycy9kb3ducmV2LnhtbESPQWvCQBSE74L/YXlCb7ppq6GkriIt&#10;Be1B1Bba4zP7mkSzb8PumqT/3hUKPQ4z8w0zX/amFi05X1lWcD9JQBDnVldcKPj8eBs/gfABWWNt&#10;mRT8koflYjiYY6Ztx3tqD6EQEcI+QwVlCE0mpc9LMugntiGO3o91BkOUrpDaYRfhppYPSZJKgxXH&#10;hRIbeikpPx8uRsH2cZe2q837uv/apMf8dX/8PnVOqbtRv3oGEagP/+G/9lormK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P+VixwAAANwAAAAPAAAAAAAA&#10;AAAAAAAAAKECAABkcnMvZG93bnJldi54bWxQSwUGAAAAAAQABAD5AAAAlQMAAAAA&#10;"/>
                <v:line id="Line 83" o:spid="_x0000_s1107" style="position:absolute;visibility:visible;mso-wrap-style:square" from="6048,8448" to="6048,8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84" o:spid="_x0000_s1108" style="position:absolute;visibility:visible;mso-wrap-style:square" from="5472,8448" to="5472,8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HejscAAADcAAAADwAAAGRycy9kb3ducmV2LnhtbESPQWvCQBSE74L/YXlCb7ppK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d6OxwAAANwAAAAPAAAAAAAA&#10;AAAAAAAAAKECAABkcnMvZG93bnJldi54bWxQSwUGAAAAAAQABAD5AAAAlQMAAAAA&#10;"/>
                <v:line id="Line 85" o:spid="_x0000_s1109" style="position:absolute;visibility:visible;mso-wrap-style:square" from="5472,8880" to="6048,8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86" o:spid="_x0000_s1110" style="position:absolute;visibility:visible;mso-wrap-style:square" from="9072,9168" to="9072,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QJ8QAAADcAAAADwAAAGRycy9kb3ducmV2LnhtbERPz2vCMBS+D/wfwht4m+nm6E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dAnxAAAANwAAAAPAAAAAAAAAAAA&#10;AAAAAKECAABkcnMvZG93bnJldi54bWxQSwUGAAAAAAQABAD5AAAAkgMAAAAA&#10;"/>
                <v:line id="Line 87" o:spid="_x0000_s1111" style="position:absolute;visibility:visible;mso-wrap-style:square" from="8496,9168" to="8496,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line id="Line 88" o:spid="_x0000_s1112" style="position:absolute;visibility:visible;mso-wrap-style:square" from="8496,9168" to="9072,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y8cAAADcAAAADwAAAGRycy9kb3ducmV2LnhtbESPQWvCQBSE7wX/w/IKvdVNbUk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D+vLxwAAANwAAAAPAAAAAAAA&#10;AAAAAAAAAKECAABkcnMvZG93bnJldi54bWxQSwUGAAAAAAQABAD5AAAAlQMAAAAA&#10;"/>
                <v:line id="Line 89" o:spid="_x0000_s1113" style="position:absolute;visibility:visible;mso-wrap-style:square" from="8496,9600" to="9072,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OUMcAAADcAAAADwAAAGRycy9kb3ducmV2LnhtbESPQWvCQBSE7wX/w/IKvdVNa0k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05QxwAAANwAAAAPAAAAAAAA&#10;AAAAAAAAAKECAABkcnMvZG93bnJldi54bWxQSwUGAAAAAAQABAD5AAAAlQMAAAAA&#10;"/>
                <v:line id="Line 90" o:spid="_x0000_s1114" style="position:absolute;visibility:visible;mso-wrap-style:square" from="9072,9216" to="10224,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68YAAADcAAAADwAAAGRycy9kb3ducmV2LnhtbESP3WrCQBSE74W+w3IKvasbQ6gSXcW2&#10;CEUKbf1BLw/ZYzY0ezbNbmN8e7dQ8HKYmW+Y2aK3teio9ZVjBaNhAoK4cLriUsFuu3qcgPABWWPt&#10;mBRcyMNifjeYYa7dmb+o24RSRAj7HBWYEJpcSl8YsuiHriGO3sm1FkOUbSl1i+cIt7VMk+RJWqw4&#10;Lhhs6MVQ8b35tQo+1x3t7fuRPtarbPz685ySOaRKPdz3yymIQH24hf/bb1pBNs7g70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qIuvGAAAA3AAAAA8AAAAAAAAA&#10;AAAAAAAAoQIAAGRycy9kb3ducmV2LnhtbFBLBQYAAAAABAAEAPkAAACUAwAAAAA=&#10;">
                  <v:stroke dashstyle="longDash"/>
                </v:line>
                <v:shape id="Text Box 91" o:spid="_x0000_s1115" type="#_x0000_t202" style="position:absolute;left:4266;top:7776;width:1206;height:1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8cMQA&#10;AADcAAAADwAAAGRycy9kb3ducmV2LnhtbESPzWrDMBCE74G+g9hCL6GWW5y4da2EtJDia34eYG2t&#10;f6i1MpYSO28fFQo9DjPzDZNvZ9OLK42us6zgJYpBEFdWd9woOJ/2z28gnEfW2FsmBTdysN08LHLM&#10;tJ34QNejb0SAsMtQQev9kEnpqpYMusgOxMGr7WjQBzk2Uo84Bbjp5Wscr6XBjsNCiwN9tVT9HC9G&#10;QV1My9X7VH77c3pI1p/YpaW9KfX0OO8+QHia/X/4r11oBUm6gt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PHDEAAAA3AAAAA8AAAAAAAAAAAAAAAAAmAIAAGRycy9k&#10;b3ducmV2LnhtbFBLBQYAAAAABAAEAPUAAACJAwAAAAA=&#10;" stroked="f">
                  <v:textbox>
                    <w:txbxContent>
                      <w:p w:rsidR="00740D40" w:rsidRPr="004511D0" w:rsidRDefault="00740D40" w:rsidP="00B04737">
                        <w:pPr>
                          <w:jc w:val="center"/>
                          <w:rPr>
                            <w:sz w:val="32"/>
                            <w:vertAlign w:val="subscript"/>
                            <w:lang w:val="en-US"/>
                          </w:rPr>
                        </w:pPr>
                        <w:r>
                          <w:rPr>
                            <w:sz w:val="32"/>
                            <w:vertAlign w:val="subscript"/>
                            <w:lang w:val="en-US"/>
                          </w:rPr>
                          <w:t>k∆l</w:t>
                        </w:r>
                      </w:p>
                    </w:txbxContent>
                  </v:textbox>
                </v:shape>
                <w10:wrap anchorx="margin"/>
              </v:group>
            </w:pict>
          </mc:Fallback>
        </mc:AlternateContent>
      </w:r>
    </w:p>
    <w:p w:rsidR="000A603A" w:rsidRPr="00A538CC" w:rsidRDefault="000A603A" w:rsidP="00E32DEF">
      <w:pPr>
        <w:widowControl w:val="0"/>
        <w:shd w:val="clear" w:color="auto" w:fill="FFFFFF"/>
        <w:autoSpaceDE w:val="0"/>
        <w:autoSpaceDN w:val="0"/>
        <w:adjustRightInd w:val="0"/>
        <w:ind w:firstLine="340"/>
        <w:jc w:val="both"/>
        <w:rPr>
          <w:lang w:val="uk-UA"/>
        </w:rPr>
      </w:pPr>
    </w:p>
    <w:p w:rsidR="00B04737" w:rsidRPr="00A538CC" w:rsidRDefault="00B04737" w:rsidP="00E32DEF">
      <w:pPr>
        <w:ind w:firstLine="340"/>
        <w:jc w:val="both"/>
        <w:rPr>
          <w:rStyle w:val="hps"/>
          <w:lang w:val="uk-UA"/>
        </w:rPr>
      </w:pPr>
    </w:p>
    <w:p w:rsidR="00B04737" w:rsidRPr="00A538CC" w:rsidRDefault="00B04737" w:rsidP="00E32DEF">
      <w:pPr>
        <w:ind w:firstLine="340"/>
        <w:jc w:val="both"/>
        <w:rPr>
          <w:rStyle w:val="hps"/>
          <w:lang w:val="uk-UA"/>
        </w:rPr>
      </w:pPr>
    </w:p>
    <w:p w:rsidR="00B04737" w:rsidRPr="00A538CC" w:rsidRDefault="00B04737" w:rsidP="00E32DEF">
      <w:pPr>
        <w:ind w:firstLine="340"/>
        <w:jc w:val="both"/>
        <w:rPr>
          <w:rStyle w:val="hps"/>
          <w:lang w:val="uk-UA"/>
        </w:rPr>
      </w:pPr>
    </w:p>
    <w:p w:rsidR="00B04737" w:rsidRPr="00A538CC" w:rsidRDefault="00B04737" w:rsidP="00E32DEF">
      <w:pPr>
        <w:ind w:firstLine="340"/>
        <w:jc w:val="both"/>
        <w:rPr>
          <w:rStyle w:val="hps"/>
          <w:lang w:val="uk-UA"/>
        </w:rPr>
      </w:pPr>
    </w:p>
    <w:p w:rsidR="00B04737" w:rsidRPr="00A538CC" w:rsidRDefault="00B04737" w:rsidP="00E32DEF">
      <w:pPr>
        <w:ind w:firstLine="340"/>
        <w:jc w:val="both"/>
        <w:rPr>
          <w:rStyle w:val="hps"/>
          <w:lang w:val="uk-UA"/>
        </w:rPr>
      </w:pPr>
    </w:p>
    <w:p w:rsidR="00B04737" w:rsidRPr="00A538CC" w:rsidRDefault="00B04737" w:rsidP="00E32DEF">
      <w:pPr>
        <w:ind w:firstLine="340"/>
        <w:jc w:val="both"/>
        <w:rPr>
          <w:rStyle w:val="hps"/>
          <w:lang w:val="uk-UA"/>
        </w:rPr>
      </w:pPr>
    </w:p>
    <w:p w:rsidR="00B04737" w:rsidRPr="00A538CC" w:rsidRDefault="00B04737" w:rsidP="00E32DEF">
      <w:pPr>
        <w:ind w:firstLine="340"/>
        <w:jc w:val="both"/>
        <w:rPr>
          <w:rStyle w:val="hps"/>
          <w:lang w:val="uk-UA"/>
        </w:rPr>
      </w:pPr>
    </w:p>
    <w:p w:rsidR="000A0333" w:rsidRDefault="000A0333" w:rsidP="00E32DEF">
      <w:pPr>
        <w:ind w:firstLine="340"/>
        <w:jc w:val="both"/>
        <w:rPr>
          <w:rStyle w:val="hps"/>
          <w:lang w:val="uk-UA"/>
        </w:rPr>
      </w:pPr>
    </w:p>
    <w:p w:rsidR="00B04737" w:rsidRPr="00A538CC" w:rsidRDefault="00D92FBF" w:rsidP="00E32DEF">
      <w:pPr>
        <w:ind w:firstLine="340"/>
        <w:jc w:val="both"/>
        <w:rPr>
          <w:rStyle w:val="hps"/>
          <w:lang w:val="uk-UA"/>
        </w:rPr>
      </w:pPr>
      <w:r w:rsidRPr="00A538CC">
        <w:rPr>
          <w:rStyle w:val="hps"/>
          <w:lang w:val="uk-UA"/>
        </w:rPr>
        <w:t xml:space="preserve">Рис. </w:t>
      </w:r>
      <w:r w:rsidR="000A0333" w:rsidRPr="00C06CEC">
        <w:rPr>
          <w:rStyle w:val="hps"/>
        </w:rPr>
        <w:t>2.</w:t>
      </w:r>
      <w:r w:rsidRPr="00A538CC">
        <w:rPr>
          <w:rStyle w:val="hps"/>
          <w:lang w:val="uk-UA"/>
        </w:rPr>
        <w:t>1</w:t>
      </w:r>
      <w:r w:rsidR="000A0333" w:rsidRPr="00C06CEC">
        <w:rPr>
          <w:rStyle w:val="hps"/>
        </w:rPr>
        <w:t>0</w:t>
      </w:r>
      <w:r w:rsidRPr="00A538CC">
        <w:rPr>
          <w:rStyle w:val="hps"/>
          <w:lang w:val="uk-UA"/>
        </w:rPr>
        <w:t>. 1</w:t>
      </w:r>
    </w:p>
    <w:p w:rsidR="000F44D7" w:rsidRPr="00A538CC" w:rsidRDefault="000F44D7" w:rsidP="00E32DEF">
      <w:pPr>
        <w:widowControl w:val="0"/>
        <w:shd w:val="clear" w:color="auto" w:fill="FFFFFF"/>
        <w:autoSpaceDE w:val="0"/>
        <w:autoSpaceDN w:val="0"/>
        <w:adjustRightInd w:val="0"/>
        <w:ind w:firstLine="340"/>
        <w:jc w:val="both"/>
        <w:rPr>
          <w:lang w:val="uk-UA"/>
        </w:rPr>
      </w:pPr>
      <w:r w:rsidRPr="00A538CC">
        <w:rPr>
          <w:lang w:val="uk-UA"/>
        </w:rPr>
        <w:t>З урахуванням співвідношення (</w:t>
      </w:r>
      <w:r w:rsidR="000A0333" w:rsidRPr="000A0333">
        <w:t>2.</w:t>
      </w:r>
      <w:r w:rsidRPr="00A538CC">
        <w:rPr>
          <w:lang w:val="uk-UA"/>
        </w:rPr>
        <w:t>1</w:t>
      </w:r>
      <w:r w:rsidR="000A0333" w:rsidRPr="000A0333">
        <w:t>0</w:t>
      </w:r>
      <w:r w:rsidRPr="00A538CC">
        <w:rPr>
          <w:lang w:val="uk-UA"/>
        </w:rPr>
        <w:t>.</w:t>
      </w:r>
      <w:commentRangeStart w:id="125"/>
      <w:r w:rsidRPr="00A538CC">
        <w:rPr>
          <w:lang w:val="uk-UA"/>
        </w:rPr>
        <w:t>1</w:t>
      </w:r>
      <w:commentRangeEnd w:id="125"/>
      <w:r w:rsidR="003C32A4">
        <w:rPr>
          <w:rStyle w:val="afff3"/>
        </w:rPr>
        <w:commentReference w:id="125"/>
      </w:r>
      <w:r w:rsidRPr="00A538CC">
        <w:rPr>
          <w:lang w:val="uk-UA"/>
        </w:rPr>
        <w:t xml:space="preserve">) </w:t>
      </w:r>
      <w:r w:rsidRPr="000A0333">
        <w:rPr>
          <w:highlight w:val="yellow"/>
          <w:lang w:val="uk-UA"/>
        </w:rPr>
        <w:t>??????????????</w:t>
      </w:r>
    </w:p>
    <w:p w:rsidR="000F44D7" w:rsidRPr="00A538CC" w:rsidRDefault="000A0333" w:rsidP="00E32DEF">
      <w:pPr>
        <w:pStyle w:val="afff1"/>
        <w:tabs>
          <w:tab w:val="clear" w:pos="5670"/>
          <w:tab w:val="left" w:pos="5387"/>
        </w:tabs>
        <w:ind w:firstLine="340"/>
        <w:rPr>
          <w:rStyle w:val="hps"/>
        </w:rPr>
      </w:pPr>
      <w:r>
        <w:rPr>
          <w:rStyle w:val="hps"/>
        </w:rPr>
        <w:tab/>
      </w:r>
      <m:oMath>
        <m:r>
          <w:rPr>
            <w:rStyle w:val="hps"/>
            <w:rFonts w:ascii="Cambria Math"/>
          </w:rPr>
          <m:t>F=</m:t>
        </m:r>
        <m:r>
          <w:rPr>
            <w:rStyle w:val="hps"/>
            <w:rFonts w:ascii="Cambria Math"/>
          </w:rPr>
          <m:t>-</m:t>
        </m:r>
        <m:r>
          <w:rPr>
            <w:rStyle w:val="hps"/>
            <w:rFonts w:ascii="Cambria Math"/>
          </w:rPr>
          <m:t>kx</m:t>
        </m:r>
      </m:oMath>
      <w:r w:rsidR="000F44D7" w:rsidRPr="00A538CC">
        <w:rPr>
          <w:rStyle w:val="hps"/>
        </w:rPr>
        <w:t>.</w:t>
      </w:r>
      <w:r>
        <w:rPr>
          <w:rStyle w:val="hps"/>
        </w:rPr>
        <w:tab/>
      </w:r>
      <w:r w:rsidR="000F44D7" w:rsidRPr="00A538CC">
        <w:rPr>
          <w:rStyle w:val="hps"/>
        </w:rPr>
        <w:t>(</w:t>
      </w:r>
      <w:r w:rsidRPr="00146BB1">
        <w:rPr>
          <w:rStyle w:val="hps"/>
          <w:lang w:val="ru-RU"/>
        </w:rPr>
        <w:t>2.</w:t>
      </w:r>
      <w:r w:rsidR="000F44D7" w:rsidRPr="00A538CC">
        <w:rPr>
          <w:rStyle w:val="hps"/>
        </w:rPr>
        <w:t>1</w:t>
      </w:r>
      <w:r w:rsidRPr="00146BB1">
        <w:rPr>
          <w:rStyle w:val="hps"/>
          <w:lang w:val="ru-RU"/>
        </w:rPr>
        <w:t>0</w:t>
      </w:r>
      <w:r w:rsidR="000F44D7" w:rsidRPr="00A538CC">
        <w:rPr>
          <w:rStyle w:val="hps"/>
        </w:rPr>
        <w:t>.3)</w:t>
      </w:r>
    </w:p>
    <w:p w:rsidR="00B04737" w:rsidRPr="00A538CC" w:rsidRDefault="00B04737" w:rsidP="00E32DEF">
      <w:pPr>
        <w:ind w:firstLine="340"/>
        <w:jc w:val="both"/>
        <w:rPr>
          <w:lang w:val="uk-UA"/>
        </w:rPr>
      </w:pPr>
      <w:r w:rsidRPr="00A538CC">
        <w:rPr>
          <w:rStyle w:val="hps"/>
          <w:lang w:val="uk-UA"/>
        </w:rPr>
        <w:t>Знак«мінус»вказує на те,що зміщенняісиламають протилежнінапрямки</w:t>
      </w:r>
      <w:r w:rsidR="000F44D7" w:rsidRPr="00A538CC">
        <w:rPr>
          <w:lang w:val="uk-UA"/>
        </w:rPr>
        <w:t>.</w:t>
      </w:r>
    </w:p>
    <w:p w:rsidR="00B04737" w:rsidRPr="00A538CC" w:rsidRDefault="00B04737" w:rsidP="00E32DEF">
      <w:pPr>
        <w:ind w:firstLine="340"/>
        <w:jc w:val="both"/>
        <w:rPr>
          <w:lang w:val="uk-UA"/>
        </w:rPr>
      </w:pPr>
      <w:r w:rsidRPr="00A538CC">
        <w:rPr>
          <w:rStyle w:val="hps"/>
          <w:lang w:val="uk-UA"/>
        </w:rPr>
        <w:t>Такимчином,результуючасилапризміщеннівантажуз положення рівновагипропорційна величинізсуву ізавжди спрямованадо положення рівноваги</w:t>
      </w:r>
      <w:r w:rsidRPr="00A538CC">
        <w:rPr>
          <w:lang w:val="uk-UA"/>
        </w:rPr>
        <w:t xml:space="preserve">. </w:t>
      </w:r>
      <w:r w:rsidRPr="00A538CC">
        <w:rPr>
          <w:rStyle w:val="hps"/>
          <w:lang w:val="uk-UA"/>
        </w:rPr>
        <w:t>Так як цясилапрагне завждиповернутивантажв положеннярівноваги,тоїї називаютьповертаючоюсилою,акоефіцієнт пропорційності</w:t>
      </w:r>
      <m:oMath>
        <m:r>
          <w:rPr>
            <w:rFonts w:ascii="Cambria Math"/>
            <w:lang w:val="uk-UA"/>
          </w:rPr>
          <m:t>k</m:t>
        </m:r>
      </m:oMath>
      <w:r w:rsidRPr="00A538CC">
        <w:rPr>
          <w:rStyle w:val="hps"/>
          <w:lang w:val="uk-UA"/>
        </w:rPr>
        <w:t xml:space="preserve"> у формулі(</w:t>
      </w:r>
      <w:r w:rsidR="000A0333" w:rsidRPr="000A0333">
        <w:rPr>
          <w:rStyle w:val="hps"/>
          <w:lang w:val="uk-UA"/>
        </w:rPr>
        <w:t>2.</w:t>
      </w:r>
      <w:r w:rsidR="000F44D7" w:rsidRPr="00A538CC">
        <w:rPr>
          <w:rStyle w:val="hps"/>
          <w:lang w:val="uk-UA"/>
        </w:rPr>
        <w:t>1</w:t>
      </w:r>
      <w:r w:rsidR="000A0333" w:rsidRPr="000A0333">
        <w:rPr>
          <w:rStyle w:val="hps"/>
          <w:lang w:val="uk-UA"/>
        </w:rPr>
        <w:t>0</w:t>
      </w:r>
      <w:r w:rsidR="000F44D7" w:rsidRPr="00A538CC">
        <w:rPr>
          <w:rStyle w:val="hps"/>
          <w:lang w:val="uk-UA"/>
        </w:rPr>
        <w:t>.</w:t>
      </w:r>
      <w:r w:rsidRPr="00A538CC">
        <w:rPr>
          <w:rStyle w:val="hps"/>
          <w:lang w:val="uk-UA"/>
        </w:rPr>
        <w:t>2),відповідаєвеличині силипризміщенні</w:t>
      </w:r>
      <w:r w:rsidRPr="00A538CC">
        <w:rPr>
          <w:lang w:val="uk-UA"/>
        </w:rPr>
        <w:t xml:space="preserve">, </w:t>
      </w:r>
      <w:r w:rsidRPr="00A538CC">
        <w:rPr>
          <w:rStyle w:val="hps"/>
          <w:lang w:val="uk-UA"/>
        </w:rPr>
        <w:t>рівному одиниці,називають коефіцієнтомповертаючої сили</w:t>
      </w:r>
      <w:r w:rsidRPr="00A538CC">
        <w:rPr>
          <w:lang w:val="uk-UA"/>
        </w:rPr>
        <w:t>.</w:t>
      </w:r>
    </w:p>
    <w:p w:rsidR="00B04737" w:rsidRPr="00A538CC" w:rsidRDefault="00B04737" w:rsidP="00E32DEF">
      <w:pPr>
        <w:ind w:firstLine="340"/>
        <w:jc w:val="both"/>
        <w:rPr>
          <w:lang w:val="uk-UA"/>
        </w:rPr>
      </w:pPr>
      <w:r w:rsidRPr="00A538CC">
        <w:rPr>
          <w:rStyle w:val="hps"/>
          <w:lang w:val="uk-UA"/>
        </w:rPr>
        <w:t>Вочевидь,впружинномумаятникурольповертаючої силиграєсилапружностіпружини,аролькоефіцієнтаповертаючої сили-коефіцієнтжорсткостіпружини.</w:t>
      </w:r>
    </w:p>
    <w:p w:rsidR="00B04737" w:rsidRPr="00A538CC" w:rsidRDefault="00B04737" w:rsidP="00E32DEF">
      <w:pPr>
        <w:ind w:firstLine="340"/>
        <w:jc w:val="both"/>
        <w:rPr>
          <w:lang w:val="uk-UA"/>
        </w:rPr>
      </w:pPr>
      <w:r w:rsidRPr="00A538CC">
        <w:rPr>
          <w:rStyle w:val="hps"/>
          <w:lang w:val="uk-UA"/>
        </w:rPr>
        <w:t>Коефіцієнтжорсткостіпружиничисельно дорівнюєсилі, що викликаєдеформаціюпружини,при якійїї довжиназмінюєтьсянаодиницю</w:t>
      </w:r>
      <w:r w:rsidR="000F44D7" w:rsidRPr="00A538CC">
        <w:rPr>
          <w:lang w:val="uk-UA"/>
        </w:rPr>
        <w:t>.</w:t>
      </w:r>
    </w:p>
    <w:p w:rsidR="00B04737" w:rsidRPr="00A538CC" w:rsidRDefault="00B04737" w:rsidP="00E32DEF">
      <w:pPr>
        <w:ind w:firstLine="340"/>
        <w:jc w:val="both"/>
        <w:rPr>
          <w:lang w:val="uk-UA"/>
        </w:rPr>
      </w:pPr>
      <w:r w:rsidRPr="00A538CC">
        <w:rPr>
          <w:rStyle w:val="hps"/>
          <w:lang w:val="uk-UA"/>
        </w:rPr>
        <w:t>Відзначимо</w:t>
      </w:r>
      <w:r w:rsidRPr="00A538CC">
        <w:rPr>
          <w:lang w:val="uk-UA"/>
        </w:rPr>
        <w:t xml:space="preserve">, що сили, </w:t>
      </w:r>
      <w:r w:rsidRPr="00A538CC">
        <w:rPr>
          <w:rStyle w:val="hps"/>
          <w:lang w:val="uk-UA"/>
        </w:rPr>
        <w:t>прямопропорційнізміщеннюіспрямовані протизсуву</w:t>
      </w:r>
      <w:r w:rsidRPr="00A538CC">
        <w:rPr>
          <w:lang w:val="uk-UA"/>
        </w:rPr>
        <w:t xml:space="preserve">, але які </w:t>
      </w:r>
      <w:r w:rsidRPr="00A538CC">
        <w:rPr>
          <w:rStyle w:val="hps"/>
          <w:lang w:val="uk-UA"/>
        </w:rPr>
        <w:t>за своєю природоюне єпружними,називаютьквазіпружними</w:t>
      </w:r>
      <w:r w:rsidRPr="00A538CC">
        <w:rPr>
          <w:lang w:val="uk-UA"/>
        </w:rPr>
        <w:t xml:space="preserve">. </w:t>
      </w:r>
    </w:p>
    <w:p w:rsidR="00B04737" w:rsidRPr="00A538CC" w:rsidRDefault="00B04737" w:rsidP="00E32DEF">
      <w:pPr>
        <w:ind w:firstLine="340"/>
        <w:jc w:val="both"/>
        <w:rPr>
          <w:lang w:val="uk-UA"/>
        </w:rPr>
      </w:pPr>
      <w:r w:rsidRPr="00A538CC">
        <w:rPr>
          <w:rStyle w:val="hps"/>
          <w:lang w:val="uk-UA"/>
        </w:rPr>
        <w:t xml:space="preserve">Якщовантаж,відтягнутийвнизз положення рівновагинаневелику відстань </w:t>
      </w:r>
      <m:oMath>
        <m:sSub>
          <m:sSubPr>
            <m:ctrlPr>
              <w:rPr>
                <w:rStyle w:val="hps"/>
                <w:rFonts w:ascii="Cambria Math"/>
                <w:i/>
                <w:lang w:val="uk-UA"/>
              </w:rPr>
            </m:ctrlPr>
          </m:sSubPr>
          <m:e>
            <m:r>
              <w:rPr>
                <w:rStyle w:val="hps"/>
                <w:rFonts w:ascii="Cambria Math"/>
                <w:lang w:val="uk-UA"/>
              </w:rPr>
              <m:t>X</m:t>
            </m:r>
          </m:e>
          <m:sub>
            <m:r>
              <w:rPr>
                <w:rStyle w:val="hps"/>
                <w:rFonts w:ascii="Cambria Math"/>
                <w:lang w:val="uk-UA"/>
              </w:rPr>
              <m:t>0</m:t>
            </m:r>
          </m:sub>
        </m:sSub>
        <m:r>
          <w:rPr>
            <w:rStyle w:val="hps"/>
            <w:rFonts w:ascii="Cambria Math"/>
            <w:lang w:val="uk-UA"/>
          </w:rPr>
          <m:t>=</m:t>
        </m:r>
        <m:sSub>
          <m:sSubPr>
            <m:ctrlPr>
              <w:rPr>
                <w:rStyle w:val="hps"/>
                <w:rFonts w:ascii="Cambria Math"/>
                <w:i/>
                <w:lang w:val="uk-UA"/>
              </w:rPr>
            </m:ctrlPr>
          </m:sSubPr>
          <m:e>
            <m:r>
              <w:rPr>
                <w:rStyle w:val="hps"/>
                <w:rFonts w:ascii="Cambria Math"/>
                <w:lang w:val="uk-UA"/>
              </w:rPr>
              <m:t>A</m:t>
            </m:r>
          </m:e>
          <m:sub>
            <m:r>
              <w:rPr>
                <w:rStyle w:val="hps"/>
                <w:rFonts w:ascii="Cambria Math"/>
                <w:lang w:val="uk-UA"/>
              </w:rPr>
              <m:t>0</m:t>
            </m:r>
          </m:sub>
        </m:sSub>
      </m:oMath>
      <w:r w:rsidRPr="00A538CC">
        <w:rPr>
          <w:lang w:val="uk-UA"/>
        </w:rPr>
        <w:t xml:space="preserve">, відпустити, то </w:t>
      </w:r>
      <w:r w:rsidRPr="00A538CC">
        <w:rPr>
          <w:rStyle w:val="hps"/>
          <w:lang w:val="uk-UA"/>
        </w:rPr>
        <w:t xml:space="preserve">вінбудездійснювати коливанняу вертикальному напрямку.Замалий проміжокчасу </w:t>
      </w:r>
      <w:r w:rsidRPr="00A538CC">
        <w:rPr>
          <w:rStyle w:val="hps"/>
          <w:lang w:val="uk-UA"/>
        </w:rPr>
        <w:lastRenderedPageBreak/>
        <w:t>(наприклад,закількасекунд)опором повітрярухувантажу можназнехтувати.Тоді рівнянняруху вантажузадругим закономНьютонабуде</w:t>
      </w:r>
      <w:r w:rsidRPr="00A538CC">
        <w:rPr>
          <w:lang w:val="uk-UA"/>
        </w:rPr>
        <w:t>:</w:t>
      </w:r>
    </w:p>
    <w:p w:rsidR="000F44D7" w:rsidRPr="00A538CC" w:rsidRDefault="000A0333" w:rsidP="00E32DEF">
      <w:pPr>
        <w:pStyle w:val="afff1"/>
        <w:tabs>
          <w:tab w:val="clear" w:pos="5670"/>
          <w:tab w:val="left" w:pos="5387"/>
        </w:tabs>
        <w:ind w:firstLine="340"/>
        <w:rPr>
          <w:rStyle w:val="hps"/>
        </w:rPr>
      </w:pPr>
      <w:r>
        <w:rPr>
          <w:rStyle w:val="hps"/>
        </w:rPr>
        <w:tab/>
      </w:r>
      <m:oMath>
        <m:r>
          <w:rPr>
            <w:rStyle w:val="hps"/>
            <w:rFonts w:ascii="Cambria Math"/>
          </w:rPr>
          <m:t>m</m:t>
        </m:r>
        <m:f>
          <m:fPr>
            <m:ctrlPr>
              <w:rPr>
                <w:rStyle w:val="hps"/>
                <w:rFonts w:ascii="Cambria Math"/>
                <w:i/>
              </w:rPr>
            </m:ctrlPr>
          </m:fPr>
          <m:num>
            <m:sSup>
              <m:sSupPr>
                <m:ctrlPr>
                  <w:rPr>
                    <w:rStyle w:val="hps"/>
                    <w:rFonts w:ascii="Cambria Math"/>
                    <w:i/>
                  </w:rPr>
                </m:ctrlPr>
              </m:sSupPr>
              <m:e>
                <m:r>
                  <w:rPr>
                    <w:rStyle w:val="hps"/>
                    <w:rFonts w:ascii="Cambria Math"/>
                  </w:rPr>
                  <m:t>d</m:t>
                </m:r>
              </m:e>
              <m:sup>
                <m:r>
                  <w:rPr>
                    <w:rStyle w:val="hps"/>
                    <w:rFonts w:ascii="Cambria Math"/>
                  </w:rPr>
                  <m:t>2</m:t>
                </m:r>
              </m:sup>
            </m:sSup>
            <m:r>
              <w:rPr>
                <w:rStyle w:val="hps"/>
                <w:rFonts w:ascii="Cambria Math"/>
              </w:rPr>
              <m:t>x</m:t>
            </m:r>
          </m:num>
          <m:den>
            <m:r>
              <w:rPr>
                <w:rStyle w:val="hps"/>
                <w:rFonts w:ascii="Cambria Math"/>
              </w:rPr>
              <m:t>d</m:t>
            </m:r>
            <m:sSup>
              <m:sSupPr>
                <m:ctrlPr>
                  <w:rPr>
                    <w:rStyle w:val="hps"/>
                    <w:rFonts w:ascii="Cambria Math"/>
                    <w:i/>
                  </w:rPr>
                </m:ctrlPr>
              </m:sSupPr>
              <m:e>
                <m:r>
                  <w:rPr>
                    <w:rStyle w:val="hps"/>
                    <w:rFonts w:ascii="Cambria Math"/>
                  </w:rPr>
                  <m:t>t</m:t>
                </m:r>
              </m:e>
              <m:sup>
                <m:r>
                  <w:rPr>
                    <w:rStyle w:val="hps"/>
                    <w:rFonts w:ascii="Cambria Math"/>
                  </w:rPr>
                  <m:t>2</m:t>
                </m:r>
              </m:sup>
            </m:sSup>
            <m:ctrlPr>
              <w:rPr>
                <w:rStyle w:val="hps"/>
                <w:rFonts w:ascii="Cambria Math" w:hAnsi="Cambria Math"/>
                <w:i/>
              </w:rPr>
            </m:ctrlPr>
          </m:den>
        </m:f>
        <m:r>
          <w:rPr>
            <w:rStyle w:val="hps"/>
            <w:rFonts w:ascii="Cambria Math"/>
          </w:rPr>
          <m:t>=</m:t>
        </m:r>
        <m:r>
          <w:rPr>
            <w:rStyle w:val="hps"/>
            <w:rFonts w:ascii="Cambria Math"/>
          </w:rPr>
          <m:t>-</m:t>
        </m:r>
        <m:r>
          <w:rPr>
            <w:rStyle w:val="hps"/>
            <w:rFonts w:ascii="Cambria Math"/>
          </w:rPr>
          <m:t>kx</m:t>
        </m:r>
      </m:oMath>
      <w:r w:rsidR="000F44D7" w:rsidRPr="00A538CC">
        <w:rPr>
          <w:rStyle w:val="hps"/>
        </w:rPr>
        <w:t>.</w:t>
      </w:r>
      <w:r>
        <w:rPr>
          <w:rStyle w:val="hps"/>
        </w:rPr>
        <w:tab/>
      </w:r>
      <w:r w:rsidR="000F44D7" w:rsidRPr="00A538CC">
        <w:rPr>
          <w:rStyle w:val="hps"/>
        </w:rPr>
        <w:t>(</w:t>
      </w:r>
      <w:r w:rsidRPr="00146BB1">
        <w:rPr>
          <w:rStyle w:val="hps"/>
          <w:lang w:val="ru-RU"/>
        </w:rPr>
        <w:t>2.</w:t>
      </w:r>
      <w:r w:rsidR="000F44D7" w:rsidRPr="00A538CC">
        <w:rPr>
          <w:rStyle w:val="hps"/>
        </w:rPr>
        <w:t>1</w:t>
      </w:r>
      <w:r w:rsidRPr="00146BB1">
        <w:rPr>
          <w:rStyle w:val="hps"/>
          <w:lang w:val="ru-RU"/>
        </w:rPr>
        <w:t>0</w:t>
      </w:r>
      <w:r w:rsidR="000F44D7" w:rsidRPr="00A538CC">
        <w:rPr>
          <w:rStyle w:val="hps"/>
        </w:rPr>
        <w:t>.4)</w:t>
      </w:r>
    </w:p>
    <w:p w:rsidR="00B04737" w:rsidRPr="00A538CC" w:rsidRDefault="00B04737" w:rsidP="00E32DEF">
      <w:pPr>
        <w:ind w:firstLine="340"/>
        <w:jc w:val="both"/>
        <w:rPr>
          <w:rStyle w:val="hps"/>
          <w:lang w:val="uk-UA"/>
        </w:rPr>
      </w:pPr>
      <w:r w:rsidRPr="00A538CC">
        <w:rPr>
          <w:rStyle w:val="hps"/>
          <w:lang w:val="uk-UA"/>
        </w:rPr>
        <w:t>Прицьому зміщення</w:t>
      </w:r>
      <w:r w:rsidRPr="00A538CC">
        <w:rPr>
          <w:rStyle w:val="hps"/>
          <w:i/>
          <w:lang w:val="uk-UA"/>
        </w:rPr>
        <w:t>х</w:t>
      </w:r>
      <w:r w:rsidRPr="00A538CC">
        <w:rPr>
          <w:rStyle w:val="hps"/>
          <w:lang w:val="uk-UA"/>
        </w:rPr>
        <w:t>від положення рівновагибудезмінюватисяз часом за законом</w:t>
      </w:r>
      <w:r w:rsidR="000F44D7" w:rsidRPr="00A538CC">
        <w:rPr>
          <w:rStyle w:val="hps"/>
          <w:lang w:val="uk-UA"/>
        </w:rPr>
        <w:t>:</w:t>
      </w:r>
    </w:p>
    <w:p w:rsidR="000F44D7" w:rsidRPr="00A538CC" w:rsidRDefault="000A0333" w:rsidP="00E32DEF">
      <w:pPr>
        <w:pStyle w:val="afff1"/>
        <w:tabs>
          <w:tab w:val="clear" w:pos="5670"/>
          <w:tab w:val="left" w:pos="5387"/>
        </w:tabs>
        <w:ind w:firstLine="340"/>
        <w:rPr>
          <w:rStyle w:val="hps"/>
        </w:rPr>
      </w:pPr>
      <w:r>
        <w:rPr>
          <w:rStyle w:val="hps"/>
        </w:rPr>
        <w:tab/>
      </w:r>
      <m:oMath>
        <m:r>
          <w:rPr>
            <w:rStyle w:val="hps"/>
            <w:rFonts w:ascii="Cambria Math"/>
          </w:rPr>
          <m:t>x=</m:t>
        </m:r>
        <m:sSub>
          <m:sSubPr>
            <m:ctrlPr>
              <w:rPr>
                <w:rStyle w:val="hps"/>
                <w:rFonts w:ascii="Cambria Math"/>
                <w:i/>
              </w:rPr>
            </m:ctrlPr>
          </m:sSubPr>
          <m:e>
            <m:r>
              <w:rPr>
                <w:rStyle w:val="hps"/>
                <w:rFonts w:ascii="Cambria Math"/>
              </w:rPr>
              <m:t>A</m:t>
            </m:r>
          </m:e>
          <m:sub>
            <m:r>
              <w:rPr>
                <w:rStyle w:val="hps"/>
                <w:rFonts w:ascii="Cambria Math"/>
              </w:rPr>
              <m:t>0</m:t>
            </m:r>
          </m:sub>
        </m:sSub>
        <m:func>
          <m:funcPr>
            <m:ctrlPr>
              <w:rPr>
                <w:rStyle w:val="hps"/>
                <w:rFonts w:ascii="Cambria Math"/>
                <w:i/>
              </w:rPr>
            </m:ctrlPr>
          </m:funcPr>
          <m:fName>
            <m:r>
              <w:rPr>
                <w:rStyle w:val="hps"/>
                <w:rFonts w:ascii="Cambria Math"/>
              </w:rPr>
              <m:t>sin</m:t>
            </m:r>
          </m:fName>
          <m:e>
            <m:r>
              <w:rPr>
                <w:rStyle w:val="hps"/>
                <w:rFonts w:ascii="Cambria Math"/>
              </w:rPr>
              <m:t>ω</m:t>
            </m:r>
          </m:e>
        </m:func>
        <m:r>
          <w:rPr>
            <w:rStyle w:val="hps"/>
            <w:rFonts w:ascii="Cambria Math"/>
          </w:rPr>
          <m:t>t</m:t>
        </m:r>
      </m:oMath>
      <w:r w:rsidR="000F44D7" w:rsidRPr="00A538CC">
        <w:rPr>
          <w:rStyle w:val="hps"/>
        </w:rPr>
        <w:t>.</w:t>
      </w:r>
      <w:r>
        <w:rPr>
          <w:rStyle w:val="hps"/>
        </w:rPr>
        <w:tab/>
      </w:r>
      <w:r w:rsidR="000F44D7" w:rsidRPr="00A538CC">
        <w:rPr>
          <w:rStyle w:val="hps"/>
        </w:rPr>
        <w:t>(</w:t>
      </w:r>
      <w:r w:rsidRPr="0008357E">
        <w:rPr>
          <w:rStyle w:val="hps"/>
          <w:lang w:val="ru-RU"/>
        </w:rPr>
        <w:t>2.</w:t>
      </w:r>
      <w:r w:rsidR="000F44D7" w:rsidRPr="00A538CC">
        <w:rPr>
          <w:rStyle w:val="hps"/>
        </w:rPr>
        <w:t>1</w:t>
      </w:r>
      <w:r w:rsidRPr="0008357E">
        <w:rPr>
          <w:rStyle w:val="hps"/>
          <w:lang w:val="ru-RU"/>
        </w:rPr>
        <w:t>0</w:t>
      </w:r>
      <w:r w:rsidR="000F44D7" w:rsidRPr="00A538CC">
        <w:rPr>
          <w:rStyle w:val="hps"/>
        </w:rPr>
        <w:t>.5)</w:t>
      </w:r>
    </w:p>
    <w:p w:rsidR="000F44D7" w:rsidRPr="00A538CC" w:rsidRDefault="000F44D7" w:rsidP="00E32DEF">
      <w:pPr>
        <w:shd w:val="clear" w:color="auto" w:fill="FFFFFF"/>
        <w:ind w:firstLine="340"/>
        <w:jc w:val="both"/>
        <w:rPr>
          <w:lang w:val="uk-UA"/>
        </w:rPr>
      </w:pPr>
    </w:p>
    <w:p w:rsidR="00B04737" w:rsidRPr="00A538CC" w:rsidRDefault="00B04737" w:rsidP="00E32DEF">
      <w:pPr>
        <w:ind w:firstLine="340"/>
        <w:jc w:val="both"/>
        <w:rPr>
          <w:lang w:val="uk-UA"/>
        </w:rPr>
      </w:pPr>
      <w:r w:rsidRPr="00A538CC">
        <w:rPr>
          <w:rStyle w:val="hps"/>
          <w:lang w:val="uk-UA"/>
        </w:rPr>
        <w:t>де</w:t>
      </w:r>
      <m:oMath>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0</m:t>
            </m:r>
          </m:sub>
        </m:sSub>
      </m:oMath>
      <w:r w:rsidRPr="00A538CC">
        <w:rPr>
          <w:rStyle w:val="hps"/>
          <w:lang w:val="uk-UA"/>
        </w:rPr>
        <w:t>-амплітуда</w:t>
      </w:r>
      <w:r w:rsidRPr="00A538CC">
        <w:rPr>
          <w:lang w:val="uk-UA"/>
        </w:rPr>
        <w:t xml:space="preserve">; </w:t>
      </w:r>
      <m:oMath>
        <m:r>
          <w:rPr>
            <w:rFonts w:ascii="Cambria Math" w:hAnsi="Cambria Math"/>
            <w:lang w:val="uk-UA"/>
          </w:rPr>
          <m:t>ω=2π/T</m:t>
        </m:r>
      </m:oMath>
      <w:r w:rsidR="00D378E5" w:rsidRPr="00A538CC">
        <w:rPr>
          <w:rStyle w:val="hps"/>
          <w:lang w:val="uk-UA"/>
        </w:rPr>
        <w:fldChar w:fldCharType="begin"/>
      </w:r>
      <w:r w:rsidRPr="00A538CC">
        <w:rPr>
          <w:rStyle w:val="hps"/>
          <w:lang w:val="uk-UA"/>
        </w:rPr>
        <w:instrText xml:space="preserve"> QUOTE </w:instrText>
      </w:r>
      <m:oMath>
        <m:r>
          <m:rPr>
            <m:sty m:val="p"/>
          </m:rPr>
          <w:rPr>
            <w:rFonts w:ascii="Cambria Math" w:hAnsi="Cambria Math"/>
            <w:spacing w:val="-12"/>
          </w:rPr>
          <m:t>ω=</m:t>
        </m:r>
        <m:f>
          <m:fPr>
            <m:ctrlPr>
              <w:rPr>
                <w:rFonts w:ascii="Cambria Math" w:hAnsi="Cambria Math"/>
                <w:i/>
                <w:spacing w:val="-12"/>
              </w:rPr>
            </m:ctrlPr>
          </m:fPr>
          <m:num>
            <m:r>
              <m:rPr>
                <m:sty m:val="p"/>
              </m:rPr>
              <w:rPr>
                <w:rFonts w:ascii="Cambria Math" w:hAnsi="Cambria Math"/>
                <w:spacing w:val="-12"/>
              </w:rPr>
              <m:t>2π</m:t>
            </m:r>
          </m:num>
          <m:den>
            <m:r>
              <m:rPr>
                <m:sty m:val="p"/>
              </m:rPr>
              <w:rPr>
                <w:rFonts w:ascii="Cambria Math" w:hAnsi="Cambria Math"/>
                <w:spacing w:val="-12"/>
              </w:rPr>
              <m:t>T</m:t>
            </m:r>
          </m:den>
        </m:f>
      </m:oMath>
      <w:r w:rsidR="00D378E5" w:rsidRPr="00A538CC">
        <w:rPr>
          <w:rStyle w:val="hps"/>
          <w:lang w:val="uk-UA"/>
        </w:rPr>
        <w:fldChar w:fldCharType="end"/>
      </w:r>
      <w:r w:rsidRPr="00A538CC">
        <w:rPr>
          <w:rStyle w:val="hps"/>
          <w:lang w:val="uk-UA"/>
        </w:rPr>
        <w:t>- кутова(циклічна</w:t>
      </w:r>
      <w:r w:rsidRPr="00A538CC">
        <w:rPr>
          <w:lang w:val="uk-UA"/>
        </w:rPr>
        <w:t xml:space="preserve">) </w:t>
      </w:r>
      <w:r w:rsidRPr="00A538CC">
        <w:rPr>
          <w:rStyle w:val="hps"/>
          <w:lang w:val="uk-UA"/>
        </w:rPr>
        <w:t xml:space="preserve">частотаколивань; </w:t>
      </w:r>
      <m:oMath>
        <m:r>
          <w:rPr>
            <w:rStyle w:val="hps"/>
            <w:rFonts w:ascii="Cambria Math"/>
            <w:lang w:val="uk-UA"/>
          </w:rPr>
          <m:t>T</m:t>
        </m:r>
      </m:oMath>
      <w:r w:rsidRPr="00A538CC">
        <w:rPr>
          <w:rStyle w:val="hps"/>
          <w:lang w:val="uk-UA"/>
        </w:rPr>
        <w:t>-період коливань</w:t>
      </w:r>
      <w:r w:rsidRPr="00A538CC">
        <w:rPr>
          <w:lang w:val="uk-UA"/>
        </w:rPr>
        <w:t xml:space="preserve">. </w:t>
      </w:r>
    </w:p>
    <w:p w:rsidR="00B04737" w:rsidRPr="00A538CC" w:rsidRDefault="00B04737" w:rsidP="00E32DEF">
      <w:pPr>
        <w:ind w:firstLine="340"/>
        <w:jc w:val="both"/>
        <w:rPr>
          <w:rStyle w:val="hps"/>
          <w:lang w:val="uk-UA"/>
        </w:rPr>
      </w:pPr>
      <w:r w:rsidRPr="00A538CC">
        <w:rPr>
          <w:rStyle w:val="hps"/>
          <w:lang w:val="uk-UA"/>
        </w:rPr>
        <w:t>Звичайною підстановкоюневажко переконатися, щовираз (</w:t>
      </w:r>
      <w:r w:rsidR="000A0333" w:rsidRPr="000A0333">
        <w:rPr>
          <w:rStyle w:val="hps"/>
          <w:lang w:val="uk-UA"/>
        </w:rPr>
        <w:t>2.</w:t>
      </w:r>
      <w:r w:rsidR="000F44D7" w:rsidRPr="00A538CC">
        <w:rPr>
          <w:rStyle w:val="hps"/>
          <w:lang w:val="uk-UA"/>
        </w:rPr>
        <w:t>1</w:t>
      </w:r>
      <w:r w:rsidR="000A0333" w:rsidRPr="000A0333">
        <w:rPr>
          <w:rStyle w:val="hps"/>
          <w:lang w:val="uk-UA"/>
        </w:rPr>
        <w:t>0</w:t>
      </w:r>
      <w:r w:rsidR="000F44D7" w:rsidRPr="00A538CC">
        <w:rPr>
          <w:rStyle w:val="hps"/>
          <w:lang w:val="uk-UA"/>
        </w:rPr>
        <w:t>.5</w:t>
      </w:r>
      <w:r w:rsidRPr="00A538CC">
        <w:rPr>
          <w:lang w:val="uk-UA"/>
        </w:rPr>
        <w:t xml:space="preserve">) </w:t>
      </w:r>
      <w:r w:rsidRPr="00A538CC">
        <w:rPr>
          <w:rStyle w:val="hps"/>
          <w:lang w:val="uk-UA"/>
        </w:rPr>
        <w:t>є загальнимрозв’язком рівняння (</w:t>
      </w:r>
      <w:r w:rsidR="000A0333" w:rsidRPr="000A0333">
        <w:rPr>
          <w:rStyle w:val="hps"/>
          <w:lang w:val="uk-UA"/>
        </w:rPr>
        <w:t>2.</w:t>
      </w:r>
      <w:r w:rsidR="000F44D7" w:rsidRPr="00A538CC">
        <w:rPr>
          <w:rStyle w:val="hps"/>
          <w:lang w:val="uk-UA"/>
        </w:rPr>
        <w:t>1</w:t>
      </w:r>
      <w:r w:rsidR="000A0333" w:rsidRPr="000A0333">
        <w:rPr>
          <w:rStyle w:val="hps"/>
          <w:lang w:val="uk-UA"/>
        </w:rPr>
        <w:t>0</w:t>
      </w:r>
      <w:r w:rsidR="000F44D7" w:rsidRPr="00A538CC">
        <w:rPr>
          <w:rStyle w:val="hps"/>
          <w:lang w:val="uk-UA"/>
        </w:rPr>
        <w:t>.4</w:t>
      </w:r>
      <w:r w:rsidRPr="00A538CC">
        <w:rPr>
          <w:lang w:val="uk-UA"/>
        </w:rPr>
        <w:t xml:space="preserve">), яке має назву </w:t>
      </w:r>
      <w:r w:rsidRPr="00A538CC">
        <w:rPr>
          <w:rStyle w:val="hps"/>
          <w:lang w:val="uk-UA"/>
        </w:rPr>
        <w:t>диференціальне рівнянняпростихгармонійних коливань</w:t>
      </w:r>
      <w:r w:rsidRPr="00A538CC">
        <w:rPr>
          <w:lang w:val="uk-UA"/>
        </w:rPr>
        <w:t>.</w:t>
      </w:r>
    </w:p>
    <w:p w:rsidR="00B04737" w:rsidRPr="00A538CC" w:rsidRDefault="00B04737" w:rsidP="00E32DEF">
      <w:pPr>
        <w:ind w:firstLine="340"/>
        <w:jc w:val="both"/>
        <w:rPr>
          <w:lang w:val="uk-UA"/>
        </w:rPr>
      </w:pPr>
      <w:r w:rsidRPr="00A538CC">
        <w:rPr>
          <w:rStyle w:val="hps"/>
          <w:lang w:val="uk-UA"/>
        </w:rPr>
        <w:t>Щоб надативантажузміщення</w:t>
      </w:r>
      <m:oMath>
        <m:r>
          <w:rPr>
            <w:rFonts w:ascii="Cambria Math"/>
            <w:lang w:val="uk-UA"/>
          </w:rPr>
          <m:t>x</m:t>
        </m:r>
      </m:oMath>
      <w:r w:rsidRPr="00A538CC">
        <w:rPr>
          <w:lang w:val="uk-UA"/>
        </w:rPr>
        <w:t xml:space="preserve">, потрібно виконати </w:t>
      </w:r>
      <w:r w:rsidRPr="00A538CC">
        <w:rPr>
          <w:rStyle w:val="hps"/>
          <w:lang w:val="uk-UA"/>
        </w:rPr>
        <w:t>протипружної силипружинироботу</w:t>
      </w:r>
    </w:p>
    <w:p w:rsidR="000F44D7" w:rsidRPr="00A538CC" w:rsidRDefault="000A0333" w:rsidP="00E32DEF">
      <w:pPr>
        <w:pStyle w:val="afff1"/>
        <w:tabs>
          <w:tab w:val="clear" w:pos="5670"/>
          <w:tab w:val="left" w:pos="5387"/>
        </w:tabs>
        <w:ind w:firstLine="340"/>
        <w:rPr>
          <w:rStyle w:val="hps"/>
        </w:rPr>
      </w:pPr>
      <w:r>
        <w:rPr>
          <w:rStyle w:val="hps"/>
        </w:rPr>
        <w:tab/>
      </w:r>
      <m:oMath>
        <m:r>
          <w:rPr>
            <w:rStyle w:val="hps"/>
            <w:rFonts w:ascii="Cambria Math"/>
          </w:rPr>
          <m:t>A=</m:t>
        </m:r>
        <m:r>
          <w:rPr>
            <w:rStyle w:val="hps"/>
            <w:rFonts w:ascii="Cambria Math"/>
          </w:rPr>
          <m:t>-</m:t>
        </m:r>
        <m:nary>
          <m:naryPr>
            <m:ctrlPr>
              <w:rPr>
                <w:rStyle w:val="hps"/>
                <w:rFonts w:ascii="Cambria Math"/>
                <w:i/>
              </w:rPr>
            </m:ctrlPr>
          </m:naryPr>
          <m:sub>
            <m:r>
              <w:rPr>
                <w:rStyle w:val="hps"/>
                <w:rFonts w:ascii="Cambria Math"/>
              </w:rPr>
              <m:t>0</m:t>
            </m:r>
          </m:sub>
          <m:sup>
            <m:r>
              <w:rPr>
                <w:rStyle w:val="hps"/>
                <w:rFonts w:ascii="Cambria Math"/>
              </w:rPr>
              <m:t>x</m:t>
            </m:r>
          </m:sup>
          <m:e>
            <m:r>
              <w:rPr>
                <w:rStyle w:val="hps"/>
                <w:rFonts w:ascii="Cambria Math"/>
              </w:rPr>
              <m:t>kxdx=</m:t>
            </m:r>
            <m:f>
              <m:fPr>
                <m:ctrlPr>
                  <w:rPr>
                    <w:rStyle w:val="hps"/>
                    <w:rFonts w:ascii="Cambria Math"/>
                    <w:i/>
                  </w:rPr>
                </m:ctrlPr>
              </m:fPr>
              <m:num>
                <m:r>
                  <w:rPr>
                    <w:rStyle w:val="hps"/>
                    <w:rFonts w:ascii="Cambria Math"/>
                  </w:rPr>
                  <m:t>k</m:t>
                </m:r>
                <m:sSup>
                  <m:sSupPr>
                    <m:ctrlPr>
                      <w:rPr>
                        <w:rStyle w:val="hps"/>
                        <w:rFonts w:ascii="Cambria Math"/>
                        <w:i/>
                      </w:rPr>
                    </m:ctrlPr>
                  </m:sSupPr>
                  <m:e>
                    <m:r>
                      <w:rPr>
                        <w:rStyle w:val="hps"/>
                        <w:rFonts w:ascii="Cambria Math"/>
                      </w:rPr>
                      <m:t>x</m:t>
                    </m:r>
                  </m:e>
                  <m:sup>
                    <m:r>
                      <w:rPr>
                        <w:rStyle w:val="hps"/>
                        <w:rFonts w:ascii="Cambria Math"/>
                      </w:rPr>
                      <m:t>2</m:t>
                    </m:r>
                  </m:sup>
                </m:sSup>
              </m:num>
              <m:den>
                <m:r>
                  <w:rPr>
                    <w:rStyle w:val="hps"/>
                    <w:rFonts w:ascii="Cambria Math"/>
                  </w:rPr>
                  <m:t>2</m:t>
                </m:r>
              </m:den>
            </m:f>
            <m:ctrlPr>
              <w:rPr>
                <w:rStyle w:val="hps"/>
                <w:rFonts w:ascii="Cambria Math" w:hAnsi="Cambria Math"/>
                <w:i/>
              </w:rPr>
            </m:ctrlPr>
          </m:e>
        </m:nary>
      </m:oMath>
      <w:r w:rsidR="000F44D7" w:rsidRPr="00A538CC">
        <w:rPr>
          <w:rStyle w:val="hps"/>
        </w:rPr>
        <w:t>.</w:t>
      </w:r>
      <w:r>
        <w:rPr>
          <w:rStyle w:val="hps"/>
        </w:rPr>
        <w:tab/>
      </w:r>
      <w:r w:rsidR="000F44D7" w:rsidRPr="00A538CC">
        <w:rPr>
          <w:rStyle w:val="hps"/>
        </w:rPr>
        <w:t>(</w:t>
      </w:r>
      <w:r w:rsidRPr="00146BB1">
        <w:rPr>
          <w:rStyle w:val="hps"/>
          <w:lang w:val="ru-RU"/>
        </w:rPr>
        <w:t>2.</w:t>
      </w:r>
      <w:r w:rsidR="000F44D7" w:rsidRPr="00A538CC">
        <w:rPr>
          <w:rStyle w:val="hps"/>
        </w:rPr>
        <w:t>1</w:t>
      </w:r>
      <w:r w:rsidRPr="00146BB1">
        <w:rPr>
          <w:rStyle w:val="hps"/>
          <w:lang w:val="ru-RU"/>
        </w:rPr>
        <w:t>0</w:t>
      </w:r>
      <w:r w:rsidR="000F44D7" w:rsidRPr="00A538CC">
        <w:rPr>
          <w:rStyle w:val="hps"/>
        </w:rPr>
        <w:t>.6)</w:t>
      </w:r>
    </w:p>
    <w:p w:rsidR="00B04737" w:rsidRPr="00A538CC" w:rsidRDefault="00B04737" w:rsidP="00E32DEF">
      <w:pPr>
        <w:shd w:val="clear" w:color="auto" w:fill="FFFFFF"/>
        <w:ind w:firstLine="340"/>
        <w:jc w:val="both"/>
        <w:rPr>
          <w:rStyle w:val="hps"/>
          <w:lang w:val="uk-UA"/>
        </w:rPr>
      </w:pPr>
      <w:r w:rsidRPr="00A538CC">
        <w:rPr>
          <w:rStyle w:val="hps"/>
          <w:lang w:val="uk-UA"/>
        </w:rPr>
        <w:t>Цяробота йдена створеннязапасупотенційної енергіїколивальної системи</w:t>
      </w:r>
      <w:r w:rsidRPr="00A538CC">
        <w:rPr>
          <w:lang w:val="uk-UA"/>
        </w:rPr>
        <w:t xml:space="preserve">. </w:t>
      </w:r>
      <w:r w:rsidRPr="00A538CC">
        <w:rPr>
          <w:rStyle w:val="hps"/>
          <w:lang w:val="uk-UA"/>
        </w:rPr>
        <w:t>Тому,якщо вважатипотенційну енергіювположенні рівновагирівною нулю</w:t>
      </w:r>
      <w:r w:rsidRPr="00A538CC">
        <w:rPr>
          <w:lang w:val="uk-UA"/>
        </w:rPr>
        <w:t xml:space="preserve">, то </w:t>
      </w:r>
      <w:r w:rsidRPr="00A538CC">
        <w:rPr>
          <w:rStyle w:val="hps"/>
          <w:lang w:val="uk-UA"/>
        </w:rPr>
        <w:t>призсувівантажу на відстань</w:t>
      </w:r>
      <w:r w:rsidRPr="00A538CC">
        <w:rPr>
          <w:rStyle w:val="hps"/>
          <w:i/>
          <w:lang w:val="uk-UA"/>
        </w:rPr>
        <w:t>х</w:t>
      </w:r>
      <w:r w:rsidRPr="00A538CC">
        <w:rPr>
          <w:rStyle w:val="hps"/>
          <w:lang w:val="uk-UA"/>
        </w:rPr>
        <w:t>системабудематипотенційну енергією</w:t>
      </w:r>
    </w:p>
    <w:p w:rsidR="000F44D7" w:rsidRPr="00A538CC" w:rsidRDefault="000A0333" w:rsidP="00E32DEF">
      <w:pPr>
        <w:pStyle w:val="afff1"/>
        <w:tabs>
          <w:tab w:val="clear" w:pos="5670"/>
          <w:tab w:val="left" w:pos="5387"/>
        </w:tabs>
        <w:ind w:firstLine="340"/>
        <w:rPr>
          <w:rStyle w:val="hps"/>
        </w:rPr>
      </w:pPr>
      <w:r>
        <w:rPr>
          <w:rStyle w:val="hps"/>
        </w:rPr>
        <w:tab/>
      </w:r>
      <m:oMath>
        <m:sSub>
          <m:sSubPr>
            <m:ctrlPr>
              <w:rPr>
                <w:rStyle w:val="hps"/>
                <w:rFonts w:ascii="Cambria Math"/>
                <w:i/>
              </w:rPr>
            </m:ctrlPr>
          </m:sSubPr>
          <m:e>
            <m:r>
              <w:rPr>
                <w:rStyle w:val="hps"/>
                <w:rFonts w:ascii="Cambria Math"/>
              </w:rPr>
              <m:t>E</m:t>
            </m:r>
          </m:e>
          <m:sub>
            <m:r>
              <w:rPr>
                <w:rStyle w:val="hps"/>
                <w:rFonts w:ascii="Cambria Math"/>
              </w:rPr>
              <m:t>p</m:t>
            </m:r>
          </m:sub>
        </m:sSub>
        <m:r>
          <w:rPr>
            <w:rStyle w:val="hps"/>
            <w:rFonts w:ascii="Cambria Math"/>
          </w:rPr>
          <m:t>=</m:t>
        </m:r>
        <m:f>
          <m:fPr>
            <m:ctrlPr>
              <w:rPr>
                <w:rStyle w:val="hps"/>
                <w:rFonts w:ascii="Cambria Math"/>
                <w:i/>
              </w:rPr>
            </m:ctrlPr>
          </m:fPr>
          <m:num>
            <m:r>
              <w:rPr>
                <w:rStyle w:val="hps"/>
                <w:rFonts w:ascii="Cambria Math"/>
              </w:rPr>
              <m:t>k</m:t>
            </m:r>
            <m:sSup>
              <m:sSupPr>
                <m:ctrlPr>
                  <w:rPr>
                    <w:rStyle w:val="hps"/>
                    <w:rFonts w:ascii="Cambria Math"/>
                    <w:i/>
                  </w:rPr>
                </m:ctrlPr>
              </m:sSupPr>
              <m:e>
                <m:r>
                  <w:rPr>
                    <w:rStyle w:val="hps"/>
                    <w:rFonts w:ascii="Cambria Math"/>
                  </w:rPr>
                  <m:t>x</m:t>
                </m:r>
              </m:e>
              <m:sup>
                <m:r>
                  <w:rPr>
                    <w:rStyle w:val="hps"/>
                    <w:rFonts w:ascii="Cambria Math"/>
                  </w:rPr>
                  <m:t>2</m:t>
                </m:r>
              </m:sup>
            </m:sSup>
          </m:num>
          <m:den>
            <m:r>
              <w:rPr>
                <w:rStyle w:val="hps"/>
                <w:rFonts w:ascii="Cambria Math"/>
              </w:rPr>
              <m:t>2</m:t>
            </m:r>
          </m:den>
        </m:f>
      </m:oMath>
      <w:r w:rsidR="000F44D7" w:rsidRPr="00A538CC">
        <w:rPr>
          <w:rStyle w:val="hps"/>
        </w:rPr>
        <w:t>.</w:t>
      </w:r>
      <w:r>
        <w:rPr>
          <w:rStyle w:val="hps"/>
        </w:rPr>
        <w:tab/>
      </w:r>
      <w:r w:rsidR="000F44D7" w:rsidRPr="00A538CC">
        <w:rPr>
          <w:rStyle w:val="hps"/>
        </w:rPr>
        <w:t>(</w:t>
      </w:r>
      <w:r w:rsidRPr="00E31DFB">
        <w:rPr>
          <w:rStyle w:val="hps"/>
          <w:lang w:val="ru-RU"/>
        </w:rPr>
        <w:t>2.</w:t>
      </w:r>
      <w:r w:rsidR="000F44D7" w:rsidRPr="00A538CC">
        <w:rPr>
          <w:rStyle w:val="hps"/>
        </w:rPr>
        <w:t>1</w:t>
      </w:r>
      <w:r w:rsidRPr="00E31DFB">
        <w:rPr>
          <w:rStyle w:val="hps"/>
          <w:lang w:val="ru-RU"/>
        </w:rPr>
        <w:t>0</w:t>
      </w:r>
      <w:r w:rsidR="000F44D7" w:rsidRPr="00A538CC">
        <w:rPr>
          <w:rStyle w:val="hps"/>
        </w:rPr>
        <w:t>.7)</w:t>
      </w:r>
    </w:p>
    <w:p w:rsidR="00B04737" w:rsidRPr="00A538CC" w:rsidRDefault="00B04737" w:rsidP="00E32DEF">
      <w:pPr>
        <w:ind w:firstLine="340"/>
        <w:jc w:val="both"/>
        <w:rPr>
          <w:rStyle w:val="hps"/>
          <w:lang w:val="uk-UA"/>
        </w:rPr>
      </w:pPr>
      <w:r w:rsidRPr="00A538CC">
        <w:rPr>
          <w:rStyle w:val="hps"/>
          <w:lang w:val="uk-UA"/>
        </w:rPr>
        <w:t>Найбільшупотенційну енергієюколивальнасистемабудемативмомент найбільшогозміщеннявантажувід положеннярівноваги, коли</w:t>
      </w:r>
      <m:oMath>
        <m:r>
          <w:rPr>
            <w:rFonts w:ascii="Cambria Math"/>
            <w:lang w:val="uk-UA"/>
          </w:rPr>
          <m:t>x=</m:t>
        </m:r>
        <m:sSub>
          <m:sSubPr>
            <m:ctrlPr>
              <w:rPr>
                <w:rFonts w:ascii="Cambria Math" w:hAnsi="Cambria Math"/>
                <w:i/>
                <w:lang w:val="uk-UA"/>
              </w:rPr>
            </m:ctrlPr>
          </m:sSubPr>
          <m:e>
            <m:r>
              <w:rPr>
                <w:rFonts w:ascii="Cambria Math"/>
                <w:lang w:val="uk-UA"/>
              </w:rPr>
              <m:t>A</m:t>
            </m:r>
          </m:e>
          <m:sub>
            <m:r>
              <w:rPr>
                <w:rFonts w:ascii="Cambria Math"/>
                <w:lang w:val="uk-UA"/>
              </w:rPr>
              <m:t>0</m:t>
            </m:r>
          </m:sub>
        </m:sSub>
      </m:oMath>
      <w:r w:rsidR="00D378E5" w:rsidRPr="00A538CC">
        <w:rPr>
          <w:rStyle w:val="hps"/>
          <w:lang w:val="uk-UA"/>
        </w:rPr>
        <w:fldChar w:fldCharType="begin"/>
      </w:r>
      <w:r w:rsidRPr="00A538CC">
        <w:rPr>
          <w:rStyle w:val="hps"/>
          <w:lang w:val="uk-UA"/>
        </w:rPr>
        <w:instrText xml:space="preserve"> QUOTE </w:instrText>
      </w:r>
      <m:oMath>
        <m:r>
          <m:rPr>
            <m:sty m:val="p"/>
          </m:rPr>
          <w:rPr>
            <w:rFonts w:ascii="Cambria Math" w:hAnsi="Cambria Math"/>
          </w:rPr>
          <m:t>x</m:t>
        </m:r>
        <m:r>
          <m:rPr>
            <m:sty m:val="p"/>
          </m:rPr>
          <w:rPr>
            <w:rFonts w:ascii="Cambria Math" w:hAnsi="Cambria Math"/>
            <w:lang w:val="uk-UA"/>
          </w:rPr>
          <m:t>=</m:t>
        </m:r>
        <m:sSub>
          <m:sSubPr>
            <m:ctrlPr>
              <w:rPr>
                <w:rFonts w:ascii="Cambria Math" w:hAnsi="Cambria Math"/>
                <w:i/>
              </w:rPr>
            </m:ctrlPr>
          </m:sSubPr>
          <m:e>
            <m:r>
              <m:rPr>
                <m:sty m:val="p"/>
              </m:rPr>
              <w:rPr>
                <w:rFonts w:ascii="Cambria Math" w:hAnsi="Cambria Math"/>
              </w:rPr>
              <m:t>A</m:t>
            </m:r>
          </m:e>
          <m:sub>
            <m:r>
              <m:rPr>
                <m:sty m:val="p"/>
              </m:rPr>
              <w:rPr>
                <w:rFonts w:ascii="Cambria Math" w:hAnsi="Cambria Math"/>
                <w:lang w:val="uk-UA"/>
              </w:rPr>
              <m:t>0</m:t>
            </m:r>
          </m:sub>
        </m:sSub>
      </m:oMath>
      <w:r w:rsidR="00D378E5" w:rsidRPr="00A538CC">
        <w:rPr>
          <w:rStyle w:val="hps"/>
          <w:lang w:val="uk-UA"/>
        </w:rPr>
        <w:fldChar w:fldCharType="end"/>
      </w:r>
      <w:r w:rsidRPr="00A538CC">
        <w:rPr>
          <w:rStyle w:val="hps"/>
          <w:lang w:val="uk-UA"/>
        </w:rPr>
        <w:t>,тобто</w:t>
      </w:r>
    </w:p>
    <w:p w:rsidR="000F44D7" w:rsidRPr="00A538CC" w:rsidRDefault="00E006DE" w:rsidP="00E32DEF">
      <w:pPr>
        <w:pStyle w:val="afff1"/>
        <w:tabs>
          <w:tab w:val="clear" w:pos="5670"/>
          <w:tab w:val="left" w:pos="5387"/>
        </w:tabs>
        <w:ind w:firstLine="340"/>
        <w:rPr>
          <w:rStyle w:val="hps"/>
        </w:rPr>
      </w:pPr>
      <w:r>
        <w:rPr>
          <w:rStyle w:val="hps"/>
        </w:rPr>
        <w:tab/>
      </w:r>
      <m:oMath>
        <m:sSub>
          <m:sSubPr>
            <m:ctrlPr>
              <w:rPr>
                <w:rStyle w:val="hps"/>
                <w:rFonts w:ascii="Cambria Math"/>
                <w:i/>
              </w:rPr>
            </m:ctrlPr>
          </m:sSubPr>
          <m:e>
            <m:r>
              <w:rPr>
                <w:rStyle w:val="hps"/>
                <w:rFonts w:ascii="Cambria Math"/>
              </w:rPr>
              <m:t>E</m:t>
            </m:r>
            <m:f>
              <m:fPr>
                <m:ctrlPr>
                  <w:rPr>
                    <w:rStyle w:val="hps"/>
                    <w:rFonts w:ascii="Cambria Math"/>
                    <w:i/>
                  </w:rPr>
                </m:ctrlPr>
              </m:fPr>
              <m:num>
                <m:r>
                  <w:rPr>
                    <w:rStyle w:val="hps"/>
                    <w:rFonts w:ascii="Cambria Math"/>
                  </w:rPr>
                  <m:t>k</m:t>
                </m:r>
                <m:sSubSup>
                  <m:sSubSupPr>
                    <m:ctrlPr>
                      <w:rPr>
                        <w:rStyle w:val="hps"/>
                        <w:rFonts w:ascii="Cambria Math"/>
                        <w:i/>
                      </w:rPr>
                    </m:ctrlPr>
                  </m:sSubSupPr>
                  <m:e>
                    <m:r>
                      <w:rPr>
                        <w:rStyle w:val="hps"/>
                        <w:rFonts w:ascii="Cambria Math"/>
                      </w:rPr>
                      <m:t>A</m:t>
                    </m:r>
                  </m:e>
                  <m:sub>
                    <m:r>
                      <w:rPr>
                        <w:rStyle w:val="hps"/>
                        <w:rFonts w:ascii="Cambria Math"/>
                      </w:rPr>
                      <m:t>0</m:t>
                    </m:r>
                  </m:sub>
                  <m:sup>
                    <m:r>
                      <w:rPr>
                        <w:rStyle w:val="hps"/>
                        <w:rFonts w:ascii="Cambria Math"/>
                      </w:rPr>
                      <m:t>2</m:t>
                    </m:r>
                  </m:sup>
                </m:sSubSup>
              </m:num>
              <m:den>
                <m:r>
                  <w:rPr>
                    <w:rStyle w:val="hps"/>
                    <w:rFonts w:ascii="Cambria Math"/>
                  </w:rPr>
                  <m:t>2</m:t>
                </m:r>
              </m:den>
            </m:f>
          </m:e>
          <m:sub>
            <m:r>
              <w:rPr>
                <w:rStyle w:val="hps"/>
                <w:rFonts w:ascii="Cambria Math"/>
              </w:rPr>
              <m:t>p</m:t>
            </m:r>
            <m:r>
              <w:rPr>
                <w:rStyle w:val="hps"/>
                <w:rFonts w:ascii="Cambria Math"/>
              </w:rPr>
              <m:t> </m:t>
            </m:r>
            <m:r>
              <w:rPr>
                <w:rStyle w:val="hps"/>
                <w:rFonts w:ascii="Cambria Math"/>
              </w:rPr>
              <m:t>max</m:t>
            </m:r>
            <w:commentRangeStart w:id="126"/>
            <w:commentRangeEnd w:id="126"/>
            <m:r>
              <m:rPr>
                <m:sty m:val="p"/>
              </m:rPr>
              <w:rPr>
                <w:rStyle w:val="afff3"/>
                <w:lang w:val="ru-RU"/>
              </w:rPr>
              <w:commentReference w:id="126"/>
            </m:r>
          </m:sub>
        </m:sSub>
      </m:oMath>
      <w:r w:rsidR="000F44D7" w:rsidRPr="00A538CC">
        <w:rPr>
          <w:rStyle w:val="hps"/>
        </w:rPr>
        <w:t>.</w:t>
      </w:r>
      <w:r>
        <w:rPr>
          <w:rStyle w:val="hps"/>
        </w:rPr>
        <w:tab/>
      </w:r>
      <w:r w:rsidR="000F44D7" w:rsidRPr="00A538CC">
        <w:rPr>
          <w:rStyle w:val="hps"/>
        </w:rPr>
        <w:t>(</w:t>
      </w:r>
      <w:r w:rsidR="000A0333" w:rsidRPr="00C06CEC">
        <w:rPr>
          <w:rStyle w:val="hps"/>
          <w:lang w:val="ru-RU"/>
        </w:rPr>
        <w:t>2.</w:t>
      </w:r>
      <w:r w:rsidR="000F44D7" w:rsidRPr="00A538CC">
        <w:rPr>
          <w:rStyle w:val="hps"/>
        </w:rPr>
        <w:t>1</w:t>
      </w:r>
      <w:r w:rsidR="000A0333" w:rsidRPr="00C06CEC">
        <w:rPr>
          <w:rStyle w:val="hps"/>
          <w:lang w:val="ru-RU"/>
        </w:rPr>
        <w:t>0</w:t>
      </w:r>
      <w:r w:rsidR="000F44D7" w:rsidRPr="00A538CC">
        <w:rPr>
          <w:rStyle w:val="hps"/>
        </w:rPr>
        <w:t>.8)</w:t>
      </w:r>
    </w:p>
    <w:p w:rsidR="000F44D7" w:rsidRPr="00A538CC" w:rsidRDefault="000F44D7" w:rsidP="00E32DEF">
      <w:pPr>
        <w:ind w:firstLine="340"/>
        <w:jc w:val="both"/>
        <w:rPr>
          <w:rStyle w:val="hps"/>
          <w:lang w:val="uk-UA"/>
        </w:rPr>
      </w:pPr>
    </w:p>
    <w:p w:rsidR="00B04737" w:rsidRPr="00A538CC" w:rsidRDefault="00B04737" w:rsidP="00E32DEF">
      <w:pPr>
        <w:ind w:firstLine="340"/>
        <w:jc w:val="both"/>
        <w:rPr>
          <w:rStyle w:val="hps"/>
          <w:lang w:val="uk-UA"/>
        </w:rPr>
      </w:pPr>
      <w:r w:rsidRPr="00A538CC">
        <w:rPr>
          <w:rStyle w:val="hps"/>
          <w:lang w:val="uk-UA"/>
        </w:rPr>
        <w:lastRenderedPageBreak/>
        <w:t>Вмомент,коли вантажпроходить черезположеннярівноваги</w:t>
      </w:r>
      <m:oMath>
        <m:d>
          <m:dPr>
            <m:ctrlPr>
              <w:rPr>
                <w:rStyle w:val="hps"/>
                <w:rFonts w:ascii="Cambria Math" w:hAnsi="Cambria Math"/>
                <w:i/>
                <w:lang w:val="uk-UA"/>
              </w:rPr>
            </m:ctrlPr>
          </m:dPr>
          <m:e>
            <m:r>
              <w:rPr>
                <w:rStyle w:val="hps"/>
                <w:rFonts w:ascii="Cambria Math" w:hAnsi="Cambria Math"/>
                <w:lang w:val="uk-UA"/>
              </w:rPr>
              <m:t>x=0</m:t>
            </m:r>
          </m:e>
        </m:d>
      </m:oMath>
      <w:r w:rsidRPr="00A538CC">
        <w:rPr>
          <w:lang w:val="uk-UA"/>
        </w:rPr>
        <w:t xml:space="preserve">, система </w:t>
      </w:r>
      <w:r w:rsidRPr="00A538CC">
        <w:rPr>
          <w:rStyle w:val="hps"/>
          <w:lang w:val="uk-UA"/>
        </w:rPr>
        <w:t xml:space="preserve">має найбільшукінетичну енергію </w:t>
      </w:r>
      <m:oMath>
        <m:sSub>
          <m:sSubPr>
            <m:ctrlPr>
              <w:rPr>
                <w:rStyle w:val="hps"/>
                <w:rFonts w:ascii="Cambria Math"/>
                <w:i/>
                <w:lang w:val="uk-UA"/>
              </w:rPr>
            </m:ctrlPr>
          </m:sSubPr>
          <m:e>
            <m:r>
              <w:rPr>
                <w:rStyle w:val="hps"/>
                <w:rFonts w:ascii="Cambria Math"/>
                <w:lang w:val="uk-UA"/>
              </w:rPr>
              <m:t>E</m:t>
            </m:r>
          </m:e>
          <m:sub>
            <m:r>
              <w:rPr>
                <w:rStyle w:val="hps"/>
                <w:rFonts w:ascii="Cambria Math"/>
                <w:lang w:val="uk-UA"/>
              </w:rPr>
              <m:t>p</m:t>
            </m:r>
            <m:r>
              <w:rPr>
                <w:rStyle w:val="hps"/>
                <w:rFonts w:ascii="Cambria Math"/>
                <w:lang w:val="uk-UA"/>
              </w:rPr>
              <m:t> </m:t>
            </m:r>
            <m:r>
              <w:rPr>
                <w:rStyle w:val="hps"/>
                <w:rFonts w:ascii="Cambria Math"/>
                <w:lang w:val="uk-UA"/>
              </w:rPr>
              <m:t>max</m:t>
            </m:r>
          </m:sub>
        </m:sSub>
      </m:oMath>
      <w:r w:rsidR="00D378E5" w:rsidRPr="00A538CC">
        <w:rPr>
          <w:lang w:val="uk-UA"/>
        </w:rPr>
        <w:fldChar w:fldCharType="begin"/>
      </w:r>
      <w:r w:rsidRPr="00A538CC">
        <w:rPr>
          <w:lang w:val="uk-UA"/>
        </w:rPr>
        <w:instrText xml:space="preserve"> QUOTE </w:instrText>
      </w:r>
      <m:oMath>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k max</m:t>
            </m:r>
          </m:sub>
        </m:sSub>
      </m:oMath>
      <w:r w:rsidR="00D378E5" w:rsidRPr="00A538CC">
        <w:rPr>
          <w:lang w:val="uk-UA"/>
        </w:rPr>
        <w:fldChar w:fldCharType="end"/>
      </w:r>
      <w:r w:rsidRPr="00A538CC">
        <w:rPr>
          <w:lang w:val="uk-UA"/>
        </w:rPr>
        <w:t xml:space="preserve">. </w:t>
      </w:r>
      <w:r w:rsidRPr="00A538CC">
        <w:rPr>
          <w:rStyle w:val="hps"/>
          <w:lang w:val="uk-UA"/>
        </w:rPr>
        <w:t>Прицьому швидкістьруху вантажубудетакожнайбільшою.Їїможна обчислити</w:t>
      </w:r>
      <w:r w:rsidRPr="00A538CC">
        <w:rPr>
          <w:lang w:val="uk-UA"/>
        </w:rPr>
        <w:t xml:space="preserve">, </w:t>
      </w:r>
      <w:r w:rsidRPr="00A538CC">
        <w:rPr>
          <w:rStyle w:val="hps"/>
          <w:lang w:val="uk-UA"/>
        </w:rPr>
        <w:t>скориставшись формулою</w:t>
      </w:r>
      <w:r w:rsidR="000F44D7" w:rsidRPr="00A538CC">
        <w:rPr>
          <w:rStyle w:val="hps"/>
          <w:lang w:val="uk-UA"/>
        </w:rPr>
        <w:t>(</w:t>
      </w:r>
      <w:r w:rsidR="00C06CEC">
        <w:rPr>
          <w:rStyle w:val="hps"/>
          <w:lang w:val="uk-UA"/>
        </w:rPr>
        <w:t>2.</w:t>
      </w:r>
      <w:r w:rsidR="000F44D7" w:rsidRPr="00A538CC">
        <w:rPr>
          <w:rStyle w:val="hps"/>
          <w:lang w:val="uk-UA"/>
        </w:rPr>
        <w:t>1</w:t>
      </w:r>
      <w:r w:rsidR="00C06CEC">
        <w:rPr>
          <w:rStyle w:val="hps"/>
          <w:lang w:val="uk-UA"/>
        </w:rPr>
        <w:t>0</w:t>
      </w:r>
      <w:r w:rsidR="000F44D7" w:rsidRPr="00A538CC">
        <w:rPr>
          <w:rStyle w:val="hps"/>
          <w:lang w:val="uk-UA"/>
        </w:rPr>
        <w:t>.5</w:t>
      </w:r>
      <w:r w:rsidRPr="00A538CC">
        <w:rPr>
          <w:rStyle w:val="hps"/>
          <w:lang w:val="uk-UA"/>
        </w:rPr>
        <w:t>):</w:t>
      </w:r>
    </w:p>
    <w:p w:rsidR="000F44D7" w:rsidRPr="00A538CC" w:rsidRDefault="00C06CEC" w:rsidP="00E32DEF">
      <w:pPr>
        <w:pStyle w:val="afff1"/>
        <w:tabs>
          <w:tab w:val="clear" w:pos="5670"/>
          <w:tab w:val="left" w:pos="5387"/>
        </w:tabs>
        <w:ind w:firstLine="340"/>
        <w:rPr>
          <w:rStyle w:val="hps"/>
        </w:rPr>
      </w:pPr>
      <w:r>
        <w:rPr>
          <w:rStyle w:val="hps"/>
        </w:rPr>
        <w:tab/>
      </w:r>
      <m:oMath>
        <m:r>
          <w:rPr>
            <w:rStyle w:val="hps"/>
            <w:rFonts w:ascii="Cambria Math"/>
          </w:rPr>
          <m:t>υ=</m:t>
        </m:r>
        <m:f>
          <m:fPr>
            <m:ctrlPr>
              <w:rPr>
                <w:rStyle w:val="hps"/>
                <w:rFonts w:ascii="Cambria Math"/>
                <w:i/>
              </w:rPr>
            </m:ctrlPr>
          </m:fPr>
          <m:num>
            <m:r>
              <w:rPr>
                <w:rStyle w:val="hps"/>
                <w:rFonts w:ascii="Cambria Math"/>
              </w:rPr>
              <m:t>dx</m:t>
            </m:r>
          </m:num>
          <m:den>
            <m:r>
              <w:rPr>
                <w:rStyle w:val="hps"/>
                <w:rFonts w:ascii="Cambria Math"/>
              </w:rPr>
              <m:t>dt</m:t>
            </m:r>
          </m:den>
        </m:f>
        <m:r>
          <w:rPr>
            <w:rStyle w:val="hps"/>
            <w:rFonts w:ascii="Cambria Math"/>
          </w:rPr>
          <m:t>=</m:t>
        </m:r>
        <m:sSub>
          <m:sSubPr>
            <m:ctrlPr>
              <w:rPr>
                <w:rStyle w:val="hps"/>
                <w:rFonts w:ascii="Cambria Math"/>
                <w:i/>
              </w:rPr>
            </m:ctrlPr>
          </m:sSubPr>
          <m:e>
            <m:r>
              <w:rPr>
                <w:rStyle w:val="hps"/>
                <w:rFonts w:ascii="Cambria Math"/>
              </w:rPr>
              <m:t>A</m:t>
            </m:r>
          </m:e>
          <m:sub>
            <m:r>
              <w:rPr>
                <w:rStyle w:val="hps"/>
                <w:rFonts w:ascii="Cambria Math"/>
              </w:rPr>
              <m:t>0</m:t>
            </m:r>
          </m:sub>
        </m:sSub>
        <m:func>
          <m:funcPr>
            <m:ctrlPr>
              <w:rPr>
                <w:rStyle w:val="hps"/>
                <w:rFonts w:ascii="Cambria Math"/>
                <w:i/>
              </w:rPr>
            </m:ctrlPr>
          </m:funcPr>
          <m:fName>
            <m:r>
              <w:rPr>
                <w:rStyle w:val="hps"/>
                <w:rFonts w:ascii="Cambria Math"/>
              </w:rPr>
              <m:t>cos</m:t>
            </m:r>
          </m:fName>
          <m:e>
            <m:r>
              <w:rPr>
                <w:rStyle w:val="hps"/>
                <w:rFonts w:ascii="Cambria Math"/>
              </w:rPr>
              <m:t>ω</m:t>
            </m:r>
          </m:e>
        </m:func>
        <m:r>
          <w:rPr>
            <w:rStyle w:val="hps"/>
            <w:rFonts w:ascii="Cambria Math"/>
          </w:rPr>
          <m:t>t</m:t>
        </m:r>
      </m:oMath>
      <w:r w:rsidR="000F44D7" w:rsidRPr="00A538CC">
        <w:rPr>
          <w:rStyle w:val="hps"/>
        </w:rPr>
        <w:t>.</w:t>
      </w:r>
      <w:r>
        <w:rPr>
          <w:rStyle w:val="hps"/>
        </w:rPr>
        <w:tab/>
      </w:r>
      <w:r w:rsidR="000F44D7" w:rsidRPr="00A538CC">
        <w:rPr>
          <w:rStyle w:val="hps"/>
        </w:rPr>
        <w:t>(</w:t>
      </w:r>
      <w:r>
        <w:rPr>
          <w:rStyle w:val="hps"/>
        </w:rPr>
        <w:t>2.</w:t>
      </w:r>
      <w:r w:rsidR="000F44D7" w:rsidRPr="00A538CC">
        <w:rPr>
          <w:rStyle w:val="hps"/>
        </w:rPr>
        <w:t>1</w:t>
      </w:r>
      <w:r>
        <w:rPr>
          <w:rStyle w:val="hps"/>
        </w:rPr>
        <w:t>0</w:t>
      </w:r>
      <w:r w:rsidR="000F44D7" w:rsidRPr="00A538CC">
        <w:rPr>
          <w:rStyle w:val="hps"/>
        </w:rPr>
        <w:t>.9)</w:t>
      </w:r>
    </w:p>
    <w:p w:rsidR="00B04737" w:rsidRPr="00A538CC" w:rsidRDefault="00B04737" w:rsidP="00E32DEF">
      <w:pPr>
        <w:ind w:firstLine="340"/>
        <w:jc w:val="both"/>
        <w:rPr>
          <w:lang w:val="uk-UA"/>
        </w:rPr>
      </w:pPr>
      <w:r w:rsidRPr="00A538CC">
        <w:rPr>
          <w:rStyle w:val="hps"/>
          <w:lang w:val="uk-UA"/>
        </w:rPr>
        <w:t xml:space="preserve">Звідсинайбільша швидкістьбуде тоді, коли </w:t>
      </w:r>
      <m:oMath>
        <m:func>
          <m:funcPr>
            <m:ctrlPr>
              <w:rPr>
                <w:rStyle w:val="hps"/>
                <w:rFonts w:ascii="Cambria Math"/>
                <w:i/>
                <w:lang w:val="uk-UA"/>
              </w:rPr>
            </m:ctrlPr>
          </m:funcPr>
          <m:fName>
            <m:r>
              <w:rPr>
                <w:rStyle w:val="hps"/>
                <w:rFonts w:ascii="Cambria Math"/>
                <w:lang w:val="uk-UA"/>
              </w:rPr>
              <m:t>cos</m:t>
            </m:r>
          </m:fName>
          <m:e>
            <m:r>
              <w:rPr>
                <w:rStyle w:val="hps"/>
                <w:rFonts w:ascii="Cambria Math"/>
                <w:lang w:val="uk-UA"/>
              </w:rPr>
              <m:t>ω</m:t>
            </m:r>
          </m:e>
        </m:func>
        <m:r>
          <w:rPr>
            <w:rStyle w:val="hps"/>
            <w:rFonts w:ascii="Cambria Math"/>
            <w:lang w:val="uk-UA"/>
          </w:rPr>
          <m:t>t=1</m:t>
        </m:r>
      </m:oMath>
      <w:r w:rsidR="00D378E5" w:rsidRPr="00A538CC">
        <w:rPr>
          <w:lang w:val="uk-UA"/>
        </w:rPr>
        <w:fldChar w:fldCharType="begin"/>
      </w:r>
      <w:r w:rsidRPr="00A538CC">
        <w:rPr>
          <w:lang w:val="uk-UA"/>
        </w:rPr>
        <w:instrText xml:space="preserve"> QUOTE </w:instrText>
      </w:r>
      <m:oMath>
        <m:func>
          <m:funcPr>
            <m:ctrlPr>
              <w:rPr>
                <w:rFonts w:ascii="Cambria Math" w:hAnsi="Cambria Math"/>
                <w:i/>
                <w:spacing w:val="-4"/>
              </w:rPr>
            </m:ctrlPr>
          </m:funcPr>
          <m:fName>
            <m:r>
              <m:rPr>
                <m:sty m:val="p"/>
              </m:rPr>
              <w:rPr>
                <w:rFonts w:ascii="Cambria Math" w:hAnsi="Cambria Math"/>
                <w:spacing w:val="-4"/>
              </w:rPr>
              <m:t>cos</m:t>
            </m:r>
          </m:fName>
          <m:e>
            <m:r>
              <m:rPr>
                <m:sty m:val="p"/>
              </m:rPr>
              <w:rPr>
                <w:rFonts w:ascii="Cambria Math" w:hAnsi="Cambria Math"/>
                <w:spacing w:val="-4"/>
              </w:rPr>
              <m:t>ωt</m:t>
            </m:r>
            <m:r>
              <m:rPr>
                <m:sty m:val="p"/>
              </m:rPr>
              <w:rPr>
                <w:rFonts w:ascii="Cambria Math" w:hAnsi="Cambria Math"/>
                <w:spacing w:val="-4"/>
                <w:lang w:val="uk-UA"/>
              </w:rPr>
              <m:t>=1</m:t>
            </m:r>
          </m:e>
        </m:func>
      </m:oMath>
      <w:r w:rsidR="00D378E5" w:rsidRPr="00A538CC">
        <w:rPr>
          <w:lang w:val="uk-UA"/>
        </w:rPr>
        <w:fldChar w:fldCharType="end"/>
      </w:r>
      <w:r w:rsidRPr="00A538CC">
        <w:rPr>
          <w:lang w:val="uk-UA"/>
        </w:rPr>
        <w:t xml:space="preserve">, </w:t>
      </w:r>
      <w:r w:rsidRPr="00A538CC">
        <w:rPr>
          <w:rStyle w:val="hps"/>
          <w:lang w:val="uk-UA"/>
        </w:rPr>
        <w:t>т</w:t>
      </w:r>
      <w:r w:rsidRPr="00A538CC">
        <w:rPr>
          <w:lang w:val="uk-UA"/>
        </w:rPr>
        <w:t xml:space="preserve">обто </w:t>
      </w:r>
    </w:p>
    <w:p w:rsidR="000F44D7" w:rsidRPr="00A538CC" w:rsidRDefault="000F44D7" w:rsidP="00E32DEF">
      <w:pPr>
        <w:ind w:firstLine="340"/>
        <w:jc w:val="both"/>
        <w:rPr>
          <w:lang w:val="uk-UA"/>
        </w:rPr>
      </w:pPr>
    </w:p>
    <w:p w:rsidR="000F44D7" w:rsidRPr="00A538CC" w:rsidRDefault="00F921AB" w:rsidP="00E32DEF">
      <w:pPr>
        <w:pStyle w:val="afff1"/>
        <w:tabs>
          <w:tab w:val="clear" w:pos="5670"/>
          <w:tab w:val="left" w:pos="5245"/>
        </w:tabs>
        <w:ind w:firstLine="340"/>
        <w:rPr>
          <w:rStyle w:val="hps"/>
        </w:rPr>
      </w:pPr>
      <w:r>
        <w:rPr>
          <w:rStyle w:val="hps"/>
        </w:rPr>
        <w:tab/>
      </w:r>
      <m:oMath>
        <m:sSub>
          <m:sSubPr>
            <m:ctrlPr>
              <w:rPr>
                <w:rStyle w:val="hps"/>
                <w:rFonts w:ascii="Cambria Math"/>
                <w:i/>
              </w:rPr>
            </m:ctrlPr>
          </m:sSubPr>
          <m:e>
            <m:r>
              <w:rPr>
                <w:rStyle w:val="hps"/>
                <w:rFonts w:ascii="Cambria Math"/>
              </w:rPr>
              <m:t>υ0</m:t>
            </m:r>
          </m:e>
          <m:sub>
            <m:r>
              <w:rPr>
                <w:rStyle w:val="hps"/>
                <w:rFonts w:ascii="Cambria Math"/>
              </w:rPr>
              <m:t>max</m:t>
            </m:r>
            <w:commentRangeStart w:id="127"/>
            <w:commentRangeEnd w:id="127"/>
            <m:r>
              <m:rPr>
                <m:sty m:val="p"/>
              </m:rPr>
              <w:rPr>
                <w:rStyle w:val="afff3"/>
                <w:lang w:val="ru-RU"/>
              </w:rPr>
              <w:commentReference w:id="127"/>
            </m:r>
          </m:sub>
        </m:sSub>
      </m:oMath>
      <w:r w:rsidR="000F44D7" w:rsidRPr="00F921AB">
        <w:rPr>
          <w:rStyle w:val="hps"/>
        </w:rPr>
        <w:t>.</w:t>
      </w:r>
      <w:r>
        <w:rPr>
          <w:rStyle w:val="hps"/>
        </w:rPr>
        <w:tab/>
      </w:r>
      <w:r w:rsidR="000F44D7" w:rsidRPr="00A538CC">
        <w:rPr>
          <w:rStyle w:val="hps"/>
        </w:rPr>
        <w:t>(</w:t>
      </w:r>
      <w:r w:rsidR="00C06CEC">
        <w:rPr>
          <w:rStyle w:val="hps"/>
        </w:rPr>
        <w:t>2.</w:t>
      </w:r>
      <w:r w:rsidR="000F44D7" w:rsidRPr="00A538CC">
        <w:rPr>
          <w:rStyle w:val="hps"/>
        </w:rPr>
        <w:t>1</w:t>
      </w:r>
      <w:r w:rsidR="00C06CEC">
        <w:rPr>
          <w:rStyle w:val="hps"/>
        </w:rPr>
        <w:t>0</w:t>
      </w:r>
      <w:r w:rsidR="000F44D7" w:rsidRPr="00A538CC">
        <w:rPr>
          <w:rStyle w:val="hps"/>
        </w:rPr>
        <w:t>.10)</w:t>
      </w:r>
    </w:p>
    <w:p w:rsidR="00FD02AD" w:rsidRPr="00A538CC" w:rsidRDefault="00B04737" w:rsidP="00E32DEF">
      <w:pPr>
        <w:shd w:val="clear" w:color="auto" w:fill="FFFFFF"/>
        <w:ind w:firstLine="340"/>
        <w:jc w:val="both"/>
        <w:rPr>
          <w:lang w:val="uk-UA"/>
        </w:rPr>
      </w:pPr>
      <w:r w:rsidRPr="00A538CC">
        <w:rPr>
          <w:rStyle w:val="hps"/>
          <w:lang w:val="uk-UA"/>
        </w:rPr>
        <w:t>З</w:t>
      </w:r>
      <w:r w:rsidR="00FD02AD" w:rsidRPr="00A538CC">
        <w:rPr>
          <w:rStyle w:val="hps"/>
          <w:lang w:val="uk-UA"/>
        </w:rPr>
        <w:t>гідно зі</w:t>
      </w:r>
      <w:r w:rsidRPr="00A538CC">
        <w:rPr>
          <w:rStyle w:val="hps"/>
          <w:lang w:val="uk-UA"/>
        </w:rPr>
        <w:t xml:space="preserve"> законом збереженняенергії, колисиламитертяможна знехтувати</w:t>
      </w:r>
      <w:r w:rsidRPr="00A538CC">
        <w:rPr>
          <w:lang w:val="uk-UA"/>
        </w:rPr>
        <w:t>:</w:t>
      </w:r>
    </w:p>
    <w:p w:rsidR="00FD02AD" w:rsidRPr="00A538CC" w:rsidRDefault="00F921AB" w:rsidP="00E32DEF">
      <w:pPr>
        <w:pStyle w:val="afff1"/>
        <w:tabs>
          <w:tab w:val="clear" w:pos="5670"/>
          <w:tab w:val="left" w:pos="5245"/>
        </w:tabs>
        <w:ind w:firstLine="340"/>
        <w:rPr>
          <w:rStyle w:val="hps"/>
        </w:rPr>
      </w:pPr>
      <w:r>
        <w:rPr>
          <w:rStyle w:val="hps"/>
        </w:rPr>
        <w:tab/>
      </w:r>
      <m:oMath>
        <m:sSub>
          <m:sSubPr>
            <m:ctrlPr>
              <w:rPr>
                <w:rStyle w:val="hps"/>
                <w:rFonts w:ascii="Cambria Math"/>
                <w:i/>
              </w:rPr>
            </m:ctrlPr>
          </m:sSubPr>
          <m:e>
            <m:r>
              <w:rPr>
                <w:rStyle w:val="hps"/>
                <w:rFonts w:ascii="Cambria Math"/>
              </w:rPr>
              <m:t>Ek</m:t>
            </m:r>
            <m:r>
              <w:rPr>
                <w:rStyle w:val="hps"/>
                <w:rFonts w:ascii="Cambria Math"/>
              </w:rPr>
              <m:t> </m:t>
            </m:r>
            <m:r>
              <w:rPr>
                <w:rStyle w:val="hps"/>
                <w:rFonts w:ascii="Cambria Math"/>
              </w:rPr>
              <m:t>max</m:t>
            </m:r>
          </m:e>
          <m:sub>
            <m:r>
              <w:rPr>
                <w:rStyle w:val="hps"/>
                <w:rFonts w:ascii="Cambria Math"/>
              </w:rPr>
              <m:t>p</m:t>
            </m:r>
            <m:r>
              <w:rPr>
                <w:rStyle w:val="hps"/>
                <w:rFonts w:ascii="Cambria Math"/>
              </w:rPr>
              <m:t> </m:t>
            </m:r>
            <m:r>
              <w:rPr>
                <w:rStyle w:val="hps"/>
                <w:rFonts w:ascii="Cambria Math"/>
              </w:rPr>
              <m:t>max</m:t>
            </m:r>
            <w:commentRangeStart w:id="128"/>
            <w:commentRangeEnd w:id="128"/>
            <m:r>
              <m:rPr>
                <m:sty m:val="p"/>
              </m:rPr>
              <w:rPr>
                <w:rStyle w:val="afff3"/>
                <w:lang w:val="ru-RU"/>
              </w:rPr>
              <w:commentReference w:id="128"/>
            </m:r>
          </m:sub>
        </m:sSub>
      </m:oMath>
      <w:r w:rsidR="00FD02AD" w:rsidRPr="00F921AB">
        <w:rPr>
          <w:rStyle w:val="hps"/>
        </w:rPr>
        <w:t>,</w:t>
      </w:r>
      <w:r>
        <w:rPr>
          <w:rStyle w:val="hps"/>
        </w:rPr>
        <w:tab/>
      </w:r>
      <w:r w:rsidR="00FD02AD" w:rsidRPr="00A538CC">
        <w:rPr>
          <w:rStyle w:val="hps"/>
        </w:rPr>
        <w:t>(</w:t>
      </w:r>
      <w:r>
        <w:rPr>
          <w:rStyle w:val="hps"/>
        </w:rPr>
        <w:t>2.</w:t>
      </w:r>
      <w:r w:rsidR="00FD02AD" w:rsidRPr="00A538CC">
        <w:rPr>
          <w:rStyle w:val="hps"/>
        </w:rPr>
        <w:t>1</w:t>
      </w:r>
      <w:r>
        <w:rPr>
          <w:rStyle w:val="hps"/>
        </w:rPr>
        <w:t>0</w:t>
      </w:r>
      <w:r w:rsidR="00FD02AD" w:rsidRPr="00A538CC">
        <w:rPr>
          <w:rStyle w:val="hps"/>
        </w:rPr>
        <w:t>.11)</w:t>
      </w:r>
    </w:p>
    <w:p w:rsidR="00B04737" w:rsidRPr="00A538CC" w:rsidRDefault="00B04737" w:rsidP="00E32DEF">
      <w:pPr>
        <w:ind w:firstLine="340"/>
        <w:jc w:val="both"/>
        <w:rPr>
          <w:lang w:val="uk-UA"/>
        </w:rPr>
      </w:pPr>
      <w:r w:rsidRPr="00A538CC">
        <w:rPr>
          <w:rStyle w:val="hps"/>
          <w:lang w:val="uk-UA"/>
        </w:rPr>
        <w:t>абоз урахуваннямвиразу (</w:t>
      </w:r>
      <w:r w:rsidR="00F921AB">
        <w:rPr>
          <w:rStyle w:val="hps"/>
          <w:lang w:val="uk-UA"/>
        </w:rPr>
        <w:t>2.</w:t>
      </w:r>
      <w:r w:rsidR="00FD02AD" w:rsidRPr="00A538CC">
        <w:rPr>
          <w:lang w:val="uk-UA"/>
        </w:rPr>
        <w:t>1</w:t>
      </w:r>
      <w:r w:rsidR="00F921AB">
        <w:rPr>
          <w:lang w:val="uk-UA"/>
        </w:rPr>
        <w:t>0</w:t>
      </w:r>
      <w:r w:rsidR="00FD02AD" w:rsidRPr="00A538CC">
        <w:rPr>
          <w:lang w:val="uk-UA"/>
        </w:rPr>
        <w:t>.10</w:t>
      </w:r>
      <w:r w:rsidRPr="00A538CC">
        <w:rPr>
          <w:lang w:val="uk-UA"/>
        </w:rPr>
        <w:t>)</w:t>
      </w:r>
    </w:p>
    <w:p w:rsidR="00FD02AD" w:rsidRPr="00A538CC" w:rsidRDefault="00F921AB" w:rsidP="00E32DEF">
      <w:pPr>
        <w:pStyle w:val="afff1"/>
        <w:tabs>
          <w:tab w:val="clear" w:pos="5670"/>
          <w:tab w:val="left" w:pos="5245"/>
        </w:tabs>
        <w:ind w:firstLine="340"/>
        <w:rPr>
          <w:rStyle w:val="hps"/>
        </w:rPr>
      </w:pPr>
      <w:r>
        <w:rPr>
          <w:rStyle w:val="hps"/>
        </w:rPr>
        <w:tab/>
      </w:r>
      <m:oMath>
        <m:f>
          <m:fPr>
            <m:ctrlPr>
              <w:rPr>
                <w:rStyle w:val="hps"/>
                <w:rFonts w:ascii="Cambria Math"/>
                <w:i/>
              </w:rPr>
            </m:ctrlPr>
          </m:fPr>
          <m:num>
            <m:r>
              <w:rPr>
                <w:rStyle w:val="hps"/>
                <w:rFonts w:ascii="Cambria Math"/>
              </w:rPr>
              <m:t>k</m:t>
            </m:r>
            <m:sSubSup>
              <m:sSubSupPr>
                <m:ctrlPr>
                  <w:rPr>
                    <w:rStyle w:val="hps"/>
                    <w:rFonts w:ascii="Cambria Math"/>
                    <w:i/>
                  </w:rPr>
                </m:ctrlPr>
              </m:sSubSupPr>
              <m:e>
                <m:r>
                  <w:rPr>
                    <w:rStyle w:val="hps"/>
                    <w:rFonts w:ascii="Cambria Math"/>
                  </w:rPr>
                  <m:t>A</m:t>
                </m:r>
              </m:e>
              <m:sub>
                <m:r>
                  <w:rPr>
                    <w:rStyle w:val="hps"/>
                    <w:rFonts w:ascii="Cambria Math"/>
                  </w:rPr>
                  <m:t>0</m:t>
                </m:r>
              </m:sub>
              <m:sup>
                <m:r>
                  <w:rPr>
                    <w:rStyle w:val="hps"/>
                    <w:rFonts w:ascii="Cambria Math"/>
                  </w:rPr>
                  <m:t>2</m:t>
                </m:r>
              </m:sup>
            </m:sSubSup>
          </m:num>
          <m:den>
            <m:r>
              <w:rPr>
                <w:rStyle w:val="hps"/>
                <w:rFonts w:ascii="Cambria Math"/>
              </w:rPr>
              <m:t>2</m:t>
            </m:r>
          </m:den>
        </m:f>
        <m:r>
          <w:rPr>
            <w:rStyle w:val="hps"/>
            <w:rFonts w:ascii="Cambria Math"/>
          </w:rPr>
          <m:t>=</m:t>
        </m:r>
        <m:f>
          <m:fPr>
            <m:ctrlPr>
              <w:rPr>
                <w:rStyle w:val="hps"/>
                <w:rFonts w:ascii="Cambria Math"/>
                <w:i/>
              </w:rPr>
            </m:ctrlPr>
          </m:fPr>
          <m:num>
            <m:sSubSup>
              <m:sSubSupPr>
                <m:ctrlPr>
                  <w:rPr>
                    <w:rStyle w:val="hps"/>
                    <w:rFonts w:ascii="Cambria Math"/>
                    <w:i/>
                  </w:rPr>
                </m:ctrlPr>
              </m:sSubSupPr>
              <m:e>
                <m:r>
                  <w:rPr>
                    <w:rStyle w:val="hps"/>
                    <w:rFonts w:ascii="Cambria Math"/>
                  </w:rPr>
                  <m:t>A</m:t>
                </m:r>
              </m:e>
              <m:sub>
                <m:r>
                  <w:rPr>
                    <w:rStyle w:val="hps"/>
                    <w:rFonts w:ascii="Cambria Math"/>
                  </w:rPr>
                  <m:t>0</m:t>
                </m:r>
              </m:sub>
              <m:sup>
                <m:r>
                  <w:rPr>
                    <w:rStyle w:val="hps"/>
                    <w:rFonts w:ascii="Cambria Math"/>
                  </w:rPr>
                  <m:t>2</m:t>
                </m:r>
              </m:sup>
            </m:sSubSup>
            <m:r>
              <w:rPr>
                <w:rStyle w:val="hps"/>
                <w:rFonts w:ascii="Cambria Math"/>
              </w:rPr>
              <m:t>m</m:t>
            </m:r>
            <m:sSup>
              <m:sSupPr>
                <m:ctrlPr>
                  <w:rPr>
                    <w:rStyle w:val="hps"/>
                    <w:rFonts w:ascii="Cambria Math"/>
                    <w:i/>
                  </w:rPr>
                </m:ctrlPr>
              </m:sSupPr>
              <m:e>
                <m:r>
                  <w:rPr>
                    <w:rStyle w:val="hps"/>
                    <w:rFonts w:ascii="Cambria Math"/>
                  </w:rPr>
                  <m:t>ω</m:t>
                </m:r>
              </m:e>
              <m:sup>
                <m:r>
                  <w:rPr>
                    <w:rStyle w:val="hps"/>
                    <w:rFonts w:ascii="Cambria Math"/>
                  </w:rPr>
                  <m:t>2</m:t>
                </m:r>
              </m:sup>
            </m:sSup>
          </m:num>
          <m:den>
            <m:r>
              <w:rPr>
                <w:rStyle w:val="hps"/>
                <w:rFonts w:ascii="Cambria Math"/>
              </w:rPr>
              <m:t>2</m:t>
            </m:r>
          </m:den>
        </m:f>
      </m:oMath>
      <w:r w:rsidR="00FD02AD" w:rsidRPr="00A538CC">
        <w:rPr>
          <w:rStyle w:val="hps"/>
        </w:rPr>
        <w:t>.</w:t>
      </w:r>
      <w:r>
        <w:rPr>
          <w:rStyle w:val="hps"/>
        </w:rPr>
        <w:tab/>
      </w:r>
      <w:r w:rsidR="00FD02AD" w:rsidRPr="00A538CC">
        <w:rPr>
          <w:rStyle w:val="hps"/>
        </w:rPr>
        <w:t>(</w:t>
      </w:r>
      <w:r>
        <w:rPr>
          <w:rStyle w:val="hps"/>
        </w:rPr>
        <w:t>2.</w:t>
      </w:r>
      <w:r w:rsidR="00FD02AD" w:rsidRPr="00A538CC">
        <w:rPr>
          <w:rStyle w:val="hps"/>
        </w:rPr>
        <w:t>1</w:t>
      </w:r>
      <w:r>
        <w:rPr>
          <w:rStyle w:val="hps"/>
        </w:rPr>
        <w:t>0</w:t>
      </w:r>
      <w:r w:rsidR="00FD02AD" w:rsidRPr="00A538CC">
        <w:rPr>
          <w:rStyle w:val="hps"/>
        </w:rPr>
        <w:t>.12)</w:t>
      </w:r>
    </w:p>
    <w:p w:rsidR="00B04737" w:rsidRPr="00A538CC" w:rsidRDefault="00B04737" w:rsidP="00E32DEF">
      <w:pPr>
        <w:ind w:firstLine="340"/>
        <w:jc w:val="both"/>
        <w:rPr>
          <w:rStyle w:val="hps"/>
          <w:lang w:val="uk-UA"/>
        </w:rPr>
      </w:pPr>
      <w:r w:rsidRPr="00A538CC">
        <w:rPr>
          <w:rStyle w:val="hps"/>
          <w:lang w:val="uk-UA"/>
        </w:rPr>
        <w:t>Звідси</w:t>
      </w:r>
    </w:p>
    <w:p w:rsidR="00FD02AD" w:rsidRPr="00A538CC" w:rsidRDefault="00F921AB" w:rsidP="00E32DEF">
      <w:pPr>
        <w:pStyle w:val="afff1"/>
        <w:tabs>
          <w:tab w:val="clear" w:pos="5670"/>
          <w:tab w:val="left" w:pos="5245"/>
        </w:tabs>
        <w:ind w:firstLine="340"/>
        <w:rPr>
          <w:rStyle w:val="hps"/>
        </w:rPr>
      </w:pPr>
      <w:r>
        <w:rPr>
          <w:rStyle w:val="hps"/>
        </w:rPr>
        <w:tab/>
      </w:r>
      <m:oMath>
        <m:r>
          <w:rPr>
            <w:rStyle w:val="hps"/>
            <w:rFonts w:ascii="Cambria Math"/>
          </w:rPr>
          <m:t>k=m</m:t>
        </m:r>
        <m:sSup>
          <m:sSupPr>
            <m:ctrlPr>
              <w:rPr>
                <w:rStyle w:val="hps"/>
                <w:rFonts w:ascii="Cambria Math"/>
                <w:i/>
              </w:rPr>
            </m:ctrlPr>
          </m:sSupPr>
          <m:e>
            <m:r>
              <w:rPr>
                <w:rStyle w:val="hps"/>
                <w:rFonts w:ascii="Cambria Math"/>
              </w:rPr>
              <m:t>ω</m:t>
            </m:r>
          </m:e>
          <m:sup>
            <m:r>
              <w:rPr>
                <w:rStyle w:val="hps"/>
                <w:rFonts w:ascii="Cambria Math"/>
              </w:rPr>
              <m:t>2</m:t>
            </m:r>
          </m:sup>
        </m:sSup>
      </m:oMath>
      <w:r w:rsidR="00FD02AD" w:rsidRPr="00A538CC">
        <w:rPr>
          <w:rStyle w:val="hps"/>
        </w:rPr>
        <w:t>,</w:t>
      </w:r>
      <w:r>
        <w:rPr>
          <w:rStyle w:val="hps"/>
        </w:rPr>
        <w:tab/>
      </w:r>
      <w:r w:rsidR="00FD02AD" w:rsidRPr="00A538CC">
        <w:rPr>
          <w:rStyle w:val="hps"/>
        </w:rPr>
        <w:t>(</w:t>
      </w:r>
      <w:r>
        <w:rPr>
          <w:rStyle w:val="hps"/>
        </w:rPr>
        <w:t>2.</w:t>
      </w:r>
      <w:r w:rsidR="00FD02AD" w:rsidRPr="00A538CC">
        <w:rPr>
          <w:rStyle w:val="hps"/>
        </w:rPr>
        <w:t>1</w:t>
      </w:r>
      <w:r>
        <w:rPr>
          <w:rStyle w:val="hps"/>
        </w:rPr>
        <w:t>0</w:t>
      </w:r>
      <w:r w:rsidR="00FD02AD" w:rsidRPr="00A538CC">
        <w:rPr>
          <w:rStyle w:val="hps"/>
        </w:rPr>
        <w:t>.13)</w:t>
      </w:r>
    </w:p>
    <w:p w:rsidR="00B04737" w:rsidRPr="00A538CC" w:rsidRDefault="00FD02AD" w:rsidP="00E32DEF">
      <w:pPr>
        <w:ind w:firstLine="340"/>
        <w:jc w:val="both"/>
        <w:rPr>
          <w:rStyle w:val="hps"/>
          <w:lang w:val="uk-UA"/>
        </w:rPr>
      </w:pPr>
      <w:r w:rsidRPr="00A538CC">
        <w:rPr>
          <w:rStyle w:val="hps"/>
          <w:lang w:val="uk-UA"/>
        </w:rPr>
        <w:t>а</w:t>
      </w:r>
      <w:r w:rsidR="00B04737" w:rsidRPr="00A538CC">
        <w:rPr>
          <w:rStyle w:val="hps"/>
          <w:lang w:val="uk-UA"/>
        </w:rPr>
        <w:t>бо</w:t>
      </w:r>
    </w:p>
    <w:p w:rsidR="00FD02AD" w:rsidRPr="00A538CC" w:rsidRDefault="00F921AB" w:rsidP="00E32DEF">
      <w:pPr>
        <w:pStyle w:val="afff1"/>
        <w:tabs>
          <w:tab w:val="clear" w:pos="5670"/>
          <w:tab w:val="left" w:pos="5245"/>
        </w:tabs>
        <w:ind w:firstLine="340"/>
        <w:rPr>
          <w:rStyle w:val="hps"/>
        </w:rPr>
      </w:pPr>
      <w:r>
        <w:rPr>
          <w:rStyle w:val="hps"/>
        </w:rPr>
        <w:tab/>
      </w:r>
      <m:oMath>
        <m:r>
          <w:rPr>
            <w:rStyle w:val="hps"/>
            <w:rFonts w:ascii="Cambria Math"/>
          </w:rPr>
          <m:t>k=m</m:t>
        </m:r>
        <m:sSup>
          <m:sSupPr>
            <m:ctrlPr>
              <w:rPr>
                <w:rStyle w:val="hps"/>
                <w:rFonts w:ascii="Cambria Math"/>
                <w:i/>
              </w:rPr>
            </m:ctrlPr>
          </m:sSupPr>
          <m:e>
            <m:d>
              <m:dPr>
                <m:ctrlPr>
                  <w:rPr>
                    <w:rStyle w:val="hps"/>
                    <w:rFonts w:ascii="Cambria Math"/>
                    <w:i/>
                  </w:rPr>
                </m:ctrlPr>
              </m:dPr>
              <m:e>
                <m:f>
                  <m:fPr>
                    <m:ctrlPr>
                      <w:rPr>
                        <w:rStyle w:val="hps"/>
                        <w:rFonts w:ascii="Cambria Math"/>
                        <w:i/>
                      </w:rPr>
                    </m:ctrlPr>
                  </m:fPr>
                  <m:num>
                    <m:r>
                      <w:rPr>
                        <w:rStyle w:val="hps"/>
                        <w:rFonts w:ascii="Cambria Math"/>
                      </w:rPr>
                      <m:t>2π</m:t>
                    </m:r>
                  </m:num>
                  <m:den>
                    <m:r>
                      <w:rPr>
                        <w:rStyle w:val="hps"/>
                        <w:rFonts w:ascii="Cambria Math"/>
                      </w:rPr>
                      <m:t>T</m:t>
                    </m:r>
                  </m:den>
                </m:f>
                <m:ctrlPr>
                  <w:rPr>
                    <w:rStyle w:val="hps"/>
                    <w:rFonts w:ascii="Cambria Math" w:hAnsi="Cambria Math"/>
                    <w:i/>
                  </w:rPr>
                </m:ctrlPr>
              </m:e>
            </m:d>
          </m:e>
          <m:sup>
            <m:r>
              <w:rPr>
                <w:rStyle w:val="hps"/>
                <w:rFonts w:ascii="Cambria Math"/>
              </w:rPr>
              <m:t>2</m:t>
            </m:r>
          </m:sup>
        </m:sSup>
      </m:oMath>
      <w:r w:rsidR="00FD02AD" w:rsidRPr="00A538CC">
        <w:rPr>
          <w:rStyle w:val="hps"/>
        </w:rPr>
        <w:t>,</w:t>
      </w:r>
      <w:r>
        <w:rPr>
          <w:rStyle w:val="hps"/>
        </w:rPr>
        <w:tab/>
      </w:r>
      <w:r w:rsidR="00FD02AD" w:rsidRPr="00A538CC">
        <w:rPr>
          <w:rStyle w:val="hps"/>
        </w:rPr>
        <w:t>(</w:t>
      </w:r>
      <w:r>
        <w:rPr>
          <w:rStyle w:val="hps"/>
        </w:rPr>
        <w:t>2.</w:t>
      </w:r>
      <w:r w:rsidR="00FD02AD" w:rsidRPr="00A538CC">
        <w:rPr>
          <w:rStyle w:val="hps"/>
        </w:rPr>
        <w:t>1</w:t>
      </w:r>
      <w:r>
        <w:rPr>
          <w:rStyle w:val="hps"/>
        </w:rPr>
        <w:t>0</w:t>
      </w:r>
      <w:r w:rsidR="00FD02AD" w:rsidRPr="00A538CC">
        <w:rPr>
          <w:rStyle w:val="hps"/>
        </w:rPr>
        <w:t>.14)</w:t>
      </w:r>
    </w:p>
    <w:p w:rsidR="00B04737" w:rsidRPr="00A538CC" w:rsidRDefault="00FD02AD" w:rsidP="00E32DEF">
      <w:pPr>
        <w:ind w:firstLine="340"/>
        <w:jc w:val="both"/>
        <w:rPr>
          <w:lang w:val="uk-UA"/>
        </w:rPr>
      </w:pPr>
      <w:r w:rsidRPr="00A538CC">
        <w:rPr>
          <w:rStyle w:val="hps"/>
          <w:lang w:val="uk-UA"/>
        </w:rPr>
        <w:t>О</w:t>
      </w:r>
      <w:r w:rsidR="00B04737" w:rsidRPr="00A538CC">
        <w:rPr>
          <w:rStyle w:val="hps"/>
          <w:lang w:val="uk-UA"/>
        </w:rPr>
        <w:t>тже</w:t>
      </w:r>
    </w:p>
    <w:p w:rsidR="00FD02AD" w:rsidRPr="00A538CC" w:rsidRDefault="00F921AB" w:rsidP="00E32DEF">
      <w:pPr>
        <w:pStyle w:val="afff1"/>
        <w:tabs>
          <w:tab w:val="clear" w:pos="5670"/>
          <w:tab w:val="left" w:pos="5245"/>
        </w:tabs>
        <w:ind w:firstLine="340"/>
        <w:rPr>
          <w:rStyle w:val="hps"/>
        </w:rPr>
      </w:pPr>
      <w:r>
        <w:rPr>
          <w:rStyle w:val="hps"/>
        </w:rPr>
        <w:tab/>
      </w:r>
      <m:oMath>
        <m:r>
          <w:rPr>
            <w:rStyle w:val="hps"/>
            <w:rFonts w:ascii="Cambria Math"/>
          </w:rPr>
          <m:t>T=2π</m:t>
        </m:r>
        <m:rad>
          <m:radPr>
            <m:degHide m:val="1"/>
            <m:ctrlPr>
              <w:rPr>
                <w:rStyle w:val="hps"/>
                <w:rFonts w:ascii="Cambria Math"/>
                <w:i/>
              </w:rPr>
            </m:ctrlPr>
          </m:radPr>
          <m:deg/>
          <m:e>
            <m:f>
              <m:fPr>
                <m:ctrlPr>
                  <w:rPr>
                    <w:rStyle w:val="hps"/>
                    <w:rFonts w:ascii="Cambria Math"/>
                    <w:i/>
                  </w:rPr>
                </m:ctrlPr>
              </m:fPr>
              <m:num>
                <m:r>
                  <w:rPr>
                    <w:rStyle w:val="hps"/>
                    <w:rFonts w:ascii="Cambria Math"/>
                  </w:rPr>
                  <m:t>m</m:t>
                </m:r>
              </m:num>
              <m:den>
                <m:r>
                  <w:rPr>
                    <w:rStyle w:val="hps"/>
                    <w:rFonts w:ascii="Cambria Math"/>
                  </w:rPr>
                  <m:t>k</m:t>
                </m:r>
              </m:den>
            </m:f>
            <m:ctrlPr>
              <w:rPr>
                <w:rStyle w:val="hps"/>
                <w:rFonts w:ascii="Cambria Math" w:hAnsi="Cambria Math"/>
                <w:i/>
              </w:rPr>
            </m:ctrlPr>
          </m:e>
        </m:rad>
      </m:oMath>
      <w:r w:rsidR="00FD02AD" w:rsidRPr="00A538CC">
        <w:rPr>
          <w:rStyle w:val="hps"/>
        </w:rPr>
        <w:t>.</w:t>
      </w:r>
      <w:r>
        <w:rPr>
          <w:rStyle w:val="hps"/>
        </w:rPr>
        <w:tab/>
      </w:r>
      <w:r w:rsidR="00FD02AD" w:rsidRPr="00A538CC">
        <w:rPr>
          <w:rStyle w:val="hps"/>
        </w:rPr>
        <w:t>(</w:t>
      </w:r>
      <w:r>
        <w:rPr>
          <w:rStyle w:val="hps"/>
        </w:rPr>
        <w:t>2.</w:t>
      </w:r>
      <w:r w:rsidR="00FD02AD" w:rsidRPr="00A538CC">
        <w:rPr>
          <w:rStyle w:val="hps"/>
        </w:rPr>
        <w:t>1</w:t>
      </w:r>
      <w:r>
        <w:rPr>
          <w:rStyle w:val="hps"/>
        </w:rPr>
        <w:t>0</w:t>
      </w:r>
      <w:r w:rsidR="00FD02AD" w:rsidRPr="00A538CC">
        <w:rPr>
          <w:rStyle w:val="hps"/>
        </w:rPr>
        <w:t>.15)</w:t>
      </w:r>
    </w:p>
    <w:p w:rsidR="00B04737" w:rsidRPr="00A538CC" w:rsidRDefault="00B04737" w:rsidP="00E32DEF">
      <w:pPr>
        <w:ind w:firstLine="340"/>
        <w:jc w:val="both"/>
        <w:rPr>
          <w:lang w:val="uk-UA"/>
        </w:rPr>
      </w:pPr>
      <w:r w:rsidRPr="00A538CC">
        <w:rPr>
          <w:rStyle w:val="hps"/>
          <w:lang w:val="uk-UA"/>
        </w:rPr>
        <w:t>Такимчином,періодколиваннятіла,підвішеногонапружній пружині</w:t>
      </w:r>
      <w:r w:rsidRPr="00A538CC">
        <w:rPr>
          <w:lang w:val="uk-UA"/>
        </w:rPr>
        <w:t xml:space="preserve">, не залежить від </w:t>
      </w:r>
      <w:r w:rsidRPr="00A538CC">
        <w:rPr>
          <w:rStyle w:val="hps"/>
          <w:lang w:val="uk-UA"/>
        </w:rPr>
        <w:t>амплітуди йвід ваги тіла</w:t>
      </w:r>
      <w:r w:rsidRPr="00A538CC">
        <w:rPr>
          <w:lang w:val="uk-UA"/>
        </w:rPr>
        <w:t xml:space="preserve">, а </w:t>
      </w:r>
      <w:r w:rsidRPr="00A538CC">
        <w:rPr>
          <w:rStyle w:val="hps"/>
          <w:lang w:val="uk-UA"/>
        </w:rPr>
        <w:t>залежитьвід його масиі коефіцієнтажорсткостіпружини. Якщопроміжок часувеликий (</w:t>
      </w:r>
      <w:r w:rsidRPr="00A538CC">
        <w:rPr>
          <w:lang w:val="uk-UA"/>
        </w:rPr>
        <w:t xml:space="preserve">більше </w:t>
      </w:r>
      <w:r w:rsidRPr="00A538CC">
        <w:rPr>
          <w:rStyle w:val="hps"/>
          <w:lang w:val="uk-UA"/>
        </w:rPr>
        <w:t>декількохсекунд)</w:t>
      </w:r>
      <w:r w:rsidRPr="00A538CC">
        <w:rPr>
          <w:lang w:val="uk-UA"/>
        </w:rPr>
        <w:t xml:space="preserve">, то на </w:t>
      </w:r>
      <w:r w:rsidRPr="00A538CC">
        <w:rPr>
          <w:rStyle w:val="hps"/>
          <w:lang w:val="uk-UA"/>
        </w:rPr>
        <w:t xml:space="preserve">коливальний рухвантажу істотнимчиномбудевпливатиопір повітряіамплітуда коливаньбуде з часомзменшуватися.Такі </w:t>
      </w:r>
      <w:r w:rsidRPr="00A538CC">
        <w:rPr>
          <w:rStyle w:val="hps"/>
          <w:lang w:val="uk-UA"/>
        </w:rPr>
        <w:lastRenderedPageBreak/>
        <w:t>коливанняназиваються</w:t>
      </w:r>
      <w:r w:rsidRPr="00A538CC">
        <w:rPr>
          <w:rStyle w:val="hps"/>
          <w:b/>
          <w:i/>
          <w:lang w:val="uk-UA"/>
        </w:rPr>
        <w:t>з</w:t>
      </w:r>
      <w:r w:rsidR="00FD02AD" w:rsidRPr="00A538CC">
        <w:rPr>
          <w:rStyle w:val="hps"/>
          <w:b/>
          <w:i/>
          <w:lang w:val="uk-UA"/>
        </w:rPr>
        <w:t>гасаючим</w:t>
      </w:r>
      <w:r w:rsidRPr="00A538CC">
        <w:rPr>
          <w:rStyle w:val="hps"/>
          <w:b/>
          <w:i/>
          <w:lang w:val="uk-UA"/>
        </w:rPr>
        <w:t>и</w:t>
      </w:r>
      <w:r w:rsidRPr="00A538CC">
        <w:rPr>
          <w:lang w:val="uk-UA"/>
        </w:rPr>
        <w:t xml:space="preserve">. </w:t>
      </w:r>
      <w:r w:rsidRPr="00A538CC">
        <w:rPr>
          <w:rStyle w:val="hps"/>
          <w:lang w:val="uk-UA"/>
        </w:rPr>
        <w:t>Якщоз</w:t>
      </w:r>
      <w:r w:rsidR="00FD02AD" w:rsidRPr="00A538CC">
        <w:rPr>
          <w:rStyle w:val="hps"/>
          <w:lang w:val="uk-UA"/>
        </w:rPr>
        <w:t xml:space="preserve">гасання </w:t>
      </w:r>
      <w:r w:rsidRPr="00A538CC">
        <w:rPr>
          <w:rStyle w:val="hps"/>
          <w:lang w:val="uk-UA"/>
        </w:rPr>
        <w:t>коливань відбуваєтьсяповільно,тонаближеноїх можна розглядати якперіодичні</w:t>
      </w:r>
      <w:r w:rsidRPr="00A538CC">
        <w:rPr>
          <w:lang w:val="uk-UA"/>
        </w:rPr>
        <w:t>.</w:t>
      </w:r>
    </w:p>
    <w:p w:rsidR="00B04737" w:rsidRPr="00A538CC" w:rsidRDefault="00B04737" w:rsidP="00E32DEF">
      <w:pPr>
        <w:ind w:firstLine="340"/>
        <w:jc w:val="both"/>
        <w:rPr>
          <w:rStyle w:val="hps"/>
          <w:lang w:val="uk-UA"/>
        </w:rPr>
      </w:pPr>
      <w:r w:rsidRPr="00A538CC">
        <w:rPr>
          <w:rStyle w:val="hps"/>
          <w:lang w:val="uk-UA"/>
        </w:rPr>
        <w:t>Припорівняно повільнихрухахвантажу, що коливається, можнавважати, щосилаопорупропорційна швидкостірухувантажу:</w:t>
      </w:r>
    </w:p>
    <w:p w:rsidR="00FD02AD" w:rsidRPr="00A538CC" w:rsidRDefault="007F459B" w:rsidP="00E32DEF">
      <w:pPr>
        <w:pStyle w:val="afff1"/>
        <w:tabs>
          <w:tab w:val="clear" w:pos="5670"/>
          <w:tab w:val="left" w:pos="5245"/>
        </w:tabs>
        <w:ind w:firstLine="340"/>
        <w:rPr>
          <w:rStyle w:val="hps"/>
        </w:rPr>
      </w:pPr>
      <w:r>
        <w:rPr>
          <w:rStyle w:val="hps"/>
        </w:rPr>
        <w:tab/>
      </w:r>
      <m:oMath>
        <m:r>
          <w:rPr>
            <w:rStyle w:val="hps"/>
            <w:rFonts w:ascii="Cambria Math"/>
          </w:rPr>
          <m:t>R=</m:t>
        </m:r>
        <m:r>
          <w:rPr>
            <w:rStyle w:val="hps"/>
            <w:rFonts w:ascii="Cambria Math"/>
          </w:rPr>
          <m:t>-</m:t>
        </m:r>
        <m:r>
          <w:rPr>
            <w:rStyle w:val="hps"/>
            <w:rFonts w:ascii="Cambria Math"/>
          </w:rPr>
          <m:t>r</m:t>
        </m:r>
        <m:f>
          <m:fPr>
            <m:ctrlPr>
              <w:rPr>
                <w:rStyle w:val="hps"/>
                <w:rFonts w:ascii="Cambria Math"/>
                <w:i/>
              </w:rPr>
            </m:ctrlPr>
          </m:fPr>
          <m:num>
            <m:r>
              <w:rPr>
                <w:rStyle w:val="hps"/>
                <w:rFonts w:ascii="Cambria Math"/>
              </w:rPr>
              <m:t>dx</m:t>
            </m:r>
          </m:num>
          <m:den>
            <m:r>
              <w:rPr>
                <w:rStyle w:val="hps"/>
                <w:rFonts w:ascii="Cambria Math"/>
              </w:rPr>
              <m:t>dt</m:t>
            </m:r>
          </m:den>
        </m:f>
      </m:oMath>
      <w:r w:rsidR="00FD02AD" w:rsidRPr="00A538CC">
        <w:rPr>
          <w:rStyle w:val="hps"/>
        </w:rPr>
        <w:t>.</w:t>
      </w:r>
      <w:r>
        <w:rPr>
          <w:rStyle w:val="hps"/>
        </w:rPr>
        <w:tab/>
      </w:r>
      <w:r w:rsidR="00FD02AD" w:rsidRPr="00A538CC">
        <w:rPr>
          <w:rStyle w:val="hps"/>
        </w:rPr>
        <w:t>(</w:t>
      </w:r>
      <w:r w:rsidR="00F47A90">
        <w:rPr>
          <w:rStyle w:val="hps"/>
        </w:rPr>
        <w:t>2.</w:t>
      </w:r>
      <w:r w:rsidR="00FD02AD" w:rsidRPr="00A538CC">
        <w:rPr>
          <w:rStyle w:val="hps"/>
        </w:rPr>
        <w:t>1</w:t>
      </w:r>
      <w:r w:rsidR="00F47A90">
        <w:rPr>
          <w:rStyle w:val="hps"/>
        </w:rPr>
        <w:t>0</w:t>
      </w:r>
      <w:r w:rsidR="00FD02AD" w:rsidRPr="00A538CC">
        <w:rPr>
          <w:rStyle w:val="hps"/>
        </w:rPr>
        <w:t>.16)</w:t>
      </w:r>
    </w:p>
    <w:p w:rsidR="00B04737" w:rsidRPr="00A538CC" w:rsidRDefault="00B04737" w:rsidP="00E32DEF">
      <w:pPr>
        <w:ind w:firstLine="340"/>
        <w:jc w:val="both"/>
        <w:rPr>
          <w:rStyle w:val="hps"/>
          <w:lang w:val="uk-UA"/>
        </w:rPr>
      </w:pPr>
      <w:r w:rsidRPr="00A538CC">
        <w:rPr>
          <w:rStyle w:val="hps"/>
          <w:lang w:val="uk-UA"/>
        </w:rPr>
        <w:t>Знак«мінус»вказує на те</w:t>
      </w:r>
      <w:r w:rsidRPr="00A538CC">
        <w:rPr>
          <w:lang w:val="uk-UA"/>
        </w:rPr>
        <w:t xml:space="preserve">, що опір </w:t>
      </w:r>
      <w:r w:rsidRPr="00A538CC">
        <w:rPr>
          <w:rStyle w:val="hps"/>
          <w:lang w:val="uk-UA"/>
        </w:rPr>
        <w:t>(тертя</w:t>
      </w:r>
      <w:r w:rsidRPr="00A538CC">
        <w:rPr>
          <w:lang w:val="uk-UA"/>
        </w:rPr>
        <w:t xml:space="preserve">) </w:t>
      </w:r>
      <m:oMath>
        <m:r>
          <w:rPr>
            <w:rFonts w:ascii="Cambria Math" w:hAnsi="Cambria Math"/>
            <w:lang w:val="uk-UA"/>
          </w:rPr>
          <m:t>R</m:t>
        </m:r>
      </m:oMath>
      <w:r w:rsidRPr="00A538CC">
        <w:rPr>
          <w:rStyle w:val="hps"/>
          <w:lang w:val="uk-UA"/>
        </w:rPr>
        <w:t>спрямований протизсуву,авеличина</w:t>
      </w:r>
      <m:oMath>
        <m:r>
          <w:rPr>
            <w:rFonts w:ascii="Cambria Math"/>
            <w:lang w:val="uk-UA"/>
          </w:rPr>
          <m:t>r=const</m:t>
        </m:r>
      </m:oMath>
      <w:r w:rsidRPr="00A538CC">
        <w:rPr>
          <w:rStyle w:val="hps"/>
          <w:lang w:val="uk-UA"/>
        </w:rPr>
        <w:t>являє собоюкоефіцієнт опору(</w:t>
      </w:r>
      <w:r w:rsidRPr="00A538CC">
        <w:rPr>
          <w:lang w:val="uk-UA"/>
        </w:rPr>
        <w:t>тертя).</w:t>
      </w:r>
    </w:p>
    <w:p w:rsidR="00B04737" w:rsidRPr="00A538CC" w:rsidRDefault="00B04737" w:rsidP="00E32DEF">
      <w:pPr>
        <w:ind w:firstLine="340"/>
        <w:jc w:val="both"/>
        <w:rPr>
          <w:lang w:val="uk-UA"/>
        </w:rPr>
      </w:pPr>
      <w:r w:rsidRPr="00A538CC">
        <w:rPr>
          <w:rStyle w:val="hps"/>
          <w:lang w:val="uk-UA"/>
        </w:rPr>
        <w:t>Томудлязатухаючих коливаньрівнянняруху вантажубуде</w:t>
      </w:r>
      <w:r w:rsidR="00FD02AD" w:rsidRPr="00A538CC">
        <w:rPr>
          <w:lang w:val="uk-UA"/>
        </w:rPr>
        <w:t>:</w:t>
      </w:r>
    </w:p>
    <w:p w:rsidR="00FD02AD" w:rsidRPr="00A538CC" w:rsidRDefault="007F459B" w:rsidP="00E32DEF">
      <w:pPr>
        <w:pStyle w:val="afff1"/>
        <w:tabs>
          <w:tab w:val="clear" w:pos="5670"/>
          <w:tab w:val="left" w:pos="5245"/>
        </w:tabs>
        <w:ind w:firstLine="340"/>
        <w:rPr>
          <w:rStyle w:val="hps"/>
        </w:rPr>
      </w:pPr>
      <w:r>
        <w:rPr>
          <w:rStyle w:val="hps"/>
        </w:rPr>
        <w:tab/>
      </w:r>
      <m:oMath>
        <m:r>
          <w:rPr>
            <w:rStyle w:val="hps"/>
            <w:rFonts w:ascii="Cambria Math"/>
          </w:rPr>
          <m:t>m</m:t>
        </m:r>
        <m:f>
          <m:fPr>
            <m:ctrlPr>
              <w:rPr>
                <w:rStyle w:val="hps"/>
                <w:rFonts w:ascii="Cambria Math"/>
                <w:i/>
              </w:rPr>
            </m:ctrlPr>
          </m:fPr>
          <m:num>
            <m:sSup>
              <m:sSupPr>
                <m:ctrlPr>
                  <w:rPr>
                    <w:rStyle w:val="hps"/>
                    <w:rFonts w:ascii="Cambria Math"/>
                    <w:i/>
                  </w:rPr>
                </m:ctrlPr>
              </m:sSupPr>
              <m:e>
                <m:r>
                  <w:rPr>
                    <w:rStyle w:val="hps"/>
                    <w:rFonts w:ascii="Cambria Math"/>
                  </w:rPr>
                  <m:t>d</m:t>
                </m:r>
              </m:e>
              <m:sup>
                <m:r>
                  <w:rPr>
                    <w:rStyle w:val="hps"/>
                    <w:rFonts w:ascii="Cambria Math"/>
                  </w:rPr>
                  <m:t>2</m:t>
                </m:r>
              </m:sup>
            </m:sSup>
            <m:r>
              <w:rPr>
                <w:rStyle w:val="hps"/>
                <w:rFonts w:ascii="Cambria Math"/>
              </w:rPr>
              <m:t>x</m:t>
            </m:r>
          </m:num>
          <m:den>
            <m:r>
              <w:rPr>
                <w:rStyle w:val="hps"/>
                <w:rFonts w:ascii="Cambria Math"/>
              </w:rPr>
              <m:t>d</m:t>
            </m:r>
            <m:sSup>
              <m:sSupPr>
                <m:ctrlPr>
                  <w:rPr>
                    <w:rStyle w:val="hps"/>
                    <w:rFonts w:ascii="Cambria Math"/>
                    <w:i/>
                  </w:rPr>
                </m:ctrlPr>
              </m:sSupPr>
              <m:e>
                <m:r>
                  <w:rPr>
                    <w:rStyle w:val="hps"/>
                    <w:rFonts w:ascii="Cambria Math"/>
                  </w:rPr>
                  <m:t>t</m:t>
                </m:r>
              </m:e>
              <m:sup>
                <m:r>
                  <w:rPr>
                    <w:rStyle w:val="hps"/>
                    <w:rFonts w:ascii="Cambria Math"/>
                  </w:rPr>
                  <m:t>2</m:t>
                </m:r>
              </m:sup>
            </m:sSup>
            <m:ctrlPr>
              <w:rPr>
                <w:rStyle w:val="hps"/>
                <w:rFonts w:ascii="Cambria Math" w:hAnsi="Cambria Math"/>
                <w:i/>
              </w:rPr>
            </m:ctrlPr>
          </m:den>
        </m:f>
        <m:r>
          <w:rPr>
            <w:rStyle w:val="hps"/>
            <w:rFonts w:ascii="Cambria Math"/>
          </w:rPr>
          <m:t>=</m:t>
        </m:r>
        <m:r>
          <w:rPr>
            <w:rStyle w:val="hps"/>
            <w:rFonts w:ascii="Cambria Math"/>
          </w:rPr>
          <m:t>-</m:t>
        </m:r>
        <m:r>
          <w:rPr>
            <w:rStyle w:val="hps"/>
            <w:rFonts w:ascii="Cambria Math"/>
          </w:rPr>
          <m:t>r</m:t>
        </m:r>
        <m:f>
          <m:fPr>
            <m:ctrlPr>
              <w:rPr>
                <w:rStyle w:val="hps"/>
                <w:rFonts w:ascii="Cambria Math"/>
                <w:i/>
              </w:rPr>
            </m:ctrlPr>
          </m:fPr>
          <m:num>
            <m:r>
              <w:rPr>
                <w:rStyle w:val="hps"/>
                <w:rFonts w:ascii="Cambria Math"/>
              </w:rPr>
              <m:t>dx</m:t>
            </m:r>
          </m:num>
          <m:den>
            <m:r>
              <w:rPr>
                <w:rStyle w:val="hps"/>
                <w:rFonts w:ascii="Cambria Math"/>
              </w:rPr>
              <m:t>dt</m:t>
            </m:r>
          </m:den>
        </m:f>
        <m:r>
          <w:rPr>
            <w:rStyle w:val="hps"/>
            <w:rFonts w:ascii="Cambria Math"/>
          </w:rPr>
          <m:t>-</m:t>
        </m:r>
        <m:r>
          <w:rPr>
            <w:rStyle w:val="hps"/>
            <w:rFonts w:ascii="Cambria Math"/>
          </w:rPr>
          <m:t>kx</m:t>
        </m:r>
      </m:oMath>
      <w:r w:rsidR="00FD02AD" w:rsidRPr="00A538CC">
        <w:rPr>
          <w:rStyle w:val="hps"/>
        </w:rPr>
        <w:t>.</w:t>
      </w:r>
      <w:r>
        <w:rPr>
          <w:rStyle w:val="hps"/>
        </w:rPr>
        <w:tab/>
      </w:r>
      <w:r w:rsidR="00FD02AD" w:rsidRPr="00A538CC">
        <w:rPr>
          <w:rStyle w:val="hps"/>
        </w:rPr>
        <w:t>(</w:t>
      </w:r>
      <w:r>
        <w:rPr>
          <w:rStyle w:val="hps"/>
        </w:rPr>
        <w:t>2.</w:t>
      </w:r>
      <w:r w:rsidR="00FD02AD" w:rsidRPr="00A538CC">
        <w:rPr>
          <w:rStyle w:val="hps"/>
        </w:rPr>
        <w:t>1</w:t>
      </w:r>
      <w:r>
        <w:rPr>
          <w:rStyle w:val="hps"/>
        </w:rPr>
        <w:t>0</w:t>
      </w:r>
      <w:r w:rsidR="00FD02AD" w:rsidRPr="00A538CC">
        <w:rPr>
          <w:rStyle w:val="hps"/>
        </w:rPr>
        <w:t>.17)</w:t>
      </w:r>
    </w:p>
    <w:p w:rsidR="00FD02AD" w:rsidRPr="00A538CC" w:rsidRDefault="00FD02AD" w:rsidP="00E32DEF">
      <w:pPr>
        <w:ind w:firstLine="340"/>
        <w:jc w:val="both"/>
        <w:rPr>
          <w:lang w:val="uk-UA"/>
        </w:rPr>
      </w:pPr>
    </w:p>
    <w:p w:rsidR="00B04737" w:rsidRPr="00A538CC" w:rsidRDefault="00B04737" w:rsidP="00E32DEF">
      <w:pPr>
        <w:ind w:firstLine="340"/>
        <w:jc w:val="both"/>
        <w:rPr>
          <w:rStyle w:val="hps"/>
          <w:lang w:val="uk-UA"/>
        </w:rPr>
      </w:pPr>
      <w:r w:rsidRPr="00A538CC">
        <w:rPr>
          <w:rStyle w:val="hps"/>
          <w:lang w:val="uk-UA"/>
        </w:rPr>
        <w:t>Амплітуда коливаньбуде спадатизаекспоненціальним закономідлямоментучасу</w:t>
      </w:r>
      <m:oMath>
        <m:r>
          <w:rPr>
            <w:rFonts w:ascii="Cambria Math"/>
            <w:lang w:val="uk-UA"/>
          </w:rPr>
          <m:t>t</m:t>
        </m:r>
      </m:oMath>
      <w:r w:rsidRPr="00A538CC">
        <w:rPr>
          <w:rStyle w:val="hps"/>
          <w:lang w:val="uk-UA"/>
        </w:rPr>
        <w:t>буде</w:t>
      </w:r>
      <w:r w:rsidRPr="00A538CC">
        <w:rPr>
          <w:lang w:val="uk-UA"/>
        </w:rPr>
        <w:t>:</w:t>
      </w:r>
    </w:p>
    <w:p w:rsidR="00FD02AD" w:rsidRPr="00A538CC" w:rsidRDefault="007F459B" w:rsidP="00E32DEF">
      <w:pPr>
        <w:pStyle w:val="afff1"/>
        <w:tabs>
          <w:tab w:val="clear" w:pos="5670"/>
          <w:tab w:val="left" w:pos="5245"/>
        </w:tabs>
        <w:ind w:firstLine="340"/>
        <w:rPr>
          <w:rStyle w:val="hps"/>
        </w:rPr>
      </w:pPr>
      <w:r>
        <w:rPr>
          <w:rStyle w:val="hps"/>
        </w:rPr>
        <w:tab/>
      </w:r>
      <m:oMath>
        <m:r>
          <w:rPr>
            <w:rStyle w:val="hps"/>
            <w:rFonts w:ascii="Cambria Math"/>
          </w:rPr>
          <m:t>A=</m:t>
        </m:r>
        <m:sSub>
          <m:sSubPr>
            <m:ctrlPr>
              <w:rPr>
                <w:rStyle w:val="hps"/>
                <w:rFonts w:ascii="Cambria Math"/>
                <w:i/>
              </w:rPr>
            </m:ctrlPr>
          </m:sSubPr>
          <m:e>
            <m:r>
              <w:rPr>
                <w:rStyle w:val="hps"/>
                <w:rFonts w:ascii="Cambria Math"/>
              </w:rPr>
              <m:t>A</m:t>
            </m:r>
          </m:e>
          <m:sub>
            <m:r>
              <w:rPr>
                <w:rStyle w:val="hps"/>
                <w:rFonts w:ascii="Cambria Math"/>
              </w:rPr>
              <m:t>0</m:t>
            </m:r>
          </m:sub>
        </m:sSub>
        <m:sSup>
          <m:sSupPr>
            <m:ctrlPr>
              <w:rPr>
                <w:rStyle w:val="hps"/>
                <w:rFonts w:ascii="Cambria Math"/>
                <w:i/>
              </w:rPr>
            </m:ctrlPr>
          </m:sSupPr>
          <m:e>
            <m:r>
              <w:rPr>
                <w:rStyle w:val="hps"/>
                <w:rFonts w:ascii="Cambria Math"/>
              </w:rPr>
              <m:t>e</m:t>
            </m:r>
          </m:e>
          <m:sup>
            <m:r>
              <w:rPr>
                <w:rStyle w:val="hps"/>
                <w:rFonts w:ascii="Cambria Math"/>
              </w:rPr>
              <m:t>-</m:t>
            </m:r>
            <m:r>
              <w:rPr>
                <w:rStyle w:val="hps"/>
                <w:rFonts w:ascii="Cambria Math"/>
              </w:rPr>
              <m:t>δt</m:t>
            </m:r>
          </m:sup>
        </m:sSup>
      </m:oMath>
      <w:r w:rsidR="00FD02AD" w:rsidRPr="00A538CC">
        <w:rPr>
          <w:rStyle w:val="hps"/>
        </w:rPr>
        <w:t>.</w:t>
      </w:r>
      <w:r>
        <w:rPr>
          <w:rStyle w:val="hps"/>
        </w:rPr>
        <w:tab/>
      </w:r>
      <w:r w:rsidR="00FD02AD" w:rsidRPr="00A538CC">
        <w:rPr>
          <w:rStyle w:val="hps"/>
        </w:rPr>
        <w:t>(</w:t>
      </w:r>
      <w:r>
        <w:rPr>
          <w:rStyle w:val="hps"/>
        </w:rPr>
        <w:t>2.</w:t>
      </w:r>
      <w:r w:rsidR="00FD02AD" w:rsidRPr="00A538CC">
        <w:rPr>
          <w:rStyle w:val="hps"/>
        </w:rPr>
        <w:t>1</w:t>
      </w:r>
      <w:r>
        <w:rPr>
          <w:rStyle w:val="hps"/>
        </w:rPr>
        <w:t>0</w:t>
      </w:r>
      <w:r w:rsidR="00FD02AD" w:rsidRPr="00A538CC">
        <w:rPr>
          <w:rStyle w:val="hps"/>
        </w:rPr>
        <w:t>.18)</w:t>
      </w:r>
    </w:p>
    <w:p w:rsidR="00B04737" w:rsidRPr="00A538CC" w:rsidRDefault="00B04737" w:rsidP="00E32DEF">
      <w:pPr>
        <w:ind w:firstLine="340"/>
        <w:jc w:val="both"/>
        <w:rPr>
          <w:rStyle w:val="hps"/>
          <w:lang w:val="uk-UA"/>
        </w:rPr>
      </w:pPr>
      <w:r w:rsidRPr="00A538CC">
        <w:rPr>
          <w:rStyle w:val="hps"/>
          <w:lang w:val="uk-UA"/>
        </w:rPr>
        <w:t>де</w:t>
      </w:r>
      <m:oMath>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0</m:t>
            </m:r>
          </m:sub>
        </m:sSub>
      </m:oMath>
      <w:r w:rsidRPr="00A538CC">
        <w:rPr>
          <w:rStyle w:val="atn"/>
          <w:lang w:val="uk-UA"/>
        </w:rPr>
        <w:t>-</w:t>
      </w:r>
      <w:r w:rsidRPr="00A538CC">
        <w:rPr>
          <w:lang w:val="uk-UA"/>
        </w:rPr>
        <w:t xml:space="preserve">початкова </w:t>
      </w:r>
      <w:r w:rsidRPr="00A538CC">
        <w:rPr>
          <w:rStyle w:val="hps"/>
          <w:lang w:val="uk-UA"/>
        </w:rPr>
        <w:t>амплітуда</w:t>
      </w:r>
      <w:r w:rsidRPr="00A538CC">
        <w:rPr>
          <w:lang w:val="uk-UA"/>
        </w:rPr>
        <w:t xml:space="preserve">; </w:t>
      </w:r>
      <w:r w:rsidRPr="00A538CC">
        <w:rPr>
          <w:rStyle w:val="hps"/>
          <w:i/>
          <w:lang w:val="uk-UA"/>
        </w:rPr>
        <w:t>е</w:t>
      </w:r>
      <w:r w:rsidRPr="00A538CC">
        <w:rPr>
          <w:rStyle w:val="atn"/>
          <w:lang w:val="uk-UA"/>
        </w:rPr>
        <w:t>-</w:t>
      </w:r>
      <w:r w:rsidRPr="00A538CC">
        <w:rPr>
          <w:lang w:val="uk-UA"/>
        </w:rPr>
        <w:t xml:space="preserve">основа натуральних </w:t>
      </w:r>
      <w:r w:rsidRPr="00A538CC">
        <w:rPr>
          <w:rStyle w:val="hps"/>
          <w:lang w:val="uk-UA"/>
        </w:rPr>
        <w:t>логарифмів</w:t>
      </w:r>
      <w:r w:rsidRPr="00A538CC">
        <w:rPr>
          <w:lang w:val="uk-UA"/>
        </w:rPr>
        <w:t xml:space="preserve">, </w:t>
      </w:r>
      <m:oMath>
        <m:r>
          <w:rPr>
            <w:rFonts w:ascii="Cambria Math" w:hAnsi="Cambria Math"/>
            <w:lang w:val="uk-UA"/>
          </w:rPr>
          <m:t>δ</m:t>
        </m:r>
      </m:oMath>
      <w:r w:rsidRPr="00A538CC">
        <w:rPr>
          <w:rStyle w:val="hps"/>
          <w:lang w:val="uk-UA"/>
        </w:rPr>
        <w:t>-коефіцієнт з</w:t>
      </w:r>
      <w:r w:rsidR="00FD02AD" w:rsidRPr="00A538CC">
        <w:rPr>
          <w:rStyle w:val="hps"/>
          <w:lang w:val="uk-UA"/>
        </w:rPr>
        <w:t xml:space="preserve">гасання, який дорівнює </w:t>
      </w:r>
      <m:oMath>
        <m:r>
          <w:rPr>
            <w:rStyle w:val="hps"/>
            <w:rFonts w:ascii="Cambria Math"/>
            <w:lang w:val="uk-UA"/>
          </w:rPr>
          <m:t>δ=r/2m</m:t>
        </m:r>
      </m:oMath>
      <w:r w:rsidR="00FD02AD" w:rsidRPr="00A538CC">
        <w:rPr>
          <w:lang w:val="uk-UA"/>
        </w:rPr>
        <w:t>.</w:t>
      </w:r>
    </w:p>
    <w:p w:rsidR="00FD02AD" w:rsidRPr="00A538CC" w:rsidRDefault="00B04737" w:rsidP="00E32DEF">
      <w:pPr>
        <w:shd w:val="clear" w:color="auto" w:fill="FFFFFF"/>
        <w:ind w:firstLine="340"/>
        <w:jc w:val="both"/>
        <w:rPr>
          <w:rStyle w:val="hps"/>
          <w:lang w:val="uk-UA"/>
        </w:rPr>
      </w:pPr>
      <w:r w:rsidRPr="00A538CC">
        <w:rPr>
          <w:rStyle w:val="hps"/>
          <w:lang w:val="uk-UA"/>
        </w:rPr>
        <w:t>Відношення двохамплітуд</w:t>
      </w:r>
      <w:r w:rsidRPr="00A538CC">
        <w:rPr>
          <w:lang w:val="uk-UA"/>
        </w:rPr>
        <w:t xml:space="preserve">, віддалених на </w:t>
      </w:r>
      <w:r w:rsidRPr="00A538CC">
        <w:rPr>
          <w:rStyle w:val="hps"/>
          <w:lang w:val="uk-UA"/>
        </w:rPr>
        <w:t>період</w:t>
      </w:r>
      <w:r w:rsidRPr="00A538CC">
        <w:rPr>
          <w:lang w:val="uk-UA"/>
        </w:rPr>
        <w:t xml:space="preserve">, називають </w:t>
      </w:r>
      <w:r w:rsidRPr="00A538CC">
        <w:rPr>
          <w:rStyle w:val="hps"/>
          <w:lang w:val="uk-UA"/>
        </w:rPr>
        <w:t>декрементомзатухання:</w:t>
      </w:r>
    </w:p>
    <w:p w:rsidR="00FD02AD" w:rsidRPr="00A538CC" w:rsidRDefault="00050AE7" w:rsidP="00E32DEF">
      <w:pPr>
        <w:pStyle w:val="afff1"/>
        <w:tabs>
          <w:tab w:val="clear" w:pos="5670"/>
          <w:tab w:val="left" w:pos="5245"/>
        </w:tabs>
        <w:ind w:firstLine="340"/>
        <w:rPr>
          <w:rStyle w:val="hps"/>
        </w:rPr>
      </w:pPr>
      <w:r>
        <w:rPr>
          <w:rStyle w:val="hps"/>
        </w:rPr>
        <w:tab/>
      </w:r>
      <m:oMath>
        <m:f>
          <m:fPr>
            <m:ctrlPr>
              <w:rPr>
                <w:rStyle w:val="hps"/>
                <w:rFonts w:ascii="Cambria Math"/>
                <w:i/>
              </w:rPr>
            </m:ctrlPr>
          </m:fPr>
          <m:num>
            <m:sSub>
              <m:sSubPr>
                <m:ctrlPr>
                  <w:rPr>
                    <w:rStyle w:val="hps"/>
                    <w:rFonts w:ascii="Cambria Math"/>
                    <w:i/>
                  </w:rPr>
                </m:ctrlPr>
              </m:sSubPr>
              <m:e>
                <m:r>
                  <w:rPr>
                    <w:rStyle w:val="hps"/>
                    <w:rFonts w:ascii="Cambria Math"/>
                  </w:rPr>
                  <m:t>A</m:t>
                </m:r>
              </m:e>
              <m:sub>
                <m:r>
                  <w:rPr>
                    <w:rStyle w:val="hps"/>
                    <w:rFonts w:ascii="Cambria Math"/>
                  </w:rPr>
                  <m:t>t</m:t>
                </m:r>
              </m:sub>
            </m:sSub>
          </m:num>
          <m:den>
            <m:sSub>
              <m:sSubPr>
                <m:ctrlPr>
                  <w:rPr>
                    <w:rStyle w:val="hps"/>
                    <w:rFonts w:ascii="Cambria Math"/>
                    <w:i/>
                  </w:rPr>
                </m:ctrlPr>
              </m:sSubPr>
              <m:e>
                <m:r>
                  <w:rPr>
                    <w:rStyle w:val="hps"/>
                    <w:rFonts w:ascii="Cambria Math"/>
                  </w:rPr>
                  <m:t>A</m:t>
                </m:r>
              </m:e>
              <m:sub>
                <m:r>
                  <w:rPr>
                    <w:rStyle w:val="hps"/>
                    <w:rFonts w:ascii="Cambria Math"/>
                  </w:rPr>
                  <m:t>t+T</m:t>
                </m:r>
              </m:sub>
            </m:sSub>
            <m:ctrlPr>
              <w:rPr>
                <w:rStyle w:val="hps"/>
                <w:rFonts w:ascii="Cambria Math" w:hAnsi="Cambria Math"/>
                <w:i/>
              </w:rPr>
            </m:ctrlPr>
          </m:den>
        </m:f>
        <m:r>
          <w:rPr>
            <w:rStyle w:val="hps"/>
            <w:rFonts w:ascii="Cambria Math"/>
          </w:rPr>
          <m:t>=</m:t>
        </m:r>
        <m:f>
          <m:fPr>
            <m:ctrlPr>
              <w:rPr>
                <w:rStyle w:val="hps"/>
                <w:rFonts w:ascii="Cambria Math"/>
                <w:i/>
              </w:rPr>
            </m:ctrlPr>
          </m:fPr>
          <m:num>
            <m:sSup>
              <m:sSupPr>
                <m:ctrlPr>
                  <w:rPr>
                    <w:rStyle w:val="hps"/>
                    <w:rFonts w:ascii="Cambria Math"/>
                    <w:i/>
                  </w:rPr>
                </m:ctrlPr>
              </m:sSupPr>
              <m:e>
                <m:r>
                  <w:rPr>
                    <w:rStyle w:val="hps"/>
                    <w:rFonts w:ascii="Cambria Math"/>
                  </w:rPr>
                  <m:t>e</m:t>
                </m:r>
              </m:e>
              <m:sup>
                <m:r>
                  <w:rPr>
                    <w:rStyle w:val="hps"/>
                    <w:rFonts w:ascii="Cambria Math"/>
                  </w:rPr>
                  <m:t>-</m:t>
                </m:r>
                <m:r>
                  <w:rPr>
                    <w:rStyle w:val="hps"/>
                    <w:rFonts w:ascii="Cambria Math"/>
                  </w:rPr>
                  <m:t>δt</m:t>
                </m:r>
              </m:sup>
            </m:sSup>
          </m:num>
          <m:den>
            <m:sSup>
              <m:sSupPr>
                <m:ctrlPr>
                  <w:rPr>
                    <w:rStyle w:val="hps"/>
                    <w:rFonts w:ascii="Cambria Math"/>
                    <w:i/>
                  </w:rPr>
                </m:ctrlPr>
              </m:sSupPr>
              <m:e>
                <m:r>
                  <w:rPr>
                    <w:rStyle w:val="hps"/>
                    <w:rFonts w:ascii="Cambria Math"/>
                  </w:rPr>
                  <m:t>e</m:t>
                </m:r>
              </m:e>
              <m:sup>
                <m:r>
                  <w:rPr>
                    <w:rStyle w:val="hps"/>
                    <w:rFonts w:ascii="Cambria Math"/>
                  </w:rPr>
                  <m:t>-</m:t>
                </m:r>
                <m:r>
                  <w:rPr>
                    <w:rStyle w:val="hps"/>
                    <w:rFonts w:ascii="Cambria Math"/>
                  </w:rPr>
                  <m:t>δ</m:t>
                </m:r>
                <m:d>
                  <m:dPr>
                    <m:ctrlPr>
                      <w:rPr>
                        <w:rStyle w:val="hps"/>
                        <w:rFonts w:ascii="Cambria Math"/>
                        <w:i/>
                      </w:rPr>
                    </m:ctrlPr>
                  </m:dPr>
                  <m:e>
                    <m:r>
                      <w:rPr>
                        <w:rStyle w:val="hps"/>
                        <w:rFonts w:ascii="Cambria Math"/>
                      </w:rPr>
                      <m:t>t+T</m:t>
                    </m:r>
                  </m:e>
                </m:d>
                <m:ctrlPr>
                  <w:rPr>
                    <w:rStyle w:val="hps"/>
                    <w:rFonts w:ascii="Cambria Math" w:hAnsi="Cambria Math"/>
                    <w:i/>
                  </w:rPr>
                </m:ctrlPr>
              </m:sup>
            </m:sSup>
            <m:ctrlPr>
              <w:rPr>
                <w:rStyle w:val="hps"/>
                <w:rFonts w:ascii="Cambria Math" w:hAnsi="Cambria Math"/>
                <w:i/>
              </w:rPr>
            </m:ctrlPr>
          </m:den>
        </m:f>
        <m:r>
          <w:rPr>
            <w:rStyle w:val="hps"/>
            <w:rFonts w:ascii="Cambria Math"/>
          </w:rPr>
          <m:t>=</m:t>
        </m:r>
        <m:sSup>
          <m:sSupPr>
            <m:ctrlPr>
              <w:rPr>
                <w:rStyle w:val="hps"/>
                <w:rFonts w:ascii="Cambria Math"/>
                <w:i/>
              </w:rPr>
            </m:ctrlPr>
          </m:sSupPr>
          <m:e>
            <m:r>
              <w:rPr>
                <w:rStyle w:val="hps"/>
                <w:rFonts w:ascii="Cambria Math"/>
              </w:rPr>
              <m:t>e</m:t>
            </m:r>
          </m:e>
          <m:sup>
            <m:r>
              <w:rPr>
                <w:rStyle w:val="hps"/>
                <w:rFonts w:ascii="Cambria Math"/>
              </w:rPr>
              <m:t>δt</m:t>
            </m:r>
          </m:sup>
        </m:sSup>
        <m:r>
          <w:rPr>
            <w:rStyle w:val="hps"/>
            <w:rFonts w:ascii="Cambria Math"/>
          </w:rPr>
          <m:t>=const</m:t>
        </m:r>
      </m:oMath>
      <w:r w:rsidR="00FD02AD" w:rsidRPr="00A538CC">
        <w:rPr>
          <w:rStyle w:val="hps"/>
        </w:rPr>
        <w:t>.</w:t>
      </w:r>
      <w:r>
        <w:rPr>
          <w:rStyle w:val="hps"/>
        </w:rPr>
        <w:tab/>
      </w:r>
      <w:r w:rsidR="00FD02AD" w:rsidRPr="00A538CC">
        <w:rPr>
          <w:rStyle w:val="hps"/>
        </w:rPr>
        <w:t>(</w:t>
      </w:r>
      <w:r w:rsidR="007F459B">
        <w:rPr>
          <w:rStyle w:val="hps"/>
        </w:rPr>
        <w:t>2.</w:t>
      </w:r>
      <w:r w:rsidR="00FD02AD" w:rsidRPr="00A538CC">
        <w:rPr>
          <w:rStyle w:val="hps"/>
        </w:rPr>
        <w:t>1</w:t>
      </w:r>
      <w:r w:rsidR="007F459B">
        <w:rPr>
          <w:rStyle w:val="hps"/>
        </w:rPr>
        <w:t>0</w:t>
      </w:r>
      <w:r w:rsidR="00FD02AD" w:rsidRPr="00A538CC">
        <w:rPr>
          <w:rStyle w:val="hps"/>
        </w:rPr>
        <w:t>.1</w:t>
      </w:r>
      <w:r w:rsidR="00550B0C" w:rsidRPr="00A538CC">
        <w:rPr>
          <w:rStyle w:val="hps"/>
        </w:rPr>
        <w:t>9</w:t>
      </w:r>
      <w:r w:rsidR="00FD02AD" w:rsidRPr="00A538CC">
        <w:rPr>
          <w:rStyle w:val="hps"/>
        </w:rPr>
        <w:t>)</w:t>
      </w:r>
    </w:p>
    <w:p w:rsidR="00B04737" w:rsidRPr="00A538CC" w:rsidRDefault="00550B0C" w:rsidP="00E32DEF">
      <w:pPr>
        <w:ind w:firstLine="340"/>
        <w:jc w:val="both"/>
        <w:rPr>
          <w:lang w:val="uk-UA"/>
        </w:rPr>
      </w:pPr>
      <w:r w:rsidRPr="00A538CC">
        <w:rPr>
          <w:rStyle w:val="hps"/>
          <w:lang w:val="uk-UA"/>
        </w:rPr>
        <w:t>Беручи логарифм від виразу (</w:t>
      </w:r>
      <w:r w:rsidR="00050AE7">
        <w:rPr>
          <w:rStyle w:val="hps"/>
          <w:lang w:val="uk-UA"/>
        </w:rPr>
        <w:t>2.</w:t>
      </w:r>
      <w:r w:rsidRPr="00A538CC">
        <w:rPr>
          <w:rStyle w:val="hps"/>
          <w:lang w:val="uk-UA"/>
        </w:rPr>
        <w:t>1</w:t>
      </w:r>
      <w:r w:rsidR="00050AE7">
        <w:rPr>
          <w:rStyle w:val="hps"/>
          <w:lang w:val="uk-UA"/>
        </w:rPr>
        <w:t>0</w:t>
      </w:r>
      <w:r w:rsidRPr="00A538CC">
        <w:rPr>
          <w:rStyle w:val="hps"/>
          <w:lang w:val="uk-UA"/>
        </w:rPr>
        <w:t>.18), отримаємо л</w:t>
      </w:r>
      <w:r w:rsidR="00B04737" w:rsidRPr="00A538CC">
        <w:rPr>
          <w:rStyle w:val="hps"/>
          <w:lang w:val="uk-UA"/>
        </w:rPr>
        <w:t>огарифмічни</w:t>
      </w:r>
      <w:r w:rsidRPr="00A538CC">
        <w:rPr>
          <w:rStyle w:val="hps"/>
          <w:lang w:val="uk-UA"/>
        </w:rPr>
        <w:t>й</w:t>
      </w:r>
      <w:r w:rsidR="00B04737" w:rsidRPr="00A538CC">
        <w:rPr>
          <w:rStyle w:val="hps"/>
          <w:lang w:val="uk-UA"/>
        </w:rPr>
        <w:t>декрементз</w:t>
      </w:r>
      <w:r w:rsidRPr="00A538CC">
        <w:rPr>
          <w:rStyle w:val="hps"/>
          <w:lang w:val="uk-UA"/>
        </w:rPr>
        <w:t>г</w:t>
      </w:r>
      <w:r w:rsidR="00B04737" w:rsidRPr="00A538CC">
        <w:rPr>
          <w:rStyle w:val="hps"/>
          <w:lang w:val="uk-UA"/>
        </w:rPr>
        <w:t>а</w:t>
      </w:r>
      <w:r w:rsidRPr="00A538CC">
        <w:rPr>
          <w:rStyle w:val="hps"/>
          <w:lang w:val="uk-UA"/>
        </w:rPr>
        <w:t>с</w:t>
      </w:r>
      <w:r w:rsidR="00B04737" w:rsidRPr="00A538CC">
        <w:rPr>
          <w:rStyle w:val="hps"/>
          <w:lang w:val="uk-UA"/>
        </w:rPr>
        <w:t>ання:</w:t>
      </w:r>
    </w:p>
    <w:p w:rsidR="00550B0C" w:rsidRPr="00A538CC" w:rsidRDefault="00050AE7" w:rsidP="00E32DEF">
      <w:pPr>
        <w:pStyle w:val="afff1"/>
        <w:tabs>
          <w:tab w:val="clear" w:pos="5670"/>
          <w:tab w:val="left" w:pos="5245"/>
        </w:tabs>
        <w:ind w:firstLine="340"/>
        <w:rPr>
          <w:rStyle w:val="hps"/>
        </w:rPr>
      </w:pPr>
      <w:r>
        <w:rPr>
          <w:rStyle w:val="hps"/>
        </w:rPr>
        <w:tab/>
      </w:r>
      <m:oMath>
        <m:r>
          <w:rPr>
            <w:rStyle w:val="hps"/>
            <w:rFonts w:ascii="Cambria Math"/>
          </w:rPr>
          <m:t>D=</m:t>
        </m:r>
        <m:func>
          <m:funcPr>
            <m:ctrlPr>
              <w:rPr>
                <w:rStyle w:val="hps"/>
                <w:rFonts w:ascii="Cambria Math"/>
                <w:i/>
              </w:rPr>
            </m:ctrlPr>
          </m:funcPr>
          <m:fName>
            <m:r>
              <w:rPr>
                <w:rStyle w:val="hps"/>
                <w:rFonts w:ascii="Cambria Math"/>
              </w:rPr>
              <m:t>ln</m:t>
            </m:r>
          </m:fName>
          <m:e>
            <m:f>
              <m:fPr>
                <m:ctrlPr>
                  <w:rPr>
                    <w:rStyle w:val="hps"/>
                    <w:rFonts w:ascii="Cambria Math"/>
                    <w:i/>
                  </w:rPr>
                </m:ctrlPr>
              </m:fPr>
              <m:num>
                <m:sSub>
                  <m:sSubPr>
                    <m:ctrlPr>
                      <w:rPr>
                        <w:rStyle w:val="hps"/>
                        <w:rFonts w:ascii="Cambria Math"/>
                        <w:i/>
                      </w:rPr>
                    </m:ctrlPr>
                  </m:sSubPr>
                  <m:e>
                    <m:r>
                      <w:rPr>
                        <w:rStyle w:val="hps"/>
                        <w:rFonts w:ascii="Cambria Math"/>
                      </w:rPr>
                      <m:t>A</m:t>
                    </m:r>
                  </m:e>
                  <m:sub>
                    <m:r>
                      <w:rPr>
                        <w:rStyle w:val="hps"/>
                        <w:rFonts w:ascii="Cambria Math"/>
                      </w:rPr>
                      <m:t>t</m:t>
                    </m:r>
                  </m:sub>
                </m:sSub>
              </m:num>
              <m:den>
                <m:sSub>
                  <m:sSubPr>
                    <m:ctrlPr>
                      <w:rPr>
                        <w:rStyle w:val="hps"/>
                        <w:rFonts w:ascii="Cambria Math"/>
                        <w:i/>
                      </w:rPr>
                    </m:ctrlPr>
                  </m:sSubPr>
                  <m:e>
                    <m:r>
                      <w:rPr>
                        <w:rStyle w:val="hps"/>
                        <w:rFonts w:ascii="Cambria Math"/>
                      </w:rPr>
                      <m:t>A</m:t>
                    </m:r>
                  </m:e>
                  <m:sub>
                    <m:r>
                      <w:rPr>
                        <w:rStyle w:val="hps"/>
                        <w:rFonts w:ascii="Cambria Math"/>
                      </w:rPr>
                      <m:t>t+T</m:t>
                    </m:r>
                  </m:sub>
                </m:sSub>
                <m:ctrlPr>
                  <w:rPr>
                    <w:rStyle w:val="hps"/>
                    <w:rFonts w:ascii="Cambria Math" w:hAnsi="Cambria Math"/>
                    <w:i/>
                  </w:rPr>
                </m:ctrlPr>
              </m:den>
            </m:f>
            <m:ctrlPr>
              <w:rPr>
                <w:rStyle w:val="hps"/>
                <w:rFonts w:ascii="Cambria Math" w:hAnsi="Cambria Math"/>
                <w:i/>
              </w:rPr>
            </m:ctrlPr>
          </m:e>
        </m:func>
        <m:r>
          <w:rPr>
            <w:rStyle w:val="hps"/>
            <w:rFonts w:ascii="Cambria Math"/>
          </w:rPr>
          <m:t>=</m:t>
        </m:r>
        <m:func>
          <m:funcPr>
            <m:ctrlPr>
              <w:rPr>
                <w:rStyle w:val="hps"/>
                <w:rFonts w:ascii="Cambria Math"/>
                <w:i/>
              </w:rPr>
            </m:ctrlPr>
          </m:funcPr>
          <m:fName>
            <m:r>
              <w:rPr>
                <w:rStyle w:val="hps"/>
                <w:rFonts w:ascii="Cambria Math"/>
              </w:rPr>
              <m:t>ln</m:t>
            </m:r>
          </m:fName>
          <m:e>
            <m:sSup>
              <m:sSupPr>
                <m:ctrlPr>
                  <w:rPr>
                    <w:rStyle w:val="hps"/>
                    <w:rFonts w:ascii="Cambria Math"/>
                    <w:i/>
                  </w:rPr>
                </m:ctrlPr>
              </m:sSupPr>
              <m:e>
                <m:r>
                  <w:rPr>
                    <w:rStyle w:val="hps"/>
                    <w:rFonts w:ascii="Cambria Math"/>
                  </w:rPr>
                  <m:t>e</m:t>
                </m:r>
              </m:e>
              <m:sup>
                <m:r>
                  <w:rPr>
                    <w:rStyle w:val="hps"/>
                    <w:rFonts w:ascii="Cambria Math"/>
                  </w:rPr>
                  <m:t>δt</m:t>
                </m:r>
              </m:sup>
            </m:sSup>
            <m:ctrlPr>
              <w:rPr>
                <w:rStyle w:val="hps"/>
                <w:rFonts w:ascii="Cambria Math" w:hAnsi="Cambria Math"/>
                <w:i/>
              </w:rPr>
            </m:ctrlPr>
          </m:e>
        </m:func>
        <m:r>
          <w:rPr>
            <w:rStyle w:val="hps"/>
            <w:rFonts w:ascii="Cambria Math"/>
          </w:rPr>
          <m:t>=δT</m:t>
        </m:r>
      </m:oMath>
      <w:r w:rsidR="00550B0C" w:rsidRPr="00A538CC">
        <w:rPr>
          <w:rStyle w:val="hps"/>
        </w:rPr>
        <w:t>.</w:t>
      </w:r>
      <w:r>
        <w:rPr>
          <w:rStyle w:val="hps"/>
        </w:rPr>
        <w:tab/>
      </w:r>
      <w:r w:rsidR="00550B0C" w:rsidRPr="00A538CC">
        <w:rPr>
          <w:rStyle w:val="hps"/>
        </w:rPr>
        <w:t>(</w:t>
      </w:r>
      <w:r>
        <w:rPr>
          <w:rStyle w:val="hps"/>
        </w:rPr>
        <w:t>2.</w:t>
      </w:r>
      <w:r w:rsidR="00550B0C" w:rsidRPr="00A538CC">
        <w:rPr>
          <w:rStyle w:val="hps"/>
        </w:rPr>
        <w:t>1</w:t>
      </w:r>
      <w:r>
        <w:rPr>
          <w:rStyle w:val="hps"/>
        </w:rPr>
        <w:t>0</w:t>
      </w:r>
      <w:r w:rsidR="00550B0C" w:rsidRPr="00A538CC">
        <w:rPr>
          <w:rStyle w:val="hps"/>
        </w:rPr>
        <w:t>.20)</w:t>
      </w:r>
    </w:p>
    <w:p w:rsidR="00B04737" w:rsidRPr="00A538CC" w:rsidRDefault="00B04737" w:rsidP="00E32DEF">
      <w:pPr>
        <w:ind w:firstLine="340"/>
        <w:jc w:val="both"/>
        <w:rPr>
          <w:rStyle w:val="hps"/>
          <w:lang w:val="uk-UA"/>
        </w:rPr>
      </w:pPr>
      <w:r w:rsidRPr="00A538CC">
        <w:rPr>
          <w:rStyle w:val="hps"/>
          <w:lang w:val="uk-UA"/>
        </w:rPr>
        <w:t>Амплітуди коливань</w:t>
      </w:r>
      <w:r w:rsidRPr="00A538CC">
        <w:rPr>
          <w:lang w:val="uk-UA"/>
        </w:rPr>
        <w:t xml:space="preserve">, віддалені </w:t>
      </w:r>
      <w:r w:rsidRPr="00A538CC">
        <w:rPr>
          <w:rStyle w:val="hps"/>
          <w:lang w:val="uk-UA"/>
        </w:rPr>
        <w:t>наодинперіод</w:t>
      </w:r>
      <w:r w:rsidRPr="00A538CC">
        <w:rPr>
          <w:lang w:val="uk-UA"/>
        </w:rPr>
        <w:t xml:space="preserve">, </w:t>
      </w:r>
      <w:r w:rsidRPr="00A538CC">
        <w:rPr>
          <w:rStyle w:val="hps"/>
          <w:lang w:val="uk-UA"/>
        </w:rPr>
        <w:t>маловідрізняються одна від одної</w:t>
      </w:r>
      <w:r w:rsidRPr="00A538CC">
        <w:rPr>
          <w:lang w:val="uk-UA"/>
        </w:rPr>
        <w:t xml:space="preserve">, і тому </w:t>
      </w:r>
      <w:r w:rsidRPr="00A538CC">
        <w:rPr>
          <w:rStyle w:val="hps"/>
          <w:lang w:val="uk-UA"/>
        </w:rPr>
        <w:t>длябільш точного визначеннякоефіцієнта затухання</w:t>
      </w:r>
      <w:r w:rsidRPr="00A538CC">
        <w:rPr>
          <w:lang w:val="uk-UA"/>
        </w:rPr>
        <w:t xml:space="preserve"> за</w:t>
      </w:r>
      <w:r w:rsidRPr="00A538CC">
        <w:rPr>
          <w:rStyle w:val="hps"/>
          <w:lang w:val="uk-UA"/>
        </w:rPr>
        <w:t xml:space="preserve">звичай </w:t>
      </w:r>
      <w:r w:rsidRPr="00A538CC">
        <w:rPr>
          <w:rStyle w:val="hps"/>
          <w:lang w:val="uk-UA"/>
        </w:rPr>
        <w:lastRenderedPageBreak/>
        <w:t>вимірюютьамплітуди,віддалені одна від одноїза часомна</w:t>
      </w:r>
      <m:oMath>
        <m:r>
          <w:rPr>
            <w:rFonts w:ascii="Cambria Math"/>
            <w:lang w:val="uk-UA"/>
          </w:rPr>
          <m:t>n</m:t>
        </m:r>
      </m:oMath>
      <w:r w:rsidRPr="00A538CC">
        <w:rPr>
          <w:rStyle w:val="hps"/>
          <w:lang w:val="uk-UA"/>
        </w:rPr>
        <w:t>періодів</w:t>
      </w:r>
      <w:r w:rsidRPr="00A538CC">
        <w:rPr>
          <w:lang w:val="uk-UA"/>
        </w:rPr>
        <w:t>.</w:t>
      </w:r>
    </w:p>
    <w:p w:rsidR="00550B0C" w:rsidRPr="00A538CC" w:rsidRDefault="00B04737" w:rsidP="00E32DEF">
      <w:pPr>
        <w:ind w:firstLine="340"/>
        <w:jc w:val="both"/>
        <w:rPr>
          <w:rStyle w:val="hps"/>
          <w:lang w:val="uk-UA"/>
        </w:rPr>
      </w:pPr>
      <w:r w:rsidRPr="00A538CC">
        <w:rPr>
          <w:rStyle w:val="hps"/>
          <w:lang w:val="uk-UA"/>
        </w:rPr>
        <w:t>Рівністьвідношень</w:t>
      </w:r>
    </w:p>
    <w:p w:rsidR="00550B0C" w:rsidRPr="00A538CC" w:rsidRDefault="00050AE7" w:rsidP="00E32DEF">
      <w:pPr>
        <w:pStyle w:val="afff1"/>
        <w:tabs>
          <w:tab w:val="clear" w:pos="5670"/>
          <w:tab w:val="left" w:pos="5245"/>
        </w:tabs>
        <w:ind w:firstLine="340"/>
        <w:rPr>
          <w:rStyle w:val="hps"/>
        </w:rPr>
      </w:pPr>
      <w:r>
        <w:rPr>
          <w:rStyle w:val="hps"/>
        </w:rPr>
        <w:tab/>
      </w:r>
      <m:oMath>
        <m:f>
          <m:fPr>
            <m:ctrlPr>
              <w:rPr>
                <w:rStyle w:val="hps"/>
                <w:rFonts w:ascii="Cambria Math" w:hAnsi="Cambria Math"/>
                <w:i/>
              </w:rPr>
            </m:ctrlPr>
          </m:fPr>
          <m:num>
            <m:sSub>
              <m:sSubPr>
                <m:ctrlPr>
                  <w:rPr>
                    <w:rStyle w:val="hps"/>
                    <w:rFonts w:ascii="Cambria Math" w:hAnsi="Cambria Math"/>
                    <w:i/>
                  </w:rPr>
                </m:ctrlPr>
              </m:sSubPr>
              <m:e>
                <m:r>
                  <w:rPr>
                    <w:rStyle w:val="hps"/>
                    <w:rFonts w:ascii="Cambria Math" w:hAnsi="Cambria Math"/>
                  </w:rPr>
                  <m:t>A</m:t>
                </m:r>
              </m:e>
              <m:sub>
                <m:r>
                  <w:rPr>
                    <w:rStyle w:val="hps"/>
                    <w:rFonts w:ascii="Cambria Math" w:hAnsi="Cambria Math"/>
                  </w:rPr>
                  <m:t>0</m:t>
                </m:r>
              </m:sub>
            </m:sSub>
          </m:num>
          <m:den>
            <m:sSub>
              <m:sSubPr>
                <m:ctrlPr>
                  <w:rPr>
                    <w:rStyle w:val="hps"/>
                    <w:rFonts w:ascii="Cambria Math" w:hAnsi="Cambria Math"/>
                    <w:i/>
                  </w:rPr>
                </m:ctrlPr>
              </m:sSubPr>
              <m:e>
                <m:r>
                  <w:rPr>
                    <w:rStyle w:val="hps"/>
                    <w:rFonts w:ascii="Cambria Math" w:hAnsi="Cambria Math"/>
                  </w:rPr>
                  <m:t>A</m:t>
                </m:r>
              </m:e>
              <m:sub>
                <m:r>
                  <w:rPr>
                    <w:rStyle w:val="hps"/>
                    <w:rFonts w:ascii="Cambria Math" w:hAnsi="Cambria Math"/>
                  </w:rPr>
                  <m:t>1</m:t>
                </m:r>
              </m:sub>
            </m:sSub>
          </m:den>
        </m:f>
        <m:r>
          <w:rPr>
            <w:rStyle w:val="hps"/>
            <w:rFonts w:ascii="Cambria Math" w:hAnsi="Cambria Math"/>
          </w:rPr>
          <m:t>=</m:t>
        </m:r>
        <m:sSup>
          <m:sSupPr>
            <m:ctrlPr>
              <w:rPr>
                <w:rStyle w:val="hps"/>
                <w:rFonts w:ascii="Cambria Math" w:hAnsi="Cambria Math"/>
                <w:i/>
              </w:rPr>
            </m:ctrlPr>
          </m:sSupPr>
          <m:e>
            <m:r>
              <w:rPr>
                <w:rStyle w:val="hps"/>
                <w:rFonts w:ascii="Cambria Math" w:hAnsi="Cambria Math"/>
              </w:rPr>
              <m:t>e</m:t>
            </m:r>
          </m:e>
          <m:sup>
            <m:r>
              <w:rPr>
                <w:rStyle w:val="hps"/>
                <w:rFonts w:ascii="Cambria Math" w:hAnsi="Cambria Math"/>
              </w:rPr>
              <m:t>δT</m:t>
            </m:r>
          </m:sup>
        </m:sSup>
      </m:oMath>
      <w:r w:rsidR="00550B0C" w:rsidRPr="00A538CC">
        <w:rPr>
          <w:rStyle w:val="hps"/>
        </w:rPr>
        <w:t xml:space="preserve">, </w:t>
      </w:r>
      <m:oMath>
        <m:f>
          <m:fPr>
            <m:ctrlPr>
              <w:rPr>
                <w:rStyle w:val="hps"/>
                <w:rFonts w:ascii="Cambria Math" w:hAnsi="Cambria Math"/>
                <w:i/>
              </w:rPr>
            </m:ctrlPr>
          </m:fPr>
          <m:num>
            <m:sSub>
              <m:sSubPr>
                <m:ctrlPr>
                  <w:rPr>
                    <w:rStyle w:val="hps"/>
                    <w:rFonts w:ascii="Cambria Math" w:hAnsi="Cambria Math"/>
                    <w:i/>
                  </w:rPr>
                </m:ctrlPr>
              </m:sSubPr>
              <m:e>
                <m:r>
                  <w:rPr>
                    <w:rStyle w:val="hps"/>
                    <w:rFonts w:ascii="Cambria Math" w:hAnsi="Cambria Math"/>
                  </w:rPr>
                  <m:t>A</m:t>
                </m:r>
              </m:e>
              <m:sub>
                <m:r>
                  <w:rPr>
                    <w:rStyle w:val="hps"/>
                    <w:rFonts w:ascii="Cambria Math" w:hAnsi="Cambria Math"/>
                  </w:rPr>
                  <m:t>1</m:t>
                </m:r>
              </m:sub>
            </m:sSub>
          </m:num>
          <m:den>
            <m:sSub>
              <m:sSubPr>
                <m:ctrlPr>
                  <w:rPr>
                    <w:rStyle w:val="hps"/>
                    <w:rFonts w:ascii="Cambria Math" w:hAnsi="Cambria Math"/>
                    <w:i/>
                  </w:rPr>
                </m:ctrlPr>
              </m:sSubPr>
              <m:e>
                <m:r>
                  <w:rPr>
                    <w:rStyle w:val="hps"/>
                    <w:rFonts w:ascii="Cambria Math" w:hAnsi="Cambria Math"/>
                  </w:rPr>
                  <m:t>A</m:t>
                </m:r>
              </m:e>
              <m:sub>
                <m:r>
                  <w:rPr>
                    <w:rStyle w:val="hps"/>
                    <w:rFonts w:ascii="Cambria Math" w:hAnsi="Cambria Math"/>
                  </w:rPr>
                  <m:t>2</m:t>
                </m:r>
              </m:sub>
            </m:sSub>
          </m:den>
        </m:f>
        <m:r>
          <w:rPr>
            <w:rStyle w:val="hps"/>
            <w:rFonts w:ascii="Cambria Math" w:hAnsi="Cambria Math"/>
          </w:rPr>
          <m:t>=</m:t>
        </m:r>
        <m:sSup>
          <m:sSupPr>
            <m:ctrlPr>
              <w:rPr>
                <w:rStyle w:val="hps"/>
                <w:rFonts w:ascii="Cambria Math" w:hAnsi="Cambria Math"/>
                <w:i/>
              </w:rPr>
            </m:ctrlPr>
          </m:sSupPr>
          <m:e>
            <m:r>
              <w:rPr>
                <w:rStyle w:val="hps"/>
                <w:rFonts w:ascii="Cambria Math" w:hAnsi="Cambria Math"/>
              </w:rPr>
              <m:t>e</m:t>
            </m:r>
          </m:e>
          <m:sup>
            <m:r>
              <w:rPr>
                <w:rStyle w:val="hps"/>
                <w:rFonts w:ascii="Cambria Math" w:hAnsi="Cambria Math"/>
              </w:rPr>
              <m:t>δT</m:t>
            </m:r>
          </m:sup>
        </m:sSup>
      </m:oMath>
      <w:r w:rsidR="00550B0C" w:rsidRPr="00A538CC">
        <w:rPr>
          <w:rStyle w:val="hps"/>
        </w:rPr>
        <w:t xml:space="preserve">, …. </w:t>
      </w:r>
      <m:oMath>
        <m:f>
          <m:fPr>
            <m:ctrlPr>
              <w:rPr>
                <w:rStyle w:val="hps"/>
                <w:rFonts w:ascii="Cambria Math"/>
                <w:i/>
              </w:rPr>
            </m:ctrlPr>
          </m:fPr>
          <m:num>
            <m:sSub>
              <m:sSubPr>
                <m:ctrlPr>
                  <w:rPr>
                    <w:rStyle w:val="hps"/>
                    <w:rFonts w:ascii="Cambria Math"/>
                    <w:i/>
                  </w:rPr>
                </m:ctrlPr>
              </m:sSubPr>
              <m:e>
                <m:r>
                  <w:rPr>
                    <w:rStyle w:val="hps"/>
                    <w:rFonts w:ascii="Cambria Math"/>
                  </w:rPr>
                  <m:t>A</m:t>
                </m:r>
              </m:e>
              <m:sub>
                <m:r>
                  <w:rPr>
                    <w:rStyle w:val="hps"/>
                    <w:rFonts w:ascii="Cambria Math"/>
                  </w:rPr>
                  <m:t>n</m:t>
                </m:r>
                <m:r>
                  <w:rPr>
                    <w:rStyle w:val="hps"/>
                    <w:rFonts w:ascii="Cambria Math"/>
                  </w:rPr>
                  <m:t>-</m:t>
                </m:r>
                <m:r>
                  <w:rPr>
                    <w:rStyle w:val="hps"/>
                    <w:rFonts w:ascii="Cambria Math"/>
                  </w:rPr>
                  <m:t>1</m:t>
                </m:r>
              </m:sub>
            </m:sSub>
          </m:num>
          <m:den>
            <m:sSub>
              <m:sSubPr>
                <m:ctrlPr>
                  <w:rPr>
                    <w:rStyle w:val="hps"/>
                    <w:rFonts w:ascii="Cambria Math"/>
                    <w:i/>
                  </w:rPr>
                </m:ctrlPr>
              </m:sSubPr>
              <m:e>
                <m:r>
                  <w:rPr>
                    <w:rStyle w:val="hps"/>
                    <w:rFonts w:ascii="Cambria Math"/>
                  </w:rPr>
                  <m:t>A</m:t>
                </m:r>
              </m:e>
              <m:sub>
                <m:r>
                  <w:rPr>
                    <w:rStyle w:val="hps"/>
                    <w:rFonts w:ascii="Cambria Math"/>
                  </w:rPr>
                  <m:t>n</m:t>
                </m:r>
              </m:sub>
            </m:sSub>
            <m:ctrlPr>
              <w:rPr>
                <w:rStyle w:val="hps"/>
                <w:rFonts w:ascii="Cambria Math" w:hAnsi="Cambria Math"/>
                <w:i/>
              </w:rPr>
            </m:ctrlPr>
          </m:den>
        </m:f>
        <m:r>
          <w:rPr>
            <w:rStyle w:val="hps"/>
            <w:rFonts w:ascii="Cambria Math"/>
          </w:rPr>
          <m:t>=</m:t>
        </m:r>
        <m:sSup>
          <m:sSupPr>
            <m:ctrlPr>
              <w:rPr>
                <w:rStyle w:val="hps"/>
                <w:rFonts w:ascii="Cambria Math"/>
                <w:i/>
              </w:rPr>
            </m:ctrlPr>
          </m:sSupPr>
          <m:e>
            <m:r>
              <w:rPr>
                <w:rStyle w:val="hps"/>
                <w:rFonts w:ascii="Cambria Math"/>
              </w:rPr>
              <m:t>e</m:t>
            </m:r>
          </m:e>
          <m:sup>
            <m:r>
              <w:rPr>
                <w:rStyle w:val="hps"/>
                <w:rFonts w:ascii="Cambria Math"/>
              </w:rPr>
              <m:t>δT</m:t>
            </m:r>
          </m:sup>
        </m:sSup>
      </m:oMath>
      <w:r w:rsidR="00550B0C" w:rsidRPr="00A538CC">
        <w:rPr>
          <w:rStyle w:val="hps"/>
        </w:rPr>
        <w:t>,</w:t>
      </w:r>
      <w:r>
        <w:rPr>
          <w:rStyle w:val="hps"/>
        </w:rPr>
        <w:tab/>
      </w:r>
      <w:r w:rsidR="00550B0C" w:rsidRPr="00A538CC">
        <w:rPr>
          <w:rStyle w:val="hps"/>
        </w:rPr>
        <w:t>(</w:t>
      </w:r>
      <w:r>
        <w:rPr>
          <w:rStyle w:val="hps"/>
        </w:rPr>
        <w:t>2.</w:t>
      </w:r>
      <w:r w:rsidR="00550B0C" w:rsidRPr="00A538CC">
        <w:rPr>
          <w:rStyle w:val="hps"/>
        </w:rPr>
        <w:t>1</w:t>
      </w:r>
      <w:r>
        <w:rPr>
          <w:rStyle w:val="hps"/>
        </w:rPr>
        <w:t>0</w:t>
      </w:r>
      <w:r w:rsidR="00550B0C" w:rsidRPr="00A538CC">
        <w:rPr>
          <w:rStyle w:val="hps"/>
        </w:rPr>
        <w:t>.21)</w:t>
      </w:r>
    </w:p>
    <w:p w:rsidR="00550B0C" w:rsidRPr="00A538CC" w:rsidRDefault="00B04737" w:rsidP="00E32DEF">
      <w:pPr>
        <w:ind w:firstLine="340"/>
        <w:jc w:val="both"/>
        <w:rPr>
          <w:rStyle w:val="hps"/>
          <w:lang w:val="uk-UA"/>
        </w:rPr>
      </w:pPr>
      <w:r w:rsidRPr="00A538CC">
        <w:rPr>
          <w:rStyle w:val="hps"/>
          <w:lang w:val="uk-UA"/>
        </w:rPr>
        <w:t>дозволяєзаписати:</w:t>
      </w:r>
    </w:p>
    <w:p w:rsidR="00550B0C" w:rsidRPr="00A538CC" w:rsidRDefault="00550B0C" w:rsidP="00E32DEF">
      <w:pPr>
        <w:ind w:firstLine="340"/>
        <w:jc w:val="both"/>
        <w:rPr>
          <w:rStyle w:val="hps"/>
          <w:lang w:val="uk-UA"/>
        </w:rPr>
      </w:pPr>
    </w:p>
    <w:p w:rsidR="00550B0C" w:rsidRPr="00F34B61" w:rsidRDefault="00774459" w:rsidP="00E32DEF">
      <w:pPr>
        <w:pStyle w:val="afff1"/>
        <w:tabs>
          <w:tab w:val="clear" w:pos="5670"/>
          <w:tab w:val="left" w:pos="5245"/>
        </w:tabs>
        <w:ind w:firstLine="340"/>
        <w:rPr>
          <w:rStyle w:val="hps"/>
        </w:rPr>
      </w:pPr>
      <m:oMath>
        <m:f>
          <m:fPr>
            <m:ctrlPr>
              <w:rPr>
                <w:rStyle w:val="hps"/>
                <w:rFonts w:ascii="Cambria Math" w:hAnsi="Cambria Math"/>
              </w:rPr>
            </m:ctrlPr>
          </m:fPr>
          <m:num>
            <m:sSub>
              <m:sSubPr>
                <m:ctrlPr>
                  <w:rPr>
                    <w:rStyle w:val="hps"/>
                    <w:rFonts w:ascii="Cambria Math" w:hAnsi="Cambria Math"/>
                  </w:rPr>
                </m:ctrlPr>
              </m:sSubPr>
              <m:e>
                <m:r>
                  <w:rPr>
                    <w:rStyle w:val="hps"/>
                    <w:rFonts w:ascii="Cambria Math" w:hAnsi="Cambria Math"/>
                  </w:rPr>
                  <m:t>A</m:t>
                </m:r>
              </m:e>
              <m:sub>
                <m:r>
                  <w:rPr>
                    <w:rStyle w:val="hps"/>
                    <w:rFonts w:ascii="Cambria Math" w:hAnsi="Cambria Math"/>
                  </w:rPr>
                  <m:t>n</m:t>
                </m:r>
              </m:sub>
            </m:sSub>
          </m:num>
          <m:den>
            <m:sSub>
              <m:sSubPr>
                <m:ctrlPr>
                  <w:rPr>
                    <w:rStyle w:val="hps"/>
                    <w:rFonts w:ascii="Cambria Math" w:hAnsi="Cambria Math"/>
                  </w:rPr>
                </m:ctrlPr>
              </m:sSubPr>
              <m:e>
                <m:r>
                  <w:rPr>
                    <w:rStyle w:val="hps"/>
                    <w:rFonts w:ascii="Cambria Math" w:hAnsi="Cambria Math"/>
                  </w:rPr>
                  <m:t>A</m:t>
                </m:r>
              </m:e>
              <m:sub>
                <m:r>
                  <m:rPr>
                    <m:sty m:val="p"/>
                  </m:rPr>
                  <w:rPr>
                    <w:rStyle w:val="hps"/>
                    <w:rFonts w:ascii="Cambria Math" w:hAnsi="Cambria Math"/>
                  </w:rPr>
                  <m:t>1</m:t>
                </m:r>
              </m:sub>
            </m:sSub>
          </m:den>
        </m:f>
        <m:f>
          <m:fPr>
            <m:ctrlPr>
              <w:rPr>
                <w:rStyle w:val="hps"/>
                <w:rFonts w:ascii="Cambria Math" w:hAnsi="Cambria Math"/>
              </w:rPr>
            </m:ctrlPr>
          </m:fPr>
          <m:num>
            <m:sSub>
              <m:sSubPr>
                <m:ctrlPr>
                  <w:rPr>
                    <w:rStyle w:val="hps"/>
                    <w:rFonts w:ascii="Cambria Math" w:hAnsi="Cambria Math"/>
                  </w:rPr>
                </m:ctrlPr>
              </m:sSubPr>
              <m:e>
                <m:r>
                  <w:rPr>
                    <w:rStyle w:val="hps"/>
                    <w:rFonts w:ascii="Cambria Math" w:hAnsi="Cambria Math"/>
                  </w:rPr>
                  <m:t>A</m:t>
                </m:r>
              </m:e>
              <m:sub>
                <m:r>
                  <m:rPr>
                    <m:sty m:val="p"/>
                  </m:rPr>
                  <w:rPr>
                    <w:rStyle w:val="hps"/>
                    <w:rFonts w:ascii="Cambria Math" w:hAnsi="Cambria Math"/>
                  </w:rPr>
                  <m:t>1</m:t>
                </m:r>
              </m:sub>
            </m:sSub>
          </m:num>
          <m:den>
            <m:sSub>
              <m:sSubPr>
                <m:ctrlPr>
                  <w:rPr>
                    <w:rStyle w:val="hps"/>
                    <w:rFonts w:ascii="Cambria Math" w:hAnsi="Cambria Math"/>
                  </w:rPr>
                </m:ctrlPr>
              </m:sSubPr>
              <m:e>
                <m:r>
                  <w:rPr>
                    <w:rStyle w:val="hps"/>
                    <w:rFonts w:ascii="Cambria Math" w:hAnsi="Cambria Math"/>
                  </w:rPr>
                  <m:t>A</m:t>
                </m:r>
              </m:e>
              <m:sub>
                <m:r>
                  <m:rPr>
                    <m:sty m:val="p"/>
                  </m:rPr>
                  <w:rPr>
                    <w:rStyle w:val="hps"/>
                    <w:rFonts w:ascii="Cambria Math" w:hAnsi="Cambria Math"/>
                  </w:rPr>
                  <m:t>2</m:t>
                </m:r>
              </m:sub>
            </m:sSub>
          </m:den>
        </m:f>
        <m:f>
          <m:fPr>
            <m:ctrlPr>
              <w:rPr>
                <w:rStyle w:val="hps"/>
                <w:rFonts w:ascii="Cambria Math" w:hAnsi="Cambria Math"/>
              </w:rPr>
            </m:ctrlPr>
          </m:fPr>
          <m:num>
            <m:sSub>
              <m:sSubPr>
                <m:ctrlPr>
                  <w:rPr>
                    <w:rStyle w:val="hps"/>
                    <w:rFonts w:ascii="Cambria Math" w:hAnsi="Cambria Math"/>
                  </w:rPr>
                </m:ctrlPr>
              </m:sSubPr>
              <m:e>
                <m:r>
                  <w:rPr>
                    <w:rStyle w:val="hps"/>
                    <w:rFonts w:ascii="Cambria Math" w:hAnsi="Cambria Math"/>
                  </w:rPr>
                  <m:t>A</m:t>
                </m:r>
              </m:e>
              <m:sub>
                <m:r>
                  <m:rPr>
                    <m:sty m:val="p"/>
                  </m:rPr>
                  <w:rPr>
                    <w:rStyle w:val="hps"/>
                    <w:rFonts w:ascii="Cambria Math" w:hAnsi="Cambria Math"/>
                  </w:rPr>
                  <m:t>2</m:t>
                </m:r>
              </m:sub>
            </m:sSub>
          </m:num>
          <m:den>
            <m:sSub>
              <m:sSubPr>
                <m:ctrlPr>
                  <w:rPr>
                    <w:rStyle w:val="hps"/>
                    <w:rFonts w:ascii="Cambria Math" w:hAnsi="Cambria Math"/>
                  </w:rPr>
                </m:ctrlPr>
              </m:sSubPr>
              <m:e>
                <m:r>
                  <w:rPr>
                    <w:rStyle w:val="hps"/>
                    <w:rFonts w:ascii="Cambria Math" w:hAnsi="Cambria Math"/>
                  </w:rPr>
                  <m:t>A</m:t>
                </m:r>
              </m:e>
              <m:sub>
                <m:r>
                  <m:rPr>
                    <m:sty m:val="p"/>
                  </m:rPr>
                  <w:rPr>
                    <w:rStyle w:val="hps"/>
                    <w:rFonts w:ascii="Cambria Math" w:hAnsi="Cambria Math"/>
                  </w:rPr>
                  <m:t>3</m:t>
                </m:r>
              </m:sub>
            </m:sSub>
          </m:den>
        </m:f>
        <m:r>
          <m:rPr>
            <m:sty m:val="p"/>
          </m:rPr>
          <w:rPr>
            <w:rStyle w:val="hps"/>
            <w:rFonts w:ascii="Cambria Math" w:hAnsi="Cambria Math"/>
          </w:rPr>
          <m:t>...</m:t>
        </m:r>
        <m:f>
          <m:fPr>
            <m:ctrlPr>
              <w:rPr>
                <w:rStyle w:val="hps"/>
                <w:rFonts w:ascii="Cambria Math" w:hAnsi="Cambria Math"/>
              </w:rPr>
            </m:ctrlPr>
          </m:fPr>
          <m:num>
            <m:sSub>
              <m:sSubPr>
                <m:ctrlPr>
                  <w:rPr>
                    <w:rStyle w:val="hps"/>
                    <w:rFonts w:ascii="Cambria Math" w:hAnsi="Cambria Math"/>
                  </w:rPr>
                </m:ctrlPr>
              </m:sSubPr>
              <m:e>
                <m:r>
                  <w:rPr>
                    <w:rStyle w:val="hps"/>
                    <w:rFonts w:ascii="Cambria Math" w:hAnsi="Cambria Math"/>
                  </w:rPr>
                  <m:t>A</m:t>
                </m:r>
              </m:e>
              <m:sub>
                <m:r>
                  <w:rPr>
                    <w:rStyle w:val="hps"/>
                    <w:rFonts w:ascii="Cambria Math" w:hAnsi="Cambria Math"/>
                  </w:rPr>
                  <m:t>n</m:t>
                </m:r>
                <m:r>
                  <m:rPr>
                    <m:sty m:val="p"/>
                  </m:rPr>
                  <w:rPr>
                    <w:rStyle w:val="hps"/>
                    <w:rFonts w:ascii="Cambria Math" w:hAnsi="Cambria Math"/>
                  </w:rPr>
                  <m:t>-1</m:t>
                </m:r>
              </m:sub>
            </m:sSub>
          </m:num>
          <m:den>
            <m:sSub>
              <m:sSubPr>
                <m:ctrlPr>
                  <w:rPr>
                    <w:rStyle w:val="hps"/>
                    <w:rFonts w:ascii="Cambria Math" w:hAnsi="Cambria Math"/>
                  </w:rPr>
                </m:ctrlPr>
              </m:sSubPr>
              <m:e>
                <m:r>
                  <w:rPr>
                    <w:rStyle w:val="hps"/>
                    <w:rFonts w:ascii="Cambria Math" w:hAnsi="Cambria Math"/>
                  </w:rPr>
                  <m:t>A</m:t>
                </m:r>
              </m:e>
              <m:sub>
                <m:r>
                  <w:rPr>
                    <w:rStyle w:val="hps"/>
                    <w:rFonts w:ascii="Cambria Math" w:hAnsi="Cambria Math"/>
                  </w:rPr>
                  <m:t>n</m:t>
                </m:r>
              </m:sub>
            </m:sSub>
          </m:den>
        </m:f>
        <m:r>
          <m:rPr>
            <m:sty m:val="p"/>
          </m:rPr>
          <w:rPr>
            <w:rStyle w:val="hps"/>
            <w:rFonts w:ascii="Cambria Math" w:hAnsi="Cambria Math"/>
          </w:rPr>
          <m:t>=</m:t>
        </m:r>
        <m:sSup>
          <m:sSupPr>
            <m:ctrlPr>
              <w:rPr>
                <w:rStyle w:val="hps"/>
                <w:rFonts w:ascii="Cambria Math" w:hAnsi="Cambria Math"/>
              </w:rPr>
            </m:ctrlPr>
          </m:sSupPr>
          <m:e>
            <m:r>
              <w:rPr>
                <w:rStyle w:val="hps"/>
                <w:rFonts w:ascii="Cambria Math" w:hAnsi="Cambria Math"/>
              </w:rPr>
              <m:t>e</m:t>
            </m:r>
          </m:e>
          <m:sup>
            <m:r>
              <w:rPr>
                <w:rStyle w:val="hps"/>
                <w:rFonts w:ascii="Cambria Math" w:hAnsi="Cambria Math"/>
              </w:rPr>
              <m:t>δt</m:t>
            </m:r>
          </m:sup>
        </m:sSup>
        <m:sSup>
          <m:sSupPr>
            <m:ctrlPr>
              <w:rPr>
                <w:rStyle w:val="hps"/>
                <w:rFonts w:ascii="Cambria Math" w:hAnsi="Cambria Math"/>
              </w:rPr>
            </m:ctrlPr>
          </m:sSupPr>
          <m:e>
            <m:r>
              <w:rPr>
                <w:rStyle w:val="hps"/>
                <w:rFonts w:ascii="Cambria Math" w:hAnsi="Cambria Math"/>
              </w:rPr>
              <m:t>e</m:t>
            </m:r>
          </m:e>
          <m:sup>
            <m:r>
              <w:rPr>
                <w:rStyle w:val="hps"/>
                <w:rFonts w:ascii="Cambria Math" w:hAnsi="Cambria Math"/>
              </w:rPr>
              <m:t>δt</m:t>
            </m:r>
          </m:sup>
        </m:sSup>
        <m:sSup>
          <m:sSupPr>
            <m:ctrlPr>
              <w:rPr>
                <w:rStyle w:val="hps"/>
                <w:rFonts w:ascii="Cambria Math" w:hAnsi="Cambria Math"/>
              </w:rPr>
            </m:ctrlPr>
          </m:sSupPr>
          <m:e>
            <m:r>
              <w:rPr>
                <w:rStyle w:val="hps"/>
                <w:rFonts w:ascii="Cambria Math" w:hAnsi="Cambria Math"/>
              </w:rPr>
              <m:t>e</m:t>
            </m:r>
          </m:e>
          <m:sup>
            <m:r>
              <w:rPr>
                <w:rStyle w:val="hps"/>
                <w:rFonts w:ascii="Cambria Math" w:hAnsi="Cambria Math"/>
              </w:rPr>
              <m:t>δt</m:t>
            </m:r>
          </m:sup>
        </m:sSup>
        <m:r>
          <m:rPr>
            <m:sty m:val="p"/>
          </m:rPr>
          <w:rPr>
            <w:rStyle w:val="hps"/>
            <w:rFonts w:ascii="Cambria Math" w:hAnsi="Cambria Math"/>
          </w:rPr>
          <m:t>...</m:t>
        </m:r>
        <m:sSup>
          <m:sSupPr>
            <m:ctrlPr>
              <w:rPr>
                <w:rStyle w:val="hps"/>
                <w:rFonts w:ascii="Cambria Math" w:hAnsi="Cambria Math"/>
              </w:rPr>
            </m:ctrlPr>
          </m:sSupPr>
          <m:e>
            <m:r>
              <w:rPr>
                <w:rStyle w:val="hps"/>
                <w:rFonts w:ascii="Cambria Math" w:hAnsi="Cambria Math"/>
              </w:rPr>
              <m:t>e</m:t>
            </m:r>
          </m:e>
          <m:sup>
            <m:r>
              <w:rPr>
                <w:rStyle w:val="hps"/>
                <w:rFonts w:ascii="Cambria Math" w:hAnsi="Cambria Math"/>
              </w:rPr>
              <m:t>δt</m:t>
            </m:r>
          </m:sup>
        </m:sSup>
        <m:r>
          <m:rPr>
            <m:sty m:val="p"/>
          </m:rPr>
          <w:rPr>
            <w:rStyle w:val="hps"/>
            <w:rFonts w:ascii="Cambria Math" w:hAnsi="Cambria Math"/>
          </w:rPr>
          <m:t>=</m:t>
        </m:r>
        <m:sSup>
          <m:sSupPr>
            <m:ctrlPr>
              <w:rPr>
                <w:rStyle w:val="hps"/>
                <w:rFonts w:ascii="Cambria Math" w:hAnsi="Cambria Math"/>
              </w:rPr>
            </m:ctrlPr>
          </m:sSupPr>
          <m:e>
            <m:d>
              <m:dPr>
                <m:ctrlPr>
                  <w:rPr>
                    <w:rStyle w:val="hps"/>
                    <w:rFonts w:ascii="Cambria Math" w:hAnsi="Cambria Math"/>
                  </w:rPr>
                </m:ctrlPr>
              </m:dPr>
              <m:e>
                <m:sSup>
                  <m:sSupPr>
                    <m:ctrlPr>
                      <w:rPr>
                        <w:rStyle w:val="hps"/>
                        <w:rFonts w:ascii="Cambria Math" w:hAnsi="Cambria Math"/>
                      </w:rPr>
                    </m:ctrlPr>
                  </m:sSupPr>
                  <m:e>
                    <m:r>
                      <w:rPr>
                        <w:rStyle w:val="hps"/>
                        <w:rFonts w:ascii="Cambria Math" w:hAnsi="Cambria Math"/>
                      </w:rPr>
                      <m:t>e</m:t>
                    </m:r>
                  </m:e>
                  <m:sup>
                    <m:r>
                      <w:rPr>
                        <w:rStyle w:val="hps"/>
                        <w:rFonts w:ascii="Cambria Math" w:hAnsi="Cambria Math"/>
                      </w:rPr>
                      <m:t>δt</m:t>
                    </m:r>
                  </m:sup>
                </m:sSup>
              </m:e>
            </m:d>
          </m:e>
          <m:sup>
            <m:r>
              <w:rPr>
                <w:rStyle w:val="hps"/>
                <w:rFonts w:ascii="Cambria Math" w:hAnsi="Cambria Math"/>
              </w:rPr>
              <m:t>n</m:t>
            </m:r>
          </m:sup>
        </m:sSup>
      </m:oMath>
      <w:r w:rsidR="00550B0C" w:rsidRPr="00F34B61">
        <w:rPr>
          <w:rStyle w:val="hps"/>
        </w:rPr>
        <w:t>.</w:t>
      </w:r>
      <w:r w:rsidR="00F34B61">
        <w:rPr>
          <w:rStyle w:val="hps"/>
        </w:rPr>
        <w:tab/>
      </w:r>
      <w:r w:rsidR="00550B0C" w:rsidRPr="00F34B61">
        <w:rPr>
          <w:rStyle w:val="hps"/>
        </w:rPr>
        <w:t>(</w:t>
      </w:r>
      <w:r w:rsidR="00050AE7" w:rsidRPr="00F34B61">
        <w:rPr>
          <w:rStyle w:val="hps"/>
        </w:rPr>
        <w:t>2.</w:t>
      </w:r>
      <w:r w:rsidR="00550B0C" w:rsidRPr="00F34B61">
        <w:rPr>
          <w:rStyle w:val="hps"/>
        </w:rPr>
        <w:t>1</w:t>
      </w:r>
      <w:r w:rsidR="00050AE7" w:rsidRPr="00F34B61">
        <w:rPr>
          <w:rStyle w:val="hps"/>
        </w:rPr>
        <w:t>0</w:t>
      </w:r>
      <w:r w:rsidR="00550B0C" w:rsidRPr="00F34B61">
        <w:rPr>
          <w:rStyle w:val="hps"/>
        </w:rPr>
        <w:t>.22)</w:t>
      </w:r>
    </w:p>
    <w:p w:rsidR="00B04737" w:rsidRPr="00A538CC" w:rsidRDefault="00B04737" w:rsidP="00E32DEF">
      <w:pPr>
        <w:ind w:firstLine="340"/>
        <w:jc w:val="both"/>
        <w:rPr>
          <w:rStyle w:val="hps"/>
          <w:lang w:val="uk-UA"/>
        </w:rPr>
      </w:pPr>
      <w:r w:rsidRPr="00A538CC">
        <w:rPr>
          <w:rStyle w:val="hps"/>
          <w:lang w:val="uk-UA"/>
        </w:rPr>
        <w:t>Отже</w:t>
      </w:r>
    </w:p>
    <w:p w:rsidR="00550B0C" w:rsidRPr="00A538CC" w:rsidRDefault="00F34B61" w:rsidP="00E32DEF">
      <w:pPr>
        <w:pStyle w:val="afff1"/>
        <w:tabs>
          <w:tab w:val="clear" w:pos="5670"/>
          <w:tab w:val="left" w:pos="5245"/>
        </w:tabs>
        <w:ind w:firstLine="340"/>
        <w:rPr>
          <w:rStyle w:val="hps"/>
        </w:rPr>
      </w:pPr>
      <w:r>
        <w:rPr>
          <w:rStyle w:val="hps"/>
        </w:rPr>
        <w:tab/>
      </w:r>
      <m:oMath>
        <m:func>
          <m:funcPr>
            <m:ctrlPr>
              <w:rPr>
                <w:rStyle w:val="hps"/>
                <w:rFonts w:ascii="Cambria Math"/>
                <w:i/>
              </w:rPr>
            </m:ctrlPr>
          </m:funcPr>
          <m:fName>
            <m:r>
              <w:rPr>
                <w:rStyle w:val="hps"/>
                <w:rFonts w:ascii="Cambria Math"/>
              </w:rPr>
              <m:t>ln</m:t>
            </m:r>
          </m:fName>
          <m:e>
            <m:f>
              <m:fPr>
                <m:ctrlPr>
                  <w:rPr>
                    <w:rStyle w:val="hps"/>
                    <w:rFonts w:ascii="Cambria Math"/>
                    <w:i/>
                  </w:rPr>
                </m:ctrlPr>
              </m:fPr>
              <m:num>
                <m:sSub>
                  <m:sSubPr>
                    <m:ctrlPr>
                      <w:rPr>
                        <w:rStyle w:val="hps"/>
                        <w:rFonts w:ascii="Cambria Math"/>
                        <w:i/>
                      </w:rPr>
                    </m:ctrlPr>
                  </m:sSubPr>
                  <m:e>
                    <m:r>
                      <w:rPr>
                        <w:rStyle w:val="hps"/>
                        <w:rFonts w:ascii="Cambria Math"/>
                      </w:rPr>
                      <m:t>A</m:t>
                    </m:r>
                  </m:e>
                  <m:sub>
                    <m:r>
                      <w:rPr>
                        <w:rStyle w:val="hps"/>
                        <w:rFonts w:ascii="Cambria Math"/>
                      </w:rPr>
                      <m:t>0</m:t>
                    </m:r>
                  </m:sub>
                </m:sSub>
              </m:num>
              <m:den>
                <m:sSub>
                  <m:sSubPr>
                    <m:ctrlPr>
                      <w:rPr>
                        <w:rStyle w:val="hps"/>
                        <w:rFonts w:ascii="Cambria Math"/>
                        <w:i/>
                      </w:rPr>
                    </m:ctrlPr>
                  </m:sSubPr>
                  <m:e>
                    <m:r>
                      <w:rPr>
                        <w:rStyle w:val="hps"/>
                        <w:rFonts w:ascii="Cambria Math"/>
                      </w:rPr>
                      <m:t>A</m:t>
                    </m:r>
                  </m:e>
                  <m:sub>
                    <m:r>
                      <w:rPr>
                        <w:rStyle w:val="hps"/>
                        <w:rFonts w:ascii="Cambria Math"/>
                      </w:rPr>
                      <m:t>n</m:t>
                    </m:r>
                  </m:sub>
                </m:sSub>
                <m:ctrlPr>
                  <w:rPr>
                    <w:rStyle w:val="hps"/>
                    <w:rFonts w:ascii="Cambria Math" w:hAnsi="Cambria Math"/>
                    <w:i/>
                  </w:rPr>
                </m:ctrlPr>
              </m:den>
            </m:f>
            <m:ctrlPr>
              <w:rPr>
                <w:rStyle w:val="hps"/>
                <w:rFonts w:ascii="Cambria Math" w:hAnsi="Cambria Math"/>
                <w:i/>
              </w:rPr>
            </m:ctrlPr>
          </m:e>
        </m:func>
        <m:r>
          <w:rPr>
            <w:rStyle w:val="hps"/>
            <w:rFonts w:ascii="Cambria Math"/>
          </w:rPr>
          <m:t>=nδT</m:t>
        </m:r>
      </m:oMath>
      <w:r w:rsidR="00550B0C" w:rsidRPr="00A538CC">
        <w:rPr>
          <w:rStyle w:val="hps"/>
        </w:rPr>
        <w:t>.</w:t>
      </w:r>
      <w:r>
        <w:rPr>
          <w:rStyle w:val="hps"/>
        </w:rPr>
        <w:tab/>
      </w:r>
      <w:r w:rsidR="00550B0C" w:rsidRPr="00A538CC">
        <w:rPr>
          <w:rStyle w:val="hps"/>
        </w:rPr>
        <w:t>(</w:t>
      </w:r>
      <w:r>
        <w:rPr>
          <w:rStyle w:val="hps"/>
        </w:rPr>
        <w:t>2.</w:t>
      </w:r>
      <w:r w:rsidR="00550B0C" w:rsidRPr="00A538CC">
        <w:rPr>
          <w:rStyle w:val="hps"/>
        </w:rPr>
        <w:t>1</w:t>
      </w:r>
      <w:r>
        <w:rPr>
          <w:rStyle w:val="hps"/>
        </w:rPr>
        <w:t>0</w:t>
      </w:r>
      <w:r w:rsidR="00550B0C" w:rsidRPr="00A538CC">
        <w:rPr>
          <w:rStyle w:val="hps"/>
        </w:rPr>
        <w:t>.23)</w:t>
      </w:r>
    </w:p>
    <w:p w:rsidR="00B04737" w:rsidRPr="00A538CC" w:rsidRDefault="00B04737" w:rsidP="00E32DEF">
      <w:pPr>
        <w:ind w:firstLine="340"/>
        <w:jc w:val="both"/>
        <w:rPr>
          <w:lang w:val="uk-UA"/>
        </w:rPr>
      </w:pPr>
      <w:r w:rsidRPr="00A538CC">
        <w:rPr>
          <w:rStyle w:val="hps"/>
          <w:lang w:val="uk-UA"/>
        </w:rPr>
        <w:t>Очевидно</w:t>
      </w:r>
      <w:r w:rsidRPr="00A538CC">
        <w:rPr>
          <w:lang w:val="uk-UA"/>
        </w:rPr>
        <w:t xml:space="preserve">, чим більше </w:t>
      </w:r>
      <m:oMath>
        <m:r>
          <w:rPr>
            <w:rFonts w:ascii="Cambria Math" w:hAnsi="Cambria Math"/>
            <w:lang w:val="uk-UA"/>
          </w:rPr>
          <m:t>n</m:t>
        </m:r>
      </m:oMath>
      <w:r w:rsidRPr="00A538CC">
        <w:rPr>
          <w:lang w:val="uk-UA"/>
        </w:rPr>
        <w:t xml:space="preserve">, тим точніше </w:t>
      </w:r>
      <w:r w:rsidRPr="00A538CC">
        <w:rPr>
          <w:rStyle w:val="hps"/>
          <w:lang w:val="uk-UA"/>
        </w:rPr>
        <w:t>можна визначити за формулою</w:t>
      </w:r>
      <w:r w:rsidRPr="0049256A">
        <w:rPr>
          <w:rStyle w:val="hps"/>
          <w:lang w:val="uk-UA"/>
        </w:rPr>
        <w:t>(9)</w:t>
      </w:r>
      <w:r w:rsidRPr="00A538CC">
        <w:rPr>
          <w:rStyle w:val="hps"/>
          <w:lang w:val="uk-UA"/>
        </w:rPr>
        <w:t>показникзатухання</w:t>
      </w:r>
      <m:oMath>
        <m:r>
          <w:rPr>
            <w:rFonts w:ascii="Cambria Math"/>
            <w:lang w:val="uk-UA"/>
          </w:rPr>
          <m:t>δ</m:t>
        </m:r>
      </m:oMath>
      <w:r w:rsidRPr="00A538CC">
        <w:rPr>
          <w:lang w:val="uk-UA"/>
        </w:rPr>
        <w:t>.</w:t>
      </w:r>
    </w:p>
    <w:p w:rsidR="00B04737" w:rsidRPr="00A538CC" w:rsidRDefault="00B04737" w:rsidP="00E32DEF">
      <w:pPr>
        <w:ind w:firstLine="340"/>
        <w:jc w:val="both"/>
        <w:rPr>
          <w:lang w:val="uk-UA"/>
        </w:rPr>
      </w:pPr>
      <w:r w:rsidRPr="00A538CC">
        <w:rPr>
          <w:rStyle w:val="hps"/>
          <w:lang w:val="uk-UA"/>
        </w:rPr>
        <w:t>Для підтримкиколивального процесунеобхідно поповнюватиспад енергіївсистеміза рахунокроботи, що здійснюєтьсязовнішньою силою</w:t>
      </w:r>
      <w:r w:rsidRPr="00A538CC">
        <w:rPr>
          <w:lang w:val="uk-UA"/>
        </w:rPr>
        <w:t xml:space="preserve">. </w:t>
      </w:r>
      <w:r w:rsidRPr="00A538CC">
        <w:rPr>
          <w:rStyle w:val="hps"/>
          <w:lang w:val="uk-UA"/>
        </w:rPr>
        <w:t>Коливаннясистеми,які вчиняютьсяза рахунок роботиперіодичнозмінної зовнішньоїсили,називаютьвимушеними.</w:t>
      </w:r>
    </w:p>
    <w:p w:rsidR="00B04737" w:rsidRPr="00A538CC" w:rsidRDefault="00B04737" w:rsidP="00E32DEF">
      <w:pPr>
        <w:ind w:firstLine="340"/>
        <w:jc w:val="both"/>
        <w:rPr>
          <w:lang w:val="uk-UA"/>
        </w:rPr>
      </w:pPr>
      <w:r w:rsidRPr="00A538CC">
        <w:rPr>
          <w:rStyle w:val="hps"/>
          <w:lang w:val="uk-UA"/>
        </w:rPr>
        <w:t>Якщоколивальнасистемазнаходитьсявстані спокою</w:t>
      </w:r>
      <w:r w:rsidRPr="00A538CC">
        <w:rPr>
          <w:lang w:val="uk-UA"/>
        </w:rPr>
        <w:t xml:space="preserve">, то </w:t>
      </w:r>
      <w:r w:rsidRPr="00A538CC">
        <w:rPr>
          <w:rStyle w:val="hps"/>
          <w:lang w:val="uk-UA"/>
        </w:rPr>
        <w:t>під дієюзовнішньої сили, щоколиваєтьсяза величиною,системабудепоступоворозгойдуватися.Прицьому частинаенергії,що надаєтьсясистемі</w:t>
      </w:r>
      <w:r w:rsidRPr="00A538CC">
        <w:rPr>
          <w:lang w:val="uk-UA"/>
        </w:rPr>
        <w:t xml:space="preserve">, </w:t>
      </w:r>
      <w:r w:rsidRPr="00A538CC">
        <w:rPr>
          <w:rStyle w:val="hps"/>
          <w:lang w:val="uk-UA"/>
        </w:rPr>
        <w:t>буде витрачатисянаподолання опорів</w:t>
      </w:r>
      <w:r w:rsidRPr="00A538CC">
        <w:rPr>
          <w:lang w:val="uk-UA"/>
        </w:rPr>
        <w:t xml:space="preserve">. </w:t>
      </w:r>
      <w:r w:rsidRPr="00A538CC">
        <w:rPr>
          <w:rStyle w:val="hps"/>
          <w:lang w:val="uk-UA"/>
        </w:rPr>
        <w:t>Втратаенергії в системізбільшуєтьсяіз зростанням швидкості тіла, яке коливається, швидкістьвсвоючергузростає із збільшеннямамплітуди.Такяквтрати енергіїзростають швидше</w:t>
      </w:r>
      <w:r w:rsidRPr="00A538CC">
        <w:rPr>
          <w:lang w:val="uk-UA"/>
        </w:rPr>
        <w:t xml:space="preserve">, ніж робота </w:t>
      </w:r>
      <w:r w:rsidRPr="00A538CC">
        <w:rPr>
          <w:rStyle w:val="hps"/>
          <w:lang w:val="uk-UA"/>
        </w:rPr>
        <w:t>зовнішньої сили</w:t>
      </w:r>
      <w:r w:rsidRPr="00A538CC">
        <w:rPr>
          <w:lang w:val="uk-UA"/>
        </w:rPr>
        <w:t xml:space="preserve">, то </w:t>
      </w:r>
      <w:r w:rsidRPr="00A538CC">
        <w:rPr>
          <w:rStyle w:val="hps"/>
          <w:lang w:val="uk-UA"/>
        </w:rPr>
        <w:t>в кінці кінцівнастане момент, коливтрати енергіїстануть рівнимироботізовнішньої сили</w:t>
      </w:r>
      <w:r w:rsidRPr="00A538CC">
        <w:rPr>
          <w:lang w:val="uk-UA"/>
        </w:rPr>
        <w:t xml:space="preserve">. </w:t>
      </w:r>
      <w:r w:rsidRPr="00A538CC">
        <w:rPr>
          <w:rStyle w:val="hps"/>
          <w:lang w:val="uk-UA"/>
        </w:rPr>
        <w:t>З цього моментуподальше наростанняколиваньвсистеміприпинитьсяіколивання будуть сталими</w:t>
      </w:r>
      <w:r w:rsidRPr="00A538CC">
        <w:rPr>
          <w:lang w:val="uk-UA"/>
        </w:rPr>
        <w:t>.</w:t>
      </w:r>
    </w:p>
    <w:p w:rsidR="00B04737" w:rsidRPr="00A538CC" w:rsidRDefault="00B04737" w:rsidP="00E32DEF">
      <w:pPr>
        <w:ind w:firstLine="340"/>
        <w:jc w:val="both"/>
        <w:rPr>
          <w:lang w:val="uk-UA"/>
        </w:rPr>
      </w:pPr>
      <w:r w:rsidRPr="00A538CC">
        <w:rPr>
          <w:rStyle w:val="hps"/>
          <w:lang w:val="uk-UA"/>
        </w:rPr>
        <w:t>Якщозовнішня силазмінюється з часом загармонічним законом</w:t>
      </w:r>
      <w:r w:rsidRPr="00A538CC">
        <w:rPr>
          <w:lang w:val="uk-UA"/>
        </w:rPr>
        <w:t xml:space="preserve">, то </w:t>
      </w:r>
      <w:r w:rsidRPr="00A538CC">
        <w:rPr>
          <w:rStyle w:val="hps"/>
          <w:lang w:val="uk-UA"/>
        </w:rPr>
        <w:t xml:space="preserve">сталі вимушені коливаннясистеми </w:t>
      </w:r>
      <w:r w:rsidRPr="00A538CC">
        <w:rPr>
          <w:rStyle w:val="hps"/>
          <w:lang w:val="uk-UA"/>
        </w:rPr>
        <w:lastRenderedPageBreak/>
        <w:t>такожбудутьгармонійнимиіперіод їхбудедорівнює періодуколиваньзовнішньої сили</w:t>
      </w:r>
      <w:r w:rsidRPr="00A538CC">
        <w:rPr>
          <w:lang w:val="uk-UA"/>
        </w:rPr>
        <w:t xml:space="preserve">. </w:t>
      </w:r>
    </w:p>
    <w:p w:rsidR="00B04737" w:rsidRPr="00A538CC" w:rsidRDefault="00B04737" w:rsidP="00E32DEF">
      <w:pPr>
        <w:ind w:firstLine="340"/>
        <w:jc w:val="both"/>
        <w:rPr>
          <w:lang w:val="uk-UA"/>
        </w:rPr>
      </w:pPr>
      <w:r w:rsidRPr="00A538CC">
        <w:rPr>
          <w:rStyle w:val="hps"/>
          <w:lang w:val="uk-UA"/>
        </w:rPr>
        <w:t xml:space="preserve"> Рівняннярухутіла, яке коливається буде</w:t>
      </w:r>
      <w:r w:rsidR="00550B0C" w:rsidRPr="00A538CC">
        <w:rPr>
          <w:lang w:val="uk-UA"/>
        </w:rPr>
        <w:t>:</w:t>
      </w:r>
    </w:p>
    <w:p w:rsidR="00550B0C" w:rsidRPr="00A538CC" w:rsidRDefault="0049256A" w:rsidP="00E32DEF">
      <w:pPr>
        <w:pStyle w:val="afff1"/>
        <w:tabs>
          <w:tab w:val="clear" w:pos="5670"/>
          <w:tab w:val="left" w:pos="5245"/>
        </w:tabs>
        <w:ind w:firstLine="340"/>
        <w:rPr>
          <w:rStyle w:val="hps"/>
        </w:rPr>
      </w:pPr>
      <w:r>
        <w:rPr>
          <w:rStyle w:val="hps"/>
        </w:rPr>
        <w:tab/>
      </w:r>
      <m:oMath>
        <m:r>
          <w:rPr>
            <w:rStyle w:val="hps"/>
            <w:rFonts w:ascii="Cambria Math"/>
          </w:rPr>
          <m:t>m</m:t>
        </m:r>
        <m:f>
          <m:fPr>
            <m:ctrlPr>
              <w:rPr>
                <w:rStyle w:val="hps"/>
                <w:rFonts w:ascii="Cambria Math"/>
                <w:i/>
              </w:rPr>
            </m:ctrlPr>
          </m:fPr>
          <m:num>
            <m:sSup>
              <m:sSupPr>
                <m:ctrlPr>
                  <w:rPr>
                    <w:rStyle w:val="hps"/>
                    <w:rFonts w:ascii="Cambria Math"/>
                    <w:i/>
                  </w:rPr>
                </m:ctrlPr>
              </m:sSupPr>
              <m:e>
                <m:r>
                  <w:rPr>
                    <w:rStyle w:val="hps"/>
                    <w:rFonts w:ascii="Cambria Math"/>
                  </w:rPr>
                  <m:t>d</m:t>
                </m:r>
              </m:e>
              <m:sup>
                <m:r>
                  <w:rPr>
                    <w:rStyle w:val="hps"/>
                    <w:rFonts w:ascii="Cambria Math"/>
                  </w:rPr>
                  <m:t>2</m:t>
                </m:r>
              </m:sup>
            </m:sSup>
            <m:r>
              <w:rPr>
                <w:rStyle w:val="hps"/>
                <w:rFonts w:ascii="Cambria Math"/>
              </w:rPr>
              <m:t>x</m:t>
            </m:r>
          </m:num>
          <m:den>
            <m:r>
              <w:rPr>
                <w:rStyle w:val="hps"/>
                <w:rFonts w:ascii="Cambria Math"/>
              </w:rPr>
              <m:t>d</m:t>
            </m:r>
            <m:sSup>
              <m:sSupPr>
                <m:ctrlPr>
                  <w:rPr>
                    <w:rStyle w:val="hps"/>
                    <w:rFonts w:ascii="Cambria Math"/>
                    <w:i/>
                  </w:rPr>
                </m:ctrlPr>
              </m:sSupPr>
              <m:e>
                <m:r>
                  <w:rPr>
                    <w:rStyle w:val="hps"/>
                    <w:rFonts w:ascii="Cambria Math"/>
                  </w:rPr>
                  <m:t>t</m:t>
                </m:r>
              </m:e>
              <m:sup>
                <m:r>
                  <w:rPr>
                    <w:rStyle w:val="hps"/>
                    <w:rFonts w:ascii="Cambria Math"/>
                  </w:rPr>
                  <m:t>2</m:t>
                </m:r>
              </m:sup>
            </m:sSup>
            <m:ctrlPr>
              <w:rPr>
                <w:rStyle w:val="hps"/>
                <w:rFonts w:ascii="Cambria Math" w:hAnsi="Cambria Math"/>
                <w:i/>
              </w:rPr>
            </m:ctrlPr>
          </m:den>
        </m:f>
        <m:r>
          <w:rPr>
            <w:rStyle w:val="hps"/>
            <w:rFonts w:ascii="Cambria Math"/>
          </w:rPr>
          <m:t>+r</m:t>
        </m:r>
        <m:f>
          <m:fPr>
            <m:ctrlPr>
              <w:rPr>
                <w:rStyle w:val="hps"/>
                <w:rFonts w:ascii="Cambria Math"/>
                <w:i/>
              </w:rPr>
            </m:ctrlPr>
          </m:fPr>
          <m:num>
            <m:r>
              <w:rPr>
                <w:rStyle w:val="hps"/>
                <w:rFonts w:ascii="Cambria Math"/>
              </w:rPr>
              <m:t>dx</m:t>
            </m:r>
          </m:num>
          <m:den>
            <m:r>
              <w:rPr>
                <w:rStyle w:val="hps"/>
                <w:rFonts w:ascii="Cambria Math"/>
              </w:rPr>
              <m:t>dt</m:t>
            </m:r>
          </m:den>
        </m:f>
        <m:r>
          <w:rPr>
            <w:rStyle w:val="hps"/>
            <w:rFonts w:ascii="Cambria Math"/>
          </w:rPr>
          <m:t>+kx=</m:t>
        </m:r>
        <m:sSub>
          <m:sSubPr>
            <m:ctrlPr>
              <w:rPr>
                <w:rStyle w:val="hps"/>
                <w:rFonts w:ascii="Cambria Math"/>
                <w:i/>
              </w:rPr>
            </m:ctrlPr>
          </m:sSubPr>
          <m:e>
            <m:r>
              <w:rPr>
                <w:rStyle w:val="hps"/>
                <w:rFonts w:ascii="Cambria Math"/>
              </w:rPr>
              <m:t>F</m:t>
            </m:r>
          </m:e>
          <m:sub>
            <m:r>
              <w:rPr>
                <w:rStyle w:val="hps"/>
                <w:rFonts w:ascii="Cambria Math"/>
              </w:rPr>
              <m:t>0</m:t>
            </m:r>
          </m:sub>
        </m:sSub>
        <m:func>
          <m:funcPr>
            <m:ctrlPr>
              <w:rPr>
                <w:rStyle w:val="hps"/>
                <w:rFonts w:ascii="Cambria Math"/>
                <w:i/>
              </w:rPr>
            </m:ctrlPr>
          </m:funcPr>
          <m:fName>
            <m:r>
              <w:rPr>
                <w:rStyle w:val="hps"/>
                <w:rFonts w:ascii="Cambria Math"/>
              </w:rPr>
              <m:t>cos</m:t>
            </m:r>
          </m:fName>
          <m:e>
            <m:r>
              <w:rPr>
                <w:rStyle w:val="hps"/>
                <w:rFonts w:ascii="Cambria Math"/>
              </w:rPr>
              <m:t>Ω</m:t>
            </m:r>
            <m:ctrlPr>
              <w:rPr>
                <w:rStyle w:val="hps"/>
                <w:rFonts w:ascii="Cambria Math" w:hAnsi="Cambria Math"/>
                <w:i/>
              </w:rPr>
            </m:ctrlPr>
          </m:e>
        </m:func>
        <m:r>
          <w:rPr>
            <w:rStyle w:val="hps"/>
            <w:rFonts w:ascii="Cambria Math"/>
          </w:rPr>
          <m:t>t</m:t>
        </m:r>
      </m:oMath>
      <w:r w:rsidR="00550B0C" w:rsidRPr="00A538CC">
        <w:rPr>
          <w:rStyle w:val="hps"/>
        </w:rPr>
        <w:t>.</w:t>
      </w:r>
      <w:r>
        <w:rPr>
          <w:rStyle w:val="hps"/>
        </w:rPr>
        <w:tab/>
      </w:r>
      <w:r w:rsidR="00550B0C" w:rsidRPr="00A538CC">
        <w:rPr>
          <w:rStyle w:val="hps"/>
        </w:rPr>
        <w:t>(</w:t>
      </w:r>
      <w:r>
        <w:rPr>
          <w:rStyle w:val="hps"/>
        </w:rPr>
        <w:t>2.</w:t>
      </w:r>
      <w:r w:rsidR="00550B0C" w:rsidRPr="00A538CC">
        <w:rPr>
          <w:rStyle w:val="hps"/>
        </w:rPr>
        <w:t>1</w:t>
      </w:r>
      <w:r>
        <w:rPr>
          <w:rStyle w:val="hps"/>
        </w:rPr>
        <w:t>0</w:t>
      </w:r>
      <w:r w:rsidR="00550B0C" w:rsidRPr="00A538CC">
        <w:rPr>
          <w:rStyle w:val="hps"/>
        </w:rPr>
        <w:t>.24)</w:t>
      </w:r>
    </w:p>
    <w:p w:rsidR="00B04737" w:rsidRPr="00A538CC" w:rsidRDefault="00B04737" w:rsidP="00E32DEF">
      <w:pPr>
        <w:ind w:firstLine="340"/>
        <w:jc w:val="both"/>
        <w:rPr>
          <w:lang w:val="uk-UA"/>
        </w:rPr>
      </w:pPr>
      <w:r w:rsidRPr="00A538CC">
        <w:rPr>
          <w:rStyle w:val="hps"/>
          <w:lang w:val="uk-UA"/>
        </w:rPr>
        <w:t>де</w:t>
      </w:r>
      <m:oMath>
        <m:r>
          <w:rPr>
            <w:rFonts w:ascii="Cambria Math" w:hAnsi="Cambria Math"/>
            <w:lang w:val="uk-UA"/>
          </w:rPr>
          <m:t>Ω</m:t>
        </m:r>
      </m:oMath>
      <w:r w:rsidRPr="00A538CC">
        <w:rPr>
          <w:rStyle w:val="hps"/>
          <w:lang w:val="uk-UA"/>
        </w:rPr>
        <w:t>- круговачастотаколиваньзмушуючої сили</w:t>
      </w:r>
      <w:r w:rsidRPr="00A538CC">
        <w:rPr>
          <w:lang w:val="uk-UA"/>
        </w:rPr>
        <w:t xml:space="preserve">, </w:t>
      </w:r>
      <w:r w:rsidRPr="00A538CC">
        <w:rPr>
          <w:rStyle w:val="hps"/>
          <w:lang w:val="uk-UA"/>
        </w:rPr>
        <w:t xml:space="preserve">a </w:t>
      </w:r>
      <m:oMath>
        <m:sSub>
          <m:sSubPr>
            <m:ctrlPr>
              <w:rPr>
                <w:rStyle w:val="hps"/>
                <w:rFonts w:ascii="Cambria Math" w:hAnsi="Cambria Math"/>
                <w:i/>
                <w:lang w:val="uk-UA"/>
              </w:rPr>
            </m:ctrlPr>
          </m:sSubPr>
          <m:e>
            <m:r>
              <w:rPr>
                <w:rStyle w:val="hps"/>
                <w:rFonts w:ascii="Cambria Math" w:hAnsi="Cambria Math"/>
                <w:lang w:val="uk-UA"/>
              </w:rPr>
              <m:t>F</m:t>
            </m:r>
          </m:e>
          <m:sub>
            <m:r>
              <w:rPr>
                <w:rStyle w:val="hps"/>
                <w:rFonts w:ascii="Cambria Math" w:hAnsi="Cambria Math"/>
                <w:lang w:val="uk-UA"/>
              </w:rPr>
              <m:t>0</m:t>
            </m:r>
          </m:sub>
        </m:sSub>
      </m:oMath>
      <w:r w:rsidRPr="00A538CC">
        <w:rPr>
          <w:rStyle w:val="hps"/>
          <w:lang w:val="uk-UA"/>
        </w:rPr>
        <w:t>-амплітудне значеннязмушуючої сили</w:t>
      </w:r>
      <w:r w:rsidRPr="00A538CC">
        <w:rPr>
          <w:lang w:val="uk-UA"/>
        </w:rPr>
        <w:t xml:space="preserve">. </w:t>
      </w:r>
      <w:r w:rsidRPr="00A538CC">
        <w:rPr>
          <w:rStyle w:val="hps"/>
          <w:lang w:val="uk-UA"/>
        </w:rPr>
        <w:t>Прицьому зміщення</w:t>
      </w:r>
      <m:oMath>
        <m:r>
          <w:rPr>
            <w:rFonts w:ascii="Cambria Math"/>
            <w:lang w:val="uk-UA"/>
          </w:rPr>
          <m:t>x</m:t>
        </m:r>
      </m:oMath>
      <w:r w:rsidRPr="00A538CC">
        <w:rPr>
          <w:rStyle w:val="hps"/>
          <w:lang w:val="uk-UA"/>
        </w:rPr>
        <w:t>від положення рівновагибудезмінюватисяз часом за законом</w:t>
      </w:r>
    </w:p>
    <w:p w:rsidR="00D96F73" w:rsidRPr="00A538CC" w:rsidRDefault="0049256A" w:rsidP="00E32DEF">
      <w:pPr>
        <w:pStyle w:val="afff1"/>
        <w:tabs>
          <w:tab w:val="clear" w:pos="5670"/>
          <w:tab w:val="left" w:pos="5245"/>
        </w:tabs>
        <w:ind w:firstLine="340"/>
        <w:rPr>
          <w:rStyle w:val="hps"/>
        </w:rPr>
      </w:pPr>
      <w:r>
        <w:rPr>
          <w:rStyle w:val="hps"/>
        </w:rPr>
        <w:tab/>
      </w:r>
      <m:oMath>
        <m:r>
          <w:rPr>
            <w:rStyle w:val="hps"/>
            <w:rFonts w:ascii="Cambria Math"/>
          </w:rPr>
          <m:t>x=A</m:t>
        </m:r>
        <m:func>
          <m:funcPr>
            <m:ctrlPr>
              <w:rPr>
                <w:rStyle w:val="hps"/>
                <w:rFonts w:ascii="Cambria Math"/>
                <w:i/>
              </w:rPr>
            </m:ctrlPr>
          </m:funcPr>
          <m:fName>
            <m:r>
              <w:rPr>
                <w:rStyle w:val="hps"/>
                <w:rFonts w:ascii="Cambria Math"/>
              </w:rPr>
              <m:t>cos</m:t>
            </m:r>
          </m:fName>
          <m:e>
            <m:d>
              <m:dPr>
                <m:ctrlPr>
                  <w:rPr>
                    <w:rStyle w:val="hps"/>
                    <w:rFonts w:ascii="Cambria Math" w:hAnsi="Cambria Math"/>
                    <w:i/>
                  </w:rPr>
                </m:ctrlPr>
              </m:dPr>
              <m:e>
                <m:r>
                  <w:rPr>
                    <w:rStyle w:val="hps"/>
                    <w:rFonts w:ascii="Cambria Math"/>
                  </w:rPr>
                  <m:t>Ωt+ϕ</m:t>
                </m:r>
                <m:ctrlPr>
                  <w:rPr>
                    <w:rStyle w:val="hps"/>
                    <w:rFonts w:ascii="Cambria Math"/>
                    <w:i/>
                  </w:rPr>
                </m:ctrlPr>
              </m:e>
            </m:d>
            <m:ctrlPr>
              <w:rPr>
                <w:rStyle w:val="hps"/>
                <w:rFonts w:ascii="Cambria Math" w:hAnsi="Cambria Math"/>
                <w:i/>
              </w:rPr>
            </m:ctrlPr>
          </m:e>
        </m:func>
      </m:oMath>
      <w:r w:rsidR="00D96F73" w:rsidRPr="00A538CC">
        <w:rPr>
          <w:rStyle w:val="hps"/>
        </w:rPr>
        <w:t>.</w:t>
      </w:r>
      <w:r>
        <w:rPr>
          <w:rStyle w:val="hps"/>
        </w:rPr>
        <w:tab/>
      </w:r>
      <w:r w:rsidR="00D96F73" w:rsidRPr="00A538CC">
        <w:rPr>
          <w:rStyle w:val="hps"/>
        </w:rPr>
        <w:t>(</w:t>
      </w:r>
      <w:r>
        <w:rPr>
          <w:rStyle w:val="hps"/>
        </w:rPr>
        <w:t>2.</w:t>
      </w:r>
      <w:r w:rsidR="00D96F73" w:rsidRPr="00A538CC">
        <w:rPr>
          <w:rStyle w:val="hps"/>
        </w:rPr>
        <w:t>1</w:t>
      </w:r>
      <w:r>
        <w:rPr>
          <w:rStyle w:val="hps"/>
        </w:rPr>
        <w:t>0</w:t>
      </w:r>
      <w:r w:rsidR="00D96F73" w:rsidRPr="00A538CC">
        <w:rPr>
          <w:rStyle w:val="hps"/>
        </w:rPr>
        <w:t>.25)</w:t>
      </w:r>
    </w:p>
    <w:p w:rsidR="00D96F73" w:rsidRPr="00A538CC" w:rsidRDefault="00B04737" w:rsidP="00E32DEF">
      <w:pPr>
        <w:ind w:firstLine="340"/>
        <w:jc w:val="both"/>
        <w:rPr>
          <w:rStyle w:val="hps"/>
          <w:lang w:val="uk-UA"/>
        </w:rPr>
      </w:pPr>
      <w:r w:rsidRPr="00A538CC">
        <w:rPr>
          <w:rStyle w:val="hps"/>
          <w:lang w:val="uk-UA"/>
        </w:rPr>
        <w:t>де</w:t>
      </w:r>
      <w:r w:rsidR="00AD651C">
        <w:rPr>
          <w:lang w:val="uk-UA"/>
        </w:rPr>
        <w:t xml:space="preserve">φ </w:t>
      </w:r>
      <w:r w:rsidRPr="00A538CC">
        <w:rPr>
          <w:rStyle w:val="hps"/>
          <w:lang w:val="uk-UA"/>
        </w:rPr>
        <w:t>-зсув фазміжколиваннямисистемиі коливаннямизовнішньої сили</w:t>
      </w:r>
      <w:r w:rsidRPr="00A538CC">
        <w:rPr>
          <w:lang w:val="uk-UA"/>
        </w:rPr>
        <w:t>.</w:t>
      </w:r>
      <w:r w:rsidRPr="00A538CC">
        <w:rPr>
          <w:lang w:val="uk-UA"/>
        </w:rPr>
        <w:br/>
      </w:r>
      <w:r w:rsidRPr="00A538CC">
        <w:rPr>
          <w:rStyle w:val="hps"/>
          <w:lang w:val="uk-UA"/>
        </w:rPr>
        <w:t>Якщо підставитивираз (</w:t>
      </w:r>
      <w:r w:rsidR="00AD651C">
        <w:rPr>
          <w:rStyle w:val="hps"/>
          <w:lang w:val="uk-UA"/>
        </w:rPr>
        <w:t>2.</w:t>
      </w:r>
      <w:r w:rsidRPr="00A538CC">
        <w:rPr>
          <w:lang w:val="uk-UA"/>
        </w:rPr>
        <w:t>1</w:t>
      </w:r>
      <w:r w:rsidR="00AD651C">
        <w:rPr>
          <w:lang w:val="uk-UA"/>
        </w:rPr>
        <w:t>0</w:t>
      </w:r>
      <w:r w:rsidR="00D96F73" w:rsidRPr="00A538CC">
        <w:rPr>
          <w:lang w:val="uk-UA"/>
        </w:rPr>
        <w:t>.25</w:t>
      </w:r>
      <w:r w:rsidRPr="00A538CC">
        <w:rPr>
          <w:lang w:val="uk-UA"/>
        </w:rPr>
        <w:t xml:space="preserve">) </w:t>
      </w:r>
      <w:r w:rsidRPr="00A538CC">
        <w:rPr>
          <w:rStyle w:val="hps"/>
          <w:lang w:val="uk-UA"/>
        </w:rPr>
        <w:t>в рівняння(</w:t>
      </w:r>
      <w:r w:rsidR="00733537">
        <w:rPr>
          <w:rStyle w:val="hps"/>
          <w:lang w:val="uk-UA"/>
        </w:rPr>
        <w:t>2.</w:t>
      </w:r>
      <w:r w:rsidRPr="00A538CC">
        <w:rPr>
          <w:lang w:val="uk-UA"/>
        </w:rPr>
        <w:t>1</w:t>
      </w:r>
      <w:r w:rsidR="00733537">
        <w:rPr>
          <w:lang w:val="uk-UA"/>
        </w:rPr>
        <w:t>0</w:t>
      </w:r>
      <w:r w:rsidR="00D96F73" w:rsidRPr="00A538CC">
        <w:rPr>
          <w:lang w:val="uk-UA"/>
        </w:rPr>
        <w:t>.24</w:t>
      </w:r>
      <w:r w:rsidRPr="00A538CC">
        <w:rPr>
          <w:lang w:val="uk-UA"/>
        </w:rPr>
        <w:t xml:space="preserve">), </w:t>
      </w:r>
      <w:r w:rsidR="00D96F73" w:rsidRPr="00A538CC">
        <w:rPr>
          <w:lang w:val="uk-UA"/>
        </w:rPr>
        <w:t xml:space="preserve">отримаємо рівняння яке буде виконуватися при довільних значеннях часу </w:t>
      </w:r>
      <m:oMath>
        <m:r>
          <w:rPr>
            <w:rFonts w:ascii="Cambria Math" w:hAnsi="Cambria Math"/>
            <w:lang w:val="uk-UA"/>
          </w:rPr>
          <m:t>t</m:t>
        </m:r>
      </m:oMath>
      <w:r w:rsidR="00D96F73" w:rsidRPr="00A538CC">
        <w:rPr>
          <w:lang w:val="uk-UA"/>
        </w:rPr>
        <w:t xml:space="preserve"> тоді і лише тоді, коли коефіцієнти при гармонічних функціях у лівій та правій частинах рівняння збігаються. В результати отримаємо систему лінійних рівнянь відносно амплітуди </w:t>
      </w:r>
      <m:oMath>
        <m:r>
          <w:rPr>
            <w:rFonts w:ascii="Cambria Math" w:hAnsi="Cambria Math"/>
            <w:lang w:val="uk-UA"/>
          </w:rPr>
          <m:t>A</m:t>
        </m:r>
      </m:oMath>
      <w:r w:rsidR="00D96F73" w:rsidRPr="00A538CC">
        <w:rPr>
          <w:lang w:val="uk-UA"/>
        </w:rPr>
        <w:t xml:space="preserve"> вимушених коливань </w:t>
      </w:r>
      <m:oMath>
        <m:r>
          <w:rPr>
            <w:rFonts w:ascii="Cambria Math" w:hAnsi="Cambria Math"/>
            <w:lang w:val="uk-UA"/>
          </w:rPr>
          <m:t>A</m:t>
        </m:r>
      </m:oMath>
      <w:r w:rsidR="00D96F73" w:rsidRPr="00A538CC">
        <w:rPr>
          <w:lang w:val="uk-UA"/>
        </w:rPr>
        <w:t xml:space="preserve"> та фази </w:t>
      </w:r>
      <m:oMath>
        <m:r>
          <w:rPr>
            <w:rFonts w:ascii="Cambria Math"/>
            <w:lang w:val="uk-UA"/>
          </w:rPr>
          <m:t>ϕ</m:t>
        </m:r>
      </m:oMath>
      <w:r w:rsidR="00D96F73" w:rsidRPr="00A538CC">
        <w:rPr>
          <w:lang w:val="uk-UA"/>
        </w:rPr>
        <w:t>. Розв’язуючи отриману систему рівнянь, зокрема, для амплітуди отримаємо наступний вираз</w:t>
      </w:r>
    </w:p>
    <w:p w:rsidR="00D96F73" w:rsidRPr="00A538CC" w:rsidRDefault="00D96F73" w:rsidP="00E32DEF">
      <w:pPr>
        <w:ind w:firstLine="340"/>
        <w:jc w:val="both"/>
        <w:rPr>
          <w:rStyle w:val="hps"/>
          <w:lang w:val="uk-UA"/>
        </w:rPr>
      </w:pPr>
    </w:p>
    <w:p w:rsidR="00D96F73" w:rsidRPr="00A538CC" w:rsidRDefault="00733537" w:rsidP="00E32DEF">
      <w:pPr>
        <w:pStyle w:val="afff1"/>
        <w:tabs>
          <w:tab w:val="clear" w:pos="5670"/>
          <w:tab w:val="left" w:pos="5245"/>
        </w:tabs>
        <w:ind w:firstLine="340"/>
        <w:rPr>
          <w:rStyle w:val="hps"/>
        </w:rPr>
      </w:pPr>
      <w:r>
        <w:rPr>
          <w:rStyle w:val="hps"/>
        </w:rPr>
        <w:tab/>
      </w:r>
      <m:oMath>
        <m:r>
          <w:rPr>
            <w:rStyle w:val="hps"/>
            <w:rFonts w:ascii="Cambria Math"/>
          </w:rPr>
          <m:t>A=</m:t>
        </m:r>
        <m:f>
          <m:fPr>
            <m:ctrlPr>
              <w:rPr>
                <w:rStyle w:val="hps"/>
                <w:rFonts w:ascii="Cambria Math"/>
                <w:i/>
              </w:rPr>
            </m:ctrlPr>
          </m:fPr>
          <m:num>
            <m:sSub>
              <m:sSubPr>
                <m:ctrlPr>
                  <w:rPr>
                    <w:rStyle w:val="hps"/>
                    <w:rFonts w:ascii="Cambria Math"/>
                    <w:i/>
                  </w:rPr>
                </m:ctrlPr>
              </m:sSubPr>
              <m:e>
                <m:r>
                  <w:rPr>
                    <w:rStyle w:val="hps"/>
                    <w:rFonts w:ascii="Cambria Math"/>
                  </w:rPr>
                  <m:t>F</m:t>
                </m:r>
              </m:e>
              <m:sub>
                <m:r>
                  <w:rPr>
                    <w:rStyle w:val="hps"/>
                    <w:rFonts w:ascii="Cambria Math"/>
                  </w:rPr>
                  <m:t>0</m:t>
                </m:r>
              </m:sub>
            </m:sSub>
          </m:num>
          <m:den>
            <m:r>
              <w:rPr>
                <w:rStyle w:val="hps"/>
                <w:rFonts w:ascii="Cambria Math"/>
              </w:rPr>
              <m:t>m</m:t>
            </m:r>
            <m:rad>
              <m:radPr>
                <m:degHide m:val="1"/>
                <m:ctrlPr>
                  <w:rPr>
                    <w:rStyle w:val="hps"/>
                    <w:rFonts w:ascii="Cambria Math"/>
                    <w:i/>
                  </w:rPr>
                </m:ctrlPr>
              </m:radPr>
              <m:deg/>
              <m:e>
                <m:sSup>
                  <m:sSupPr>
                    <m:ctrlPr>
                      <w:rPr>
                        <w:rStyle w:val="hps"/>
                        <w:rFonts w:ascii="Cambria Math"/>
                        <w:i/>
                      </w:rPr>
                    </m:ctrlPr>
                  </m:sSupPr>
                  <m:e>
                    <m:d>
                      <m:dPr>
                        <m:ctrlPr>
                          <w:rPr>
                            <w:rStyle w:val="hps"/>
                            <w:rFonts w:ascii="Cambria Math"/>
                            <w:i/>
                          </w:rPr>
                        </m:ctrlPr>
                      </m:dPr>
                      <m:e>
                        <m:sSubSup>
                          <m:sSubSupPr>
                            <m:ctrlPr>
                              <w:rPr>
                                <w:rStyle w:val="hps"/>
                                <w:rFonts w:ascii="Cambria Math"/>
                                <w:i/>
                              </w:rPr>
                            </m:ctrlPr>
                          </m:sSubSupPr>
                          <m:e>
                            <m:r>
                              <w:rPr>
                                <w:rStyle w:val="hps"/>
                                <w:rFonts w:ascii="Cambria Math"/>
                              </w:rPr>
                              <m:t>ω</m:t>
                            </m:r>
                          </m:e>
                          <m:sub>
                            <m:r>
                              <w:rPr>
                                <w:rStyle w:val="hps"/>
                                <w:rFonts w:ascii="Cambria Math"/>
                              </w:rPr>
                              <m:t>0</m:t>
                            </m:r>
                          </m:sub>
                          <m:sup>
                            <m:r>
                              <w:rPr>
                                <w:rStyle w:val="hps"/>
                                <w:rFonts w:ascii="Cambria Math"/>
                              </w:rPr>
                              <m:t>2</m:t>
                            </m:r>
                          </m:sup>
                        </m:sSubSup>
                        <m:r>
                          <w:rPr>
                            <w:rStyle w:val="hps"/>
                            <w:rFonts w:ascii="Cambria Math"/>
                          </w:rPr>
                          <m:t>-</m:t>
                        </m:r>
                        <m:sSup>
                          <m:sSupPr>
                            <m:ctrlPr>
                              <w:rPr>
                                <w:rStyle w:val="hps"/>
                                <w:rFonts w:ascii="Cambria Math" w:hAnsi="Cambria Math"/>
                                <w:i/>
                              </w:rPr>
                            </m:ctrlPr>
                          </m:sSupPr>
                          <m:e>
                            <m:r>
                              <w:rPr>
                                <w:rStyle w:val="hps"/>
                                <w:rFonts w:ascii="Cambria Math"/>
                              </w:rPr>
                              <m:t>Ω</m:t>
                            </m:r>
                          </m:e>
                          <m:sup>
                            <m:r>
                              <w:rPr>
                                <w:rStyle w:val="hps"/>
                                <w:rFonts w:ascii="Cambria Math"/>
                              </w:rPr>
                              <m:t>2</m:t>
                            </m:r>
                            <m:ctrlPr>
                              <w:rPr>
                                <w:rStyle w:val="hps"/>
                                <w:rFonts w:ascii="Cambria Math"/>
                                <w:i/>
                              </w:rPr>
                            </m:ctrlPr>
                          </m:sup>
                        </m:sSup>
                        <m:ctrlPr>
                          <w:rPr>
                            <w:rStyle w:val="hps"/>
                            <w:rFonts w:ascii="Cambria Math" w:hAnsi="Cambria Math"/>
                            <w:i/>
                          </w:rPr>
                        </m:ctrlPr>
                      </m:e>
                    </m:d>
                  </m:e>
                  <m:sup>
                    <m:r>
                      <w:rPr>
                        <w:rStyle w:val="hps"/>
                        <w:rFonts w:ascii="Cambria Math"/>
                      </w:rPr>
                      <m:t>2</m:t>
                    </m:r>
                  </m:sup>
                </m:sSup>
                <m:r>
                  <w:rPr>
                    <w:rStyle w:val="hps"/>
                    <w:rFonts w:ascii="Cambria Math"/>
                  </w:rPr>
                  <m:t>+4</m:t>
                </m:r>
                <m:sSup>
                  <m:sSupPr>
                    <m:ctrlPr>
                      <w:rPr>
                        <w:rStyle w:val="hps"/>
                        <w:rFonts w:ascii="Cambria Math"/>
                        <w:i/>
                      </w:rPr>
                    </m:ctrlPr>
                  </m:sSupPr>
                  <m:e>
                    <m:r>
                      <w:rPr>
                        <w:rStyle w:val="hps"/>
                        <w:rFonts w:ascii="Cambria Math"/>
                      </w:rPr>
                      <m:t>δ</m:t>
                    </m:r>
                  </m:e>
                  <m:sup>
                    <m:r>
                      <w:rPr>
                        <w:rStyle w:val="hps"/>
                        <w:rFonts w:ascii="Cambria Math"/>
                      </w:rPr>
                      <m:t>2</m:t>
                    </m:r>
                  </m:sup>
                </m:sSup>
                <m:sSup>
                  <m:sSupPr>
                    <m:ctrlPr>
                      <w:rPr>
                        <w:rStyle w:val="hps"/>
                        <w:rFonts w:ascii="Cambria Math" w:hAnsi="Cambria Math"/>
                        <w:i/>
                      </w:rPr>
                    </m:ctrlPr>
                  </m:sSupPr>
                  <m:e>
                    <m:r>
                      <w:rPr>
                        <w:rStyle w:val="hps"/>
                        <w:rFonts w:ascii="Cambria Math"/>
                      </w:rPr>
                      <m:t>Ω</m:t>
                    </m:r>
                  </m:e>
                  <m:sup>
                    <m:r>
                      <w:rPr>
                        <w:rStyle w:val="hps"/>
                        <w:rFonts w:ascii="Cambria Math"/>
                      </w:rPr>
                      <m:t>2</m:t>
                    </m:r>
                    <m:ctrlPr>
                      <w:rPr>
                        <w:rStyle w:val="hps"/>
                        <w:rFonts w:ascii="Cambria Math"/>
                        <w:i/>
                      </w:rPr>
                    </m:ctrlPr>
                  </m:sup>
                </m:sSup>
                <m:ctrlPr>
                  <w:rPr>
                    <w:rStyle w:val="hps"/>
                    <w:rFonts w:ascii="Cambria Math" w:hAnsi="Cambria Math"/>
                    <w:i/>
                  </w:rPr>
                </m:ctrlPr>
              </m:e>
            </m:rad>
            <m:ctrlPr>
              <w:rPr>
                <w:rStyle w:val="hps"/>
                <w:rFonts w:ascii="Cambria Math" w:hAnsi="Cambria Math"/>
                <w:i/>
              </w:rPr>
            </m:ctrlPr>
          </m:den>
        </m:f>
      </m:oMath>
      <w:r w:rsidR="00D96F73" w:rsidRPr="00A538CC">
        <w:rPr>
          <w:rStyle w:val="hps"/>
        </w:rPr>
        <w:t>.</w:t>
      </w:r>
      <w:r>
        <w:rPr>
          <w:rStyle w:val="hps"/>
        </w:rPr>
        <w:tab/>
      </w:r>
      <w:r w:rsidR="00D96F73" w:rsidRPr="00A538CC">
        <w:rPr>
          <w:rStyle w:val="hps"/>
        </w:rPr>
        <w:t>(</w:t>
      </w:r>
      <w:r>
        <w:rPr>
          <w:rStyle w:val="hps"/>
        </w:rPr>
        <w:t>2.</w:t>
      </w:r>
      <w:r w:rsidR="00D96F73" w:rsidRPr="00A538CC">
        <w:rPr>
          <w:rStyle w:val="hps"/>
        </w:rPr>
        <w:t>1</w:t>
      </w:r>
      <w:r>
        <w:rPr>
          <w:rStyle w:val="hps"/>
        </w:rPr>
        <w:t>0</w:t>
      </w:r>
      <w:r w:rsidR="00D96F73" w:rsidRPr="00A538CC">
        <w:rPr>
          <w:rStyle w:val="hps"/>
        </w:rPr>
        <w:t>.26)</w:t>
      </w:r>
    </w:p>
    <w:p w:rsidR="00B04737" w:rsidRPr="00A538CC" w:rsidRDefault="00B04737" w:rsidP="00E32DEF">
      <w:pPr>
        <w:ind w:firstLine="340"/>
        <w:jc w:val="both"/>
        <w:rPr>
          <w:rStyle w:val="hps"/>
          <w:lang w:val="uk-UA"/>
        </w:rPr>
      </w:pPr>
      <w:r w:rsidRPr="00A538CC">
        <w:rPr>
          <w:rStyle w:val="hps"/>
          <w:lang w:val="uk-UA"/>
        </w:rPr>
        <w:t>де</w:t>
      </w:r>
      <m:oMath>
        <m:sSub>
          <m:sSubPr>
            <m:ctrlPr>
              <w:rPr>
                <w:rFonts w:ascii="Cambria Math" w:hAnsi="Cambria Math"/>
                <w:i/>
                <w:lang w:val="uk-UA"/>
              </w:rPr>
            </m:ctrlPr>
          </m:sSubPr>
          <m:e>
            <m:r>
              <w:rPr>
                <w:rFonts w:ascii="Cambria Math"/>
                <w:lang w:val="uk-UA"/>
              </w:rPr>
              <m:t>ω</m:t>
            </m:r>
          </m:e>
          <m:sub>
            <m:r>
              <w:rPr>
                <w:rFonts w:ascii="Cambria Math"/>
                <w:lang w:val="uk-UA"/>
              </w:rPr>
              <m:t>0</m:t>
            </m:r>
          </m:sub>
        </m:sSub>
      </m:oMath>
      <w:r w:rsidRPr="00A538CC">
        <w:rPr>
          <w:rStyle w:val="hps"/>
          <w:lang w:val="uk-UA"/>
        </w:rPr>
        <w:t>- круговачастотавласних коливаньсистеми</w:t>
      </w:r>
      <w:r w:rsidRPr="00A538CC">
        <w:rPr>
          <w:lang w:val="uk-UA"/>
        </w:rPr>
        <w:t>.</w:t>
      </w:r>
    </w:p>
    <w:p w:rsidR="00B04737" w:rsidRPr="00A538CC" w:rsidRDefault="00B04737" w:rsidP="00E32DEF">
      <w:pPr>
        <w:ind w:firstLine="340"/>
        <w:jc w:val="both"/>
        <w:rPr>
          <w:lang w:val="uk-UA"/>
        </w:rPr>
      </w:pPr>
      <w:r w:rsidRPr="00A538CC">
        <w:rPr>
          <w:rStyle w:val="hps"/>
          <w:lang w:val="uk-UA"/>
        </w:rPr>
        <w:t>Отже,дляколивальноїсистеми, що маєданувласну частотуі даний показникзатухання</w:t>
      </w:r>
      <m:oMath>
        <m:r>
          <w:rPr>
            <w:rFonts w:ascii="Cambria Math" w:hAnsi="Cambria Math"/>
            <w:lang w:val="uk-UA"/>
          </w:rPr>
          <m:t>δ</m:t>
        </m:r>
      </m:oMath>
      <w:r w:rsidRPr="00A538CC">
        <w:rPr>
          <w:lang w:val="uk-UA"/>
        </w:rPr>
        <w:t xml:space="preserve">, амплітуда </w:t>
      </w:r>
      <w:r w:rsidRPr="00A538CC">
        <w:rPr>
          <w:rStyle w:val="hps"/>
          <w:lang w:val="uk-UA"/>
        </w:rPr>
        <w:t>вимушених коливаньзалежить від частотизмушуючої сили</w:t>
      </w:r>
      <m:oMath>
        <m:r>
          <w:rPr>
            <w:rFonts w:ascii="Cambria Math"/>
            <w:lang w:val="uk-UA"/>
          </w:rPr>
          <m:t>Ω</m:t>
        </m:r>
      </m:oMath>
      <w:r w:rsidRPr="00A538CC">
        <w:rPr>
          <w:lang w:val="uk-UA"/>
        </w:rPr>
        <w:t>.</w:t>
      </w:r>
    </w:p>
    <w:p w:rsidR="00B04737" w:rsidRPr="00A538CC" w:rsidRDefault="00B04737" w:rsidP="00E32DEF">
      <w:pPr>
        <w:ind w:firstLine="340"/>
        <w:jc w:val="both"/>
        <w:rPr>
          <w:lang w:val="uk-UA"/>
        </w:rPr>
      </w:pPr>
      <w:r w:rsidRPr="00A538CC">
        <w:rPr>
          <w:rStyle w:val="hps"/>
          <w:lang w:val="uk-UA"/>
        </w:rPr>
        <w:t>Явищерізкого зростання амплітудивимушених коливаньпринаближеннічастотизмушуючої сили</w:t>
      </w:r>
      <m:oMath>
        <m:r>
          <w:rPr>
            <w:rFonts w:ascii="Cambria Math" w:hAnsi="Cambria Math"/>
            <w:lang w:val="uk-UA"/>
          </w:rPr>
          <m:t>Ω</m:t>
        </m:r>
      </m:oMath>
      <w:r w:rsidRPr="00A538CC">
        <w:rPr>
          <w:rStyle w:val="hps"/>
          <w:lang w:val="uk-UA"/>
        </w:rPr>
        <w:t>до частоти власнихколивань системи</w:t>
      </w:r>
      <m:oMath>
        <m:sSub>
          <m:sSubPr>
            <m:ctrlPr>
              <w:rPr>
                <w:rFonts w:ascii="Cambria Math" w:hAnsi="Cambria Math"/>
                <w:i/>
                <w:lang w:val="uk-UA"/>
              </w:rPr>
            </m:ctrlPr>
          </m:sSubPr>
          <m:e>
            <m:r>
              <w:rPr>
                <w:rFonts w:ascii="Cambria Math" w:hAnsi="Cambria Math"/>
                <w:lang w:val="uk-UA"/>
              </w:rPr>
              <m:t>ω</m:t>
            </m:r>
          </m:e>
          <m:sub>
            <m:r>
              <w:rPr>
                <w:rFonts w:ascii="Cambria Math" w:hAnsi="Cambria Math"/>
                <w:lang w:val="uk-UA"/>
              </w:rPr>
              <m:t>0</m:t>
            </m:r>
          </m:sub>
        </m:sSub>
      </m:oMath>
      <w:r w:rsidRPr="00A538CC">
        <w:rPr>
          <w:rStyle w:val="hps"/>
          <w:lang w:val="uk-UA"/>
        </w:rPr>
        <w:t>отримало назву</w:t>
      </w:r>
      <w:r w:rsidRPr="00A538CC">
        <w:rPr>
          <w:rStyle w:val="hps"/>
          <w:b/>
          <w:i/>
          <w:lang w:val="uk-UA"/>
        </w:rPr>
        <w:t>резонансу</w:t>
      </w:r>
      <w:r w:rsidRPr="00A538CC">
        <w:rPr>
          <w:lang w:val="uk-UA"/>
        </w:rPr>
        <w:t xml:space="preserve">. </w:t>
      </w:r>
      <w:r w:rsidRPr="00A538CC">
        <w:rPr>
          <w:rStyle w:val="hps"/>
          <w:lang w:val="uk-UA"/>
        </w:rPr>
        <w:t>Відповідно,частотузмушуючої сили</w:t>
      </w:r>
      <w:r w:rsidRPr="00A538CC">
        <w:rPr>
          <w:lang w:val="uk-UA"/>
        </w:rPr>
        <w:t xml:space="preserve">, при </w:t>
      </w:r>
      <w:r w:rsidRPr="00A538CC">
        <w:rPr>
          <w:rStyle w:val="hps"/>
          <w:lang w:val="uk-UA"/>
        </w:rPr>
        <w:t>якій виникаєрезонанс</w:t>
      </w:r>
      <w:r w:rsidRPr="00A538CC">
        <w:rPr>
          <w:lang w:val="uk-UA"/>
        </w:rPr>
        <w:t xml:space="preserve">, називають </w:t>
      </w:r>
      <w:r w:rsidRPr="00A538CC">
        <w:rPr>
          <w:rStyle w:val="hps"/>
          <w:lang w:val="uk-UA"/>
        </w:rPr>
        <w:t>резонансною частотою</w:t>
      </w:r>
      <w:r w:rsidR="00BF166A" w:rsidRPr="00A538CC">
        <w:rPr>
          <w:rStyle w:val="hps"/>
          <w:lang w:val="uk-UA"/>
        </w:rPr>
        <w:t xml:space="preserve">, яку можна знайти розв’язавши рівняння </w:t>
      </w:r>
      <m:oMath>
        <m:f>
          <m:fPr>
            <m:ctrlPr>
              <w:rPr>
                <w:rStyle w:val="hps"/>
                <w:rFonts w:ascii="Cambria Math"/>
                <w:i/>
                <w:lang w:val="uk-UA"/>
              </w:rPr>
            </m:ctrlPr>
          </m:fPr>
          <m:num>
            <m:r>
              <w:rPr>
                <w:rStyle w:val="hps"/>
                <w:rFonts w:ascii="Cambria Math"/>
                <w:lang w:val="uk-UA"/>
              </w:rPr>
              <m:t>dA</m:t>
            </m:r>
          </m:num>
          <m:den>
            <m:r>
              <w:rPr>
                <w:rStyle w:val="hps"/>
                <w:rFonts w:ascii="Cambria Math"/>
                <w:lang w:val="uk-UA"/>
              </w:rPr>
              <m:t>dΩ</m:t>
            </m:r>
            <m:ctrlPr>
              <w:rPr>
                <w:rStyle w:val="hps"/>
                <w:rFonts w:ascii="Cambria Math" w:hAnsi="Cambria Math"/>
                <w:i/>
                <w:lang w:val="uk-UA"/>
              </w:rPr>
            </m:ctrlPr>
          </m:den>
        </m:f>
        <m:r>
          <w:rPr>
            <w:rStyle w:val="hps"/>
            <w:rFonts w:ascii="Cambria Math"/>
            <w:lang w:val="uk-UA"/>
          </w:rPr>
          <m:t>=0</m:t>
        </m:r>
      </m:oMath>
      <w:r w:rsidR="00BF166A" w:rsidRPr="00A538CC">
        <w:rPr>
          <w:lang w:val="uk-UA"/>
        </w:rPr>
        <w:t>:</w:t>
      </w:r>
    </w:p>
    <w:p w:rsidR="00BF166A" w:rsidRPr="00A538CC" w:rsidRDefault="00733537" w:rsidP="00E32DEF">
      <w:pPr>
        <w:pStyle w:val="afff1"/>
        <w:tabs>
          <w:tab w:val="clear" w:pos="5670"/>
          <w:tab w:val="left" w:pos="5245"/>
        </w:tabs>
        <w:ind w:firstLine="340"/>
        <w:rPr>
          <w:rStyle w:val="hps"/>
        </w:rPr>
      </w:pPr>
      <w:r>
        <w:rPr>
          <w:rStyle w:val="hps"/>
        </w:rPr>
        <w:lastRenderedPageBreak/>
        <w:tab/>
      </w:r>
      <m:oMath>
        <m:sSub>
          <m:sSubPr>
            <m:ctrlPr>
              <w:rPr>
                <w:rStyle w:val="hps"/>
                <w:rFonts w:ascii="Cambria Math" w:hAnsi="Cambria Math"/>
                <w:i/>
              </w:rPr>
            </m:ctrlPr>
          </m:sSubPr>
          <m:e>
            <m:r>
              <w:rPr>
                <w:rStyle w:val="hps"/>
                <w:rFonts w:ascii="Cambria Math"/>
              </w:rPr>
              <m:t>Ω</m:t>
            </m:r>
          </m:e>
          <m:sub>
            <m:r>
              <w:rPr>
                <w:rStyle w:val="hps"/>
                <w:rFonts w:ascii="Cambria Math"/>
              </w:rPr>
              <m:t>res</m:t>
            </m:r>
            <m:ctrlPr>
              <w:rPr>
                <w:rStyle w:val="hps"/>
                <w:rFonts w:ascii="Cambria Math"/>
                <w:i/>
              </w:rPr>
            </m:ctrlPr>
          </m:sub>
        </m:sSub>
        <m:r>
          <w:rPr>
            <w:rStyle w:val="hps"/>
            <w:rFonts w:ascii="Cambria Math"/>
          </w:rPr>
          <m:t>=</m:t>
        </m:r>
        <m:rad>
          <m:radPr>
            <m:degHide m:val="1"/>
            <m:ctrlPr>
              <w:rPr>
                <w:rStyle w:val="hps"/>
                <w:rFonts w:ascii="Cambria Math"/>
                <w:i/>
              </w:rPr>
            </m:ctrlPr>
          </m:radPr>
          <m:deg/>
          <m:e>
            <m:sSubSup>
              <m:sSubSupPr>
                <m:ctrlPr>
                  <w:rPr>
                    <w:rStyle w:val="hps"/>
                    <w:rFonts w:ascii="Cambria Math"/>
                    <w:i/>
                  </w:rPr>
                </m:ctrlPr>
              </m:sSubSupPr>
              <m:e>
                <m:r>
                  <w:rPr>
                    <w:rStyle w:val="hps"/>
                    <w:rFonts w:ascii="Cambria Math"/>
                  </w:rPr>
                  <m:t>ω</m:t>
                </m:r>
              </m:e>
              <m:sub>
                <m:r>
                  <w:rPr>
                    <w:rStyle w:val="hps"/>
                    <w:rFonts w:ascii="Cambria Math"/>
                  </w:rPr>
                  <m:t>0</m:t>
                </m:r>
              </m:sub>
              <m:sup>
                <m:r>
                  <w:rPr>
                    <w:rStyle w:val="hps"/>
                    <w:rFonts w:ascii="Cambria Math"/>
                  </w:rPr>
                  <m:t>2</m:t>
                </m:r>
              </m:sup>
            </m:sSubSup>
            <m:r>
              <w:rPr>
                <w:rStyle w:val="hps"/>
                <w:rFonts w:ascii="Cambria Math"/>
              </w:rPr>
              <m:t>-</m:t>
            </m:r>
            <m:r>
              <w:rPr>
                <w:rStyle w:val="hps"/>
                <w:rFonts w:ascii="Cambria Math"/>
              </w:rPr>
              <m:t>2</m:t>
            </m:r>
            <m:sSup>
              <m:sSupPr>
                <m:ctrlPr>
                  <w:rPr>
                    <w:rStyle w:val="hps"/>
                    <w:rFonts w:ascii="Cambria Math"/>
                    <w:i/>
                  </w:rPr>
                </m:ctrlPr>
              </m:sSupPr>
              <m:e>
                <m:r>
                  <w:rPr>
                    <w:rStyle w:val="hps"/>
                    <w:rFonts w:ascii="Cambria Math"/>
                  </w:rPr>
                  <m:t>δ</m:t>
                </m:r>
              </m:e>
              <m:sup>
                <m:r>
                  <w:rPr>
                    <w:rStyle w:val="hps"/>
                    <w:rFonts w:ascii="Cambria Math"/>
                  </w:rPr>
                  <m:t>2</m:t>
                </m:r>
              </m:sup>
            </m:sSup>
            <m:ctrlPr>
              <w:rPr>
                <w:rStyle w:val="hps"/>
                <w:rFonts w:ascii="Cambria Math" w:hAnsi="Cambria Math"/>
                <w:i/>
              </w:rPr>
            </m:ctrlPr>
          </m:e>
        </m:rad>
        <m:r>
          <w:rPr>
            <w:rStyle w:val="hps"/>
            <w:rFonts w:ascii="Cambria Math" w:hAnsi="Cambria Math" w:cs="Cambria Math"/>
          </w:rPr>
          <m:t>≅</m:t>
        </m:r>
        <m:sSub>
          <m:sSubPr>
            <m:ctrlPr>
              <w:rPr>
                <w:rStyle w:val="hps"/>
                <w:rFonts w:ascii="Cambria Math"/>
                <w:i/>
              </w:rPr>
            </m:ctrlPr>
          </m:sSubPr>
          <m:e>
            <m:r>
              <w:rPr>
                <w:rStyle w:val="hps"/>
                <w:rFonts w:ascii="Cambria Math"/>
              </w:rPr>
              <m:t>ω</m:t>
            </m:r>
          </m:e>
          <m:sub>
            <m:r>
              <w:rPr>
                <w:rStyle w:val="hps"/>
                <w:rFonts w:ascii="Cambria Math"/>
              </w:rPr>
              <m:t>0</m:t>
            </m:r>
          </m:sub>
        </m:sSub>
        <m:d>
          <m:dPr>
            <m:ctrlPr>
              <w:rPr>
                <w:rStyle w:val="hps"/>
                <w:rFonts w:ascii="Cambria Math"/>
                <w:i/>
              </w:rPr>
            </m:ctrlPr>
          </m:dPr>
          <m:e>
            <m:r>
              <w:rPr>
                <w:rStyle w:val="hps"/>
                <w:rFonts w:ascii="Cambria Math"/>
              </w:rPr>
              <m:t>1</m:t>
            </m:r>
            <m:r>
              <w:rPr>
                <w:rStyle w:val="hps"/>
                <w:rFonts w:ascii="Cambria Math"/>
              </w:rPr>
              <m:t>-</m:t>
            </m:r>
            <m:f>
              <m:fPr>
                <m:ctrlPr>
                  <w:rPr>
                    <w:rStyle w:val="hps"/>
                    <w:rFonts w:ascii="Cambria Math"/>
                    <w:i/>
                  </w:rPr>
                </m:ctrlPr>
              </m:fPr>
              <m:num>
                <m:sSup>
                  <m:sSupPr>
                    <m:ctrlPr>
                      <w:rPr>
                        <w:rStyle w:val="hps"/>
                        <w:rFonts w:ascii="Cambria Math"/>
                        <w:i/>
                      </w:rPr>
                    </m:ctrlPr>
                  </m:sSupPr>
                  <m:e>
                    <m:r>
                      <w:rPr>
                        <w:rStyle w:val="hps"/>
                        <w:rFonts w:ascii="Cambria Math"/>
                      </w:rPr>
                      <m:t>δ</m:t>
                    </m:r>
                  </m:e>
                  <m:sup>
                    <m:r>
                      <w:rPr>
                        <w:rStyle w:val="hps"/>
                        <w:rFonts w:ascii="Cambria Math"/>
                      </w:rPr>
                      <m:t>2</m:t>
                    </m:r>
                  </m:sup>
                </m:sSup>
              </m:num>
              <m:den>
                <m:sSubSup>
                  <m:sSubSupPr>
                    <m:ctrlPr>
                      <w:rPr>
                        <w:rStyle w:val="hps"/>
                        <w:rFonts w:ascii="Cambria Math"/>
                        <w:i/>
                      </w:rPr>
                    </m:ctrlPr>
                  </m:sSubSupPr>
                  <m:e>
                    <m:r>
                      <w:rPr>
                        <w:rStyle w:val="hps"/>
                        <w:rFonts w:ascii="Cambria Math"/>
                      </w:rPr>
                      <m:t>ω</m:t>
                    </m:r>
                  </m:e>
                  <m:sub>
                    <m:r>
                      <w:rPr>
                        <w:rStyle w:val="hps"/>
                        <w:rFonts w:ascii="Cambria Math"/>
                      </w:rPr>
                      <m:t>0</m:t>
                    </m:r>
                  </m:sub>
                  <m:sup>
                    <m:r>
                      <w:rPr>
                        <w:rStyle w:val="hps"/>
                        <w:rFonts w:ascii="Cambria Math"/>
                      </w:rPr>
                      <m:t>2</m:t>
                    </m:r>
                  </m:sup>
                </m:sSubSup>
                <m:ctrlPr>
                  <w:rPr>
                    <w:rStyle w:val="hps"/>
                    <w:rFonts w:ascii="Cambria Math" w:hAnsi="Cambria Math"/>
                    <w:i/>
                  </w:rPr>
                </m:ctrlPr>
              </m:den>
            </m:f>
            <m:ctrlPr>
              <w:rPr>
                <w:rStyle w:val="hps"/>
                <w:rFonts w:ascii="Cambria Math" w:hAnsi="Cambria Math"/>
                <w:i/>
              </w:rPr>
            </m:ctrlPr>
          </m:e>
        </m:d>
      </m:oMath>
      <w:r w:rsidR="00BF166A" w:rsidRPr="00A538CC">
        <w:rPr>
          <w:rStyle w:val="hps"/>
        </w:rPr>
        <w:t>.</w:t>
      </w:r>
      <w:r>
        <w:rPr>
          <w:rStyle w:val="hps"/>
        </w:rPr>
        <w:tab/>
      </w:r>
      <w:r w:rsidR="00BF166A" w:rsidRPr="00A538CC">
        <w:rPr>
          <w:rStyle w:val="hps"/>
        </w:rPr>
        <w:t>(</w:t>
      </w:r>
      <w:r>
        <w:rPr>
          <w:rStyle w:val="hps"/>
        </w:rPr>
        <w:t>2.</w:t>
      </w:r>
      <w:r w:rsidR="00BF166A" w:rsidRPr="00A538CC">
        <w:rPr>
          <w:rStyle w:val="hps"/>
        </w:rPr>
        <w:t>1</w:t>
      </w:r>
      <w:r>
        <w:rPr>
          <w:rStyle w:val="hps"/>
        </w:rPr>
        <w:t>0</w:t>
      </w:r>
      <w:r w:rsidR="00BF166A" w:rsidRPr="00A538CC">
        <w:rPr>
          <w:rStyle w:val="hps"/>
        </w:rPr>
        <w:t>.2</w:t>
      </w:r>
      <w:r w:rsidR="008E77A3" w:rsidRPr="00A538CC">
        <w:rPr>
          <w:rStyle w:val="hps"/>
        </w:rPr>
        <w:t>7</w:t>
      </w:r>
      <w:r w:rsidR="00BF166A" w:rsidRPr="00A538CC">
        <w:rPr>
          <w:rStyle w:val="hps"/>
        </w:rPr>
        <w:t>)</w:t>
      </w:r>
    </w:p>
    <w:p w:rsidR="00B04737" w:rsidRPr="00A538CC" w:rsidRDefault="00B04737" w:rsidP="00E32DEF">
      <w:pPr>
        <w:ind w:firstLine="340"/>
        <w:jc w:val="both"/>
        <w:rPr>
          <w:lang w:val="uk-UA"/>
        </w:rPr>
      </w:pPr>
      <w:r w:rsidRPr="00A538CC">
        <w:rPr>
          <w:rStyle w:val="hps"/>
          <w:lang w:val="uk-UA"/>
        </w:rPr>
        <w:t>З цієї формуливипливає, щовсистемах</w:t>
      </w:r>
      <w:r w:rsidRPr="00A538CC">
        <w:rPr>
          <w:lang w:val="uk-UA"/>
        </w:rPr>
        <w:t xml:space="preserve">, </w:t>
      </w:r>
      <w:r w:rsidRPr="00A538CC">
        <w:rPr>
          <w:rStyle w:val="hps"/>
          <w:lang w:val="uk-UA"/>
        </w:rPr>
        <w:t>дляяких з</w:t>
      </w:r>
      <w:r w:rsidR="008E77A3" w:rsidRPr="00A538CC">
        <w:rPr>
          <w:rStyle w:val="hps"/>
          <w:lang w:val="uk-UA"/>
        </w:rPr>
        <w:t xml:space="preserve">гасання </w:t>
      </w:r>
      <w:r w:rsidRPr="00A538CC">
        <w:rPr>
          <w:rStyle w:val="hps"/>
          <w:lang w:val="uk-UA"/>
        </w:rPr>
        <w:t xml:space="preserve">ємалим </w:t>
      </w:r>
      <m:oMath>
        <m:d>
          <m:dPr>
            <m:ctrlPr>
              <w:rPr>
                <w:rStyle w:val="hps"/>
                <w:rFonts w:ascii="Cambria Math" w:hAnsi="Cambria Math"/>
                <w:i/>
                <w:lang w:val="uk-UA"/>
              </w:rPr>
            </m:ctrlPr>
          </m:dPr>
          <m:e>
            <m:r>
              <w:rPr>
                <w:rStyle w:val="hps"/>
                <w:rFonts w:ascii="Cambria Math" w:hAnsi="Cambria Math"/>
                <w:lang w:val="uk-UA"/>
              </w:rPr>
              <m:t>δ→0</m:t>
            </m:r>
          </m:e>
        </m:d>
      </m:oMath>
      <w:r w:rsidRPr="00A538CC">
        <w:rPr>
          <w:rStyle w:val="hps"/>
          <w:lang w:val="uk-UA"/>
        </w:rPr>
        <w:t>,резонанснастаєпричастотізмушуючої сили</w:t>
      </w:r>
      <w:r w:rsidRPr="00A538CC">
        <w:rPr>
          <w:lang w:val="uk-UA"/>
        </w:rPr>
        <w:t xml:space="preserve">, близької </w:t>
      </w:r>
      <w:r w:rsidRPr="00A538CC">
        <w:rPr>
          <w:rStyle w:val="hps"/>
          <w:lang w:val="uk-UA"/>
        </w:rPr>
        <w:t>до власної частотисистеми</w:t>
      </w:r>
      <m:oMath>
        <m:d>
          <m:dPr>
            <m:ctrlPr>
              <w:rPr>
                <w:rStyle w:val="hps"/>
                <w:rFonts w:ascii="Cambria Math" w:hAnsi="Cambria Math"/>
                <w:i/>
                <w:lang w:val="uk-UA"/>
              </w:rPr>
            </m:ctrlPr>
          </m:dPr>
          <m:e>
            <m:sSub>
              <m:sSubPr>
                <m:ctrlPr>
                  <w:rPr>
                    <w:rStyle w:val="hps"/>
                    <w:rFonts w:ascii="Cambria Math" w:hAnsi="Cambria Math"/>
                    <w:i/>
                    <w:lang w:val="uk-UA"/>
                  </w:rPr>
                </m:ctrlPr>
              </m:sSubPr>
              <m:e>
                <m:r>
                  <w:rPr>
                    <w:rStyle w:val="hps"/>
                    <w:rFonts w:ascii="Cambria Math"/>
                    <w:lang w:val="uk-UA"/>
                  </w:rPr>
                  <m:t>Ω</m:t>
                </m:r>
              </m:e>
              <m:sub>
                <m:r>
                  <w:rPr>
                    <w:rStyle w:val="hps"/>
                    <w:rFonts w:ascii="Cambria Math"/>
                    <w:lang w:val="uk-UA"/>
                  </w:rPr>
                  <m:t>res</m:t>
                </m:r>
                <m:ctrlPr>
                  <w:rPr>
                    <w:rStyle w:val="hps"/>
                    <w:rFonts w:ascii="Cambria Math"/>
                    <w:i/>
                    <w:lang w:val="uk-UA"/>
                  </w:rPr>
                </m:ctrlPr>
              </m:sub>
            </m:sSub>
            <m:r>
              <w:rPr>
                <w:rStyle w:val="hps"/>
                <w:rFonts w:ascii="Cambria Math"/>
                <w:lang w:val="uk-UA"/>
              </w:rPr>
              <m:t>→</m:t>
            </m:r>
            <m:sSub>
              <m:sSubPr>
                <m:ctrlPr>
                  <w:rPr>
                    <w:rStyle w:val="hps"/>
                    <w:rFonts w:ascii="Cambria Math"/>
                    <w:i/>
                    <w:lang w:val="uk-UA"/>
                  </w:rPr>
                </m:ctrlPr>
              </m:sSubPr>
              <m:e>
                <m:r>
                  <w:rPr>
                    <w:rStyle w:val="hps"/>
                    <w:rFonts w:ascii="Cambria Math"/>
                    <w:lang w:val="uk-UA"/>
                  </w:rPr>
                  <m:t>ω</m:t>
                </m:r>
              </m:e>
              <m:sub>
                <m:r>
                  <w:rPr>
                    <w:rStyle w:val="hps"/>
                    <w:rFonts w:ascii="Cambria Math"/>
                    <w:lang w:val="uk-UA"/>
                  </w:rPr>
                  <m:t>0</m:t>
                </m:r>
              </m:sub>
            </m:sSub>
          </m:e>
        </m:d>
      </m:oMath>
      <w:r w:rsidR="008E77A3" w:rsidRPr="00A538CC">
        <w:rPr>
          <w:lang w:val="uk-UA"/>
        </w:rPr>
        <w:t>.</w:t>
      </w:r>
    </w:p>
    <w:p w:rsidR="00B04737" w:rsidRPr="00A538CC" w:rsidRDefault="00B04737" w:rsidP="00E32DEF">
      <w:pPr>
        <w:ind w:firstLine="340"/>
        <w:jc w:val="both"/>
        <w:rPr>
          <w:lang w:val="uk-UA"/>
        </w:rPr>
      </w:pPr>
      <w:r w:rsidRPr="00A538CC">
        <w:rPr>
          <w:rStyle w:val="hps"/>
          <w:lang w:val="uk-UA"/>
        </w:rPr>
        <w:t>Підставившизначеннярезонансної частоти</w:t>
      </w:r>
      <w:r w:rsidR="008E77A3" w:rsidRPr="00A538CC">
        <w:rPr>
          <w:lang w:val="uk-UA"/>
        </w:rPr>
        <w:t>(</w:t>
      </w:r>
      <w:r w:rsidR="00733537">
        <w:rPr>
          <w:lang w:val="uk-UA"/>
        </w:rPr>
        <w:t>2.</w:t>
      </w:r>
      <w:r w:rsidR="008E77A3" w:rsidRPr="00A538CC">
        <w:rPr>
          <w:lang w:val="uk-UA"/>
        </w:rPr>
        <w:t>1</w:t>
      </w:r>
      <w:r w:rsidR="00733537">
        <w:rPr>
          <w:lang w:val="uk-UA"/>
        </w:rPr>
        <w:t>0</w:t>
      </w:r>
      <w:r w:rsidR="008E77A3" w:rsidRPr="00A538CC">
        <w:rPr>
          <w:lang w:val="uk-UA"/>
        </w:rPr>
        <w:t xml:space="preserve">.27) </w:t>
      </w:r>
      <w:r w:rsidRPr="00A538CC">
        <w:rPr>
          <w:rStyle w:val="hps"/>
          <w:lang w:val="uk-UA"/>
        </w:rPr>
        <w:t>вформулу (</w:t>
      </w:r>
      <w:r w:rsidR="00733537">
        <w:rPr>
          <w:rStyle w:val="hps"/>
          <w:lang w:val="uk-UA"/>
        </w:rPr>
        <w:t>2.</w:t>
      </w:r>
      <w:r w:rsidRPr="00A538CC">
        <w:rPr>
          <w:lang w:val="uk-UA"/>
        </w:rPr>
        <w:t>1</w:t>
      </w:r>
      <w:r w:rsidR="00733537">
        <w:rPr>
          <w:lang w:val="uk-UA"/>
        </w:rPr>
        <w:t>0</w:t>
      </w:r>
      <w:r w:rsidR="008E77A3" w:rsidRPr="00A538CC">
        <w:rPr>
          <w:lang w:val="uk-UA"/>
        </w:rPr>
        <w:t>.</w:t>
      </w:r>
      <w:r w:rsidRPr="00A538CC">
        <w:rPr>
          <w:lang w:val="uk-UA"/>
        </w:rPr>
        <w:t>2</w:t>
      </w:r>
      <w:r w:rsidR="008E77A3" w:rsidRPr="00A538CC">
        <w:rPr>
          <w:lang w:val="uk-UA"/>
        </w:rPr>
        <w:t>6</w:t>
      </w:r>
      <w:r w:rsidRPr="00A538CC">
        <w:rPr>
          <w:lang w:val="uk-UA"/>
        </w:rPr>
        <w:t xml:space="preserve">), </w:t>
      </w:r>
      <w:r w:rsidR="008E77A3" w:rsidRPr="00A538CC">
        <w:rPr>
          <w:lang w:val="uk-UA"/>
        </w:rPr>
        <w:t xml:space="preserve">отримаємо </w:t>
      </w:r>
      <w:r w:rsidRPr="00A538CC">
        <w:rPr>
          <w:rStyle w:val="hps"/>
          <w:lang w:val="uk-UA"/>
        </w:rPr>
        <w:t>значення резонансноїамплітуди</w:t>
      </w:r>
      <w:r w:rsidRPr="00A538CC">
        <w:rPr>
          <w:lang w:val="uk-UA"/>
        </w:rPr>
        <w:t>:</w:t>
      </w:r>
    </w:p>
    <w:p w:rsidR="008E77A3" w:rsidRPr="00A538CC" w:rsidRDefault="008E77A3" w:rsidP="00E32DEF">
      <w:pPr>
        <w:ind w:firstLine="340"/>
        <w:jc w:val="both"/>
        <w:rPr>
          <w:lang w:val="uk-UA"/>
        </w:rPr>
      </w:pPr>
    </w:p>
    <w:p w:rsidR="008E77A3" w:rsidRPr="00A538CC" w:rsidRDefault="00733537" w:rsidP="00E32DEF">
      <w:pPr>
        <w:pStyle w:val="afff1"/>
        <w:tabs>
          <w:tab w:val="clear" w:pos="5670"/>
          <w:tab w:val="left" w:pos="5245"/>
        </w:tabs>
        <w:ind w:firstLine="340"/>
        <w:rPr>
          <w:rStyle w:val="hps"/>
        </w:rPr>
      </w:pPr>
      <w:r>
        <w:rPr>
          <w:rStyle w:val="hps"/>
        </w:rPr>
        <w:tab/>
      </w:r>
      <m:oMath>
        <m:r>
          <w:rPr>
            <w:rStyle w:val="hps"/>
            <w:rFonts w:ascii="Cambria Math"/>
          </w:rPr>
          <m:t>A</m:t>
        </m:r>
        <m:d>
          <m:dPr>
            <m:ctrlPr>
              <w:rPr>
                <w:rStyle w:val="hps"/>
                <w:rFonts w:ascii="Cambria Math" w:hAnsi="Cambria Math"/>
                <w:i/>
              </w:rPr>
            </m:ctrlPr>
          </m:dPr>
          <m:e>
            <m:sSub>
              <m:sSubPr>
                <m:ctrlPr>
                  <w:rPr>
                    <w:rStyle w:val="hps"/>
                    <w:rFonts w:ascii="Cambria Math" w:hAnsi="Cambria Math"/>
                    <w:i/>
                  </w:rPr>
                </m:ctrlPr>
              </m:sSubPr>
              <m:e>
                <m:r>
                  <w:rPr>
                    <w:rStyle w:val="hps"/>
                    <w:rFonts w:ascii="Cambria Math"/>
                  </w:rPr>
                  <m:t>Ω</m:t>
                </m:r>
              </m:e>
              <m:sub>
                <m:r>
                  <w:rPr>
                    <w:rStyle w:val="hps"/>
                    <w:rFonts w:ascii="Cambria Math"/>
                  </w:rPr>
                  <m:t>res</m:t>
                </m:r>
                <m:ctrlPr>
                  <w:rPr>
                    <w:rStyle w:val="hps"/>
                    <w:rFonts w:ascii="Cambria Math"/>
                    <w:i/>
                  </w:rPr>
                </m:ctrlPr>
              </m:sub>
            </m:sSub>
          </m:e>
        </m:d>
        <m:r>
          <w:rPr>
            <w:rStyle w:val="hps"/>
            <w:rFonts w:ascii="Cambria Math"/>
          </w:rPr>
          <m:t>=</m:t>
        </m:r>
        <m:f>
          <m:fPr>
            <m:ctrlPr>
              <w:rPr>
                <w:rStyle w:val="hps"/>
                <w:rFonts w:ascii="Cambria Math"/>
                <w:i/>
              </w:rPr>
            </m:ctrlPr>
          </m:fPr>
          <m:num>
            <m:sSub>
              <m:sSubPr>
                <m:ctrlPr>
                  <w:rPr>
                    <w:rStyle w:val="hps"/>
                    <w:rFonts w:ascii="Cambria Math"/>
                    <w:i/>
                  </w:rPr>
                </m:ctrlPr>
              </m:sSubPr>
              <m:e>
                <m:r>
                  <w:rPr>
                    <w:rStyle w:val="hps"/>
                    <w:rFonts w:ascii="Cambria Math"/>
                  </w:rPr>
                  <m:t>F</m:t>
                </m:r>
              </m:e>
              <m:sub>
                <m:r>
                  <w:rPr>
                    <w:rStyle w:val="hps"/>
                    <w:rFonts w:ascii="Cambria Math"/>
                  </w:rPr>
                  <m:t>0</m:t>
                </m:r>
              </m:sub>
            </m:sSub>
          </m:num>
          <m:den>
            <m:r>
              <w:rPr>
                <w:rStyle w:val="hps"/>
                <w:rFonts w:ascii="Cambria Math"/>
              </w:rPr>
              <m:t>2δ</m:t>
            </m:r>
            <m:rad>
              <m:radPr>
                <m:degHide m:val="1"/>
                <m:ctrlPr>
                  <w:rPr>
                    <w:rStyle w:val="hps"/>
                    <w:rFonts w:ascii="Cambria Math"/>
                    <w:i/>
                  </w:rPr>
                </m:ctrlPr>
              </m:radPr>
              <m:deg/>
              <m:e>
                <m:sSubSup>
                  <m:sSubSupPr>
                    <m:ctrlPr>
                      <w:rPr>
                        <w:rStyle w:val="hps"/>
                        <w:rFonts w:ascii="Cambria Math"/>
                        <w:i/>
                      </w:rPr>
                    </m:ctrlPr>
                  </m:sSubSupPr>
                  <m:e>
                    <m:r>
                      <w:rPr>
                        <w:rStyle w:val="hps"/>
                        <w:rFonts w:ascii="Cambria Math"/>
                      </w:rPr>
                      <m:t>ω</m:t>
                    </m:r>
                  </m:e>
                  <m:sub>
                    <m:r>
                      <w:rPr>
                        <w:rStyle w:val="hps"/>
                        <w:rFonts w:ascii="Cambria Math"/>
                      </w:rPr>
                      <m:t>0</m:t>
                    </m:r>
                  </m:sub>
                  <m:sup>
                    <m:r>
                      <w:rPr>
                        <w:rStyle w:val="hps"/>
                        <w:rFonts w:ascii="Cambria Math"/>
                      </w:rPr>
                      <m:t>2</m:t>
                    </m:r>
                  </m:sup>
                </m:sSubSup>
                <m:r>
                  <w:rPr>
                    <w:rStyle w:val="hps"/>
                    <w:rFonts w:ascii="Cambria Math"/>
                  </w:rPr>
                  <m:t>-</m:t>
                </m:r>
                <m:sSup>
                  <m:sSupPr>
                    <m:ctrlPr>
                      <w:rPr>
                        <w:rStyle w:val="hps"/>
                        <w:rFonts w:ascii="Cambria Math" w:hAnsi="Cambria Math"/>
                        <w:i/>
                      </w:rPr>
                    </m:ctrlPr>
                  </m:sSupPr>
                  <m:e>
                    <m:r>
                      <w:rPr>
                        <w:rStyle w:val="hps"/>
                        <w:rFonts w:ascii="Cambria Math"/>
                      </w:rPr>
                      <m:t>Ω</m:t>
                    </m:r>
                  </m:e>
                  <m:sup>
                    <m:r>
                      <w:rPr>
                        <w:rStyle w:val="hps"/>
                        <w:rFonts w:ascii="Cambria Math"/>
                      </w:rPr>
                      <m:t>2</m:t>
                    </m:r>
                    <m:ctrlPr>
                      <w:rPr>
                        <w:rStyle w:val="hps"/>
                        <w:rFonts w:ascii="Cambria Math"/>
                        <w:i/>
                      </w:rPr>
                    </m:ctrlPr>
                  </m:sup>
                </m:sSup>
                <m:ctrlPr>
                  <w:rPr>
                    <w:rStyle w:val="hps"/>
                    <w:rFonts w:ascii="Cambria Math" w:hAnsi="Cambria Math"/>
                    <w:i/>
                  </w:rPr>
                </m:ctrlPr>
              </m:e>
            </m:rad>
            <m:ctrlPr>
              <w:rPr>
                <w:rStyle w:val="hps"/>
                <w:rFonts w:ascii="Cambria Math" w:hAnsi="Cambria Math"/>
                <w:i/>
              </w:rPr>
            </m:ctrlPr>
          </m:den>
        </m:f>
        <m:r>
          <w:rPr>
            <w:rStyle w:val="hps"/>
            <w:rFonts w:ascii="Cambria Math" w:hAnsi="Cambria Math" w:cs="Cambria Math"/>
          </w:rPr>
          <m:t>≅</m:t>
        </m:r>
        <m:r>
          <w:rPr>
            <w:rStyle w:val="hps"/>
            <w:rFonts w:ascii="Cambria Math"/>
          </w:rPr>
          <m:t>Q</m:t>
        </m:r>
        <m:f>
          <m:fPr>
            <m:ctrlPr>
              <w:rPr>
                <w:rStyle w:val="hps"/>
                <w:rFonts w:ascii="Cambria Math"/>
                <w:i/>
              </w:rPr>
            </m:ctrlPr>
          </m:fPr>
          <m:num>
            <m:sSub>
              <m:sSubPr>
                <m:ctrlPr>
                  <w:rPr>
                    <w:rStyle w:val="hps"/>
                    <w:rFonts w:ascii="Cambria Math"/>
                    <w:i/>
                  </w:rPr>
                </m:ctrlPr>
              </m:sSubPr>
              <m:e>
                <m:r>
                  <w:rPr>
                    <w:rStyle w:val="hps"/>
                    <w:rFonts w:ascii="Cambria Math"/>
                  </w:rPr>
                  <m:t>F</m:t>
                </m:r>
              </m:e>
              <m:sub>
                <m:r>
                  <w:rPr>
                    <w:rStyle w:val="hps"/>
                    <w:rFonts w:ascii="Cambria Math"/>
                  </w:rPr>
                  <m:t>0</m:t>
                </m:r>
              </m:sub>
            </m:sSub>
          </m:num>
          <m:den>
            <m:sSubSup>
              <m:sSubSupPr>
                <m:ctrlPr>
                  <w:rPr>
                    <w:rStyle w:val="hps"/>
                    <w:rFonts w:ascii="Cambria Math"/>
                    <w:i/>
                  </w:rPr>
                </m:ctrlPr>
              </m:sSubSupPr>
              <m:e>
                <m:r>
                  <w:rPr>
                    <w:rStyle w:val="hps"/>
                    <w:rFonts w:ascii="Cambria Math"/>
                  </w:rPr>
                  <m:t>ω</m:t>
                </m:r>
              </m:e>
              <m:sub>
                <m:r>
                  <w:rPr>
                    <w:rStyle w:val="hps"/>
                    <w:rFonts w:ascii="Cambria Math"/>
                  </w:rPr>
                  <m:t>0</m:t>
                </m:r>
              </m:sub>
              <m:sup>
                <m:r>
                  <w:rPr>
                    <w:rStyle w:val="hps"/>
                    <w:rFonts w:ascii="Cambria Math"/>
                  </w:rPr>
                  <m:t>2</m:t>
                </m:r>
              </m:sup>
            </m:sSubSup>
            <m:ctrlPr>
              <w:rPr>
                <w:rStyle w:val="hps"/>
                <w:rFonts w:ascii="Cambria Math" w:hAnsi="Cambria Math"/>
                <w:i/>
              </w:rPr>
            </m:ctrlPr>
          </m:den>
        </m:f>
      </m:oMath>
      <w:r w:rsidR="008E77A3" w:rsidRPr="00A538CC">
        <w:rPr>
          <w:rStyle w:val="hps"/>
        </w:rPr>
        <w:t>.</w:t>
      </w:r>
      <w:r>
        <w:rPr>
          <w:rStyle w:val="hps"/>
        </w:rPr>
        <w:tab/>
      </w:r>
      <w:r w:rsidR="008E77A3" w:rsidRPr="00A538CC">
        <w:rPr>
          <w:rStyle w:val="hps"/>
        </w:rPr>
        <w:t>(</w:t>
      </w:r>
      <w:r>
        <w:rPr>
          <w:rStyle w:val="hps"/>
        </w:rPr>
        <w:t>2.</w:t>
      </w:r>
      <w:r w:rsidR="008E77A3" w:rsidRPr="00A538CC">
        <w:rPr>
          <w:rStyle w:val="hps"/>
        </w:rPr>
        <w:t>1</w:t>
      </w:r>
      <w:r>
        <w:rPr>
          <w:rStyle w:val="hps"/>
        </w:rPr>
        <w:t>0</w:t>
      </w:r>
      <w:r w:rsidR="008E77A3" w:rsidRPr="00A538CC">
        <w:rPr>
          <w:rStyle w:val="hps"/>
        </w:rPr>
        <w:t>.28)</w:t>
      </w:r>
    </w:p>
    <w:p w:rsidR="008E77A3" w:rsidRPr="00A538CC" w:rsidRDefault="008E77A3" w:rsidP="00E32DEF">
      <w:pPr>
        <w:ind w:firstLine="340"/>
        <w:jc w:val="both"/>
        <w:rPr>
          <w:lang w:val="uk-UA"/>
        </w:rPr>
      </w:pPr>
      <w:r w:rsidRPr="00A538CC">
        <w:rPr>
          <w:lang w:val="uk-UA"/>
        </w:rPr>
        <w:t xml:space="preserve">де </w:t>
      </w:r>
      <m:oMath>
        <m:r>
          <w:rPr>
            <w:rFonts w:ascii="Cambria Math"/>
            <w:lang w:val="uk-UA"/>
          </w:rPr>
          <m:t>Q</m:t>
        </m:r>
      </m:oMath>
      <w:r w:rsidRPr="00A538CC">
        <w:rPr>
          <w:lang w:val="uk-UA"/>
        </w:rPr>
        <w:t xml:space="preserve"> - добротність коливальної системи. </w:t>
      </w:r>
    </w:p>
    <w:p w:rsidR="00B04737" w:rsidRPr="00A538CC" w:rsidRDefault="00B04737" w:rsidP="00E32DEF">
      <w:pPr>
        <w:ind w:firstLine="340"/>
        <w:jc w:val="both"/>
        <w:rPr>
          <w:rStyle w:val="hps"/>
          <w:lang w:val="uk-UA"/>
        </w:rPr>
      </w:pPr>
      <w:r w:rsidRPr="00A538CC">
        <w:rPr>
          <w:rStyle w:val="hps"/>
          <w:lang w:val="uk-UA"/>
        </w:rPr>
        <w:t>З формули</w:t>
      </w:r>
      <w:r w:rsidR="008E77A3" w:rsidRPr="00A538CC">
        <w:rPr>
          <w:lang w:val="uk-UA"/>
        </w:rPr>
        <w:t>(</w:t>
      </w:r>
      <w:r w:rsidR="00733537">
        <w:rPr>
          <w:lang w:val="uk-UA"/>
        </w:rPr>
        <w:t>2.</w:t>
      </w:r>
      <w:r w:rsidR="008E77A3" w:rsidRPr="00A538CC">
        <w:rPr>
          <w:lang w:val="uk-UA"/>
        </w:rPr>
        <w:t>1</w:t>
      </w:r>
      <w:r w:rsidR="00733537">
        <w:rPr>
          <w:lang w:val="uk-UA"/>
        </w:rPr>
        <w:t>0</w:t>
      </w:r>
      <w:r w:rsidR="008E77A3" w:rsidRPr="00A538CC">
        <w:rPr>
          <w:lang w:val="uk-UA"/>
        </w:rPr>
        <w:t xml:space="preserve">.28) </w:t>
      </w:r>
      <w:r w:rsidRPr="00A538CC">
        <w:rPr>
          <w:rStyle w:val="hps"/>
          <w:lang w:val="uk-UA"/>
        </w:rPr>
        <w:t>випливає, щопри відсутностіз</w:t>
      </w:r>
      <w:r w:rsidR="008E77A3" w:rsidRPr="00A538CC">
        <w:rPr>
          <w:rStyle w:val="hps"/>
          <w:lang w:val="uk-UA"/>
        </w:rPr>
        <w:t xml:space="preserve">гасання </w:t>
      </w:r>
      <w:r w:rsidRPr="00A538CC">
        <w:rPr>
          <w:rStyle w:val="hps"/>
          <w:lang w:val="uk-UA"/>
        </w:rPr>
        <w:t>всистемірезонанснаамплітудаповиннаобертатисьвнескінченність.Однак, такийвисновок є невірним</w:t>
      </w:r>
      <w:r w:rsidRPr="00A538CC">
        <w:rPr>
          <w:lang w:val="uk-UA"/>
        </w:rPr>
        <w:t xml:space="preserve">, оскільки </w:t>
      </w:r>
      <w:r w:rsidRPr="00A538CC">
        <w:rPr>
          <w:rStyle w:val="hps"/>
          <w:lang w:val="uk-UA"/>
        </w:rPr>
        <w:t>з</w:t>
      </w:r>
      <w:r w:rsidR="008E77A3" w:rsidRPr="00A538CC">
        <w:rPr>
          <w:rStyle w:val="hps"/>
          <w:lang w:val="uk-UA"/>
        </w:rPr>
        <w:t>і</w:t>
      </w:r>
      <w:r w:rsidRPr="00A538CC">
        <w:rPr>
          <w:rStyle w:val="hps"/>
          <w:lang w:val="uk-UA"/>
        </w:rPr>
        <w:t xml:space="preserve"> зростаннямамплітудиколиваннястаютьнастількивеликими</w:t>
      </w:r>
      <w:r w:rsidRPr="00A538CC">
        <w:rPr>
          <w:lang w:val="uk-UA"/>
        </w:rPr>
        <w:t xml:space="preserve">, що до них </w:t>
      </w:r>
      <w:r w:rsidRPr="00A538CC">
        <w:rPr>
          <w:rStyle w:val="hps"/>
          <w:lang w:val="uk-UA"/>
        </w:rPr>
        <w:t>незастосовнарозглянута вищетеорія</w:t>
      </w:r>
      <w:r w:rsidRPr="00A538CC">
        <w:rPr>
          <w:lang w:val="uk-UA"/>
        </w:rPr>
        <w:t xml:space="preserve">. </w:t>
      </w:r>
      <w:r w:rsidRPr="00A538CC">
        <w:rPr>
          <w:rStyle w:val="hps"/>
          <w:lang w:val="uk-UA"/>
        </w:rPr>
        <w:t>Отже,резонанснастаєпричастотізмушуючої сили</w:t>
      </w:r>
      <w:r w:rsidRPr="00A538CC">
        <w:rPr>
          <w:lang w:val="uk-UA"/>
        </w:rPr>
        <w:t xml:space="preserve">, близької </w:t>
      </w:r>
      <w:r w:rsidRPr="00A538CC">
        <w:rPr>
          <w:rStyle w:val="hps"/>
          <w:lang w:val="uk-UA"/>
        </w:rPr>
        <w:t>до власної частотисистеми,або, інакше кажучи</w:t>
      </w:r>
      <w:r w:rsidRPr="00A538CC">
        <w:rPr>
          <w:lang w:val="uk-UA"/>
        </w:rPr>
        <w:t xml:space="preserve">, при </w:t>
      </w:r>
      <w:r w:rsidRPr="00A538CC">
        <w:rPr>
          <w:rStyle w:val="hps"/>
          <w:lang w:val="uk-UA"/>
        </w:rPr>
        <w:t>наближенніперіодузмушуючої сили</w:t>
      </w:r>
      <m:oMath>
        <m:r>
          <w:rPr>
            <w:rFonts w:ascii="Cambria Math" w:hAnsi="Cambria Math"/>
            <w:lang w:val="uk-UA"/>
          </w:rPr>
          <m:t>T</m:t>
        </m:r>
      </m:oMath>
      <w:r w:rsidRPr="00A538CC">
        <w:rPr>
          <w:rStyle w:val="hps"/>
          <w:lang w:val="uk-UA"/>
        </w:rPr>
        <w:t>до періодувласних коливаньсистеми</w:t>
      </w:r>
      <m:oMath>
        <m:sSub>
          <m:sSubPr>
            <m:ctrlPr>
              <w:rPr>
                <w:rFonts w:ascii="Cambria Math" w:hAnsi="Cambria Math"/>
                <w:i/>
                <w:lang w:val="uk-UA"/>
              </w:rPr>
            </m:ctrlPr>
          </m:sSubPr>
          <m:e>
            <m:r>
              <w:rPr>
                <w:rFonts w:ascii="Cambria Math"/>
                <w:lang w:val="uk-UA"/>
              </w:rPr>
              <m:t>T</m:t>
            </m:r>
          </m:e>
          <m:sub>
            <m:r>
              <w:rPr>
                <w:rFonts w:ascii="Cambria Math"/>
                <w:lang w:val="uk-UA"/>
              </w:rPr>
              <m:t>0</m:t>
            </m:r>
          </m:sub>
        </m:sSub>
      </m:oMath>
      <w:r w:rsidR="007D196D" w:rsidRPr="00A538CC">
        <w:rPr>
          <w:rStyle w:val="hps"/>
          <w:lang w:val="uk-UA"/>
        </w:rPr>
        <w:t>.</w:t>
      </w:r>
    </w:p>
    <w:p w:rsidR="008E77A3" w:rsidRPr="00A538CC" w:rsidRDefault="008E77A3" w:rsidP="00E32DEF">
      <w:pPr>
        <w:ind w:firstLine="340"/>
        <w:jc w:val="both"/>
        <w:rPr>
          <w:rStyle w:val="hps"/>
          <w:lang w:val="uk-UA"/>
        </w:rPr>
      </w:pPr>
    </w:p>
    <w:p w:rsidR="008E77A3" w:rsidRPr="00A538CC" w:rsidRDefault="008E77A3" w:rsidP="00E32DEF">
      <w:pPr>
        <w:pStyle w:val="3"/>
        <w:ind w:firstLine="340"/>
      </w:pPr>
      <w:bookmarkStart w:id="129" w:name="_Toc14719676"/>
      <w:r w:rsidRPr="00A538CC">
        <w:t>Опис приладу</w:t>
      </w:r>
      <w:r w:rsidR="00D92FBF" w:rsidRPr="00A538CC">
        <w:t xml:space="preserve"> та п</w:t>
      </w:r>
      <w:r w:rsidRPr="00A538CC">
        <w:t>ослідовність виконання роботи</w:t>
      </w:r>
      <w:r w:rsidR="00D92FBF" w:rsidRPr="00A538CC">
        <w:t xml:space="preserve"> при вивченні згасаючих коливань</w:t>
      </w:r>
      <w:bookmarkEnd w:id="129"/>
    </w:p>
    <w:p w:rsidR="00B04737" w:rsidRPr="00A538CC" w:rsidRDefault="00D92FBF" w:rsidP="00E32DEF">
      <w:pPr>
        <w:ind w:firstLine="340"/>
        <w:jc w:val="both"/>
        <w:rPr>
          <w:rStyle w:val="hps"/>
          <w:lang w:val="uk-UA"/>
        </w:rPr>
      </w:pPr>
      <w:r w:rsidRPr="00A538CC">
        <w:rPr>
          <w:rStyle w:val="hps"/>
          <w:lang w:val="uk-UA"/>
        </w:rPr>
        <w:t>Для в</w:t>
      </w:r>
      <w:r w:rsidR="00B04737" w:rsidRPr="00A538CC">
        <w:rPr>
          <w:rStyle w:val="hps"/>
          <w:lang w:val="uk-UA"/>
        </w:rPr>
        <w:t>ивченняз</w:t>
      </w:r>
      <w:r w:rsidRPr="00A538CC">
        <w:rPr>
          <w:rStyle w:val="hps"/>
          <w:lang w:val="uk-UA"/>
        </w:rPr>
        <w:t xml:space="preserve">гасаючих </w:t>
      </w:r>
      <w:r w:rsidR="00B04737" w:rsidRPr="00A538CC">
        <w:rPr>
          <w:rStyle w:val="hps"/>
          <w:lang w:val="uk-UA"/>
        </w:rPr>
        <w:t>коливань</w:t>
      </w:r>
      <w:r w:rsidRPr="00A538CC">
        <w:rPr>
          <w:rStyle w:val="hps"/>
          <w:lang w:val="uk-UA"/>
        </w:rPr>
        <w:t xml:space="preserve"> використовується </w:t>
      </w:r>
      <w:r w:rsidR="00B04737" w:rsidRPr="00A538CC">
        <w:rPr>
          <w:rStyle w:val="hps"/>
          <w:lang w:val="uk-UA"/>
        </w:rPr>
        <w:t>пружинни</w:t>
      </w:r>
      <w:r w:rsidRPr="00A538CC">
        <w:rPr>
          <w:rStyle w:val="hps"/>
          <w:lang w:val="uk-UA"/>
        </w:rPr>
        <w:t>й</w:t>
      </w:r>
      <w:r w:rsidR="00B04737" w:rsidRPr="00A538CC">
        <w:rPr>
          <w:rStyle w:val="hps"/>
          <w:lang w:val="uk-UA"/>
        </w:rPr>
        <w:t>маятник(рис.</w:t>
      </w:r>
      <w:r w:rsidR="00733537">
        <w:rPr>
          <w:lang w:val="uk-UA"/>
        </w:rPr>
        <w:t>2.</w:t>
      </w:r>
      <w:r w:rsidR="00C50B58" w:rsidRPr="00A538CC">
        <w:rPr>
          <w:rStyle w:val="hps"/>
          <w:lang w:val="uk-UA"/>
        </w:rPr>
        <w:t>1</w:t>
      </w:r>
      <w:r w:rsidR="00733537">
        <w:rPr>
          <w:rStyle w:val="hps"/>
          <w:lang w:val="uk-UA"/>
        </w:rPr>
        <w:t>0</w:t>
      </w:r>
      <w:r w:rsidR="00B04737" w:rsidRPr="00A538CC">
        <w:rPr>
          <w:rStyle w:val="hps"/>
          <w:lang w:val="uk-UA"/>
        </w:rPr>
        <w:t>.2)</w:t>
      </w:r>
      <w:r w:rsidRPr="00A538CC">
        <w:rPr>
          <w:lang w:val="uk-UA"/>
        </w:rPr>
        <w:t xml:space="preserve">. </w:t>
      </w:r>
      <w:r w:rsidR="00B04737" w:rsidRPr="00A538CC">
        <w:rPr>
          <w:rStyle w:val="hps"/>
          <w:lang w:val="uk-UA"/>
        </w:rPr>
        <w:t>Пружинниймаятникскладається зциліндричноїспіральної пружиниз підвішенимдо неївантажем масою</w:t>
      </w:r>
      <m:oMath>
        <m:r>
          <w:rPr>
            <w:rFonts w:ascii="Cambria Math"/>
            <w:lang w:val="uk-UA"/>
          </w:rPr>
          <m:t>m</m:t>
        </m:r>
      </m:oMath>
      <w:r w:rsidR="00B04737" w:rsidRPr="00A538CC">
        <w:rPr>
          <w:rStyle w:val="hps"/>
          <w:lang w:val="uk-UA"/>
        </w:rPr>
        <w:t xml:space="preserve"> (</w:t>
      </w:r>
      <w:r w:rsidR="00B04737" w:rsidRPr="00A538CC">
        <w:rPr>
          <w:lang w:val="uk-UA"/>
        </w:rPr>
        <w:t xml:space="preserve">значення якої </w:t>
      </w:r>
      <w:r w:rsidR="00B04737" w:rsidRPr="00A538CC">
        <w:rPr>
          <w:rStyle w:val="hps"/>
          <w:lang w:val="uk-UA"/>
        </w:rPr>
        <w:t>вказанонапідставціштатива</w:t>
      </w:r>
      <w:r w:rsidR="00B04737" w:rsidRPr="00A538CC">
        <w:rPr>
          <w:lang w:val="uk-UA"/>
        </w:rPr>
        <w:t xml:space="preserve">). </w:t>
      </w:r>
      <w:r w:rsidR="00B04737" w:rsidRPr="00A538CC">
        <w:rPr>
          <w:rStyle w:val="hps"/>
          <w:lang w:val="uk-UA"/>
        </w:rPr>
        <w:t>Амплітуда коливаньвантажувимірюєтьсяповертикальній шкаліза допомогоювізира</w:t>
      </w:r>
      <w:r w:rsidR="00B04737" w:rsidRPr="00A538CC">
        <w:rPr>
          <w:lang w:val="uk-UA"/>
        </w:rPr>
        <w:t>.</w:t>
      </w:r>
    </w:p>
    <w:p w:rsidR="00B04737" w:rsidRPr="00A538CC" w:rsidRDefault="00B04737" w:rsidP="00E32DEF">
      <w:pPr>
        <w:ind w:firstLine="340"/>
        <w:jc w:val="both"/>
        <w:rPr>
          <w:rStyle w:val="hps"/>
          <w:lang w:val="uk-UA"/>
        </w:rPr>
      </w:pPr>
      <w:r w:rsidRPr="00A538CC">
        <w:rPr>
          <w:rStyle w:val="hps"/>
          <w:lang w:val="uk-UA"/>
        </w:rPr>
        <w:t xml:space="preserve">Длявизначення коефіцієнтажорсткостіпружинистатичним методомпотрібно вимірятиза шкалоюподовженняпружиниприпідвішуваннідо неїдодатковоговантажу.Знаючиподовженняпружиниі </w:t>
      </w:r>
      <w:r w:rsidRPr="00A538CC">
        <w:rPr>
          <w:rStyle w:val="hps"/>
          <w:lang w:val="uk-UA"/>
        </w:rPr>
        <w:lastRenderedPageBreak/>
        <w:t>масудодатковоговантажу(</w:t>
      </w:r>
      <w:r w:rsidRPr="00A538CC">
        <w:rPr>
          <w:lang w:val="uk-UA"/>
        </w:rPr>
        <w:t xml:space="preserve">вона вказана </w:t>
      </w:r>
      <w:r w:rsidRPr="00A538CC">
        <w:rPr>
          <w:rStyle w:val="hps"/>
          <w:lang w:val="uk-UA"/>
        </w:rPr>
        <w:t>насамому вантажі</w:t>
      </w:r>
      <w:r w:rsidRPr="00A538CC">
        <w:rPr>
          <w:lang w:val="uk-UA"/>
        </w:rPr>
        <w:t xml:space="preserve">), </w:t>
      </w:r>
      <w:r w:rsidRPr="00A538CC">
        <w:rPr>
          <w:rStyle w:val="hps"/>
          <w:lang w:val="uk-UA"/>
        </w:rPr>
        <w:t xml:space="preserve">за формулою </w:t>
      </w:r>
      <w:r w:rsidRPr="009D7C9A">
        <w:rPr>
          <w:rStyle w:val="hps"/>
          <w:lang w:val="uk-UA"/>
        </w:rPr>
        <w:t>(1</w:t>
      </w:r>
      <w:r w:rsidRPr="009D7C9A">
        <w:rPr>
          <w:highlight w:val="yellow"/>
          <w:lang w:val="uk-UA"/>
        </w:rPr>
        <w:t>)</w:t>
      </w:r>
      <w:r w:rsidRPr="00A538CC">
        <w:rPr>
          <w:rStyle w:val="hps"/>
          <w:lang w:val="uk-UA"/>
        </w:rPr>
        <w:t xml:space="preserve">можна обчислитикоефіцієнтжорсткостіпружини.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6"/>
      </w:tblGrid>
      <w:tr w:rsidR="00D92FBF" w:rsidRPr="00A538CC" w:rsidTr="00D67A38">
        <w:tc>
          <w:tcPr>
            <w:tcW w:w="9854" w:type="dxa"/>
          </w:tcPr>
          <w:p w:rsidR="00D92FBF" w:rsidRPr="00A538CC" w:rsidRDefault="00AA53CE" w:rsidP="00E32DEF">
            <w:pPr>
              <w:ind w:firstLine="340"/>
              <w:jc w:val="both"/>
              <w:rPr>
                <w:rStyle w:val="hps"/>
                <w:lang w:val="uk-UA"/>
              </w:rPr>
            </w:pPr>
            <w:r w:rsidRPr="00A538CC">
              <w:rPr>
                <w:noProof/>
              </w:rPr>
              <w:drawing>
                <wp:inline distT="0" distB="0" distL="0" distR="0">
                  <wp:extent cx="1574800" cy="2406650"/>
                  <wp:effectExtent l="0" t="0" r="0" b="0"/>
                  <wp:docPr id="727"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74800" cy="2406650"/>
                          </a:xfrm>
                          <a:prstGeom prst="rect">
                            <a:avLst/>
                          </a:prstGeom>
                          <a:noFill/>
                          <a:ln>
                            <a:noFill/>
                          </a:ln>
                        </pic:spPr>
                      </pic:pic>
                    </a:graphicData>
                  </a:graphic>
                </wp:inline>
              </w:drawing>
            </w:r>
          </w:p>
        </w:tc>
      </w:tr>
      <w:tr w:rsidR="00D92FBF" w:rsidRPr="00A538CC" w:rsidTr="00D67A38">
        <w:tc>
          <w:tcPr>
            <w:tcW w:w="9854" w:type="dxa"/>
          </w:tcPr>
          <w:p w:rsidR="00D92FBF" w:rsidRPr="00A538CC" w:rsidRDefault="00D92FBF" w:rsidP="00E32DEF">
            <w:pPr>
              <w:ind w:firstLine="340"/>
              <w:jc w:val="both"/>
              <w:rPr>
                <w:rStyle w:val="hps"/>
                <w:lang w:val="uk-UA"/>
              </w:rPr>
            </w:pPr>
            <w:r w:rsidRPr="00A538CC">
              <w:rPr>
                <w:rStyle w:val="hps"/>
                <w:lang w:val="uk-UA"/>
              </w:rPr>
              <w:t xml:space="preserve">Рис. </w:t>
            </w:r>
            <w:r w:rsidR="00837535">
              <w:rPr>
                <w:rStyle w:val="hps"/>
                <w:lang w:val="uk-UA"/>
              </w:rPr>
              <w:t>2.</w:t>
            </w:r>
            <w:r w:rsidRPr="00A538CC">
              <w:rPr>
                <w:rStyle w:val="hps"/>
                <w:lang w:val="uk-UA"/>
              </w:rPr>
              <w:t>1</w:t>
            </w:r>
            <w:r w:rsidR="00837535">
              <w:rPr>
                <w:rStyle w:val="hps"/>
                <w:lang w:val="uk-UA"/>
              </w:rPr>
              <w:t>0</w:t>
            </w:r>
            <w:r w:rsidRPr="00A538CC">
              <w:rPr>
                <w:rStyle w:val="hps"/>
                <w:lang w:val="uk-UA"/>
              </w:rPr>
              <w:t>.2. Пружинний маятник</w:t>
            </w:r>
          </w:p>
        </w:tc>
      </w:tr>
    </w:tbl>
    <w:p w:rsidR="00D92FBF" w:rsidRPr="00A538CC" w:rsidRDefault="00D92FBF" w:rsidP="00E32DEF">
      <w:pPr>
        <w:ind w:firstLine="340"/>
        <w:jc w:val="both"/>
        <w:rPr>
          <w:rStyle w:val="hps"/>
          <w:lang w:val="uk-UA"/>
        </w:rPr>
      </w:pPr>
    </w:p>
    <w:p w:rsidR="00B04737" w:rsidRPr="00A538CC" w:rsidRDefault="00B04737" w:rsidP="00E32DEF">
      <w:pPr>
        <w:ind w:firstLine="340"/>
        <w:jc w:val="both"/>
        <w:rPr>
          <w:lang w:val="uk-UA"/>
        </w:rPr>
      </w:pPr>
      <w:r w:rsidRPr="00A538CC">
        <w:rPr>
          <w:rStyle w:val="hps"/>
          <w:lang w:val="uk-UA"/>
        </w:rPr>
        <w:t>Вимірюванняпотрібнопровестидлятрьох різнихдодатковихвантажів іобчислити середнєзначення коефіцієнтажорсткостіпружини. Потімвимірюєтьсяперіодвласних коливань</w:t>
      </w:r>
      <m:oMath>
        <m:r>
          <w:rPr>
            <w:rFonts w:ascii="Cambria Math" w:hAnsi="Cambria Math"/>
            <w:lang w:val="uk-UA"/>
          </w:rPr>
          <m:t>T</m:t>
        </m:r>
      </m:oMath>
      <w:r w:rsidRPr="00A538CC">
        <w:rPr>
          <w:rStyle w:val="hps"/>
          <w:lang w:val="uk-UA"/>
        </w:rPr>
        <w:t>пружинногомаятника.Дляцього</w:t>
      </w:r>
      <w:r w:rsidRPr="00A538CC">
        <w:rPr>
          <w:lang w:val="uk-UA"/>
        </w:rPr>
        <w:t xml:space="preserve">, знявши </w:t>
      </w:r>
      <w:r w:rsidRPr="00A538CC">
        <w:rPr>
          <w:rStyle w:val="hps"/>
          <w:lang w:val="uk-UA"/>
        </w:rPr>
        <w:t>додатковийвантаж,потрібно відтягнутиосновний тягарнакілька сантиметріввниз(3-</w:t>
      </w:r>
      <w:smartTag w:uri="urn:schemas-microsoft-com:office:smarttags" w:element="metricconverter">
        <w:smartTagPr>
          <w:attr w:name="ProductID" w:val="4 см"/>
        </w:smartTagPr>
        <w:r w:rsidRPr="00A538CC">
          <w:rPr>
            <w:rStyle w:val="hps"/>
            <w:lang w:val="uk-UA"/>
          </w:rPr>
          <w:t>4см</w:t>
        </w:r>
      </w:smartTag>
      <w:r w:rsidRPr="00A538CC">
        <w:rPr>
          <w:rStyle w:val="hps"/>
          <w:lang w:val="uk-UA"/>
        </w:rPr>
        <w:t>)і вимірятисекундоміромчас</w:t>
      </w:r>
      <m:oMath>
        <m:r>
          <w:rPr>
            <w:rFonts w:ascii="Cambria Math" w:hAnsi="Cambria Math"/>
            <w:lang w:val="uk-UA"/>
          </w:rPr>
          <m:t>t</m:t>
        </m:r>
      </m:oMath>
      <w:r w:rsidRPr="00A538CC">
        <w:rPr>
          <w:lang w:val="uk-UA"/>
        </w:rPr>
        <w:t xml:space="preserve">, протягом якого </w:t>
      </w:r>
      <w:r w:rsidRPr="00A538CC">
        <w:rPr>
          <w:rStyle w:val="hps"/>
          <w:lang w:val="uk-UA"/>
        </w:rPr>
        <w:t>маятник здійснить10повних коливань</w:t>
      </w:r>
      <w:r w:rsidRPr="00A538CC">
        <w:rPr>
          <w:lang w:val="uk-UA"/>
        </w:rPr>
        <w:t xml:space="preserve">. </w:t>
      </w:r>
      <w:r w:rsidRPr="00A538CC">
        <w:rPr>
          <w:rStyle w:val="hps"/>
          <w:lang w:val="uk-UA"/>
        </w:rPr>
        <w:t>Періодвласних коливаньможнавизначити з співвідношення</w:t>
      </w:r>
      <m:oMath>
        <m:sSub>
          <m:sSubPr>
            <m:ctrlPr>
              <w:rPr>
                <w:rFonts w:ascii="Cambria Math" w:hAnsi="Cambria Math"/>
                <w:i/>
                <w:lang w:val="uk-UA"/>
              </w:rPr>
            </m:ctrlPr>
          </m:sSubPr>
          <m:e>
            <m:r>
              <w:rPr>
                <w:rFonts w:ascii="Cambria Math"/>
                <w:lang w:val="uk-UA"/>
              </w:rPr>
              <m:t>T</m:t>
            </m:r>
          </m:e>
          <m:sub>
            <m:r>
              <w:rPr>
                <w:rFonts w:ascii="Cambria Math"/>
                <w:lang w:val="uk-UA"/>
              </w:rPr>
              <m:t>0</m:t>
            </m:r>
          </m:sub>
        </m:sSub>
        <m:r>
          <w:rPr>
            <w:rFonts w:ascii="Cambria Math"/>
            <w:lang w:val="uk-UA"/>
          </w:rPr>
          <m:t>=1/10</m:t>
        </m:r>
      </m:oMath>
      <w:r w:rsidR="007D196D" w:rsidRPr="00A538CC">
        <w:rPr>
          <w:lang w:val="uk-UA"/>
        </w:rPr>
        <w:t>.</w:t>
      </w:r>
    </w:p>
    <w:p w:rsidR="00B04737" w:rsidRPr="00A538CC" w:rsidRDefault="00B04737" w:rsidP="00E32DEF">
      <w:pPr>
        <w:ind w:firstLine="340"/>
        <w:jc w:val="both"/>
        <w:rPr>
          <w:rStyle w:val="hps"/>
          <w:lang w:val="uk-UA"/>
        </w:rPr>
      </w:pPr>
      <w:r w:rsidRPr="00A538CC">
        <w:rPr>
          <w:rStyle w:val="hps"/>
          <w:lang w:val="uk-UA"/>
        </w:rPr>
        <w:t>Цівимірювання слідповторитине менше трьох разіві по нихобчислитисереднє значенняперіоду</w:t>
      </w:r>
      <w:r w:rsidRPr="00A538CC">
        <w:rPr>
          <w:lang w:val="uk-UA"/>
        </w:rPr>
        <w:t>.</w:t>
      </w:r>
    </w:p>
    <w:p w:rsidR="00B04737" w:rsidRPr="00A538CC" w:rsidRDefault="00B04737" w:rsidP="00E32DEF">
      <w:pPr>
        <w:ind w:firstLine="340"/>
        <w:jc w:val="both"/>
        <w:rPr>
          <w:rStyle w:val="hps"/>
          <w:lang w:val="uk-UA"/>
        </w:rPr>
      </w:pPr>
      <w:r w:rsidRPr="00A538CC">
        <w:rPr>
          <w:rStyle w:val="hps"/>
          <w:lang w:val="uk-UA"/>
        </w:rPr>
        <w:t>Длявизначення показниказатухання</w:t>
      </w:r>
      <m:oMath>
        <m:r>
          <w:rPr>
            <w:rFonts w:ascii="Cambria Math" w:hAnsi="Cambria Math"/>
            <w:lang w:val="uk-UA"/>
          </w:rPr>
          <m:t>δ</m:t>
        </m:r>
      </m:oMath>
      <w:r w:rsidRPr="00A538CC">
        <w:rPr>
          <w:rStyle w:val="hps"/>
          <w:lang w:val="uk-UA"/>
        </w:rPr>
        <w:t>ілогарифмічногодекрементазатухання</w:t>
      </w:r>
      <m:oMath>
        <m:r>
          <w:rPr>
            <w:rFonts w:ascii="Cambria Math" w:hAnsi="Cambria Math"/>
            <w:lang w:val="uk-UA"/>
          </w:rPr>
          <m:t>D</m:t>
        </m:r>
      </m:oMath>
      <w:r w:rsidRPr="00A538CC">
        <w:rPr>
          <w:rStyle w:val="hps"/>
          <w:lang w:val="uk-UA"/>
        </w:rPr>
        <w:t>потрібно виконати наступнівимірювання</w:t>
      </w:r>
      <w:r w:rsidRPr="00A538CC">
        <w:rPr>
          <w:lang w:val="uk-UA"/>
        </w:rPr>
        <w:t xml:space="preserve">. </w:t>
      </w:r>
      <w:r w:rsidRPr="00A538CC">
        <w:rPr>
          <w:rStyle w:val="hps"/>
          <w:lang w:val="uk-UA"/>
        </w:rPr>
        <w:t>Відтягнувшивантаж (</w:t>
      </w:r>
      <w:r w:rsidRPr="00A538CC">
        <w:rPr>
          <w:lang w:val="uk-UA"/>
        </w:rPr>
        <w:t>на 6-</w:t>
      </w:r>
      <w:smartTag w:uri="urn:schemas-microsoft-com:office:smarttags" w:element="metricconverter">
        <w:smartTagPr>
          <w:attr w:name="ProductID" w:val="8 см"/>
        </w:smartTagPr>
        <w:r w:rsidRPr="00A538CC">
          <w:rPr>
            <w:lang w:val="uk-UA"/>
          </w:rPr>
          <w:t xml:space="preserve">8 </w:t>
        </w:r>
        <w:r w:rsidRPr="00A538CC">
          <w:rPr>
            <w:rStyle w:val="hps"/>
            <w:lang w:val="uk-UA"/>
          </w:rPr>
          <w:t>см</w:t>
        </w:r>
      </w:smartTag>
      <w:r w:rsidRPr="00A538CC">
        <w:rPr>
          <w:rStyle w:val="hps"/>
          <w:lang w:val="uk-UA"/>
        </w:rPr>
        <w:t>)внизвід положеннярівноваги іутримуючи йогов цьому положенні,вимірятиза шкалоюпочатковуамплітуду</w:t>
      </w:r>
      <m:oMath>
        <m:sSub>
          <m:sSubPr>
            <m:ctrlPr>
              <w:rPr>
                <w:rFonts w:ascii="Cambria Math" w:hAnsi="Cambria Math"/>
                <w:i/>
                <w:lang w:val="uk-UA"/>
              </w:rPr>
            </m:ctrlPr>
          </m:sSubPr>
          <m:e>
            <m:r>
              <w:rPr>
                <w:rFonts w:ascii="Cambria Math"/>
                <w:lang w:val="uk-UA"/>
              </w:rPr>
              <m:t>A</m:t>
            </m:r>
          </m:e>
          <m:sub>
            <m:r>
              <w:rPr>
                <w:rFonts w:ascii="Cambria Math"/>
                <w:lang w:val="uk-UA"/>
              </w:rPr>
              <m:t>0</m:t>
            </m:r>
          </m:sub>
        </m:sSub>
      </m:oMath>
      <w:r w:rsidRPr="00A538CC">
        <w:rPr>
          <w:lang w:val="uk-UA"/>
        </w:rPr>
        <w:t>.</w:t>
      </w:r>
    </w:p>
    <w:p w:rsidR="00B04737" w:rsidRPr="00A538CC" w:rsidRDefault="00B04737" w:rsidP="00E32DEF">
      <w:pPr>
        <w:ind w:firstLine="340"/>
        <w:jc w:val="both"/>
        <w:rPr>
          <w:rStyle w:val="hps"/>
          <w:lang w:val="uk-UA"/>
        </w:rPr>
      </w:pPr>
      <w:r w:rsidRPr="00A538CC">
        <w:rPr>
          <w:rStyle w:val="hps"/>
          <w:lang w:val="uk-UA"/>
        </w:rPr>
        <w:t>Після цього</w:t>
      </w:r>
      <w:r w:rsidRPr="00A538CC">
        <w:rPr>
          <w:lang w:val="uk-UA"/>
        </w:rPr>
        <w:t xml:space="preserve">, відпустивши </w:t>
      </w:r>
      <w:r w:rsidRPr="00A538CC">
        <w:rPr>
          <w:rStyle w:val="hps"/>
          <w:lang w:val="uk-UA"/>
        </w:rPr>
        <w:t>вантаж іодночасновключившисекундомір,визначити час</w:t>
      </w:r>
      <w:r w:rsidRPr="00A538CC">
        <w:rPr>
          <w:lang w:val="uk-UA"/>
        </w:rPr>
        <w:t xml:space="preserve">, протягом </w:t>
      </w:r>
      <w:r w:rsidRPr="00A538CC">
        <w:rPr>
          <w:lang w:val="uk-UA"/>
        </w:rPr>
        <w:lastRenderedPageBreak/>
        <w:t xml:space="preserve">якого </w:t>
      </w:r>
      <w:r w:rsidRPr="00A538CC">
        <w:rPr>
          <w:rStyle w:val="hps"/>
          <w:lang w:val="uk-UA"/>
        </w:rPr>
        <w:t>відбувається</w:t>
      </w:r>
      <w:r w:rsidRPr="00A538CC">
        <w:rPr>
          <w:rStyle w:val="hps"/>
          <w:i/>
          <w:lang w:val="uk-UA"/>
        </w:rPr>
        <w:t>п</w:t>
      </w:r>
      <w:r w:rsidRPr="00A538CC">
        <w:rPr>
          <w:rStyle w:val="hps"/>
          <w:lang w:val="uk-UA"/>
        </w:rPr>
        <w:t>повних коливань(</w:t>
      </w:r>
      <w:r w:rsidRPr="00A538CC">
        <w:rPr>
          <w:rStyle w:val="hps"/>
          <w:i/>
          <w:lang w:val="uk-UA"/>
        </w:rPr>
        <w:t>п</w:t>
      </w:r>
      <w:r w:rsidRPr="00A538CC">
        <w:rPr>
          <w:rStyle w:val="hps"/>
          <w:lang w:val="uk-UA"/>
        </w:rPr>
        <w:t>= 150-200).Крімтого,за шкалоювимірюєтьсяостання зцьогочислаколиваньамплітуда</w:t>
      </w:r>
      <m:oMath>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n</m:t>
            </m:r>
          </m:sub>
        </m:sSub>
      </m:oMath>
      <w:r w:rsidRPr="00A538CC">
        <w:rPr>
          <w:lang w:val="uk-UA"/>
        </w:rPr>
        <w:t xml:space="preserve">, коли вантаж </w:t>
      </w:r>
      <w:r w:rsidRPr="00A538CC">
        <w:rPr>
          <w:rStyle w:val="hps"/>
          <w:lang w:val="uk-UA"/>
        </w:rPr>
        <w:t>рухаєтьсявниз. Знаючиамплітуди</w:t>
      </w:r>
      <m:oMath>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0</m:t>
            </m:r>
          </m:sub>
        </m:sSub>
      </m:oMath>
      <w:r w:rsidRPr="00A538CC">
        <w:rPr>
          <w:rStyle w:val="hps"/>
          <w:lang w:val="uk-UA"/>
        </w:rPr>
        <w:t>і</w:t>
      </w:r>
      <m:oMath>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n</m:t>
            </m:r>
          </m:sub>
        </m:sSub>
      </m:oMath>
      <w:r w:rsidRPr="00A538CC">
        <w:rPr>
          <w:lang w:val="uk-UA"/>
        </w:rPr>
        <w:t xml:space="preserve">, віддалені одна </w:t>
      </w:r>
      <w:r w:rsidRPr="00A538CC">
        <w:rPr>
          <w:rStyle w:val="hps"/>
          <w:lang w:val="uk-UA"/>
        </w:rPr>
        <w:t>від одноїза часомна</w:t>
      </w:r>
      <w:r w:rsidRPr="00A538CC">
        <w:rPr>
          <w:rStyle w:val="hps"/>
          <w:i/>
          <w:lang w:val="uk-UA"/>
        </w:rPr>
        <w:t>п</w:t>
      </w:r>
      <w:r w:rsidRPr="00A538CC">
        <w:rPr>
          <w:rStyle w:val="hps"/>
          <w:lang w:val="uk-UA"/>
        </w:rPr>
        <w:t>періодів</w:t>
      </w:r>
      <w:r w:rsidRPr="00A538CC">
        <w:rPr>
          <w:lang w:val="uk-UA"/>
        </w:rPr>
        <w:t xml:space="preserve">, </w:t>
      </w:r>
      <w:r w:rsidRPr="00A538CC">
        <w:rPr>
          <w:rStyle w:val="hps"/>
          <w:lang w:val="uk-UA"/>
        </w:rPr>
        <w:t>час, протягомякого скоєно</w:t>
      </w:r>
      <w:r w:rsidRPr="00A538CC">
        <w:rPr>
          <w:rStyle w:val="hps"/>
          <w:i/>
          <w:lang w:val="uk-UA"/>
        </w:rPr>
        <w:t>п</w:t>
      </w:r>
      <w:r w:rsidRPr="00A538CC">
        <w:rPr>
          <w:rStyle w:val="hps"/>
          <w:lang w:val="uk-UA"/>
        </w:rPr>
        <w:t>повних коливань</w:t>
      </w:r>
      <w:r w:rsidRPr="00A538CC">
        <w:rPr>
          <w:lang w:val="uk-UA"/>
        </w:rPr>
        <w:t xml:space="preserve">, а </w:t>
      </w:r>
      <w:r w:rsidRPr="00A538CC">
        <w:rPr>
          <w:rStyle w:val="hps"/>
          <w:lang w:val="uk-UA"/>
        </w:rPr>
        <w:t>також періодвласних коливаньмаятника(</w:t>
      </w:r>
      <w:r w:rsidRPr="00A538CC">
        <w:rPr>
          <w:lang w:val="uk-UA"/>
        </w:rPr>
        <w:t xml:space="preserve">з попередніх </w:t>
      </w:r>
      <w:r w:rsidRPr="00A538CC">
        <w:rPr>
          <w:rStyle w:val="hps"/>
          <w:lang w:val="uk-UA"/>
        </w:rPr>
        <w:t>вимірювань</w:t>
      </w:r>
      <w:r w:rsidRPr="00A538CC">
        <w:rPr>
          <w:lang w:val="uk-UA"/>
        </w:rPr>
        <w:t xml:space="preserve">), </w:t>
      </w:r>
      <w:r w:rsidRPr="00A538CC">
        <w:rPr>
          <w:rStyle w:val="hps"/>
          <w:lang w:val="uk-UA"/>
        </w:rPr>
        <w:t>за формулами</w:t>
      </w:r>
      <w:r w:rsidRPr="00705259">
        <w:rPr>
          <w:rStyle w:val="hps"/>
          <w:lang w:val="uk-UA"/>
        </w:rPr>
        <w:t>(8)</w:t>
      </w:r>
      <w:r w:rsidRPr="00A538CC">
        <w:rPr>
          <w:rStyle w:val="hps"/>
          <w:lang w:val="uk-UA"/>
        </w:rPr>
        <w:t xml:space="preserve"> і</w:t>
      </w:r>
      <w:r w:rsidRPr="00705259">
        <w:rPr>
          <w:rStyle w:val="hps"/>
          <w:lang w:val="uk-UA"/>
        </w:rPr>
        <w:t>(</w:t>
      </w:r>
      <w:commentRangeStart w:id="130"/>
      <w:r w:rsidRPr="00705259">
        <w:rPr>
          <w:rStyle w:val="hps"/>
          <w:lang w:val="uk-UA"/>
        </w:rPr>
        <w:t>9</w:t>
      </w:r>
      <w:commentRangeEnd w:id="130"/>
      <w:r w:rsidR="00867015">
        <w:rPr>
          <w:rStyle w:val="afff3"/>
        </w:rPr>
        <w:commentReference w:id="130"/>
      </w:r>
      <w:r w:rsidRPr="00705259">
        <w:rPr>
          <w:rStyle w:val="hps"/>
          <w:lang w:val="uk-UA"/>
        </w:rPr>
        <w:t>)</w:t>
      </w:r>
      <w:r w:rsidRPr="00A538CC">
        <w:rPr>
          <w:rStyle w:val="hps"/>
          <w:lang w:val="uk-UA"/>
        </w:rPr>
        <w:t>можна обчислитипоказникзатухання</w:t>
      </w:r>
      <m:oMath>
        <m:r>
          <w:rPr>
            <w:rFonts w:ascii="Cambria Math" w:hAnsi="Cambria Math"/>
            <w:lang w:val="uk-UA"/>
          </w:rPr>
          <m:t>δ</m:t>
        </m:r>
      </m:oMath>
      <w:r w:rsidRPr="00A538CC">
        <w:rPr>
          <w:rStyle w:val="hps"/>
          <w:lang w:val="uk-UA"/>
        </w:rPr>
        <w:t>ілогарифмічний декрементзатухання</w:t>
      </w:r>
      <m:oMath>
        <m:r>
          <w:rPr>
            <w:rFonts w:ascii="Cambria Math"/>
            <w:lang w:val="uk-UA"/>
          </w:rPr>
          <m:t>D</m:t>
        </m:r>
      </m:oMath>
      <w:r w:rsidRPr="00A538CC">
        <w:rPr>
          <w:rStyle w:val="hps"/>
          <w:lang w:val="uk-UA"/>
        </w:rPr>
        <w:t xml:space="preserve">. </w:t>
      </w:r>
    </w:p>
    <w:p w:rsidR="00B04737" w:rsidRPr="00A538CC" w:rsidRDefault="00B04737" w:rsidP="00E32DEF">
      <w:pPr>
        <w:ind w:firstLine="340"/>
        <w:jc w:val="both"/>
        <w:rPr>
          <w:rStyle w:val="hps"/>
          <w:lang w:val="uk-UA"/>
        </w:rPr>
      </w:pPr>
      <w:r w:rsidRPr="00A538CC">
        <w:rPr>
          <w:rStyle w:val="hps"/>
          <w:lang w:val="uk-UA"/>
        </w:rPr>
        <w:t>Всі цівимірювання слідповторитидлятрьох різнихзначеньпочатковоїамплітуди</w:t>
      </w:r>
      <m:oMath>
        <m:sSub>
          <m:sSubPr>
            <m:ctrlPr>
              <w:rPr>
                <w:rFonts w:ascii="Cambria Math" w:hAnsi="Cambria Math"/>
                <w:i/>
                <w:lang w:val="uk-UA"/>
              </w:rPr>
            </m:ctrlPr>
          </m:sSubPr>
          <m:e>
            <m:r>
              <w:rPr>
                <w:rFonts w:ascii="Cambria Math" w:hAnsi="Cambria Math"/>
                <w:lang w:val="uk-UA"/>
              </w:rPr>
              <m:t>A</m:t>
            </m:r>
          </m:e>
          <m:sub>
            <m:r>
              <w:rPr>
                <w:rFonts w:ascii="Cambria Math" w:hAnsi="Cambria Math"/>
                <w:lang w:val="uk-UA"/>
              </w:rPr>
              <m:t>0</m:t>
            </m:r>
          </m:sub>
        </m:sSub>
      </m:oMath>
      <w:r w:rsidRPr="00A538CC">
        <w:rPr>
          <w:rStyle w:val="hps"/>
          <w:lang w:val="uk-UA"/>
        </w:rPr>
        <w:t>(6,7,</w:t>
      </w:r>
      <w:smartTag w:uri="urn:schemas-microsoft-com:office:smarttags" w:element="metricconverter">
        <w:smartTagPr>
          <w:attr w:name="ProductID" w:val="8 см"/>
        </w:smartTagPr>
        <w:r w:rsidRPr="00A538CC">
          <w:rPr>
            <w:rStyle w:val="hps"/>
            <w:lang w:val="uk-UA"/>
          </w:rPr>
          <w:t>8 см</w:t>
        </w:r>
      </w:smartTag>
      <w:r w:rsidRPr="00A538CC">
        <w:rPr>
          <w:rStyle w:val="hps"/>
          <w:lang w:val="uk-UA"/>
        </w:rPr>
        <w:t>)і обчислитисередні значенняпоказниказатухання</w:t>
      </w:r>
      <m:oMath>
        <m:r>
          <w:rPr>
            <w:rFonts w:ascii="Cambria Math" w:hAnsi="Cambria Math"/>
            <w:lang w:val="uk-UA"/>
          </w:rPr>
          <m:t>δ</m:t>
        </m:r>
      </m:oMath>
      <w:r w:rsidRPr="00A538CC">
        <w:rPr>
          <w:rStyle w:val="hps"/>
          <w:lang w:val="uk-UA"/>
        </w:rPr>
        <w:t>ілогарифмічногодекремента</w:t>
      </w:r>
      <m:oMath>
        <m:r>
          <w:rPr>
            <w:rFonts w:ascii="Cambria Math"/>
            <w:lang w:val="uk-UA"/>
          </w:rPr>
          <m:t>D</m:t>
        </m:r>
      </m:oMath>
      <w:r w:rsidRPr="00A538CC">
        <w:rPr>
          <w:rStyle w:val="hps"/>
          <w:lang w:val="uk-UA"/>
        </w:rPr>
        <w:t>.</w:t>
      </w:r>
    </w:p>
    <w:p w:rsidR="00B04737" w:rsidRPr="00A538CC" w:rsidRDefault="006044A2" w:rsidP="00E32DEF">
      <w:pPr>
        <w:pStyle w:val="3"/>
        <w:ind w:firstLine="340"/>
      </w:pPr>
      <w:bookmarkStart w:id="131" w:name="_Toc14719677"/>
      <w:r>
        <w:rPr>
          <w:rStyle w:val="hps"/>
        </w:rPr>
        <w:t>Порядок виконання роботи</w:t>
      </w:r>
      <w:bookmarkEnd w:id="131"/>
    </w:p>
    <w:p w:rsidR="00B04737" w:rsidRPr="00A538CC" w:rsidRDefault="00B04737" w:rsidP="00E32DEF">
      <w:pPr>
        <w:pStyle w:val="15"/>
        <w:widowControl/>
        <w:numPr>
          <w:ilvl w:val="0"/>
          <w:numId w:val="21"/>
        </w:numPr>
        <w:autoSpaceDE/>
        <w:autoSpaceDN/>
        <w:adjustRightInd/>
        <w:ind w:left="0" w:firstLine="340"/>
        <w:jc w:val="both"/>
        <w:rPr>
          <w:rStyle w:val="hps"/>
          <w:sz w:val="24"/>
          <w:szCs w:val="24"/>
          <w:lang w:val="uk-UA"/>
        </w:rPr>
      </w:pPr>
      <w:r w:rsidRPr="00A538CC">
        <w:rPr>
          <w:rStyle w:val="hps"/>
          <w:sz w:val="24"/>
          <w:szCs w:val="24"/>
          <w:lang w:val="uk-UA"/>
        </w:rPr>
        <w:t>Знаючиперіодвласних коливаньпружинногомаятникаі масупідвішеногодо пружинивантажу</w:t>
      </w:r>
      <w:r w:rsidRPr="00A538CC">
        <w:rPr>
          <w:sz w:val="24"/>
          <w:szCs w:val="24"/>
          <w:lang w:val="uk-UA"/>
        </w:rPr>
        <w:t xml:space="preserve">, обчисліть, використовуючи </w:t>
      </w:r>
      <w:r w:rsidRPr="00A538CC">
        <w:rPr>
          <w:rStyle w:val="hps"/>
          <w:sz w:val="24"/>
          <w:szCs w:val="24"/>
          <w:lang w:val="uk-UA"/>
        </w:rPr>
        <w:t xml:space="preserve">формулу </w:t>
      </w:r>
      <w:r w:rsidRPr="00DB6603">
        <w:rPr>
          <w:rStyle w:val="hps"/>
          <w:sz w:val="24"/>
          <w:szCs w:val="24"/>
          <w:lang w:val="uk-UA"/>
        </w:rPr>
        <w:t>(</w:t>
      </w:r>
      <w:r w:rsidRPr="00DB6603">
        <w:rPr>
          <w:sz w:val="24"/>
          <w:szCs w:val="24"/>
          <w:highlight w:val="yellow"/>
          <w:lang w:val="uk-UA"/>
        </w:rPr>
        <w:t>6)</w:t>
      </w:r>
      <w:r w:rsidRPr="00A538CC">
        <w:rPr>
          <w:rStyle w:val="hps"/>
          <w:sz w:val="24"/>
          <w:szCs w:val="24"/>
          <w:lang w:val="uk-UA"/>
        </w:rPr>
        <w:t>коефіцієнтжорсткостіпружиниі порівняйте йогоз отриманимстатичнимметодом.</w:t>
      </w:r>
    </w:p>
    <w:p w:rsidR="00B04737" w:rsidRPr="00A538CC" w:rsidRDefault="00B04737" w:rsidP="00E32DEF">
      <w:pPr>
        <w:pStyle w:val="15"/>
        <w:widowControl/>
        <w:numPr>
          <w:ilvl w:val="0"/>
          <w:numId w:val="21"/>
        </w:numPr>
        <w:autoSpaceDE/>
        <w:autoSpaceDN/>
        <w:adjustRightInd/>
        <w:ind w:left="0" w:firstLine="340"/>
        <w:jc w:val="both"/>
        <w:rPr>
          <w:rStyle w:val="hps"/>
          <w:sz w:val="24"/>
          <w:szCs w:val="24"/>
          <w:lang w:val="uk-UA"/>
        </w:rPr>
      </w:pPr>
      <w:r w:rsidRPr="00A538CC">
        <w:rPr>
          <w:rStyle w:val="hps"/>
          <w:sz w:val="24"/>
          <w:szCs w:val="24"/>
          <w:lang w:val="uk-UA"/>
        </w:rPr>
        <w:t>Обчислітьза отриманимиданими вимірівфазу</w:t>
      </w:r>
      <w:r w:rsidRPr="00A538CC">
        <w:rPr>
          <w:rStyle w:val="hps"/>
          <w:i/>
          <w:sz w:val="24"/>
          <w:szCs w:val="24"/>
          <w:lang w:val="uk-UA"/>
        </w:rPr>
        <w:t>ωt</w:t>
      </w:r>
      <w:r w:rsidRPr="00A538CC">
        <w:rPr>
          <w:rStyle w:val="hps"/>
          <w:sz w:val="24"/>
          <w:szCs w:val="24"/>
          <w:lang w:val="uk-UA"/>
        </w:rPr>
        <w:t>власних коливаньмаятникаі зсуввантажу</w:t>
      </w:r>
      <w:r w:rsidRPr="00A538CC">
        <w:rPr>
          <w:rStyle w:val="hps"/>
          <w:i/>
          <w:sz w:val="24"/>
          <w:szCs w:val="24"/>
          <w:lang w:val="uk-UA"/>
        </w:rPr>
        <w:t>х</w:t>
      </w:r>
      <w:r w:rsidRPr="00A538CC">
        <w:rPr>
          <w:rStyle w:val="hps"/>
          <w:sz w:val="24"/>
          <w:szCs w:val="24"/>
          <w:lang w:val="uk-UA"/>
        </w:rPr>
        <w:t>через 3свідпочатку відлікучасу.</w:t>
      </w:r>
    </w:p>
    <w:p w:rsidR="00B04737" w:rsidRPr="00A538CC" w:rsidRDefault="00B04737" w:rsidP="00E32DEF">
      <w:pPr>
        <w:pStyle w:val="15"/>
        <w:widowControl/>
        <w:numPr>
          <w:ilvl w:val="0"/>
          <w:numId w:val="21"/>
        </w:numPr>
        <w:autoSpaceDE/>
        <w:autoSpaceDN/>
        <w:adjustRightInd/>
        <w:ind w:left="0" w:firstLine="340"/>
        <w:jc w:val="both"/>
        <w:rPr>
          <w:rStyle w:val="hps"/>
          <w:sz w:val="24"/>
          <w:szCs w:val="24"/>
          <w:lang w:val="uk-UA"/>
        </w:rPr>
      </w:pPr>
      <w:r w:rsidRPr="00A538CC">
        <w:rPr>
          <w:rStyle w:val="hps"/>
          <w:sz w:val="24"/>
          <w:szCs w:val="24"/>
          <w:lang w:val="uk-UA"/>
        </w:rPr>
        <w:t>Використовуючиотримане значеннякоефіцієнта затуханняі знаючимасувантажу</w:t>
      </w:r>
      <w:r w:rsidRPr="00A538CC">
        <w:rPr>
          <w:rStyle w:val="hps"/>
          <w:i/>
          <w:sz w:val="24"/>
          <w:szCs w:val="24"/>
          <w:lang w:val="uk-UA"/>
        </w:rPr>
        <w:t>т</w:t>
      </w:r>
      <w:r w:rsidRPr="00A538CC">
        <w:rPr>
          <w:sz w:val="24"/>
          <w:szCs w:val="24"/>
          <w:lang w:val="uk-UA"/>
        </w:rPr>
        <w:t xml:space="preserve">, визначте </w:t>
      </w:r>
      <w:r w:rsidRPr="00A538CC">
        <w:rPr>
          <w:rStyle w:val="hps"/>
          <w:sz w:val="24"/>
          <w:szCs w:val="24"/>
          <w:lang w:val="uk-UA"/>
        </w:rPr>
        <w:t>коефіцієнт опору</w:t>
      </w:r>
      <w:r w:rsidRPr="00A538CC">
        <w:rPr>
          <w:sz w:val="24"/>
          <w:szCs w:val="24"/>
          <w:lang w:val="uk-UA"/>
        </w:rPr>
        <w:t>.</w:t>
      </w:r>
    </w:p>
    <w:p w:rsidR="00B04737" w:rsidRPr="00A538CC" w:rsidRDefault="00B04737" w:rsidP="00E32DEF">
      <w:pPr>
        <w:pStyle w:val="15"/>
        <w:widowControl/>
        <w:numPr>
          <w:ilvl w:val="0"/>
          <w:numId w:val="21"/>
        </w:numPr>
        <w:autoSpaceDE/>
        <w:autoSpaceDN/>
        <w:adjustRightInd/>
        <w:ind w:left="0" w:firstLine="340"/>
        <w:jc w:val="both"/>
        <w:rPr>
          <w:sz w:val="24"/>
          <w:szCs w:val="24"/>
          <w:lang w:val="uk-UA"/>
        </w:rPr>
      </w:pPr>
      <w:r w:rsidRPr="00A538CC">
        <w:rPr>
          <w:rStyle w:val="hps"/>
          <w:sz w:val="24"/>
          <w:szCs w:val="24"/>
          <w:lang w:val="uk-UA"/>
        </w:rPr>
        <w:t>Обчислітьенергію,розсіянумаятникомза</w:t>
      </w:r>
      <w:r w:rsidRPr="00A538CC">
        <w:rPr>
          <w:rStyle w:val="hps"/>
          <w:i/>
          <w:sz w:val="24"/>
          <w:szCs w:val="24"/>
          <w:lang w:val="uk-UA"/>
        </w:rPr>
        <w:t>п</w:t>
      </w:r>
      <w:r w:rsidRPr="00A538CC">
        <w:rPr>
          <w:rStyle w:val="hps"/>
          <w:sz w:val="24"/>
          <w:szCs w:val="24"/>
          <w:lang w:val="uk-UA"/>
        </w:rPr>
        <w:t>коливань</w:t>
      </w:r>
      <w:r w:rsidRPr="00A538CC">
        <w:rPr>
          <w:sz w:val="24"/>
          <w:szCs w:val="24"/>
          <w:lang w:val="uk-UA"/>
        </w:rPr>
        <w:t xml:space="preserve">, і </w:t>
      </w:r>
      <w:r w:rsidRPr="00A538CC">
        <w:rPr>
          <w:rStyle w:val="hps"/>
          <w:sz w:val="24"/>
          <w:szCs w:val="24"/>
          <w:lang w:val="uk-UA"/>
        </w:rPr>
        <w:t>знайдитьїїзначення у відсотках відйогопочаткової енергії</w:t>
      </w:r>
      <w:r w:rsidRPr="00A538CC">
        <w:rPr>
          <w:sz w:val="24"/>
          <w:szCs w:val="24"/>
          <w:lang w:val="uk-UA"/>
        </w:rPr>
        <w:t>.</w:t>
      </w:r>
    </w:p>
    <w:p w:rsidR="00B04737" w:rsidRPr="00A538CC" w:rsidRDefault="00B04737" w:rsidP="00E32DEF">
      <w:pPr>
        <w:pStyle w:val="15"/>
        <w:widowControl/>
        <w:numPr>
          <w:ilvl w:val="0"/>
          <w:numId w:val="21"/>
        </w:numPr>
        <w:autoSpaceDE/>
        <w:autoSpaceDN/>
        <w:adjustRightInd/>
        <w:ind w:left="0" w:firstLine="340"/>
        <w:jc w:val="both"/>
        <w:rPr>
          <w:rStyle w:val="hps"/>
          <w:sz w:val="24"/>
          <w:szCs w:val="24"/>
          <w:lang w:val="uk-UA"/>
        </w:rPr>
      </w:pPr>
      <w:r w:rsidRPr="00A538CC">
        <w:rPr>
          <w:rStyle w:val="hps"/>
          <w:sz w:val="24"/>
          <w:szCs w:val="24"/>
          <w:lang w:val="uk-UA"/>
        </w:rPr>
        <w:t>За часом,заякий було скоєно</w:t>
      </w:r>
      <w:r w:rsidRPr="00A538CC">
        <w:rPr>
          <w:rStyle w:val="hps"/>
          <w:i/>
          <w:sz w:val="24"/>
          <w:szCs w:val="24"/>
          <w:lang w:val="uk-UA"/>
        </w:rPr>
        <w:t>п</w:t>
      </w:r>
      <w:r w:rsidRPr="00A538CC">
        <w:rPr>
          <w:rStyle w:val="hps"/>
          <w:sz w:val="24"/>
          <w:szCs w:val="24"/>
          <w:lang w:val="uk-UA"/>
        </w:rPr>
        <w:t>коливань</w:t>
      </w:r>
      <w:r w:rsidRPr="00A538CC">
        <w:rPr>
          <w:sz w:val="24"/>
          <w:szCs w:val="24"/>
          <w:lang w:val="uk-UA"/>
        </w:rPr>
        <w:t xml:space="preserve">, обчисліть </w:t>
      </w:r>
      <w:r w:rsidRPr="00A538CC">
        <w:rPr>
          <w:rStyle w:val="hps"/>
          <w:sz w:val="24"/>
          <w:szCs w:val="24"/>
          <w:lang w:val="uk-UA"/>
        </w:rPr>
        <w:t>період коливаньмаятникаі порівняйте йогоз періодомвласних коливаньмаятника.</w:t>
      </w:r>
    </w:p>
    <w:p w:rsidR="00B04737" w:rsidRPr="00A538CC" w:rsidRDefault="00B04737" w:rsidP="00E32DEF">
      <w:pPr>
        <w:pStyle w:val="15"/>
        <w:widowControl/>
        <w:numPr>
          <w:ilvl w:val="0"/>
          <w:numId w:val="21"/>
        </w:numPr>
        <w:autoSpaceDE/>
        <w:autoSpaceDN/>
        <w:adjustRightInd/>
        <w:ind w:left="0" w:firstLine="340"/>
        <w:jc w:val="both"/>
        <w:rPr>
          <w:sz w:val="24"/>
          <w:szCs w:val="24"/>
          <w:lang w:val="uk-UA"/>
        </w:rPr>
      </w:pPr>
      <w:r w:rsidRPr="00A538CC">
        <w:rPr>
          <w:rStyle w:val="hps"/>
          <w:sz w:val="24"/>
          <w:szCs w:val="24"/>
          <w:lang w:val="uk-UA"/>
        </w:rPr>
        <w:t>Обчислітьвідносну помилкузначення коефіцієнтажорсткостіпружини ікоефіцієнта опору</w:t>
      </w:r>
      <w:r w:rsidRPr="00A538CC">
        <w:rPr>
          <w:sz w:val="24"/>
          <w:szCs w:val="24"/>
          <w:lang w:val="uk-UA"/>
        </w:rPr>
        <w:t>.</w:t>
      </w:r>
    </w:p>
    <w:p w:rsidR="00D92FBF" w:rsidRPr="00A538CC" w:rsidRDefault="00D92FBF" w:rsidP="00E32DEF">
      <w:pPr>
        <w:pStyle w:val="15"/>
        <w:widowControl/>
        <w:autoSpaceDE/>
        <w:autoSpaceDN/>
        <w:adjustRightInd/>
        <w:ind w:left="0" w:firstLine="340"/>
        <w:jc w:val="both"/>
        <w:rPr>
          <w:sz w:val="24"/>
          <w:szCs w:val="24"/>
          <w:lang w:val="uk-UA"/>
        </w:rPr>
      </w:pPr>
    </w:p>
    <w:p w:rsidR="00D92FBF" w:rsidRPr="00A538CC" w:rsidRDefault="00D92FBF" w:rsidP="00E32DEF">
      <w:pPr>
        <w:ind w:firstLine="340"/>
        <w:jc w:val="both"/>
        <w:rPr>
          <w:b/>
          <w:bCs/>
          <w:lang w:val="uk-UA"/>
        </w:rPr>
      </w:pPr>
      <w:r w:rsidRPr="006044A2">
        <w:rPr>
          <w:b/>
          <w:bCs/>
          <w:lang w:val="uk-UA"/>
        </w:rPr>
        <w:t xml:space="preserve">Опис приладу та послідовність виконання роботи при вивченні </w:t>
      </w:r>
      <w:r w:rsidRPr="006044A2">
        <w:rPr>
          <w:b/>
          <w:lang w:val="uk-UA"/>
        </w:rPr>
        <w:t>явища резонансу при вимушених коливаннях</w:t>
      </w:r>
    </w:p>
    <w:p w:rsidR="00D92FBF" w:rsidRPr="00A538CC" w:rsidRDefault="00D92FBF" w:rsidP="00E32DEF">
      <w:pPr>
        <w:pStyle w:val="15"/>
        <w:widowControl/>
        <w:autoSpaceDE/>
        <w:autoSpaceDN/>
        <w:adjustRightInd/>
        <w:ind w:left="0" w:firstLine="340"/>
        <w:jc w:val="both"/>
        <w:rPr>
          <w:sz w:val="24"/>
          <w:szCs w:val="24"/>
          <w:lang w:val="uk-UA"/>
        </w:rPr>
      </w:pPr>
    </w:p>
    <w:p w:rsidR="00B04737" w:rsidRPr="00A538CC" w:rsidRDefault="00B04737" w:rsidP="00E32DEF">
      <w:pPr>
        <w:ind w:firstLine="340"/>
        <w:jc w:val="both"/>
        <w:rPr>
          <w:lang w:val="uk-UA"/>
        </w:rPr>
      </w:pPr>
      <w:r w:rsidRPr="00A538CC">
        <w:rPr>
          <w:lang w:val="uk-UA"/>
        </w:rPr>
        <w:t xml:space="preserve">Ця частина роботи виконується на установці з двома маятниками (рис. </w:t>
      </w:r>
      <w:r w:rsidR="00B6575E">
        <w:rPr>
          <w:lang w:val="uk-UA"/>
        </w:rPr>
        <w:t>2.</w:t>
      </w:r>
      <w:r w:rsidRPr="00A538CC">
        <w:rPr>
          <w:lang w:val="uk-UA"/>
        </w:rPr>
        <w:t>1</w:t>
      </w:r>
      <w:r w:rsidR="00B6575E">
        <w:rPr>
          <w:lang w:val="uk-UA"/>
        </w:rPr>
        <w:t>0</w:t>
      </w:r>
      <w:r w:rsidR="00025851" w:rsidRPr="00A538CC">
        <w:rPr>
          <w:lang w:val="uk-UA"/>
        </w:rPr>
        <w:t>.</w:t>
      </w:r>
      <w:r w:rsidRPr="00A538CC">
        <w:rPr>
          <w:lang w:val="uk-UA"/>
        </w:rPr>
        <w:t xml:space="preserve">3). Один з них, важкий, з великим запасом </w:t>
      </w:r>
      <w:r w:rsidRPr="00A538CC">
        <w:rPr>
          <w:lang w:val="uk-UA"/>
        </w:rPr>
        <w:lastRenderedPageBreak/>
        <w:t xml:space="preserve">енергії і постійним періодом коливань </w:t>
      </w:r>
      <w:r w:rsidRPr="00A538CC">
        <w:rPr>
          <w:i/>
          <w:lang w:val="uk-UA"/>
        </w:rPr>
        <w:t>T</w:t>
      </w:r>
      <w:r w:rsidRPr="00A538CC">
        <w:rPr>
          <w:vertAlign w:val="subscript"/>
          <w:lang w:val="uk-UA"/>
        </w:rPr>
        <w:t>0</w:t>
      </w:r>
      <w:r w:rsidRPr="00A538CC">
        <w:rPr>
          <w:lang w:val="uk-UA"/>
        </w:rPr>
        <w:t xml:space="preserve">, використовується в якості задаючого вібратора. Інший, легкий маятник, служить резонатором і розгойдується під дією поштовхів маятника-вібратора. </w:t>
      </w:r>
    </w:p>
    <w:p w:rsidR="00D92FBF" w:rsidRPr="00A538CC" w:rsidRDefault="00D92FBF" w:rsidP="00E32DEF">
      <w:pPr>
        <w:ind w:firstLine="340"/>
        <w:jc w:val="both"/>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6"/>
      </w:tblGrid>
      <w:tr w:rsidR="00D92FBF" w:rsidRPr="00A538CC" w:rsidTr="00D67A38">
        <w:tc>
          <w:tcPr>
            <w:tcW w:w="9854" w:type="dxa"/>
          </w:tcPr>
          <w:p w:rsidR="00D92FBF" w:rsidRPr="00A538CC" w:rsidRDefault="00AA53CE" w:rsidP="00E32DEF">
            <w:pPr>
              <w:ind w:firstLine="340"/>
              <w:jc w:val="both"/>
              <w:rPr>
                <w:rStyle w:val="hps"/>
                <w:lang w:val="uk-UA"/>
              </w:rPr>
            </w:pPr>
            <w:r w:rsidRPr="00A538CC">
              <w:rPr>
                <w:noProof/>
              </w:rPr>
              <w:drawing>
                <wp:inline distT="0" distB="0" distL="0" distR="0">
                  <wp:extent cx="920750" cy="2368550"/>
                  <wp:effectExtent l="0" t="0" r="0" b="0"/>
                  <wp:docPr id="742"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20750" cy="2368550"/>
                          </a:xfrm>
                          <a:prstGeom prst="rect">
                            <a:avLst/>
                          </a:prstGeom>
                          <a:noFill/>
                          <a:ln>
                            <a:noFill/>
                          </a:ln>
                        </pic:spPr>
                      </pic:pic>
                    </a:graphicData>
                  </a:graphic>
                </wp:inline>
              </w:drawing>
            </w:r>
          </w:p>
        </w:tc>
      </w:tr>
      <w:tr w:rsidR="00D92FBF" w:rsidRPr="00A538CC" w:rsidTr="00D67A38">
        <w:tc>
          <w:tcPr>
            <w:tcW w:w="9854" w:type="dxa"/>
          </w:tcPr>
          <w:p w:rsidR="00D92FBF" w:rsidRPr="00A538CC" w:rsidRDefault="00D92FBF" w:rsidP="00E32DEF">
            <w:pPr>
              <w:ind w:firstLine="340"/>
              <w:jc w:val="both"/>
              <w:rPr>
                <w:rStyle w:val="hps"/>
                <w:lang w:val="uk-UA"/>
              </w:rPr>
            </w:pPr>
            <w:r w:rsidRPr="00A538CC">
              <w:rPr>
                <w:rStyle w:val="hps"/>
                <w:lang w:val="uk-UA"/>
              </w:rPr>
              <w:t xml:space="preserve">Рис. </w:t>
            </w:r>
            <w:r w:rsidR="00D14CA0">
              <w:rPr>
                <w:rStyle w:val="hps"/>
                <w:lang w:val="uk-UA"/>
              </w:rPr>
              <w:t>2.</w:t>
            </w:r>
            <w:r w:rsidRPr="00A538CC">
              <w:rPr>
                <w:rStyle w:val="hps"/>
                <w:lang w:val="uk-UA"/>
              </w:rPr>
              <w:t>1</w:t>
            </w:r>
            <w:r w:rsidR="00D14CA0">
              <w:rPr>
                <w:rStyle w:val="hps"/>
                <w:lang w:val="uk-UA"/>
              </w:rPr>
              <w:t>0</w:t>
            </w:r>
            <w:r w:rsidRPr="00A538CC">
              <w:rPr>
                <w:rStyle w:val="hps"/>
                <w:lang w:val="uk-UA"/>
              </w:rPr>
              <w:t>.3. Прилад з двома маятниками</w:t>
            </w:r>
          </w:p>
        </w:tc>
      </w:tr>
    </w:tbl>
    <w:p w:rsidR="00D92FBF" w:rsidRPr="00A538CC" w:rsidRDefault="00D92FBF" w:rsidP="00E32DEF">
      <w:pPr>
        <w:ind w:firstLine="340"/>
        <w:jc w:val="both"/>
        <w:rPr>
          <w:rStyle w:val="hps"/>
          <w:lang w:val="uk-UA"/>
        </w:rPr>
      </w:pPr>
    </w:p>
    <w:p w:rsidR="00B04737" w:rsidRPr="00A538CC" w:rsidRDefault="00B04737" w:rsidP="00E32DEF">
      <w:pPr>
        <w:ind w:firstLine="340"/>
        <w:jc w:val="both"/>
        <w:rPr>
          <w:lang w:val="uk-UA"/>
        </w:rPr>
      </w:pPr>
      <w:r w:rsidRPr="00A538CC">
        <w:rPr>
          <w:lang w:val="uk-UA"/>
        </w:rPr>
        <w:t xml:space="preserve">Маятник-вібратор являє собою алюмінієву трубку з важким вантажем, укріпленим у її нижнього кінця. З верхньою частиною трубки скріплене широке кільце О. Для зменшення тертя при хитанні маятника на осі укріплена агатова призма. У верхній частині маятника-вібратора укріплений якір Я, за допомогою якого коливання передаються нитці маятника-резонатора. </w:t>
      </w:r>
    </w:p>
    <w:p w:rsidR="00B04737" w:rsidRPr="00A538CC" w:rsidRDefault="00B04737" w:rsidP="00E32DEF">
      <w:pPr>
        <w:ind w:firstLine="340"/>
        <w:jc w:val="both"/>
        <w:rPr>
          <w:lang w:val="uk-UA"/>
        </w:rPr>
      </w:pPr>
      <w:r w:rsidRPr="00A538CC">
        <w:rPr>
          <w:lang w:val="uk-UA"/>
        </w:rPr>
        <w:t xml:space="preserve">Маятник-резонатор являє собою невеликий вантаж Г, підвішений на нитці. Ця нитка проходить через канал в осі маятника вібратора, і на іншому кінці її підвішена противага П. Противага і тертя нитки об стінки каналу осі дозволяють досить надійно забезпечувати задану довжину маятника-резонатора. У той же час це дозволяє легко змінювати довжину маятника-резонатора, підтягуючи за нитку або за вантаж на одному кінці її, або за противагу на іншому кінці нитки. </w:t>
      </w:r>
    </w:p>
    <w:p w:rsidR="00B04737" w:rsidRPr="00A538CC" w:rsidRDefault="00B04737" w:rsidP="00E32DEF">
      <w:pPr>
        <w:ind w:firstLine="340"/>
        <w:jc w:val="both"/>
        <w:rPr>
          <w:lang w:val="uk-UA"/>
        </w:rPr>
      </w:pPr>
      <w:r w:rsidRPr="00A538CC">
        <w:rPr>
          <w:lang w:val="uk-UA"/>
        </w:rPr>
        <w:lastRenderedPageBreak/>
        <w:t xml:space="preserve">Таким чином, період коливань маятника-резонатора можна плавно змінювати, змінюючи його довжину. Періоди коливань маятника-резонатора при різній довжині його вказані на вертикальній шкалі. На цій же шкалі нанесені поділки, відповідні відношенню </w:t>
      </w:r>
      <m:oMath>
        <m:r>
          <w:rPr>
            <w:rFonts w:ascii="Cambria Math" w:hAnsi="Cambria Math"/>
            <w:lang w:val="uk-UA"/>
          </w:rPr>
          <m:t>T/</m:t>
        </m:r>
        <m:sSub>
          <m:sSubPr>
            <m:ctrlPr>
              <w:rPr>
                <w:rFonts w:ascii="Cambria Math" w:hAnsi="Cambria Math"/>
                <w:i/>
                <w:lang w:val="uk-UA"/>
              </w:rPr>
            </m:ctrlPr>
          </m:sSubPr>
          <m:e>
            <m:r>
              <w:rPr>
                <w:rFonts w:ascii="Cambria Math" w:hAnsi="Cambria Math"/>
                <w:lang w:val="uk-UA"/>
              </w:rPr>
              <m:t>T</m:t>
            </m:r>
          </m:e>
          <m:sub>
            <m:r>
              <w:rPr>
                <w:rFonts w:ascii="Cambria Math" w:hAnsi="Cambria Math"/>
                <w:lang w:val="uk-UA"/>
              </w:rPr>
              <m:t>0</m:t>
            </m:r>
          </m:sub>
        </m:sSub>
      </m:oMath>
      <w:r w:rsidR="00D378E5" w:rsidRPr="00A538CC">
        <w:rPr>
          <w:lang w:val="uk-UA"/>
        </w:rPr>
        <w:fldChar w:fldCharType="begin"/>
      </w:r>
      <w:r w:rsidRPr="00A538CC">
        <w:rPr>
          <w:lang w:val="uk-UA"/>
        </w:rPr>
        <w:instrText xml:space="preserve"> QUOTE </w:instrText>
      </w:r>
      <m:oMath>
        <m:f>
          <m:fPr>
            <m:ctrlPr>
              <w:rPr>
                <w:rFonts w:ascii="Cambria Math" w:hAnsi="Cambria Math"/>
                <w:i/>
              </w:rPr>
            </m:ctrlPr>
          </m:fPr>
          <m:num>
            <m:r>
              <m:rPr>
                <m:sty m:val="p"/>
              </m:rPr>
              <w:rPr>
                <w:rFonts w:ascii="Cambria Math" w:hAnsi="Cambria Math"/>
              </w:rPr>
              <m:t>T</m:t>
            </m:r>
          </m:num>
          <m:den>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0</m:t>
                </m:r>
              </m:sub>
            </m:sSub>
          </m:den>
        </m:f>
      </m:oMath>
      <w:r w:rsidR="00D378E5" w:rsidRPr="00A538CC">
        <w:rPr>
          <w:lang w:val="uk-UA"/>
        </w:rPr>
        <w:fldChar w:fldCharType="end"/>
      </w:r>
      <w:r w:rsidRPr="00A538CC">
        <w:rPr>
          <w:lang w:val="uk-UA"/>
        </w:rPr>
        <w:t xml:space="preserve">, де </w:t>
      </w:r>
      <w:r w:rsidRPr="00A538CC">
        <w:rPr>
          <w:i/>
          <w:lang w:val="uk-UA"/>
        </w:rPr>
        <w:t>T</w:t>
      </w:r>
      <w:r w:rsidRPr="00A538CC">
        <w:rPr>
          <w:vertAlign w:val="subscript"/>
          <w:lang w:val="uk-UA"/>
        </w:rPr>
        <w:t>0</w:t>
      </w:r>
      <w:r w:rsidRPr="00A538CC">
        <w:rPr>
          <w:lang w:val="uk-UA"/>
        </w:rPr>
        <w:t xml:space="preserve"> - період коливань маятника-вібратора. Відлік періоду коливань і значення відношення </w:t>
      </w:r>
      <w:r w:rsidR="00D378E5" w:rsidRPr="00A538CC">
        <w:rPr>
          <w:lang w:val="uk-UA"/>
        </w:rPr>
        <w:fldChar w:fldCharType="begin"/>
      </w:r>
      <w:r w:rsidRPr="00A538CC">
        <w:rPr>
          <w:lang w:val="uk-UA"/>
        </w:rPr>
        <w:instrText xml:space="preserve"> QUOTE </w:instrText>
      </w:r>
      <m:oMath>
        <m:f>
          <m:fPr>
            <m:ctrlPr>
              <w:rPr>
                <w:rFonts w:ascii="Cambria Math" w:hAnsi="Cambria Math"/>
                <w:i/>
              </w:rPr>
            </m:ctrlPr>
          </m:fPr>
          <m:num>
            <m:r>
              <m:rPr>
                <m:sty m:val="p"/>
              </m:rPr>
              <w:rPr>
                <w:rFonts w:ascii="Cambria Math" w:hAnsi="Cambria Math"/>
              </w:rPr>
              <m:t>T</m:t>
            </m:r>
          </m:num>
          <m:den>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0</m:t>
                </m:r>
              </m:sub>
            </m:sSub>
          </m:den>
        </m:f>
      </m:oMath>
      <w:r w:rsidR="00D378E5" w:rsidRPr="00A538CC">
        <w:rPr>
          <w:lang w:val="uk-UA"/>
        </w:rPr>
        <w:fldChar w:fldCharType="separate"/>
      </w:r>
      <m:oMath>
        <m:r>
          <m:rPr>
            <m:sty m:val="p"/>
          </m:rPr>
          <w:rPr>
            <w:rFonts w:ascii="Cambria Math"/>
            <w:lang w:val="uk-UA"/>
          </w:rPr>
          <m:t>T/</m:t>
        </m:r>
        <m:sSub>
          <m:sSubPr>
            <m:ctrlPr>
              <w:rPr>
                <w:rFonts w:ascii="Cambria Math" w:hAnsi="Cambria Math"/>
                <w:i/>
                <w:lang w:val="uk-UA"/>
              </w:rPr>
            </m:ctrlPr>
          </m:sSubPr>
          <m:e>
            <m:r>
              <m:rPr>
                <m:sty m:val="p"/>
              </m:rPr>
              <w:rPr>
                <w:rFonts w:ascii="Cambria Math"/>
                <w:lang w:val="uk-UA"/>
              </w:rPr>
              <m:t>T</m:t>
            </m:r>
          </m:e>
          <m:sub>
            <m:r>
              <m:rPr>
                <m:sty m:val="p"/>
              </m:rPr>
              <w:rPr>
                <w:rFonts w:ascii="Cambria Math"/>
                <w:lang w:val="uk-UA"/>
              </w:rPr>
              <m:t>0</m:t>
            </m:r>
          </m:sub>
        </m:sSub>
      </m:oMath>
      <w:r w:rsidR="00D378E5" w:rsidRPr="00A538CC">
        <w:rPr>
          <w:lang w:val="uk-UA"/>
        </w:rPr>
        <w:fldChar w:fldCharType="end"/>
      </w:r>
      <w:r w:rsidRPr="00A538CC">
        <w:rPr>
          <w:lang w:val="uk-UA"/>
        </w:rPr>
        <w:t xml:space="preserve"> - для даної його довжини проводиться по положенню верхнього краю противаги.</w:t>
      </w:r>
    </w:p>
    <w:p w:rsidR="00B04737" w:rsidRPr="00A538CC" w:rsidRDefault="00B04737" w:rsidP="00E32DEF">
      <w:pPr>
        <w:ind w:firstLine="340"/>
        <w:jc w:val="both"/>
        <w:rPr>
          <w:lang w:val="uk-UA"/>
        </w:rPr>
      </w:pPr>
      <w:r w:rsidRPr="00A538CC">
        <w:rPr>
          <w:lang w:val="uk-UA"/>
        </w:rPr>
        <w:t xml:space="preserve">Горизонтальна шкала </w:t>
      </w:r>
      <m:oMath>
        <m:r>
          <w:rPr>
            <w:rFonts w:ascii="Cambria Math"/>
            <w:lang w:val="uk-UA"/>
          </w:rPr>
          <m:t>M</m:t>
        </m:r>
        <m:r>
          <w:rPr>
            <w:rFonts w:ascii="Cambria Math"/>
            <w:lang w:val="uk-UA"/>
          </w:rPr>
          <m:t>-</m:t>
        </m:r>
        <m:r>
          <w:rPr>
            <w:rFonts w:ascii="Cambria Math"/>
            <w:lang w:val="uk-UA"/>
          </w:rPr>
          <m:t>N</m:t>
        </m:r>
      </m:oMath>
      <w:r w:rsidRPr="00A538CC">
        <w:rPr>
          <w:lang w:val="uk-UA"/>
        </w:rPr>
        <w:t>, встановлена паралельно площини хитання маятника-резонатора, призначена для визначення амплітуди його коливань.</w:t>
      </w:r>
    </w:p>
    <w:p w:rsidR="00B04737" w:rsidRPr="00A538CC" w:rsidRDefault="00B04737" w:rsidP="00E32DEF">
      <w:pPr>
        <w:ind w:firstLine="340"/>
        <w:jc w:val="both"/>
        <w:rPr>
          <w:lang w:val="uk-UA"/>
        </w:rPr>
      </w:pPr>
      <w:r w:rsidRPr="00A538CC">
        <w:rPr>
          <w:lang w:val="uk-UA"/>
        </w:rPr>
        <w:t xml:space="preserve">Метою роботи є побудова амплітудної резонансної кривої. Ця крива графічно зображує залежність амплітуди коливань маятника-резонатора від відношення  його періоду коливань </w:t>
      </w:r>
      <m:oMath>
        <m:r>
          <w:rPr>
            <w:rFonts w:ascii="Cambria Math" w:hAnsi="Cambria Math"/>
            <w:lang w:val="uk-UA"/>
          </w:rPr>
          <m:t>T</m:t>
        </m:r>
      </m:oMath>
      <w:r w:rsidRPr="00A538CC">
        <w:rPr>
          <w:lang w:val="uk-UA"/>
        </w:rPr>
        <w:t xml:space="preserve"> до періоду коливань маятника-вібратора </w:t>
      </w:r>
      <m:oMath>
        <m:sSub>
          <m:sSubPr>
            <m:ctrlPr>
              <w:rPr>
                <w:rFonts w:ascii="Cambria Math" w:hAnsi="Cambria Math"/>
                <w:i/>
                <w:lang w:val="uk-UA"/>
              </w:rPr>
            </m:ctrlPr>
          </m:sSubPr>
          <m:e>
            <m:r>
              <w:rPr>
                <w:rFonts w:ascii="Cambria Math"/>
                <w:lang w:val="uk-UA"/>
              </w:rPr>
              <m:t>T</m:t>
            </m:r>
          </m:e>
          <m:sub>
            <m:r>
              <w:rPr>
                <w:rFonts w:ascii="Cambria Math"/>
                <w:lang w:val="uk-UA"/>
              </w:rPr>
              <m:t>0</m:t>
            </m:r>
          </m:sub>
        </m:sSub>
      </m:oMath>
      <w:r w:rsidRPr="00A538CC">
        <w:rPr>
          <w:lang w:val="uk-UA"/>
        </w:rPr>
        <w:t>.</w:t>
      </w:r>
    </w:p>
    <w:p w:rsidR="00B04737" w:rsidRPr="00A538CC" w:rsidRDefault="00B04737" w:rsidP="00E32DEF">
      <w:pPr>
        <w:ind w:firstLine="340"/>
        <w:jc w:val="both"/>
        <w:rPr>
          <w:lang w:val="uk-UA"/>
        </w:rPr>
      </w:pPr>
      <w:r w:rsidRPr="00A538CC">
        <w:rPr>
          <w:lang w:val="uk-UA"/>
        </w:rPr>
        <w:t xml:space="preserve">Вимірювання починають з установки довжини маятника-резонатора, що відповідає найменшому значенню відношення </w:t>
      </w:r>
      <w:r w:rsidR="00D378E5" w:rsidRPr="00A538CC">
        <w:rPr>
          <w:lang w:val="uk-UA"/>
        </w:rPr>
        <w:fldChar w:fldCharType="begin"/>
      </w:r>
      <w:r w:rsidRPr="00A538CC">
        <w:rPr>
          <w:lang w:val="uk-UA"/>
        </w:rPr>
        <w:instrText xml:space="preserve"> QUOTE </w:instrText>
      </w:r>
      <m:oMath>
        <m:f>
          <m:fPr>
            <m:ctrlPr>
              <w:rPr>
                <w:rFonts w:ascii="Cambria Math" w:hAnsi="Cambria Math"/>
                <w:i/>
              </w:rPr>
            </m:ctrlPr>
          </m:fPr>
          <m:num>
            <m:r>
              <m:rPr>
                <m:sty m:val="p"/>
              </m:rPr>
              <w:rPr>
                <w:rFonts w:ascii="Cambria Math" w:hAnsi="Cambria Math"/>
              </w:rPr>
              <m:t>T</m:t>
            </m:r>
          </m:num>
          <m:den>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0</m:t>
                </m:r>
              </m:sub>
            </m:sSub>
          </m:den>
        </m:f>
      </m:oMath>
      <w:r w:rsidR="00D378E5" w:rsidRPr="00A538CC">
        <w:rPr>
          <w:lang w:val="uk-UA"/>
        </w:rPr>
        <w:fldChar w:fldCharType="separate"/>
      </w:r>
      <m:oMath>
        <m:r>
          <m:rPr>
            <m:sty m:val="p"/>
          </m:rPr>
          <w:rPr>
            <w:rFonts w:ascii="Cambria Math"/>
            <w:lang w:val="uk-UA"/>
          </w:rPr>
          <m:t>T/</m:t>
        </m:r>
        <m:sSub>
          <m:sSubPr>
            <m:ctrlPr>
              <w:rPr>
                <w:rFonts w:ascii="Cambria Math" w:hAnsi="Cambria Math"/>
                <w:i/>
                <w:lang w:val="uk-UA"/>
              </w:rPr>
            </m:ctrlPr>
          </m:sSubPr>
          <m:e>
            <m:r>
              <m:rPr>
                <m:sty m:val="p"/>
              </m:rPr>
              <w:rPr>
                <w:rFonts w:ascii="Cambria Math"/>
                <w:lang w:val="uk-UA"/>
              </w:rPr>
              <m:t>T</m:t>
            </m:r>
          </m:e>
          <m:sub>
            <m:r>
              <m:rPr>
                <m:sty m:val="p"/>
              </m:rPr>
              <w:rPr>
                <w:rFonts w:ascii="Cambria Math"/>
                <w:lang w:val="uk-UA"/>
              </w:rPr>
              <m:t>0</m:t>
            </m:r>
          </m:sub>
        </m:sSub>
      </m:oMath>
      <w:r w:rsidR="00D378E5" w:rsidRPr="00A538CC">
        <w:rPr>
          <w:lang w:val="uk-UA"/>
        </w:rPr>
        <w:fldChar w:fldCharType="end"/>
      </w:r>
      <w:r w:rsidRPr="00A538CC">
        <w:rPr>
          <w:lang w:val="uk-UA"/>
        </w:rPr>
        <w:t xml:space="preserve"> на вертикальній шкалі. Потім, відхиливши маятник-вібратор до упору, відпускають його. Поштовхи якоря маятника-вібратора розгойдують маятник-резонатор. Коли амплітуда його коливань перестає зростати, роблять відлік її значення по горизонтальній шкалі по найбільшому відхиленню нитки маятника.</w:t>
      </w:r>
    </w:p>
    <w:p w:rsidR="00B04737" w:rsidRPr="00A538CC" w:rsidRDefault="00B04737" w:rsidP="00E32DEF">
      <w:pPr>
        <w:ind w:firstLine="340"/>
        <w:jc w:val="both"/>
        <w:rPr>
          <w:lang w:val="uk-UA"/>
        </w:rPr>
      </w:pPr>
      <w:r w:rsidRPr="00A538CC">
        <w:rPr>
          <w:lang w:val="uk-UA"/>
        </w:rPr>
        <w:t xml:space="preserve">Щоб уникнути помилок за рахунок паралакса очей в момент відліку потрібно розташовувати по нормалі до шкалою. Вимірювання повторюють при різній довжині маятника-резонатора. Амплітуда коливань маятника-резонатора буде, очевидно, найбільшою при резонансі, коли відношення </w:t>
      </w:r>
      <w:r w:rsidR="00D378E5" w:rsidRPr="00A538CC">
        <w:rPr>
          <w:lang w:val="uk-UA"/>
        </w:rPr>
        <w:fldChar w:fldCharType="begin"/>
      </w:r>
      <w:r w:rsidRPr="00A538CC">
        <w:rPr>
          <w:lang w:val="uk-UA"/>
        </w:rPr>
        <w:instrText xml:space="preserve"> QUOTE </w:instrText>
      </w:r>
      <m:oMath>
        <m:f>
          <m:fPr>
            <m:ctrlPr>
              <w:rPr>
                <w:rFonts w:ascii="Cambria Math" w:hAnsi="Cambria Math"/>
                <w:i/>
              </w:rPr>
            </m:ctrlPr>
          </m:fPr>
          <m:num>
            <m:r>
              <m:rPr>
                <m:sty m:val="p"/>
              </m:rPr>
              <w:rPr>
                <w:rFonts w:ascii="Cambria Math" w:hAnsi="Cambria Math"/>
              </w:rPr>
              <m:t>T</m:t>
            </m:r>
          </m:num>
          <m:den>
            <m:sSub>
              <m:sSubPr>
                <m:ctrlPr>
                  <w:rPr>
                    <w:rFonts w:ascii="Cambria Math" w:hAnsi="Cambria Math"/>
                    <w:i/>
                  </w:rPr>
                </m:ctrlPr>
              </m:sSubPr>
              <m:e>
                <m:r>
                  <m:rPr>
                    <m:sty m:val="p"/>
                  </m:rPr>
                  <w:rPr>
                    <w:rFonts w:ascii="Cambria Math" w:hAnsi="Cambria Math"/>
                  </w:rPr>
                  <m:t>T</m:t>
                </m:r>
              </m:e>
              <m:sub>
                <m:r>
                  <m:rPr>
                    <m:sty m:val="p"/>
                  </m:rPr>
                  <w:rPr>
                    <w:rFonts w:ascii="Cambria Math" w:hAnsi="Cambria Math"/>
                    <w:lang w:val="uk-UA"/>
                  </w:rPr>
                  <m:t>0</m:t>
                </m:r>
              </m:sub>
            </m:sSub>
          </m:den>
        </m:f>
        <m:r>
          <m:rPr>
            <m:sty m:val="p"/>
          </m:rPr>
          <w:rPr>
            <w:rFonts w:ascii="Cambria Math" w:hAnsi="Cambria Math"/>
            <w:lang w:val="uk-UA"/>
          </w:rPr>
          <m:t>→∞</m:t>
        </m:r>
      </m:oMath>
      <w:r w:rsidR="00D378E5" w:rsidRPr="00A538CC">
        <w:rPr>
          <w:lang w:val="uk-UA"/>
        </w:rPr>
        <w:fldChar w:fldCharType="separate"/>
      </w:r>
      <m:oMath>
        <m:f>
          <m:fPr>
            <m:ctrlPr>
              <w:rPr>
                <w:rFonts w:ascii="Cambria Math" w:hAnsi="Cambria Math"/>
                <w:i/>
                <w:lang w:val="uk-UA"/>
              </w:rPr>
            </m:ctrlPr>
          </m:fPr>
          <m:num>
            <m:r>
              <m:rPr>
                <m:sty m:val="p"/>
              </m:rPr>
              <w:rPr>
                <w:rFonts w:ascii="Cambria Math"/>
                <w:lang w:val="uk-UA"/>
              </w:rPr>
              <m:t>T</m:t>
            </m:r>
          </m:num>
          <m:den>
            <m:sSub>
              <m:sSubPr>
                <m:ctrlPr>
                  <w:rPr>
                    <w:rFonts w:ascii="Cambria Math" w:hAnsi="Cambria Math"/>
                    <w:i/>
                    <w:lang w:val="uk-UA"/>
                  </w:rPr>
                </m:ctrlPr>
              </m:sSubPr>
              <m:e>
                <m:r>
                  <m:rPr>
                    <m:sty m:val="p"/>
                  </m:rPr>
                  <w:rPr>
                    <w:rFonts w:ascii="Cambria Math"/>
                    <w:lang w:val="uk-UA"/>
                  </w:rPr>
                  <m:t>T</m:t>
                </m:r>
              </m:e>
              <m:sub>
                <m:r>
                  <m:rPr>
                    <m:sty m:val="p"/>
                  </m:rPr>
                  <w:rPr>
                    <w:rFonts w:ascii="Cambria Math"/>
                    <w:lang w:val="uk-UA"/>
                  </w:rPr>
                  <m:t>0</m:t>
                </m:r>
              </m:sub>
            </m:sSub>
          </m:den>
        </m:f>
        <m:r>
          <m:rPr>
            <m:sty m:val="p"/>
          </m:rPr>
          <w:rPr>
            <w:rFonts w:ascii="Cambria Math"/>
            <w:lang w:val="uk-UA"/>
          </w:rPr>
          <m:t>→∞</m:t>
        </m:r>
      </m:oMath>
      <w:r w:rsidR="00D378E5" w:rsidRPr="00A538CC">
        <w:rPr>
          <w:lang w:val="uk-UA"/>
        </w:rPr>
        <w:fldChar w:fldCharType="end"/>
      </w:r>
    </w:p>
    <w:p w:rsidR="00B04737" w:rsidRPr="00A538CC" w:rsidRDefault="00B04737" w:rsidP="00E32DEF">
      <w:pPr>
        <w:shd w:val="clear" w:color="auto" w:fill="FFFFFF"/>
        <w:ind w:firstLine="340"/>
        <w:jc w:val="both"/>
        <w:rPr>
          <w:lang w:val="uk-UA"/>
        </w:rPr>
      </w:pPr>
      <w:r w:rsidRPr="00A538CC">
        <w:rPr>
          <w:lang w:val="uk-UA"/>
        </w:rPr>
        <w:t xml:space="preserve">Для побудови амплітудної резонансної кривої, крім значення резонансної амплітуди, потрібно визначити ще не менше трьох значень амплітуди для різних відношень </w:t>
      </w:r>
      <w:r w:rsidR="00D378E5" w:rsidRPr="00A538CC">
        <w:rPr>
          <w:lang w:val="uk-UA"/>
        </w:rPr>
        <w:fldChar w:fldCharType="begin"/>
      </w:r>
      <w:r w:rsidRPr="00A538CC">
        <w:rPr>
          <w:lang w:val="uk-UA"/>
        </w:rPr>
        <w:instrText xml:space="preserve"> QUOTE </w:instrText>
      </w:r>
      <m:oMath>
        <m:f>
          <m:fPr>
            <m:ctrlPr>
              <w:rPr>
                <w:rFonts w:ascii="Cambria Math" w:hAnsi="Cambria Math"/>
                <w:i/>
              </w:rPr>
            </m:ctrlPr>
          </m:fPr>
          <m:num>
            <m:r>
              <m:rPr>
                <m:sty m:val="p"/>
              </m:rPr>
              <w:rPr>
                <w:rFonts w:ascii="Cambria Math" w:hAnsi="Cambria Math"/>
              </w:rPr>
              <m:t>T</m:t>
            </m:r>
          </m:num>
          <m:den>
            <m:sSub>
              <m:sSubPr>
                <m:ctrlPr>
                  <w:rPr>
                    <w:rFonts w:ascii="Cambria Math" w:hAnsi="Cambria Math"/>
                    <w:i/>
                  </w:rPr>
                </m:ctrlPr>
              </m:sSubPr>
              <m:e>
                <m:r>
                  <m:rPr>
                    <m:sty m:val="p"/>
                  </m:rPr>
                  <w:rPr>
                    <w:rFonts w:ascii="Cambria Math" w:hAnsi="Cambria Math"/>
                  </w:rPr>
                  <m:t>T</m:t>
                </m:r>
              </m:e>
              <m:sub>
                <m:r>
                  <m:rPr>
                    <m:sty m:val="p"/>
                  </m:rPr>
                  <w:rPr>
                    <w:rFonts w:ascii="Cambria Math" w:hAnsi="Cambria Math"/>
                    <w:lang w:val="uk-UA"/>
                  </w:rPr>
                  <m:t>0</m:t>
                </m:r>
              </m:sub>
            </m:sSub>
          </m:den>
        </m:f>
        <m:r>
          <m:rPr>
            <m:sty m:val="p"/>
          </m:rPr>
          <w:rPr>
            <w:rFonts w:ascii="Cambria Math" w:hAnsi="Cambria Math"/>
            <w:lang w:val="uk-UA"/>
          </w:rPr>
          <m:t>&lt;1</m:t>
        </m:r>
      </m:oMath>
      <w:r w:rsidR="00D378E5" w:rsidRPr="00A538CC">
        <w:rPr>
          <w:lang w:val="uk-UA"/>
        </w:rPr>
        <w:fldChar w:fldCharType="separate"/>
      </w:r>
      <m:oMath>
        <m:f>
          <m:fPr>
            <m:ctrlPr>
              <w:rPr>
                <w:rFonts w:ascii="Cambria Math" w:hAnsi="Cambria Math"/>
                <w:i/>
                <w:lang w:val="uk-UA"/>
              </w:rPr>
            </m:ctrlPr>
          </m:fPr>
          <m:num>
            <m:r>
              <m:rPr>
                <m:sty m:val="p"/>
              </m:rPr>
              <w:rPr>
                <w:rFonts w:ascii="Cambria Math" w:hAnsi="Cambria Math"/>
                <w:lang w:val="uk-UA"/>
              </w:rPr>
              <m:t>T</m:t>
            </m:r>
          </m:num>
          <m:den>
            <m:sSub>
              <m:sSubPr>
                <m:ctrlPr>
                  <w:rPr>
                    <w:rFonts w:ascii="Cambria Math" w:hAnsi="Cambria Math"/>
                    <w:i/>
                    <w:lang w:val="uk-UA"/>
                  </w:rPr>
                </m:ctrlPr>
              </m:sSubPr>
              <m:e>
                <m:r>
                  <m:rPr>
                    <m:sty m:val="p"/>
                  </m:rPr>
                  <w:rPr>
                    <w:rFonts w:ascii="Cambria Math" w:hAnsi="Cambria Math"/>
                    <w:lang w:val="uk-UA"/>
                  </w:rPr>
                  <m:t>T</m:t>
                </m:r>
              </m:e>
              <m:sub>
                <m:r>
                  <m:rPr>
                    <m:sty m:val="p"/>
                  </m:rPr>
                  <w:rPr>
                    <w:rFonts w:ascii="Cambria Math" w:hAnsi="Cambria Math"/>
                    <w:lang w:val="uk-UA"/>
                  </w:rPr>
                  <m:t>0</m:t>
                </m:r>
              </m:sub>
            </m:sSub>
          </m:den>
        </m:f>
        <m:r>
          <m:rPr>
            <m:sty m:val="p"/>
          </m:rPr>
          <w:rPr>
            <w:rFonts w:ascii="Cambria Math" w:hAnsi="Cambria Math"/>
            <w:lang w:val="uk-UA"/>
          </w:rPr>
          <m:t>&lt;1</m:t>
        </m:r>
      </m:oMath>
      <w:r w:rsidR="00D378E5" w:rsidRPr="00A538CC">
        <w:rPr>
          <w:lang w:val="uk-UA"/>
        </w:rPr>
        <w:fldChar w:fldCharType="end"/>
      </w:r>
      <w:r w:rsidRPr="00A538CC">
        <w:rPr>
          <w:lang w:val="uk-UA"/>
        </w:rPr>
        <w:t xml:space="preserve"> і не менше трьох значенні амплітуди, коли відношення </w:t>
      </w:r>
      <w:r w:rsidR="00D378E5" w:rsidRPr="00A538CC">
        <w:rPr>
          <w:lang w:val="uk-UA"/>
        </w:rPr>
        <w:fldChar w:fldCharType="begin"/>
      </w:r>
      <w:r w:rsidRPr="00A538CC">
        <w:rPr>
          <w:lang w:val="uk-UA"/>
        </w:rPr>
        <w:instrText xml:space="preserve"> QUOTE </w:instrText>
      </w:r>
      <m:oMath>
        <m:f>
          <m:fPr>
            <m:ctrlPr>
              <w:rPr>
                <w:rFonts w:ascii="Cambria Math" w:hAnsi="Cambria Math"/>
                <w:i/>
              </w:rPr>
            </m:ctrlPr>
          </m:fPr>
          <m:num>
            <m:r>
              <m:rPr>
                <m:sty m:val="p"/>
              </m:rPr>
              <w:rPr>
                <w:rFonts w:ascii="Cambria Math" w:hAnsi="Cambria Math"/>
              </w:rPr>
              <m:t>T</m:t>
            </m:r>
          </m:num>
          <m:den>
            <m:sSub>
              <m:sSubPr>
                <m:ctrlPr>
                  <w:rPr>
                    <w:rFonts w:ascii="Cambria Math" w:hAnsi="Cambria Math"/>
                    <w:i/>
                  </w:rPr>
                </m:ctrlPr>
              </m:sSubPr>
              <m:e>
                <m:r>
                  <m:rPr>
                    <m:sty m:val="p"/>
                  </m:rPr>
                  <w:rPr>
                    <w:rFonts w:ascii="Cambria Math" w:hAnsi="Cambria Math"/>
                  </w:rPr>
                  <m:t>T</m:t>
                </m:r>
              </m:e>
              <m:sub>
                <m:r>
                  <m:rPr>
                    <m:sty m:val="p"/>
                  </m:rPr>
                  <w:rPr>
                    <w:rFonts w:ascii="Cambria Math" w:hAnsi="Cambria Math"/>
                    <w:lang w:val="uk-UA"/>
                  </w:rPr>
                  <m:t>0</m:t>
                </m:r>
              </m:sub>
            </m:sSub>
          </m:den>
        </m:f>
        <m:r>
          <m:rPr>
            <m:sty m:val="p"/>
          </m:rPr>
          <w:rPr>
            <w:rFonts w:ascii="Cambria Math" w:hAnsi="Cambria Math"/>
            <w:lang w:val="uk-UA"/>
          </w:rPr>
          <m:t>&gt;1</m:t>
        </m:r>
      </m:oMath>
      <w:r w:rsidR="00D378E5" w:rsidRPr="00A538CC">
        <w:rPr>
          <w:lang w:val="uk-UA"/>
        </w:rPr>
        <w:fldChar w:fldCharType="separate"/>
      </w:r>
      <m:oMath>
        <m:f>
          <m:fPr>
            <m:ctrlPr>
              <w:rPr>
                <w:rFonts w:ascii="Cambria Math" w:hAnsi="Cambria Math"/>
                <w:i/>
                <w:lang w:val="uk-UA"/>
              </w:rPr>
            </m:ctrlPr>
          </m:fPr>
          <m:num>
            <m:r>
              <m:rPr>
                <m:sty m:val="p"/>
              </m:rPr>
              <w:rPr>
                <w:rFonts w:ascii="Cambria Math"/>
                <w:lang w:val="uk-UA"/>
              </w:rPr>
              <m:t>T</m:t>
            </m:r>
          </m:num>
          <m:den>
            <m:sSub>
              <m:sSubPr>
                <m:ctrlPr>
                  <w:rPr>
                    <w:rFonts w:ascii="Cambria Math" w:hAnsi="Cambria Math"/>
                    <w:i/>
                    <w:lang w:val="uk-UA"/>
                  </w:rPr>
                </m:ctrlPr>
              </m:sSubPr>
              <m:e>
                <m:r>
                  <m:rPr>
                    <m:sty m:val="p"/>
                  </m:rPr>
                  <w:rPr>
                    <w:rFonts w:ascii="Cambria Math"/>
                    <w:lang w:val="uk-UA"/>
                  </w:rPr>
                  <m:t>T</m:t>
                </m:r>
              </m:e>
              <m:sub>
                <m:r>
                  <m:rPr>
                    <m:sty m:val="p"/>
                  </m:rPr>
                  <w:rPr>
                    <w:rFonts w:ascii="Cambria Math"/>
                    <w:lang w:val="uk-UA"/>
                  </w:rPr>
                  <m:t>0</m:t>
                </m:r>
              </m:sub>
            </m:sSub>
          </m:den>
        </m:f>
        <m:r>
          <m:rPr>
            <m:sty m:val="p"/>
          </m:rPr>
          <w:rPr>
            <w:rFonts w:ascii="Cambria Math"/>
            <w:lang w:val="uk-UA"/>
          </w:rPr>
          <m:t>&gt;1</m:t>
        </m:r>
      </m:oMath>
      <w:r w:rsidR="00D378E5" w:rsidRPr="00A538CC">
        <w:rPr>
          <w:lang w:val="uk-UA"/>
        </w:rPr>
        <w:fldChar w:fldCharType="end"/>
      </w:r>
      <w:r w:rsidRPr="00A538CC">
        <w:rPr>
          <w:lang w:val="uk-UA"/>
        </w:rPr>
        <w:t>.</w:t>
      </w:r>
    </w:p>
    <w:p w:rsidR="006044A2" w:rsidRDefault="006044A2" w:rsidP="00E32DEF">
      <w:pPr>
        <w:pStyle w:val="3"/>
        <w:ind w:firstLine="340"/>
      </w:pPr>
      <w:bookmarkStart w:id="132" w:name="_Toc14719678"/>
      <w:r>
        <w:lastRenderedPageBreak/>
        <w:t>Порядок виконання роботи</w:t>
      </w:r>
      <w:bookmarkEnd w:id="132"/>
    </w:p>
    <w:p w:rsidR="00B04737" w:rsidRPr="00A538CC" w:rsidRDefault="00B04737" w:rsidP="00E32DEF">
      <w:pPr>
        <w:ind w:firstLine="340"/>
        <w:jc w:val="both"/>
        <w:rPr>
          <w:lang w:val="uk-UA"/>
        </w:rPr>
      </w:pPr>
      <w:r w:rsidRPr="00A538CC">
        <w:rPr>
          <w:lang w:val="uk-UA"/>
        </w:rPr>
        <w:t xml:space="preserve">Побудуйте амплітудну резонансну криву, відкладаючи по осі абсцис значення </w:t>
      </w:r>
      <m:oMath>
        <m:r>
          <w:rPr>
            <w:rFonts w:ascii="Cambria Math"/>
            <w:lang w:val="uk-UA"/>
          </w:rPr>
          <m:t>T/</m:t>
        </m:r>
        <m:sSub>
          <m:sSubPr>
            <m:ctrlPr>
              <w:rPr>
                <w:rFonts w:ascii="Cambria Math" w:hAnsi="Cambria Math"/>
                <w:i/>
                <w:lang w:val="uk-UA"/>
              </w:rPr>
            </m:ctrlPr>
          </m:sSubPr>
          <m:e>
            <m:r>
              <w:rPr>
                <w:rFonts w:ascii="Cambria Math"/>
                <w:lang w:val="uk-UA"/>
              </w:rPr>
              <m:t>T</m:t>
            </m:r>
          </m:e>
          <m:sub>
            <m:r>
              <w:rPr>
                <w:rFonts w:ascii="Cambria Math"/>
                <w:lang w:val="uk-UA"/>
              </w:rPr>
              <m:t>0</m:t>
            </m:r>
          </m:sub>
        </m:sSub>
      </m:oMath>
      <w:r w:rsidRPr="00A538CC">
        <w:rPr>
          <w:lang w:val="uk-UA"/>
        </w:rPr>
        <w:t>, а по осі ординат відповідні амплітуди.</w:t>
      </w:r>
    </w:p>
    <w:p w:rsidR="00025851" w:rsidRPr="00A538CC" w:rsidRDefault="00025851" w:rsidP="00E32DEF">
      <w:pPr>
        <w:ind w:firstLine="340"/>
        <w:jc w:val="both"/>
        <w:rPr>
          <w:b/>
          <w:lang w:val="uk-UA"/>
        </w:rPr>
      </w:pPr>
    </w:p>
    <w:p w:rsidR="00B04737" w:rsidRPr="00A538CC" w:rsidRDefault="00B04737" w:rsidP="00E32DEF">
      <w:pPr>
        <w:pStyle w:val="3"/>
        <w:ind w:firstLine="340"/>
      </w:pPr>
      <w:bookmarkStart w:id="133" w:name="_Toc14719679"/>
      <w:r w:rsidRPr="00A538CC">
        <w:rPr>
          <w:rStyle w:val="hps"/>
        </w:rPr>
        <w:t>Контрольні питання</w:t>
      </w:r>
      <w:bookmarkEnd w:id="133"/>
    </w:p>
    <w:p w:rsidR="00B04737" w:rsidRPr="00A538CC" w:rsidRDefault="00B04737" w:rsidP="00E32DEF">
      <w:pPr>
        <w:pStyle w:val="15"/>
        <w:widowControl/>
        <w:numPr>
          <w:ilvl w:val="0"/>
          <w:numId w:val="63"/>
        </w:numPr>
        <w:tabs>
          <w:tab w:val="left" w:pos="284"/>
        </w:tabs>
        <w:autoSpaceDE/>
        <w:autoSpaceDN/>
        <w:adjustRightInd/>
        <w:ind w:left="567" w:firstLine="340"/>
        <w:jc w:val="both"/>
        <w:rPr>
          <w:rStyle w:val="hps"/>
          <w:sz w:val="24"/>
          <w:szCs w:val="24"/>
          <w:lang w:val="uk-UA"/>
        </w:rPr>
      </w:pPr>
      <w:r w:rsidRPr="00A538CC">
        <w:rPr>
          <w:rStyle w:val="hps"/>
          <w:sz w:val="24"/>
          <w:szCs w:val="24"/>
          <w:lang w:val="uk-UA"/>
        </w:rPr>
        <w:t>Чому дорівнюєчас, за якийамплітудазатухаючих коливань зменшуєтьсяв</w:t>
      </w:r>
      <w:r w:rsidRPr="00A538CC">
        <w:rPr>
          <w:rStyle w:val="hps"/>
          <w:i/>
          <w:sz w:val="24"/>
          <w:szCs w:val="24"/>
          <w:lang w:val="uk-UA"/>
        </w:rPr>
        <w:t>е</w:t>
      </w:r>
      <w:r w:rsidRPr="00A538CC">
        <w:rPr>
          <w:rStyle w:val="hps"/>
          <w:sz w:val="24"/>
          <w:szCs w:val="24"/>
          <w:lang w:val="uk-UA"/>
        </w:rPr>
        <w:t>разів</w:t>
      </w:r>
      <w:r w:rsidRPr="00A538CC">
        <w:rPr>
          <w:sz w:val="24"/>
          <w:szCs w:val="24"/>
          <w:lang w:val="uk-UA"/>
        </w:rPr>
        <w:t xml:space="preserve">? </w:t>
      </w:r>
      <w:r w:rsidRPr="00A538CC">
        <w:rPr>
          <w:rStyle w:val="hps"/>
          <w:sz w:val="24"/>
          <w:szCs w:val="24"/>
          <w:lang w:val="uk-UA"/>
        </w:rPr>
        <w:t>(</w:t>
      </w:r>
      <w:r w:rsidRPr="00A538CC">
        <w:rPr>
          <w:sz w:val="24"/>
          <w:szCs w:val="24"/>
          <w:lang w:val="uk-UA"/>
        </w:rPr>
        <w:t xml:space="preserve">Розрахуйте </w:t>
      </w:r>
      <w:r w:rsidRPr="00A538CC">
        <w:rPr>
          <w:rStyle w:val="hps"/>
          <w:sz w:val="24"/>
          <w:szCs w:val="24"/>
          <w:lang w:val="uk-UA"/>
        </w:rPr>
        <w:t>цей часза данимилабораторної роботи.</w:t>
      </w:r>
      <w:r w:rsidRPr="00A538CC">
        <w:rPr>
          <w:sz w:val="24"/>
          <w:szCs w:val="24"/>
          <w:lang w:val="uk-UA"/>
        </w:rPr>
        <w:t>)</w:t>
      </w:r>
    </w:p>
    <w:p w:rsidR="00B04737" w:rsidRPr="00DF7B35" w:rsidRDefault="00B04737" w:rsidP="00E32DEF">
      <w:pPr>
        <w:pStyle w:val="aff"/>
        <w:numPr>
          <w:ilvl w:val="0"/>
          <w:numId w:val="63"/>
        </w:numPr>
        <w:ind w:left="567" w:firstLine="340"/>
        <w:jc w:val="both"/>
        <w:rPr>
          <w:lang w:val="uk-UA"/>
        </w:rPr>
      </w:pPr>
      <w:r w:rsidRPr="00DF7B35">
        <w:rPr>
          <w:rStyle w:val="hps"/>
          <w:lang w:val="uk-UA"/>
        </w:rPr>
        <w:t>Який вигляд маєграфікзатухаючих коливань</w:t>
      </w:r>
      <w:r w:rsidRPr="00DF7B35">
        <w:rPr>
          <w:lang w:val="uk-UA"/>
        </w:rPr>
        <w:t>?</w:t>
      </w:r>
    </w:p>
    <w:p w:rsidR="00B04737" w:rsidRPr="00DF7B35" w:rsidRDefault="00B04737" w:rsidP="00E32DEF">
      <w:pPr>
        <w:pStyle w:val="aff"/>
        <w:numPr>
          <w:ilvl w:val="0"/>
          <w:numId w:val="63"/>
        </w:numPr>
        <w:ind w:left="567" w:firstLine="340"/>
        <w:jc w:val="both"/>
        <w:rPr>
          <w:lang w:val="uk-UA"/>
        </w:rPr>
      </w:pPr>
      <w:r w:rsidRPr="00DF7B35">
        <w:rPr>
          <w:rStyle w:val="hps"/>
          <w:lang w:val="uk-UA"/>
        </w:rPr>
        <w:t>Чим викликанийзсув фазміжколиваннямисистемиі коливаннямизовнішньої сили</w:t>
      </w:r>
      <w:r w:rsidRPr="00DF7B35">
        <w:rPr>
          <w:lang w:val="uk-UA"/>
        </w:rPr>
        <w:t xml:space="preserve">? </w:t>
      </w:r>
      <w:r w:rsidRPr="00DF7B35">
        <w:rPr>
          <w:rStyle w:val="hps"/>
          <w:lang w:val="uk-UA"/>
        </w:rPr>
        <w:t>Чому дорівнюєцей зсувфазприрезонансіі яка йогорольвцьому явищі</w:t>
      </w:r>
      <w:r w:rsidRPr="00DF7B35">
        <w:rPr>
          <w:lang w:val="uk-UA"/>
        </w:rPr>
        <w:t>?</w:t>
      </w:r>
    </w:p>
    <w:p w:rsidR="00B04737" w:rsidRPr="00DF7B35" w:rsidRDefault="00B04737" w:rsidP="00E32DEF">
      <w:pPr>
        <w:pStyle w:val="aff"/>
        <w:numPr>
          <w:ilvl w:val="0"/>
          <w:numId w:val="63"/>
        </w:numPr>
        <w:ind w:left="567" w:firstLine="340"/>
        <w:jc w:val="both"/>
        <w:rPr>
          <w:lang w:val="uk-UA"/>
        </w:rPr>
      </w:pPr>
      <w:r w:rsidRPr="00DF7B35">
        <w:rPr>
          <w:rStyle w:val="hps"/>
          <w:lang w:val="uk-UA"/>
        </w:rPr>
        <w:t>Як змінюєтьсявидамплітудноїрезонансної кривоїпризбільшенні іпризменшенніпоказниказатухання</w:t>
      </w:r>
      <w:r w:rsidRPr="00DF7B35">
        <w:rPr>
          <w:lang w:val="uk-UA"/>
        </w:rPr>
        <w:t>?</w:t>
      </w:r>
    </w:p>
    <w:p w:rsidR="00B04737" w:rsidRPr="00DF7B35" w:rsidRDefault="00B04737" w:rsidP="00E32DEF">
      <w:pPr>
        <w:pStyle w:val="aff"/>
        <w:numPr>
          <w:ilvl w:val="0"/>
          <w:numId w:val="63"/>
        </w:numPr>
        <w:ind w:left="567" w:firstLine="340"/>
        <w:jc w:val="both"/>
        <w:rPr>
          <w:lang w:val="uk-UA"/>
        </w:rPr>
      </w:pPr>
      <w:r w:rsidRPr="00DF7B35">
        <w:rPr>
          <w:rStyle w:val="hps"/>
          <w:lang w:val="uk-UA"/>
        </w:rPr>
        <w:t>Чиє поняття«</w:t>
      </w:r>
      <w:r w:rsidRPr="00DF7B35">
        <w:rPr>
          <w:lang w:val="uk-UA"/>
        </w:rPr>
        <w:t>період</w:t>
      </w:r>
      <w:r w:rsidRPr="00DF7B35">
        <w:rPr>
          <w:rStyle w:val="atn"/>
          <w:lang w:val="uk-UA"/>
        </w:rPr>
        <w:t>» і «</w:t>
      </w:r>
      <w:r w:rsidRPr="00DF7B35">
        <w:rPr>
          <w:lang w:val="uk-UA"/>
        </w:rPr>
        <w:t>амплітуда» с</w:t>
      </w:r>
      <w:r w:rsidRPr="00DF7B35">
        <w:rPr>
          <w:rStyle w:val="hps"/>
          <w:lang w:val="uk-UA"/>
        </w:rPr>
        <w:t>трогимидля затухаючих коливань</w:t>
      </w:r>
      <w:r w:rsidRPr="00DF7B35">
        <w:rPr>
          <w:lang w:val="uk-UA"/>
        </w:rPr>
        <w:t>?</w:t>
      </w:r>
    </w:p>
    <w:p w:rsidR="00351910" w:rsidRPr="009341F9" w:rsidRDefault="006C785F" w:rsidP="00E32DEF">
      <w:pPr>
        <w:pStyle w:val="2"/>
        <w:ind w:firstLine="340"/>
      </w:pPr>
      <w:bookmarkStart w:id="134" w:name="_Toc14719680"/>
      <w:bookmarkStart w:id="135" w:name="_Toc14725976"/>
      <w:r w:rsidRPr="00A538CC">
        <w:t>Лабораторна робота</w:t>
      </w:r>
      <w:bookmarkStart w:id="136" w:name="_Toc14719681"/>
      <w:bookmarkEnd w:id="134"/>
      <w:r w:rsidR="009341F9">
        <w:br/>
      </w:r>
      <w:r w:rsidR="00926CBB">
        <w:t>«</w:t>
      </w:r>
      <w:r w:rsidR="00351910" w:rsidRPr="00A538CC">
        <w:t>ВИКОРИСТАННЯ СТОЯЧИХ ХВИЛЬ ДЛЯ ВИЗНАЧЕННЯ МОДУЛЯ ПРУЖНОСТІ</w:t>
      </w:r>
      <w:r w:rsidR="00926CBB">
        <w:t>»</w:t>
      </w:r>
      <w:bookmarkEnd w:id="135"/>
      <w:bookmarkEnd w:id="136"/>
    </w:p>
    <w:p w:rsidR="00351910" w:rsidRPr="00B52B3A" w:rsidRDefault="00351910" w:rsidP="00E32DEF">
      <w:pPr>
        <w:pStyle w:val="29"/>
        <w:shd w:val="clear" w:color="auto" w:fill="auto"/>
        <w:spacing w:before="0" w:after="0" w:line="240" w:lineRule="auto"/>
        <w:ind w:firstLine="340"/>
        <w:rPr>
          <w:b w:val="0"/>
          <w:i w:val="0"/>
          <w:spacing w:val="0"/>
          <w:sz w:val="24"/>
          <w:szCs w:val="24"/>
          <w:lang w:val="uk-UA"/>
        </w:rPr>
      </w:pPr>
      <w:r w:rsidRPr="00B52B3A">
        <w:rPr>
          <w:rStyle w:val="28"/>
          <w:b/>
          <w:bCs/>
          <w:color w:val="000000"/>
          <w:spacing w:val="0"/>
          <w:sz w:val="24"/>
          <w:szCs w:val="24"/>
          <w:lang w:val="uk-UA" w:eastAsia="uk-UA"/>
        </w:rPr>
        <w:t>Мета роботи:</w:t>
      </w:r>
      <w:r w:rsidRPr="00B52B3A">
        <w:rPr>
          <w:rStyle w:val="28"/>
          <w:color w:val="000000"/>
          <w:spacing w:val="0"/>
          <w:sz w:val="24"/>
          <w:szCs w:val="24"/>
          <w:lang w:val="uk-UA" w:eastAsia="uk-UA"/>
        </w:rPr>
        <w:t xml:space="preserve"> вивчити режим утворення стоячих хвиль у твердих тілах обмежених розмірів; експериментально визначити основну резонансну частоту, швидкість поздовжніх хвиль і модуль пружності.</w:t>
      </w:r>
    </w:p>
    <w:p w:rsidR="00351910" w:rsidRPr="00B52B3A" w:rsidRDefault="006044A2" w:rsidP="00E32DEF">
      <w:pPr>
        <w:pStyle w:val="29"/>
        <w:shd w:val="clear" w:color="auto" w:fill="auto"/>
        <w:spacing w:before="0" w:after="0" w:line="240" w:lineRule="auto"/>
        <w:ind w:firstLine="340"/>
        <w:rPr>
          <w:rStyle w:val="28"/>
          <w:color w:val="000000"/>
          <w:spacing w:val="0"/>
          <w:sz w:val="24"/>
          <w:szCs w:val="24"/>
          <w:lang w:val="uk-UA" w:eastAsia="uk-UA"/>
        </w:rPr>
      </w:pPr>
      <w:r>
        <w:rPr>
          <w:bCs w:val="0"/>
          <w:i w:val="0"/>
          <w:color w:val="000000"/>
          <w:spacing w:val="0"/>
          <w:sz w:val="24"/>
          <w:szCs w:val="24"/>
          <w:lang w:val="uk-UA"/>
        </w:rPr>
        <w:t>Обладнання</w:t>
      </w:r>
      <w:r w:rsidR="004A5255" w:rsidRPr="00B52B3A">
        <w:rPr>
          <w:bCs w:val="0"/>
          <w:i w:val="0"/>
          <w:color w:val="000000"/>
          <w:spacing w:val="0"/>
          <w:sz w:val="24"/>
          <w:szCs w:val="24"/>
          <w:lang w:val="uk-UA"/>
        </w:rPr>
        <w:t>:</w:t>
      </w:r>
      <w:r w:rsidR="00351910" w:rsidRPr="00B52B3A">
        <w:rPr>
          <w:rStyle w:val="28"/>
          <w:color w:val="000000"/>
          <w:spacing w:val="0"/>
          <w:sz w:val="24"/>
          <w:szCs w:val="24"/>
          <w:lang w:val="uk-UA" w:eastAsia="uk-UA"/>
        </w:rPr>
        <w:t>генератор електричних коливань звукової частоти; осцилограф; платформа з утримувачем стержня й двома телефонами на мікрометричних гвинтах; стержні з сталі, алюмінію, латуні.</w:t>
      </w:r>
    </w:p>
    <w:p w:rsidR="006044A2" w:rsidRPr="00BD6359" w:rsidRDefault="006044A2" w:rsidP="00E32DEF">
      <w:pPr>
        <w:pStyle w:val="3"/>
        <w:ind w:firstLine="340"/>
      </w:pPr>
      <w:bookmarkStart w:id="137" w:name="_Toc14719682"/>
      <w:r w:rsidRPr="00BD6359">
        <w:t>Опис експериментальної установки та методу дослідження</w:t>
      </w:r>
      <w:bookmarkEnd w:id="137"/>
    </w:p>
    <w:p w:rsidR="004A5255" w:rsidRPr="00740FF2" w:rsidRDefault="004A5255" w:rsidP="00E32DEF">
      <w:pPr>
        <w:pStyle w:val="29"/>
        <w:shd w:val="clear" w:color="auto" w:fill="auto"/>
        <w:spacing w:before="0" w:after="0" w:line="240" w:lineRule="auto"/>
        <w:ind w:firstLine="340"/>
        <w:rPr>
          <w:rStyle w:val="28"/>
          <w:color w:val="000000"/>
          <w:spacing w:val="0"/>
          <w:sz w:val="24"/>
          <w:szCs w:val="24"/>
          <w:lang w:val="uk-UA" w:eastAsia="uk-UA"/>
        </w:rPr>
      </w:pPr>
      <w:r w:rsidRPr="00740FF2">
        <w:rPr>
          <w:rStyle w:val="20pt"/>
          <w:rFonts w:ascii="Times New Roman" w:hAnsi="Times New Roman" w:cs="Times New Roman"/>
          <w:color w:val="000000"/>
          <w:sz w:val="24"/>
          <w:szCs w:val="24"/>
          <w:lang w:val="uk-UA" w:eastAsia="uk-UA"/>
        </w:rPr>
        <w:t xml:space="preserve">Загальний вигляд приладу </w:t>
      </w:r>
      <w:r w:rsidRPr="00740FF2">
        <w:rPr>
          <w:rStyle w:val="28"/>
          <w:color w:val="000000"/>
          <w:spacing w:val="0"/>
          <w:sz w:val="24"/>
          <w:szCs w:val="24"/>
          <w:lang w:val="uk-UA" w:eastAsia="uk-UA"/>
        </w:rPr>
        <w:t xml:space="preserve">наведено на рис. </w:t>
      </w:r>
      <w:r w:rsidR="00EB5785" w:rsidRPr="00740FF2">
        <w:rPr>
          <w:rStyle w:val="28"/>
          <w:color w:val="000000"/>
          <w:spacing w:val="0"/>
          <w:sz w:val="24"/>
          <w:szCs w:val="24"/>
          <w:lang w:val="uk-UA" w:eastAsia="uk-UA"/>
        </w:rPr>
        <w:t>2.</w:t>
      </w:r>
      <w:r w:rsidRPr="00740FF2">
        <w:rPr>
          <w:rStyle w:val="28"/>
          <w:color w:val="000000"/>
          <w:spacing w:val="0"/>
          <w:sz w:val="24"/>
          <w:szCs w:val="24"/>
          <w:lang w:val="uk-UA" w:eastAsia="uk-UA"/>
        </w:rPr>
        <w:t>1</w:t>
      </w:r>
      <w:r w:rsidR="00EB5785" w:rsidRPr="00740FF2">
        <w:rPr>
          <w:rStyle w:val="28"/>
          <w:color w:val="000000"/>
          <w:spacing w:val="0"/>
          <w:sz w:val="24"/>
          <w:szCs w:val="24"/>
          <w:lang w:val="uk-UA" w:eastAsia="uk-UA"/>
        </w:rPr>
        <w:t>1</w:t>
      </w:r>
      <w:r w:rsidRPr="00740FF2">
        <w:rPr>
          <w:rStyle w:val="28"/>
          <w:color w:val="000000"/>
          <w:spacing w:val="0"/>
          <w:sz w:val="24"/>
          <w:szCs w:val="24"/>
          <w:lang w:val="uk-UA" w:eastAsia="uk-UA"/>
        </w:rPr>
        <w:t xml:space="preserve">.1: </w:t>
      </w:r>
      <w:r w:rsidRPr="00740FF2">
        <w:rPr>
          <w:rStyle w:val="20pt"/>
          <w:rFonts w:ascii="Times New Roman" w:hAnsi="Times New Roman" w:cs="Times New Roman"/>
          <w:color w:val="000000"/>
          <w:sz w:val="24"/>
          <w:szCs w:val="24"/>
          <w:lang w:val="uk-UA" w:eastAsia="uk-UA"/>
        </w:rPr>
        <w:t xml:space="preserve">Для збудження поздовжніх коливань у </w:t>
      </w:r>
      <w:r w:rsidRPr="00740FF2">
        <w:rPr>
          <w:rStyle w:val="28"/>
          <w:color w:val="000000"/>
          <w:spacing w:val="0"/>
          <w:sz w:val="24"/>
          <w:szCs w:val="24"/>
          <w:lang w:val="uk-UA" w:eastAsia="uk-UA"/>
        </w:rPr>
        <w:t xml:space="preserve">стержні використовують </w:t>
      </w:r>
      <w:r w:rsidRPr="00740FF2">
        <w:rPr>
          <w:rStyle w:val="28"/>
          <w:color w:val="000000"/>
          <w:spacing w:val="0"/>
          <w:sz w:val="24"/>
          <w:szCs w:val="24"/>
          <w:lang w:val="uk-UA" w:eastAsia="uk-UA"/>
        </w:rPr>
        <w:lastRenderedPageBreak/>
        <w:t xml:space="preserve">«звуковий </w:t>
      </w:r>
      <w:r w:rsidRPr="00740FF2">
        <w:rPr>
          <w:rStyle w:val="20pt"/>
          <w:rFonts w:ascii="Times New Roman" w:hAnsi="Times New Roman" w:cs="Times New Roman"/>
          <w:color w:val="000000"/>
          <w:sz w:val="24"/>
          <w:szCs w:val="24"/>
          <w:lang w:val="uk-UA" w:eastAsia="uk-UA"/>
        </w:rPr>
        <w:t xml:space="preserve">генератор» і телефон 8, а для </w:t>
      </w:r>
      <w:r w:rsidRPr="00740FF2">
        <w:rPr>
          <w:rStyle w:val="28"/>
          <w:color w:val="000000"/>
          <w:spacing w:val="0"/>
          <w:sz w:val="24"/>
          <w:szCs w:val="24"/>
          <w:lang w:val="uk-UA" w:eastAsia="uk-UA"/>
        </w:rPr>
        <w:t xml:space="preserve">вимірювання амплітуди коливань –телефон 5 і осцилограф. Для забезпечення взаємодії електромагнітів телефонів зі стержнем з телефонів видаляють мембрани, а їх роль виконує сам стержень. На кінці стержнів з немагнітних матеріалів (алюміній, латунь) </w:t>
      </w:r>
      <w:r w:rsidRPr="00740FF2">
        <w:rPr>
          <w:b w:val="0"/>
          <w:i w:val="0"/>
          <w:spacing w:val="0"/>
          <w:sz w:val="24"/>
          <w:szCs w:val="24"/>
          <w:lang w:val="uk-UA"/>
        </w:rPr>
        <w:t>приклеєні</w:t>
      </w:r>
      <w:r w:rsidRPr="00740FF2">
        <w:rPr>
          <w:rStyle w:val="28"/>
          <w:color w:val="000000"/>
          <w:spacing w:val="0"/>
          <w:sz w:val="24"/>
          <w:szCs w:val="24"/>
          <w:lang w:val="uk-UA" w:eastAsia="uk-UA"/>
        </w:rPr>
        <w:t xml:space="preserve"> сталеві пластини.</w:t>
      </w:r>
    </w:p>
    <w:p w:rsidR="004A5255" w:rsidRPr="00740FF2" w:rsidRDefault="004A5255" w:rsidP="00E32DEF">
      <w:pPr>
        <w:pStyle w:val="a6"/>
        <w:spacing w:before="0" w:line="240" w:lineRule="auto"/>
        <w:ind w:firstLine="340"/>
        <w:jc w:val="both"/>
        <w:rPr>
          <w:sz w:val="24"/>
          <w:szCs w:val="24"/>
        </w:rPr>
      </w:pPr>
      <w:r w:rsidRPr="00740FF2">
        <w:rPr>
          <w:sz w:val="24"/>
          <w:szCs w:val="24"/>
        </w:rPr>
        <w:t>Під час утворення в стрижні стоячої хвилі на екрані осцилографа спостерігається різке підвищення амплітуди сигналу.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6"/>
      </w:tblGrid>
      <w:tr w:rsidR="004A5255" w:rsidRPr="00A538CC" w:rsidTr="00D67A38">
        <w:tc>
          <w:tcPr>
            <w:tcW w:w="9854" w:type="dxa"/>
          </w:tcPr>
          <w:p w:rsidR="004A5255" w:rsidRPr="00A538CC" w:rsidRDefault="00AA53CE" w:rsidP="00E32DEF">
            <w:pPr>
              <w:pStyle w:val="a6"/>
              <w:spacing w:before="0" w:line="240" w:lineRule="auto"/>
              <w:ind w:firstLine="340"/>
              <w:jc w:val="both"/>
              <w:rPr>
                <w:bCs/>
                <w:sz w:val="24"/>
                <w:szCs w:val="24"/>
              </w:rPr>
            </w:pPr>
            <w:r w:rsidRPr="00A538CC">
              <w:rPr>
                <w:b/>
                <w:noProof/>
                <w:sz w:val="24"/>
                <w:szCs w:val="24"/>
                <w:lang w:val="ru-RU"/>
              </w:rPr>
              <w:drawing>
                <wp:inline distT="0" distB="0" distL="0" distR="0">
                  <wp:extent cx="3321050" cy="1239622"/>
                  <wp:effectExtent l="0" t="0" r="0" b="0"/>
                  <wp:docPr id="759" name="Рисунок 75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60296" cy="1254271"/>
                          </a:xfrm>
                          <a:prstGeom prst="rect">
                            <a:avLst/>
                          </a:prstGeom>
                          <a:noFill/>
                          <a:ln>
                            <a:noFill/>
                          </a:ln>
                        </pic:spPr>
                      </pic:pic>
                    </a:graphicData>
                  </a:graphic>
                </wp:inline>
              </w:drawing>
            </w:r>
          </w:p>
        </w:tc>
      </w:tr>
      <w:tr w:rsidR="004A5255" w:rsidRPr="00A538CC" w:rsidTr="00D67A38">
        <w:tc>
          <w:tcPr>
            <w:tcW w:w="9854" w:type="dxa"/>
          </w:tcPr>
          <w:p w:rsidR="004A5255" w:rsidRPr="00A538CC" w:rsidRDefault="000A603A" w:rsidP="00E32DEF">
            <w:pPr>
              <w:pStyle w:val="a6"/>
              <w:spacing w:before="0" w:line="240" w:lineRule="auto"/>
              <w:ind w:firstLine="340"/>
              <w:jc w:val="both"/>
              <w:rPr>
                <w:bCs/>
                <w:sz w:val="24"/>
                <w:szCs w:val="24"/>
              </w:rPr>
            </w:pPr>
            <w:r w:rsidRPr="00A538CC">
              <w:rPr>
                <w:sz w:val="24"/>
                <w:szCs w:val="24"/>
              </w:rPr>
              <w:t>Рис. 12</w:t>
            </w:r>
            <w:r w:rsidR="004A5255" w:rsidRPr="00A538CC">
              <w:rPr>
                <w:sz w:val="24"/>
                <w:szCs w:val="24"/>
              </w:rPr>
              <w:t xml:space="preserve">.1 – Схема експериментальної установки: </w:t>
            </w:r>
            <w:r w:rsidR="004A5255" w:rsidRPr="00A538CC">
              <w:rPr>
                <w:rStyle w:val="28"/>
                <w:b w:val="0"/>
                <w:i w:val="0"/>
                <w:color w:val="000000"/>
                <w:sz w:val="24"/>
                <w:szCs w:val="24"/>
                <w:lang w:eastAsia="uk-UA"/>
              </w:rPr>
              <w:t xml:space="preserve">1 – генератор; 2 </w:t>
            </w:r>
            <w:r w:rsidR="004A5255" w:rsidRPr="00A538CC">
              <w:rPr>
                <w:rStyle w:val="20pt"/>
                <w:rFonts w:ascii="Times New Roman" w:hAnsi="Times New Roman" w:cs="Times New Roman"/>
                <w:b w:val="0"/>
                <w:i w:val="0"/>
                <w:color w:val="000000"/>
                <w:sz w:val="24"/>
                <w:szCs w:val="24"/>
                <w:lang w:eastAsia="uk-UA"/>
              </w:rPr>
              <w:t xml:space="preserve">– платформа з утримувачем </w:t>
            </w:r>
            <w:r w:rsidR="004A5255" w:rsidRPr="00A538CC">
              <w:rPr>
                <w:rStyle w:val="28"/>
                <w:b w:val="0"/>
                <w:i w:val="0"/>
                <w:color w:val="000000"/>
                <w:sz w:val="24"/>
                <w:szCs w:val="24"/>
                <w:lang w:eastAsia="uk-UA"/>
              </w:rPr>
              <w:t xml:space="preserve">6 стержня 7 </w:t>
            </w:r>
            <w:r w:rsidR="004A5255" w:rsidRPr="00A538CC">
              <w:rPr>
                <w:rStyle w:val="20pt"/>
                <w:rFonts w:ascii="Times New Roman" w:hAnsi="Times New Roman" w:cs="Times New Roman"/>
                <w:b w:val="0"/>
                <w:i w:val="0"/>
                <w:color w:val="000000"/>
                <w:sz w:val="24"/>
                <w:szCs w:val="24"/>
                <w:lang w:eastAsia="uk-UA"/>
              </w:rPr>
              <w:t xml:space="preserve">і </w:t>
            </w:r>
            <w:r w:rsidR="004A5255" w:rsidRPr="00A538CC">
              <w:rPr>
                <w:rStyle w:val="28"/>
                <w:b w:val="0"/>
                <w:i w:val="0"/>
                <w:color w:val="000000"/>
                <w:sz w:val="24"/>
                <w:szCs w:val="24"/>
                <w:lang w:eastAsia="uk-UA"/>
              </w:rPr>
              <w:t xml:space="preserve">двома електромагнітними </w:t>
            </w:r>
            <w:r w:rsidR="004A5255" w:rsidRPr="00A538CC">
              <w:rPr>
                <w:rStyle w:val="20pt"/>
                <w:rFonts w:ascii="Times New Roman" w:hAnsi="Times New Roman" w:cs="Times New Roman"/>
                <w:b w:val="0"/>
                <w:i w:val="0"/>
                <w:color w:val="000000"/>
                <w:sz w:val="24"/>
                <w:szCs w:val="24"/>
                <w:lang w:eastAsia="uk-UA"/>
              </w:rPr>
              <w:t xml:space="preserve">телефонами 5 і 8; 3 – осцилограф; 4,9 – </w:t>
            </w:r>
            <w:r w:rsidR="004A5255" w:rsidRPr="00A538CC">
              <w:rPr>
                <w:rStyle w:val="28"/>
                <w:b w:val="0"/>
                <w:i w:val="0"/>
                <w:color w:val="000000"/>
                <w:sz w:val="24"/>
                <w:szCs w:val="24"/>
                <w:lang w:eastAsia="uk-UA"/>
              </w:rPr>
              <w:t>мікрометричні гвинти.</w:t>
            </w:r>
          </w:p>
        </w:tc>
      </w:tr>
    </w:tbl>
    <w:p w:rsidR="004A5255" w:rsidRPr="00A538CC" w:rsidRDefault="004A5255" w:rsidP="00E32DEF">
      <w:pPr>
        <w:pStyle w:val="a6"/>
        <w:spacing w:before="0" w:line="240" w:lineRule="auto"/>
        <w:ind w:firstLine="340"/>
        <w:jc w:val="both"/>
        <w:rPr>
          <w:bCs/>
          <w:sz w:val="24"/>
          <w:szCs w:val="24"/>
        </w:rPr>
      </w:pPr>
    </w:p>
    <w:p w:rsidR="004A5255" w:rsidRPr="00A538CC" w:rsidRDefault="004A5255" w:rsidP="00E32DEF">
      <w:pPr>
        <w:ind w:firstLine="340"/>
        <w:jc w:val="both"/>
        <w:rPr>
          <w:b/>
          <w:bCs/>
          <w:lang w:val="uk-UA"/>
        </w:rPr>
      </w:pPr>
      <w:r w:rsidRPr="006044A2">
        <w:rPr>
          <w:b/>
          <w:bCs/>
          <w:highlight w:val="red"/>
          <w:lang w:val="uk-UA"/>
        </w:rPr>
        <w:t>Опис методу дослідження</w:t>
      </w:r>
    </w:p>
    <w:p w:rsidR="00351910" w:rsidRPr="003730F7" w:rsidRDefault="00351910" w:rsidP="00E32DEF">
      <w:pPr>
        <w:pStyle w:val="29"/>
        <w:shd w:val="clear" w:color="auto" w:fill="auto"/>
        <w:spacing w:before="0" w:after="0" w:line="240" w:lineRule="auto"/>
        <w:ind w:firstLine="340"/>
        <w:rPr>
          <w:rStyle w:val="28"/>
          <w:color w:val="000000"/>
          <w:spacing w:val="0"/>
          <w:sz w:val="24"/>
          <w:szCs w:val="24"/>
          <w:lang w:val="uk-UA" w:eastAsia="uk-UA"/>
        </w:rPr>
      </w:pPr>
      <w:r w:rsidRPr="003730F7">
        <w:rPr>
          <w:rStyle w:val="28"/>
          <w:color w:val="000000"/>
          <w:spacing w:val="0"/>
          <w:sz w:val="24"/>
          <w:szCs w:val="24"/>
          <w:lang w:val="uk-UA" w:eastAsia="uk-UA"/>
        </w:rPr>
        <w:t>Відповідно до того, що фізична природа коливань може бути різною, хвилі бувають різної природи (механічні, електромагнітні). Механічні хвилі являють собою процес поширення, механічних коливань у пружному середовищі, а електромагнітні – процес розповсюдження електромагнітних коливань у просторі. Якщо хвиля випромінюється гармонічним осцилятором і втрати енергії відсутні, то для механічних коливань справедливо таке хвильове рівняння:</w:t>
      </w:r>
    </w:p>
    <w:p w:rsidR="00351910" w:rsidRPr="00A538CC" w:rsidRDefault="001323FD" w:rsidP="00E32DEF">
      <w:pPr>
        <w:pStyle w:val="afff1"/>
        <w:tabs>
          <w:tab w:val="clear" w:pos="5670"/>
          <w:tab w:val="left" w:pos="5387"/>
        </w:tabs>
        <w:ind w:firstLine="340"/>
      </w:pPr>
      <w:r>
        <w:tab/>
      </w:r>
      <w:r w:rsidR="000A603A" w:rsidRPr="00A538CC">
        <w:object w:dxaOrig="1600" w:dyaOrig="720">
          <v:shape id="_x0000_i1030" type="#_x0000_t75" style="width:79.5pt;height:36pt" o:ole="">
            <v:imagedata r:id="rId72" o:title=""/>
          </v:shape>
          <o:OLEObject Type="Embed" ProgID="Equation.3" ShapeID="_x0000_i1030" DrawAspect="Content" ObjectID="_1701002843" r:id="rId73"/>
        </w:object>
      </w:r>
      <w:r w:rsidR="00C50B58" w:rsidRPr="00A538CC">
        <w:t>,</w:t>
      </w:r>
      <w:r>
        <w:tab/>
      </w:r>
      <w:r w:rsidR="00C50B58" w:rsidRPr="00A538CC">
        <w:t>(</w:t>
      </w:r>
      <w:r>
        <w:t>2.</w:t>
      </w:r>
      <w:r w:rsidR="00C50B58" w:rsidRPr="00A538CC">
        <w:t>1</w:t>
      </w:r>
      <w:r>
        <w:t>1</w:t>
      </w:r>
      <w:r w:rsidR="00351910" w:rsidRPr="00A538CC">
        <w:t>.1)</w:t>
      </w:r>
    </w:p>
    <w:p w:rsidR="00351910" w:rsidRPr="003730F7" w:rsidRDefault="00351910" w:rsidP="00E32DEF">
      <w:pPr>
        <w:pStyle w:val="29"/>
        <w:shd w:val="clear" w:color="auto" w:fill="auto"/>
        <w:spacing w:before="0" w:after="0" w:line="240" w:lineRule="auto"/>
        <w:ind w:firstLine="340"/>
        <w:rPr>
          <w:b w:val="0"/>
          <w:i w:val="0"/>
          <w:spacing w:val="0"/>
          <w:sz w:val="24"/>
          <w:szCs w:val="24"/>
          <w:lang w:val="uk-UA"/>
        </w:rPr>
      </w:pPr>
      <w:r w:rsidRPr="003730F7">
        <w:rPr>
          <w:rStyle w:val="28"/>
          <w:color w:val="000000"/>
          <w:spacing w:val="0"/>
          <w:sz w:val="24"/>
          <w:szCs w:val="24"/>
          <w:lang w:val="uk-UA" w:eastAsia="uk-UA"/>
        </w:rPr>
        <w:t xml:space="preserve">де </w:t>
      </w:r>
      <m:oMath>
        <m:r>
          <m:rPr>
            <m:sty m:val="bi"/>
          </m:rPr>
          <w:rPr>
            <w:rFonts w:ascii="Cambria Math" w:hAnsi="Cambria Math"/>
            <w:spacing w:val="0"/>
            <w:sz w:val="24"/>
            <w:szCs w:val="24"/>
            <w:lang w:val="uk-UA"/>
          </w:rPr>
          <m:t>х</m:t>
        </m:r>
      </m:oMath>
      <w:r w:rsidRPr="003730F7">
        <w:rPr>
          <w:rStyle w:val="28"/>
          <w:color w:val="000000"/>
          <w:spacing w:val="0"/>
          <w:sz w:val="24"/>
          <w:szCs w:val="24"/>
          <w:lang w:val="uk-UA" w:eastAsia="uk-UA"/>
        </w:rPr>
        <w:t xml:space="preserve">– зміщення довільної точки середовища на відстані </w:t>
      </w:r>
      <m:oMath>
        <m:r>
          <m:rPr>
            <m:sty m:val="bi"/>
          </m:rPr>
          <w:rPr>
            <w:rFonts w:ascii="Cambria Math" w:hAnsi="Cambria Math"/>
            <w:spacing w:val="0"/>
            <w:sz w:val="24"/>
            <w:szCs w:val="24"/>
            <w:lang w:val="uk-UA"/>
          </w:rPr>
          <m:t>l</m:t>
        </m:r>
      </m:oMath>
      <w:r w:rsidRPr="003730F7">
        <w:rPr>
          <w:b w:val="0"/>
          <w:i w:val="0"/>
          <w:spacing w:val="0"/>
          <w:sz w:val="24"/>
          <w:szCs w:val="24"/>
          <w:lang w:val="uk-UA"/>
        </w:rPr>
        <w:t xml:space="preserve"> в момент часу </w:t>
      </w:r>
      <m:oMath>
        <m:r>
          <m:rPr>
            <m:sty m:val="bi"/>
          </m:rPr>
          <w:rPr>
            <w:rFonts w:ascii="Cambria Math" w:hAnsi="Cambria Math"/>
            <w:spacing w:val="0"/>
            <w:sz w:val="24"/>
            <w:szCs w:val="24"/>
            <w:lang w:val="uk-UA"/>
          </w:rPr>
          <m:t>t</m:t>
        </m:r>
      </m:oMath>
      <w:r w:rsidRPr="003730F7">
        <w:rPr>
          <w:b w:val="0"/>
          <w:bCs w:val="0"/>
          <w:i w:val="0"/>
          <w:spacing w:val="0"/>
          <w:sz w:val="24"/>
          <w:szCs w:val="24"/>
          <w:lang w:val="uk-UA"/>
        </w:rPr>
        <w:t>,</w:t>
      </w:r>
      <m:oMath>
        <m:r>
          <m:rPr>
            <m:sty m:val="bi"/>
          </m:rPr>
          <w:rPr>
            <w:rStyle w:val="28"/>
            <w:rFonts w:ascii="Cambria Math"/>
            <w:color w:val="000000"/>
            <w:spacing w:val="0"/>
            <w:sz w:val="24"/>
            <w:szCs w:val="24"/>
            <w:lang w:val="uk-UA" w:eastAsia="uk-UA"/>
          </w:rPr>
          <m:t>υ</m:t>
        </m:r>
      </m:oMath>
      <w:r w:rsidRPr="003730F7">
        <w:rPr>
          <w:rStyle w:val="28"/>
          <w:color w:val="000000"/>
          <w:spacing w:val="0"/>
          <w:sz w:val="24"/>
          <w:szCs w:val="24"/>
          <w:lang w:val="uk-UA" w:eastAsia="uk-UA"/>
        </w:rPr>
        <w:t xml:space="preserve"> – швидкість хвилі.</w:t>
      </w:r>
    </w:p>
    <w:p w:rsidR="00351910" w:rsidRPr="003730F7" w:rsidRDefault="00351910" w:rsidP="00E32DEF">
      <w:pPr>
        <w:pStyle w:val="29"/>
        <w:shd w:val="clear" w:color="auto" w:fill="auto"/>
        <w:spacing w:before="0" w:after="0" w:line="240" w:lineRule="auto"/>
        <w:ind w:firstLine="340"/>
        <w:rPr>
          <w:rStyle w:val="28"/>
          <w:color w:val="000000"/>
          <w:spacing w:val="0"/>
          <w:sz w:val="24"/>
          <w:szCs w:val="24"/>
          <w:lang w:val="uk-UA" w:eastAsia="uk-UA"/>
        </w:rPr>
      </w:pPr>
      <w:r w:rsidRPr="003730F7">
        <w:rPr>
          <w:rStyle w:val="28"/>
          <w:color w:val="000000"/>
          <w:spacing w:val="0"/>
          <w:sz w:val="24"/>
          <w:szCs w:val="24"/>
          <w:lang w:val="uk-UA" w:eastAsia="uk-UA"/>
        </w:rPr>
        <w:lastRenderedPageBreak/>
        <w:t>Розв’язуючи рівняння (</w:t>
      </w:r>
      <w:r w:rsidR="001323FD" w:rsidRPr="003730F7">
        <w:rPr>
          <w:rStyle w:val="28"/>
          <w:color w:val="000000"/>
          <w:spacing w:val="0"/>
          <w:sz w:val="24"/>
          <w:szCs w:val="24"/>
          <w:lang w:val="uk-UA" w:eastAsia="uk-UA"/>
        </w:rPr>
        <w:t>2.</w:t>
      </w:r>
      <w:r w:rsidR="00C50B58" w:rsidRPr="003730F7">
        <w:rPr>
          <w:rStyle w:val="28"/>
          <w:color w:val="000000"/>
          <w:spacing w:val="0"/>
          <w:sz w:val="24"/>
          <w:szCs w:val="24"/>
          <w:lang w:val="uk-UA" w:eastAsia="uk-UA"/>
        </w:rPr>
        <w:t>1</w:t>
      </w:r>
      <w:r w:rsidR="001323FD" w:rsidRPr="003730F7">
        <w:rPr>
          <w:rStyle w:val="28"/>
          <w:color w:val="000000"/>
          <w:spacing w:val="0"/>
          <w:sz w:val="24"/>
          <w:szCs w:val="24"/>
          <w:lang w:val="uk-UA" w:eastAsia="uk-UA"/>
        </w:rPr>
        <w:t>1</w:t>
      </w:r>
      <w:r w:rsidRPr="003730F7">
        <w:rPr>
          <w:rStyle w:val="28"/>
          <w:color w:val="000000"/>
          <w:spacing w:val="0"/>
          <w:sz w:val="24"/>
          <w:szCs w:val="24"/>
          <w:lang w:val="uk-UA" w:eastAsia="uk-UA"/>
        </w:rPr>
        <w:t>.1), є такі функції:</w:t>
      </w:r>
    </w:p>
    <w:p w:rsidR="00351910" w:rsidRPr="00A538CC" w:rsidRDefault="001323FD" w:rsidP="00E32DEF">
      <w:pPr>
        <w:pStyle w:val="afff1"/>
        <w:tabs>
          <w:tab w:val="clear" w:pos="5670"/>
          <w:tab w:val="left" w:pos="5387"/>
        </w:tabs>
        <w:ind w:firstLine="340"/>
      </w:pPr>
      <w:r>
        <w:tab/>
      </w:r>
      <m:oMath>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r>
          <w:rPr>
            <w:rFonts w:ascii="Cambria Math" w:hAnsi="Cambria Math"/>
          </w:rPr>
          <m:t>A</m:t>
        </m:r>
        <m:func>
          <m:funcPr>
            <m:ctrlPr>
              <w:rPr>
                <w:rFonts w:ascii="Cambria Math" w:hAnsi="Cambria Math"/>
              </w:rPr>
            </m:ctrlPr>
          </m:funcPr>
          <m:fName>
            <m:r>
              <w:rPr>
                <w:rFonts w:ascii="Cambria Math" w:hAnsi="Cambria Math"/>
              </w:rPr>
              <m:t>cos</m:t>
            </m:r>
          </m:fName>
          <m:e>
            <m:d>
              <m:dPr>
                <m:ctrlPr>
                  <w:rPr>
                    <w:rFonts w:ascii="Cambria Math" w:hAnsi="Cambria Math"/>
                  </w:rPr>
                </m:ctrlPr>
              </m:dPr>
              <m:e>
                <m:r>
                  <w:rPr>
                    <w:rFonts w:ascii="Cambria Math" w:hAnsi="Cambria Math"/>
                  </w:rPr>
                  <m:t>ωt</m:t>
                </m:r>
                <m:r>
                  <m:rPr>
                    <m:sty m:val="p"/>
                  </m:rPr>
                  <w:rPr>
                    <w:rFonts w:ascii="Cambria Math" w:hAnsi="Cambria Math"/>
                  </w:rPr>
                  <m:t>-</m:t>
                </m:r>
                <m:r>
                  <w:rPr>
                    <w:rFonts w:ascii="Cambria Math" w:hAnsi="Cambria Math"/>
                  </w:rPr>
                  <m:t>kl</m:t>
                </m:r>
              </m:e>
            </m:d>
          </m:e>
        </m:func>
      </m:oMath>
      <w:r w:rsidR="00351910" w:rsidRPr="00A538CC">
        <w:t>;</w:t>
      </w:r>
      <m:oMath>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m:t>
        </m:r>
        <m:r>
          <w:rPr>
            <w:rFonts w:ascii="Cambria Math" w:hAnsi="Cambria Math"/>
          </w:rPr>
          <m:t>A</m:t>
        </m:r>
        <m:func>
          <m:funcPr>
            <m:ctrlPr>
              <w:rPr>
                <w:rFonts w:ascii="Cambria Math" w:hAnsi="Cambria Math"/>
              </w:rPr>
            </m:ctrlPr>
          </m:funcPr>
          <m:fName>
            <m:r>
              <w:rPr>
                <w:rFonts w:ascii="Cambria Math" w:hAnsi="Cambria Math"/>
              </w:rPr>
              <m:t>sin</m:t>
            </m:r>
          </m:fName>
          <m:e>
            <m:d>
              <m:dPr>
                <m:ctrlPr>
                  <w:rPr>
                    <w:rFonts w:ascii="Cambria Math" w:hAnsi="Cambria Math"/>
                  </w:rPr>
                </m:ctrlPr>
              </m:dPr>
              <m:e>
                <m:r>
                  <w:rPr>
                    <w:rFonts w:ascii="Cambria Math" w:hAnsi="Cambria Math"/>
                  </w:rPr>
                  <m:t>ωt</m:t>
                </m:r>
                <m:r>
                  <m:rPr>
                    <m:sty m:val="p"/>
                  </m:rPr>
                  <w:rPr>
                    <w:rFonts w:ascii="Cambria Math" w:hAnsi="Cambria Math"/>
                  </w:rPr>
                  <m:t>-</m:t>
                </m:r>
                <m:r>
                  <w:rPr>
                    <w:rFonts w:ascii="Cambria Math" w:hAnsi="Cambria Math"/>
                  </w:rPr>
                  <m:t>kl</m:t>
                </m:r>
              </m:e>
            </m:d>
          </m:e>
        </m:func>
      </m:oMath>
      <w:r w:rsidR="00351910" w:rsidRPr="00A538CC">
        <w:t>,</w:t>
      </w:r>
      <w:r>
        <w:tab/>
      </w:r>
      <w:r w:rsidR="00C50B58" w:rsidRPr="00A538CC">
        <w:t>(</w:t>
      </w:r>
      <w:r>
        <w:t>2.</w:t>
      </w:r>
      <w:r w:rsidR="00C50B58" w:rsidRPr="00A538CC">
        <w:t>1</w:t>
      </w:r>
      <w:r>
        <w:t>1</w:t>
      </w:r>
      <w:r w:rsidR="00351910" w:rsidRPr="00A538CC">
        <w:t>.2)</w:t>
      </w:r>
    </w:p>
    <w:p w:rsidR="00351910" w:rsidRPr="00A538CC" w:rsidRDefault="00351910" w:rsidP="00E32DEF">
      <w:pPr>
        <w:pStyle w:val="a4"/>
        <w:spacing w:line="240" w:lineRule="auto"/>
        <w:ind w:firstLine="340"/>
        <w:jc w:val="both"/>
        <w:rPr>
          <w:sz w:val="24"/>
        </w:rPr>
      </w:pPr>
      <w:r w:rsidRPr="00A538CC">
        <w:rPr>
          <w:rStyle w:val="afa"/>
          <w:rFonts w:ascii="Times New Roman" w:hAnsi="Times New Roman"/>
          <w:color w:val="000000"/>
          <w:sz w:val="24"/>
          <w:szCs w:val="24"/>
          <w:lang w:eastAsia="uk-UA"/>
        </w:rPr>
        <w:t xml:space="preserve">де </w:t>
      </w:r>
      <m:oMath>
        <m:r>
          <w:rPr>
            <w:rStyle w:val="afa"/>
            <w:rFonts w:ascii="Cambria Math" w:hAnsi="Cambria Math"/>
            <w:color w:val="000000"/>
            <w:sz w:val="24"/>
            <w:szCs w:val="24"/>
            <w:lang w:eastAsia="uk-UA"/>
          </w:rPr>
          <m:t>k=</m:t>
        </m:r>
        <m:f>
          <m:fPr>
            <m:ctrlPr>
              <w:rPr>
                <w:rStyle w:val="afa"/>
                <w:rFonts w:ascii="Cambria Math" w:hAnsi="Cambria Math"/>
                <w:i/>
                <w:color w:val="000000"/>
                <w:sz w:val="24"/>
                <w:szCs w:val="24"/>
                <w:lang w:eastAsia="uk-UA"/>
              </w:rPr>
            </m:ctrlPr>
          </m:fPr>
          <m:num>
            <m:r>
              <w:rPr>
                <w:rStyle w:val="afa"/>
                <w:rFonts w:ascii="Cambria Math" w:hAnsi="Cambria Math"/>
                <w:color w:val="000000"/>
                <w:sz w:val="24"/>
                <w:szCs w:val="24"/>
                <w:lang w:eastAsia="uk-UA"/>
              </w:rPr>
              <m:t>2π</m:t>
            </m:r>
          </m:num>
          <m:den>
            <m:r>
              <w:rPr>
                <w:rStyle w:val="afa"/>
                <w:rFonts w:ascii="Cambria Math" w:hAnsi="Cambria Math"/>
                <w:color w:val="000000"/>
                <w:sz w:val="24"/>
                <w:szCs w:val="24"/>
                <w:lang w:eastAsia="uk-UA"/>
              </w:rPr>
              <m:t>λ</m:t>
            </m:r>
          </m:den>
        </m:f>
      </m:oMath>
      <w:r w:rsidRPr="00A538CC">
        <w:rPr>
          <w:rStyle w:val="afa"/>
          <w:rFonts w:ascii="Times New Roman" w:hAnsi="Times New Roman"/>
          <w:color w:val="000000"/>
          <w:sz w:val="24"/>
          <w:szCs w:val="24"/>
          <w:lang w:eastAsia="uk-UA"/>
        </w:rPr>
        <w:t xml:space="preserve"> – хвильове число, </w:t>
      </w:r>
      <m:oMath>
        <m:r>
          <w:rPr>
            <w:rFonts w:ascii="Cambria Math"/>
            <w:sz w:val="24"/>
          </w:rPr>
          <m:t>λ</m:t>
        </m:r>
      </m:oMath>
      <w:r w:rsidRPr="00A538CC">
        <w:rPr>
          <w:rStyle w:val="2TimesNewRoman"/>
          <w:b w:val="0"/>
          <w:i w:val="0"/>
          <w:color w:val="000000"/>
          <w:sz w:val="24"/>
          <w:szCs w:val="24"/>
          <w:lang w:eastAsia="uk-UA"/>
        </w:rPr>
        <w:t>–</w:t>
      </w:r>
      <w:r w:rsidRPr="00A538CC">
        <w:rPr>
          <w:rStyle w:val="afa"/>
          <w:rFonts w:ascii="Times New Roman" w:hAnsi="Times New Roman"/>
          <w:color w:val="000000"/>
          <w:sz w:val="24"/>
          <w:szCs w:val="24"/>
          <w:lang w:eastAsia="uk-UA"/>
        </w:rPr>
        <w:t xml:space="preserve"> довжина хвилі.</w:t>
      </w:r>
    </w:p>
    <w:p w:rsidR="00351910" w:rsidRPr="00A538CC" w:rsidRDefault="00351910" w:rsidP="00E32DEF">
      <w:pPr>
        <w:pStyle w:val="a4"/>
        <w:spacing w:line="240" w:lineRule="auto"/>
        <w:ind w:firstLine="340"/>
        <w:jc w:val="both"/>
        <w:rPr>
          <w:sz w:val="24"/>
        </w:rPr>
      </w:pPr>
      <w:r w:rsidRPr="00A538CC">
        <w:rPr>
          <w:rStyle w:val="afa"/>
          <w:rFonts w:ascii="Times New Roman" w:hAnsi="Times New Roman"/>
          <w:color w:val="000000"/>
          <w:sz w:val="24"/>
          <w:szCs w:val="24"/>
          <w:lang w:eastAsia="uk-UA"/>
        </w:rPr>
        <w:t>Як видно із (</w:t>
      </w:r>
      <w:r w:rsidR="001323FD">
        <w:rPr>
          <w:rStyle w:val="afa"/>
          <w:rFonts w:ascii="Times New Roman" w:hAnsi="Times New Roman"/>
          <w:color w:val="000000"/>
          <w:sz w:val="24"/>
          <w:szCs w:val="24"/>
          <w:lang w:eastAsia="uk-UA"/>
        </w:rPr>
        <w:t>2.</w:t>
      </w:r>
      <w:r w:rsidR="00C50B58" w:rsidRPr="00A538CC">
        <w:rPr>
          <w:rStyle w:val="afa"/>
          <w:rFonts w:ascii="Times New Roman" w:hAnsi="Times New Roman"/>
          <w:color w:val="000000"/>
          <w:sz w:val="24"/>
          <w:szCs w:val="24"/>
          <w:lang w:eastAsia="uk-UA"/>
        </w:rPr>
        <w:t>1</w:t>
      </w:r>
      <w:r w:rsidR="001323FD">
        <w:rPr>
          <w:rStyle w:val="afa"/>
          <w:rFonts w:ascii="Times New Roman" w:hAnsi="Times New Roman"/>
          <w:color w:val="000000"/>
          <w:sz w:val="24"/>
          <w:szCs w:val="24"/>
          <w:lang w:eastAsia="uk-UA"/>
        </w:rPr>
        <w:t>1</w:t>
      </w:r>
      <w:r w:rsidRPr="00A538CC">
        <w:rPr>
          <w:rStyle w:val="afa"/>
          <w:rFonts w:ascii="Times New Roman" w:hAnsi="Times New Roman"/>
          <w:color w:val="000000"/>
          <w:sz w:val="24"/>
          <w:szCs w:val="24"/>
          <w:lang w:eastAsia="uk-UA"/>
        </w:rPr>
        <w:t xml:space="preserve">.2), важливою ознакою рівняння хвилі є залежність </w:t>
      </w:r>
      <w:r w:rsidRPr="00A538CC">
        <w:rPr>
          <w:rStyle w:val="2TimesNewRoman"/>
          <w:b w:val="0"/>
          <w:color w:val="000000"/>
          <w:sz w:val="24"/>
          <w:szCs w:val="24"/>
          <w:lang w:eastAsia="uk-UA"/>
        </w:rPr>
        <w:t>X</w:t>
      </w:r>
      <w:r w:rsidRPr="00A538CC">
        <w:rPr>
          <w:rStyle w:val="afa"/>
          <w:rFonts w:ascii="Times New Roman" w:hAnsi="Times New Roman"/>
          <w:color w:val="000000"/>
          <w:sz w:val="24"/>
          <w:szCs w:val="24"/>
          <w:lang w:eastAsia="uk-UA"/>
        </w:rPr>
        <w:t xml:space="preserve"> нетільки від часу, а й від координати.</w:t>
      </w:r>
    </w:p>
    <w:p w:rsidR="00351910" w:rsidRPr="00A538CC" w:rsidRDefault="00351910" w:rsidP="00E32DEF">
      <w:pPr>
        <w:pStyle w:val="FR5"/>
        <w:spacing w:line="240" w:lineRule="auto"/>
        <w:ind w:firstLine="340"/>
        <w:jc w:val="both"/>
        <w:rPr>
          <w:rStyle w:val="afa"/>
          <w:rFonts w:ascii="Times New Roman" w:hAnsi="Times New Roman" w:cs="Times New Roman"/>
          <w:color w:val="000000"/>
          <w:sz w:val="24"/>
          <w:szCs w:val="24"/>
          <w:lang w:eastAsia="uk-UA"/>
        </w:rPr>
      </w:pPr>
      <w:r w:rsidRPr="00A538CC">
        <w:rPr>
          <w:rStyle w:val="afa"/>
          <w:rFonts w:ascii="Times New Roman" w:hAnsi="Times New Roman" w:cs="Times New Roman"/>
          <w:color w:val="000000"/>
          <w:sz w:val="24"/>
          <w:szCs w:val="24"/>
          <w:lang w:eastAsia="uk-UA"/>
        </w:rPr>
        <w:t>Дві плоскі хвилі однакових періодів і амплітуд (пряма й відбита), що рухаються назустріч одна іншій в, одному й тому ж середовищі, при накладанні утворюють стоячу хвилю, що описується рівнянням</w:t>
      </w:r>
    </w:p>
    <w:p w:rsidR="00351910" w:rsidRPr="00A538CC" w:rsidRDefault="00E640ED" w:rsidP="00E32DEF">
      <w:pPr>
        <w:pStyle w:val="afff1"/>
        <w:tabs>
          <w:tab w:val="clear" w:pos="5670"/>
          <w:tab w:val="left" w:pos="5387"/>
        </w:tabs>
        <w:ind w:firstLine="340"/>
        <w:rPr>
          <w:i/>
        </w:rPr>
      </w:pPr>
      <w:r>
        <w:rPr>
          <w:iCs/>
        </w:rPr>
        <w:tab/>
      </w:r>
      <m:oMath>
        <m:r>
          <w:rPr>
            <w:rFonts w:ascii="Cambria Math" w:hAnsi="Cambria Math"/>
          </w:rPr>
          <m:t>x</m:t>
        </m:r>
        <m:r>
          <m:rPr>
            <m:sty m:val="p"/>
          </m:rPr>
          <w:rPr>
            <w:rFonts w:ascii="Cambria Math" w:hAnsi="Cambria Math"/>
          </w:rPr>
          <m:t>=</m:t>
        </m:r>
        <m:r>
          <w:rPr>
            <w:rFonts w:ascii="Cambria Math" w:hAnsi="Cambria Math"/>
          </w:rPr>
          <m:t>A</m:t>
        </m:r>
        <m:func>
          <m:funcPr>
            <m:ctrlPr>
              <w:rPr>
                <w:rFonts w:ascii="Cambria Math" w:hAnsi="Cambria Math"/>
              </w:rPr>
            </m:ctrlPr>
          </m:funcPr>
          <m:fName>
            <m:r>
              <w:rPr>
                <w:rFonts w:ascii="Cambria Math" w:hAnsi="Cambria Math"/>
              </w:rPr>
              <m:t>cos</m:t>
            </m:r>
          </m:fName>
          <m:e>
            <m:d>
              <m:dPr>
                <m:ctrlPr>
                  <w:rPr>
                    <w:rFonts w:ascii="Cambria Math" w:hAnsi="Cambria Math"/>
                  </w:rPr>
                </m:ctrlPr>
              </m:dPr>
              <m:e>
                <m:r>
                  <w:rPr>
                    <w:rFonts w:ascii="Cambria Math" w:hAnsi="Cambria Math"/>
                  </w:rPr>
                  <m:t>ωt</m:t>
                </m:r>
                <m:r>
                  <m:rPr>
                    <m:sty m:val="p"/>
                  </m:rPr>
                  <w:rPr>
                    <w:rFonts w:ascii="Cambria Math" w:hAnsi="Cambria Math"/>
                  </w:rPr>
                  <m:t>-</m:t>
                </m:r>
                <m:r>
                  <w:rPr>
                    <w:rFonts w:ascii="Cambria Math" w:hAnsi="Cambria Math"/>
                  </w:rPr>
                  <m:t>kl</m:t>
                </m:r>
              </m:e>
            </m:d>
          </m:e>
        </m:func>
        <m:r>
          <m:rPr>
            <m:sty m:val="p"/>
          </m:rPr>
          <w:rPr>
            <w:rFonts w:ascii="Cambria Math" w:hAnsi="Cambria Math"/>
          </w:rPr>
          <m:t>+</m:t>
        </m:r>
        <m:r>
          <w:rPr>
            <w:rFonts w:ascii="Cambria Math" w:hAnsi="Cambria Math"/>
          </w:rPr>
          <m:t>A</m:t>
        </m:r>
        <m:func>
          <m:funcPr>
            <m:ctrlPr>
              <w:rPr>
                <w:rFonts w:ascii="Cambria Math" w:hAnsi="Cambria Math"/>
              </w:rPr>
            </m:ctrlPr>
          </m:funcPr>
          <m:fName>
            <m:r>
              <w:rPr>
                <w:rFonts w:ascii="Cambria Math" w:hAnsi="Cambria Math"/>
              </w:rPr>
              <m:t>cos</m:t>
            </m:r>
          </m:fName>
          <m:e>
            <m:d>
              <m:dPr>
                <m:ctrlPr>
                  <w:rPr>
                    <w:rFonts w:ascii="Cambria Math" w:hAnsi="Cambria Math"/>
                  </w:rPr>
                </m:ctrlPr>
              </m:dPr>
              <m:e>
                <m:r>
                  <w:rPr>
                    <w:rFonts w:ascii="Cambria Math" w:hAnsi="Cambria Math"/>
                  </w:rPr>
                  <m:t>ωt</m:t>
                </m:r>
                <m:r>
                  <m:rPr>
                    <m:sty m:val="p"/>
                  </m:rPr>
                  <w:rPr>
                    <w:rFonts w:ascii="Cambria Math" w:hAnsi="Cambria Math"/>
                  </w:rPr>
                  <m:t>-</m:t>
                </m:r>
                <m:r>
                  <w:rPr>
                    <w:rFonts w:ascii="Cambria Math" w:hAnsi="Cambria Math"/>
                  </w:rPr>
                  <m:t>kl</m:t>
                </m:r>
              </m:e>
            </m:d>
          </m:e>
        </m:func>
        <m:r>
          <m:rPr>
            <m:sty m:val="p"/>
          </m:rPr>
          <w:rPr>
            <w:rFonts w:ascii="Cambria Math" w:hAnsi="Cambria Math"/>
          </w:rPr>
          <m:t>=2</m:t>
        </m:r>
        <m:r>
          <w:rPr>
            <w:rFonts w:ascii="Cambria Math" w:hAnsi="Cambria Math"/>
          </w:rPr>
          <m:t>A</m:t>
        </m:r>
        <m:func>
          <m:funcPr>
            <m:ctrlPr>
              <w:rPr>
                <w:rFonts w:ascii="Cambria Math" w:hAnsi="Cambria Math"/>
              </w:rPr>
            </m:ctrlPr>
          </m:funcPr>
          <m:fName>
            <m:r>
              <w:rPr>
                <w:rFonts w:ascii="Cambria Math" w:hAnsi="Cambria Math"/>
              </w:rPr>
              <m:t>cos</m:t>
            </m:r>
          </m:fName>
          <m:e>
            <m:r>
              <w:rPr>
                <w:rFonts w:ascii="Cambria Math" w:hAnsi="Cambria Math"/>
              </w:rPr>
              <m:t>k</m:t>
            </m:r>
          </m:e>
        </m:func>
        <m:r>
          <w:rPr>
            <w:rFonts w:ascii="Cambria Math" w:hAnsi="Cambria Math"/>
          </w:rPr>
          <m:t>l</m:t>
        </m:r>
        <m:func>
          <m:funcPr>
            <m:ctrlPr>
              <w:rPr>
                <w:rFonts w:ascii="Cambria Math" w:hAnsi="Cambria Math"/>
              </w:rPr>
            </m:ctrlPr>
          </m:funcPr>
          <m:fName>
            <m:r>
              <w:rPr>
                <w:rFonts w:ascii="Cambria Math" w:hAnsi="Cambria Math"/>
              </w:rPr>
              <m:t>cos</m:t>
            </m:r>
          </m:fName>
          <m:e>
            <m:r>
              <w:rPr>
                <w:rFonts w:ascii="Cambria Math" w:hAnsi="Cambria Math"/>
              </w:rPr>
              <m:t>ω</m:t>
            </m:r>
          </m:e>
        </m:func>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СТ</m:t>
            </m:r>
          </m:sub>
        </m:sSub>
        <m:func>
          <m:funcPr>
            <m:ctrlPr>
              <w:rPr>
                <w:rFonts w:ascii="Cambria Math" w:hAnsi="Cambria Math"/>
              </w:rPr>
            </m:ctrlPr>
          </m:funcPr>
          <m:fName>
            <m:r>
              <w:rPr>
                <w:rFonts w:ascii="Cambria Math" w:hAnsi="Cambria Math"/>
              </w:rPr>
              <m:t>cos</m:t>
            </m:r>
          </m:fName>
          <m:e>
            <m:r>
              <w:rPr>
                <w:rFonts w:ascii="Cambria Math" w:hAnsi="Cambria Math"/>
              </w:rPr>
              <m:t>ω</m:t>
            </m:r>
          </m:e>
        </m:func>
        <m:r>
          <w:rPr>
            <w:rFonts w:ascii="Cambria Math" w:hAnsi="Cambria Math"/>
          </w:rPr>
          <m:t>t</m:t>
        </m:r>
      </m:oMath>
      <w:r w:rsidR="00351910" w:rsidRPr="00A538CC">
        <w:t>.</w:t>
      </w:r>
      <w:r>
        <w:tab/>
      </w:r>
      <w:r>
        <w:tab/>
      </w:r>
      <w:r w:rsidR="00351910" w:rsidRPr="00A538CC">
        <w:t>(</w:t>
      </w:r>
      <w:r w:rsidR="001323FD">
        <w:rPr>
          <w:i/>
        </w:rPr>
        <w:t>2.</w:t>
      </w:r>
      <w:r w:rsidR="004A5255" w:rsidRPr="00A538CC">
        <w:t>1</w:t>
      </w:r>
      <w:r>
        <w:rPr>
          <w:iCs/>
        </w:rPr>
        <w:t>1</w:t>
      </w:r>
      <w:r w:rsidR="00351910" w:rsidRPr="00A538CC">
        <w:t>.3)</w:t>
      </w:r>
    </w:p>
    <w:p w:rsidR="00351910" w:rsidRPr="00A538CC" w:rsidRDefault="00351910" w:rsidP="00E32DEF">
      <w:pPr>
        <w:pStyle w:val="a4"/>
        <w:spacing w:line="240" w:lineRule="auto"/>
        <w:ind w:firstLine="340"/>
        <w:jc w:val="both"/>
        <w:rPr>
          <w:sz w:val="24"/>
        </w:rPr>
      </w:pPr>
      <w:r w:rsidRPr="00A538CC">
        <w:rPr>
          <w:rStyle w:val="afa"/>
          <w:rFonts w:ascii="Times New Roman" w:hAnsi="Times New Roman"/>
          <w:color w:val="000000"/>
          <w:sz w:val="24"/>
          <w:szCs w:val="24"/>
          <w:lang w:eastAsia="uk-UA"/>
        </w:rPr>
        <w:t xml:space="preserve">При цьому </w:t>
      </w:r>
      <w:r w:rsidRPr="00A538CC">
        <w:rPr>
          <w:rStyle w:val="0pt"/>
          <w:rFonts w:ascii="Times New Roman" w:hAnsi="Times New Roman" w:cs="Times New Roman"/>
          <w:color w:val="000000"/>
          <w:sz w:val="24"/>
          <w:szCs w:val="24"/>
          <w:lang w:eastAsia="uk-UA"/>
        </w:rPr>
        <w:t xml:space="preserve">в </w:t>
      </w:r>
      <w:r w:rsidRPr="00A538CC">
        <w:rPr>
          <w:rStyle w:val="afa"/>
          <w:rFonts w:ascii="Times New Roman" w:hAnsi="Times New Roman"/>
          <w:color w:val="000000"/>
          <w:sz w:val="24"/>
          <w:szCs w:val="24"/>
          <w:lang w:eastAsia="uk-UA"/>
        </w:rPr>
        <w:t xml:space="preserve">середовищі виникає особливий коливальний </w:t>
      </w:r>
      <w:r w:rsidRPr="00A538CC">
        <w:rPr>
          <w:rStyle w:val="0pt"/>
          <w:rFonts w:ascii="Times New Roman" w:hAnsi="Times New Roman" w:cs="Times New Roman"/>
          <w:color w:val="000000"/>
          <w:sz w:val="24"/>
          <w:szCs w:val="24"/>
          <w:lang w:eastAsia="uk-UA"/>
        </w:rPr>
        <w:t xml:space="preserve">стан. </w:t>
      </w:r>
      <w:r w:rsidRPr="00A538CC">
        <w:rPr>
          <w:rStyle w:val="afa"/>
          <w:rFonts w:ascii="Times New Roman" w:hAnsi="Times New Roman"/>
          <w:color w:val="000000"/>
          <w:sz w:val="24"/>
          <w:szCs w:val="24"/>
          <w:lang w:eastAsia="uk-UA"/>
        </w:rPr>
        <w:t xml:space="preserve">Амплітуда </w:t>
      </w:r>
      <w:r w:rsidRPr="00A538CC">
        <w:rPr>
          <w:rStyle w:val="0pt"/>
          <w:rFonts w:ascii="Times New Roman" w:hAnsi="Times New Roman" w:cs="Times New Roman"/>
          <w:color w:val="000000"/>
          <w:sz w:val="24"/>
          <w:szCs w:val="24"/>
          <w:lang w:eastAsia="uk-UA"/>
        </w:rPr>
        <w:t>коливань</w:t>
      </w:r>
      <m:oMath>
        <m:sSub>
          <m:sSubPr>
            <m:ctrlPr>
              <w:rPr>
                <w:rFonts w:ascii="Cambria Math" w:hAnsi="Cambria Math"/>
                <w:i/>
                <w:sz w:val="24"/>
              </w:rPr>
            </m:ctrlPr>
          </m:sSubPr>
          <m:e>
            <m:r>
              <w:rPr>
                <w:rFonts w:ascii="Cambria Math" w:hAnsi="Cambria Math"/>
                <w:sz w:val="24"/>
              </w:rPr>
              <m:t>A</m:t>
            </m:r>
          </m:e>
          <m:sub>
            <m:r>
              <w:rPr>
                <w:rFonts w:ascii="Cambria Math" w:hAnsi="Cambria Math"/>
                <w:sz w:val="24"/>
              </w:rPr>
              <m:t>СТ</m:t>
            </m:r>
          </m:sub>
        </m:sSub>
        <m:r>
          <w:rPr>
            <w:rFonts w:ascii="Cambria Math" w:hAnsi="Cambria Math"/>
            <w:sz w:val="24"/>
          </w:rPr>
          <m:t>=2A</m:t>
        </m:r>
        <m:func>
          <m:funcPr>
            <m:ctrlPr>
              <w:rPr>
                <w:rFonts w:ascii="Cambria Math" w:hAnsi="Cambria Math"/>
                <w:i/>
                <w:sz w:val="24"/>
              </w:rPr>
            </m:ctrlPr>
          </m:funcPr>
          <m:fName>
            <m:r>
              <w:rPr>
                <w:rFonts w:ascii="Cambria Math" w:hAnsi="Cambria Math"/>
                <w:sz w:val="24"/>
              </w:rPr>
              <m:t>cos</m:t>
            </m:r>
          </m:fName>
          <m:e>
            <m:r>
              <w:rPr>
                <w:rFonts w:ascii="Cambria Math" w:hAnsi="Cambria Math"/>
                <w:sz w:val="24"/>
              </w:rPr>
              <m:t>k</m:t>
            </m:r>
          </m:e>
        </m:func>
        <m:r>
          <w:rPr>
            <w:rFonts w:ascii="Cambria Math" w:hAnsi="Cambria Math"/>
            <w:sz w:val="24"/>
          </w:rPr>
          <m:t>l</m:t>
        </m:r>
      </m:oMath>
      <w:r w:rsidRPr="00A538CC">
        <w:rPr>
          <w:rStyle w:val="afa"/>
          <w:rFonts w:ascii="Times New Roman" w:hAnsi="Times New Roman"/>
          <w:color w:val="000000"/>
          <w:sz w:val="24"/>
          <w:szCs w:val="24"/>
          <w:lang w:eastAsia="uk-UA"/>
        </w:rPr>
        <w:t xml:space="preserve"> в </w:t>
      </w:r>
      <w:r w:rsidRPr="00A538CC">
        <w:rPr>
          <w:rStyle w:val="0pt"/>
          <w:rFonts w:ascii="Times New Roman" w:hAnsi="Times New Roman" w:cs="Times New Roman"/>
          <w:color w:val="000000"/>
          <w:sz w:val="24"/>
          <w:szCs w:val="24"/>
          <w:lang w:eastAsia="uk-UA"/>
        </w:rPr>
        <w:t xml:space="preserve">різних ділянках простору </w:t>
      </w:r>
      <w:r w:rsidRPr="00A538CC">
        <w:rPr>
          <w:rStyle w:val="afa"/>
          <w:rFonts w:ascii="Times New Roman" w:hAnsi="Times New Roman"/>
          <w:color w:val="000000"/>
          <w:sz w:val="24"/>
          <w:szCs w:val="24"/>
          <w:lang w:eastAsia="uk-UA"/>
        </w:rPr>
        <w:t xml:space="preserve">має різні значення. При </w:t>
      </w:r>
      <m:oMath>
        <m:func>
          <m:funcPr>
            <m:ctrlPr>
              <w:rPr>
                <w:rFonts w:ascii="Cambria Math" w:hAnsi="Cambria Math"/>
                <w:i/>
                <w:sz w:val="24"/>
              </w:rPr>
            </m:ctrlPr>
          </m:funcPr>
          <m:fName>
            <m:r>
              <w:rPr>
                <w:rFonts w:ascii="Cambria Math" w:hAnsi="Cambria Math"/>
                <w:sz w:val="24"/>
              </w:rPr>
              <m:t>cos</m:t>
            </m:r>
          </m:fName>
          <m:e>
            <m:r>
              <w:rPr>
                <w:rFonts w:ascii="Cambria Math" w:hAnsi="Cambria Math"/>
                <w:sz w:val="24"/>
              </w:rPr>
              <m:t>k</m:t>
            </m:r>
          </m:e>
        </m:func>
        <m:r>
          <w:rPr>
            <w:rFonts w:ascii="Cambria Math" w:hAnsi="Cambria Math"/>
            <w:sz w:val="24"/>
          </w:rPr>
          <m:t>l=0</m:t>
        </m:r>
      </m:oMath>
      <w:r w:rsidRPr="00A538CC">
        <w:rPr>
          <w:rStyle w:val="afa"/>
          <w:rFonts w:ascii="Times New Roman" w:hAnsi="Times New Roman"/>
          <w:color w:val="000000"/>
          <w:sz w:val="24"/>
          <w:szCs w:val="24"/>
          <w:lang w:eastAsia="uk-UA"/>
        </w:rPr>
        <w:t xml:space="preserve"> виникають вузли (зміщення частинок дорівнює 0), при </w:t>
      </w:r>
      <m:oMath>
        <m:func>
          <m:funcPr>
            <m:ctrlPr>
              <w:rPr>
                <w:rFonts w:ascii="Cambria Math" w:hAnsi="Cambria Math"/>
                <w:i/>
                <w:sz w:val="24"/>
              </w:rPr>
            </m:ctrlPr>
          </m:funcPr>
          <m:fName>
            <m:r>
              <w:rPr>
                <w:rFonts w:ascii="Cambria Math"/>
                <w:sz w:val="24"/>
              </w:rPr>
              <m:t>cos</m:t>
            </m:r>
          </m:fName>
          <m:e>
            <m:r>
              <w:rPr>
                <w:rFonts w:ascii="Cambria Math"/>
                <w:sz w:val="24"/>
              </w:rPr>
              <m:t>k</m:t>
            </m:r>
          </m:e>
        </m:func>
        <m:r>
          <w:rPr>
            <w:rFonts w:ascii="Cambria Math"/>
            <w:sz w:val="24"/>
          </w:rPr>
          <m:t>l=1</m:t>
        </m:r>
      </m:oMath>
      <w:r w:rsidRPr="00A538CC">
        <w:rPr>
          <w:rStyle w:val="afa"/>
          <w:rFonts w:ascii="Times New Roman" w:hAnsi="Times New Roman"/>
          <w:color w:val="000000"/>
          <w:sz w:val="24"/>
          <w:szCs w:val="24"/>
          <w:lang w:eastAsia="uk-UA"/>
        </w:rPr>
        <w:t xml:space="preserve"> –пучності (зміщення частинок максимальне). Розподіл вузлів і </w:t>
      </w:r>
      <w:r w:rsidRPr="00A538CC">
        <w:rPr>
          <w:rStyle w:val="0pt"/>
          <w:rFonts w:ascii="Times New Roman" w:hAnsi="Times New Roman" w:cs="Times New Roman"/>
          <w:color w:val="000000"/>
          <w:sz w:val="24"/>
          <w:szCs w:val="24"/>
          <w:lang w:eastAsia="uk-UA"/>
        </w:rPr>
        <w:t>пучностей</w:t>
      </w:r>
      <w:r w:rsidRPr="00A538CC">
        <w:rPr>
          <w:rStyle w:val="afa"/>
          <w:rFonts w:ascii="Times New Roman" w:hAnsi="Times New Roman"/>
          <w:color w:val="000000"/>
          <w:sz w:val="24"/>
          <w:szCs w:val="24"/>
          <w:lang w:eastAsia="uk-UA"/>
        </w:rPr>
        <w:t>визнача</w:t>
      </w:r>
      <w:r w:rsidR="004A5255" w:rsidRPr="00A538CC">
        <w:rPr>
          <w:rStyle w:val="afa"/>
          <w:rFonts w:ascii="Times New Roman" w:hAnsi="Times New Roman"/>
          <w:color w:val="000000"/>
          <w:sz w:val="24"/>
          <w:szCs w:val="24"/>
          <w:lang w:eastAsia="uk-UA"/>
        </w:rPr>
        <w:t>ю</w:t>
      </w:r>
      <w:r w:rsidRPr="00A538CC">
        <w:rPr>
          <w:rStyle w:val="afa"/>
          <w:rFonts w:ascii="Times New Roman" w:hAnsi="Times New Roman"/>
          <w:color w:val="000000"/>
          <w:sz w:val="24"/>
          <w:szCs w:val="24"/>
          <w:lang w:eastAsia="uk-UA"/>
        </w:rPr>
        <w:t>ться розмірами коливальної системи й обмежуючими умовами.</w:t>
      </w:r>
    </w:p>
    <w:p w:rsidR="00351910" w:rsidRPr="00A538CC" w:rsidRDefault="00351910" w:rsidP="00E32DEF">
      <w:pPr>
        <w:pStyle w:val="a4"/>
        <w:spacing w:line="240" w:lineRule="auto"/>
        <w:ind w:firstLine="340"/>
        <w:jc w:val="both"/>
        <w:rPr>
          <w:rStyle w:val="afa"/>
          <w:rFonts w:ascii="Times New Roman" w:hAnsi="Times New Roman"/>
          <w:color w:val="000000"/>
          <w:sz w:val="24"/>
          <w:szCs w:val="24"/>
          <w:lang w:eastAsia="uk-UA"/>
        </w:rPr>
      </w:pPr>
      <w:r w:rsidRPr="00A538CC">
        <w:rPr>
          <w:rStyle w:val="afa"/>
          <w:rFonts w:ascii="Times New Roman" w:hAnsi="Times New Roman"/>
          <w:color w:val="000000"/>
          <w:sz w:val="24"/>
          <w:szCs w:val="24"/>
          <w:lang w:eastAsia="uk-UA"/>
        </w:rPr>
        <w:t xml:space="preserve">Розглянемо вплив обмежуючих умов на розподіл вузлів і пучностей на прикладі стоячих хвиль у стержні довжиною </w:t>
      </w:r>
      <m:oMath>
        <m:r>
          <w:rPr>
            <w:rFonts w:ascii="Cambria Math" w:hAnsi="Cambria Math"/>
            <w:sz w:val="24"/>
          </w:rPr>
          <m:t>l</m:t>
        </m:r>
      </m:oMath>
      <w:r w:rsidRPr="00A538CC">
        <w:rPr>
          <w:rStyle w:val="afa"/>
          <w:rFonts w:ascii="Times New Roman" w:hAnsi="Times New Roman"/>
          <w:color w:val="000000"/>
          <w:sz w:val="24"/>
          <w:szCs w:val="24"/>
          <w:lang w:eastAsia="uk-UA"/>
        </w:rPr>
        <w:t>, закріпленому на кінцях або в центрі. В першому випадку на кінцях стержня утворюються вузли, у другому – пучності. Виходячи з того, що на довжині стержня повинні укладатись ціле число стоячих хвиль (</w:t>
      </w:r>
      <m:oMath>
        <m:sSub>
          <m:sSubPr>
            <m:ctrlPr>
              <w:rPr>
                <w:rStyle w:val="afa"/>
                <w:rFonts w:ascii="Cambria Math" w:hAnsi="Cambria Math"/>
                <w:i/>
                <w:color w:val="000000"/>
                <w:sz w:val="24"/>
                <w:szCs w:val="24"/>
                <w:lang w:eastAsia="uk-UA"/>
              </w:rPr>
            </m:ctrlPr>
          </m:sSubPr>
          <m:e>
            <m:r>
              <w:rPr>
                <w:rStyle w:val="afa"/>
                <w:rFonts w:ascii="Cambria Math" w:hAnsi="Cambria Math"/>
                <w:color w:val="000000"/>
                <w:sz w:val="24"/>
                <w:szCs w:val="24"/>
                <w:lang w:eastAsia="uk-UA"/>
              </w:rPr>
              <m:t>λ</m:t>
            </m:r>
          </m:e>
          <m:sub>
            <m:r>
              <w:rPr>
                <w:rStyle w:val="afa"/>
                <w:rFonts w:ascii="Cambria Math" w:hAnsi="Cambria Math"/>
                <w:color w:val="000000"/>
                <w:sz w:val="24"/>
                <w:szCs w:val="24"/>
                <w:lang w:eastAsia="uk-UA"/>
              </w:rPr>
              <m:t>ст</m:t>
            </m:r>
          </m:sub>
        </m:sSub>
        <m:r>
          <w:rPr>
            <w:rStyle w:val="afa"/>
            <w:rFonts w:ascii="Cambria Math" w:hAnsi="Cambria Math"/>
            <w:color w:val="000000"/>
            <w:sz w:val="24"/>
            <w:szCs w:val="24"/>
            <w:lang w:eastAsia="uk-UA"/>
          </w:rPr>
          <m:t>=λ/2</m:t>
        </m:r>
      </m:oMath>
      <w:r w:rsidRPr="00A538CC">
        <w:rPr>
          <w:rStyle w:val="afa"/>
          <w:rFonts w:ascii="Times New Roman" w:hAnsi="Times New Roman"/>
          <w:color w:val="000000"/>
          <w:sz w:val="24"/>
          <w:szCs w:val="24"/>
          <w:lang w:eastAsia="uk-UA"/>
        </w:rPr>
        <w:t xml:space="preserve">) та відстань між вузлами та пучностями дорівнює </w:t>
      </w:r>
      <m:oMath>
        <m:sSub>
          <m:sSubPr>
            <m:ctrlPr>
              <w:rPr>
                <w:rStyle w:val="afa"/>
                <w:rFonts w:ascii="Cambria Math" w:hAnsi="Cambria Math"/>
                <w:i/>
                <w:color w:val="000000"/>
                <w:sz w:val="24"/>
                <w:szCs w:val="24"/>
                <w:lang w:eastAsia="uk-UA"/>
              </w:rPr>
            </m:ctrlPr>
          </m:sSubPr>
          <m:e>
            <m:r>
              <w:rPr>
                <w:rStyle w:val="afa"/>
                <w:rFonts w:ascii="Cambria Math" w:hAnsi="Cambria Math"/>
                <w:color w:val="000000"/>
                <w:sz w:val="24"/>
                <w:szCs w:val="24"/>
                <w:lang w:eastAsia="uk-UA"/>
              </w:rPr>
              <m:t>λ</m:t>
            </m:r>
          </m:e>
          <m:sub>
            <m:r>
              <w:rPr>
                <w:rStyle w:val="afa"/>
                <w:rFonts w:ascii="Cambria Math" w:hAnsi="Cambria Math"/>
                <w:color w:val="000000"/>
                <w:sz w:val="24"/>
                <w:szCs w:val="24"/>
                <w:lang w:eastAsia="uk-UA"/>
              </w:rPr>
              <m:t>ст</m:t>
            </m:r>
          </m:sub>
        </m:sSub>
        <m:r>
          <w:rPr>
            <w:rStyle w:val="afa"/>
            <w:rFonts w:ascii="Cambria Math" w:hAnsi="Cambria Math"/>
            <w:color w:val="000000"/>
            <w:sz w:val="24"/>
            <w:szCs w:val="24"/>
            <w:lang w:eastAsia="uk-UA"/>
          </w:rPr>
          <m:t>/2</m:t>
        </m:r>
      </m:oMath>
      <w:r w:rsidR="004A5255" w:rsidRPr="00A538CC">
        <w:rPr>
          <w:rStyle w:val="afa"/>
          <w:rFonts w:ascii="Times New Roman" w:hAnsi="Times New Roman"/>
          <w:color w:val="000000"/>
          <w:sz w:val="24"/>
          <w:szCs w:val="24"/>
          <w:lang w:eastAsia="uk-UA"/>
        </w:rPr>
        <w:t>, зв’язок</w:t>
      </w:r>
      <w:r w:rsidRPr="00A538CC">
        <w:rPr>
          <w:rStyle w:val="afa"/>
          <w:rFonts w:ascii="Times New Roman" w:hAnsi="Times New Roman"/>
          <w:color w:val="000000"/>
          <w:sz w:val="24"/>
          <w:szCs w:val="24"/>
          <w:lang w:eastAsia="uk-UA"/>
        </w:rPr>
        <w:t xml:space="preserve"> між довжиною стержня і довжиною хвилі виражається наступними співвідношеннями: </w:t>
      </w:r>
      <m:oMath>
        <m:r>
          <w:rPr>
            <w:rStyle w:val="afa"/>
            <w:rFonts w:ascii="Cambria Math" w:hAnsi="Cambria Math"/>
            <w:color w:val="000000"/>
            <w:sz w:val="24"/>
            <w:szCs w:val="24"/>
            <w:lang w:eastAsia="uk-UA"/>
          </w:rPr>
          <m:t>l=k</m:t>
        </m:r>
        <m:f>
          <m:fPr>
            <m:ctrlPr>
              <w:rPr>
                <w:rStyle w:val="afa"/>
                <w:rFonts w:ascii="Cambria Math" w:hAnsi="Cambria Math"/>
                <w:i/>
                <w:color w:val="000000"/>
                <w:sz w:val="24"/>
                <w:szCs w:val="24"/>
                <w:lang w:eastAsia="uk-UA"/>
              </w:rPr>
            </m:ctrlPr>
          </m:fPr>
          <m:num>
            <m:r>
              <w:rPr>
                <w:rStyle w:val="afa"/>
                <w:rFonts w:ascii="Cambria Math" w:hAnsi="Cambria Math"/>
                <w:color w:val="000000"/>
                <w:sz w:val="24"/>
                <w:szCs w:val="24"/>
                <w:lang w:eastAsia="uk-UA"/>
              </w:rPr>
              <m:t>λ</m:t>
            </m:r>
          </m:num>
          <m:den>
            <m:r>
              <w:rPr>
                <w:rStyle w:val="afa"/>
                <w:rFonts w:ascii="Cambria Math" w:hAnsi="Cambria Math"/>
                <w:color w:val="000000"/>
                <w:sz w:val="24"/>
                <w:szCs w:val="24"/>
                <w:lang w:eastAsia="uk-UA"/>
              </w:rPr>
              <m:t>2</m:t>
            </m:r>
          </m:den>
        </m:f>
      </m:oMath>
      <w:r w:rsidRPr="00A538CC">
        <w:rPr>
          <w:rStyle w:val="afa"/>
          <w:rFonts w:ascii="Times New Roman" w:hAnsi="Times New Roman"/>
          <w:color w:val="000000"/>
          <w:sz w:val="24"/>
          <w:szCs w:val="24"/>
          <w:lang w:eastAsia="uk-UA"/>
        </w:rPr>
        <w:t xml:space="preserve"> (</w:t>
      </w:r>
      <m:oMath>
        <m:r>
          <w:rPr>
            <w:rStyle w:val="afa"/>
            <w:rFonts w:ascii="Cambria Math" w:hAnsi="Cambria Math"/>
            <w:color w:val="000000"/>
            <w:sz w:val="24"/>
            <w:szCs w:val="24"/>
            <w:lang w:eastAsia="uk-UA"/>
          </w:rPr>
          <m:t>k=0,1,2...</m:t>
        </m:r>
      </m:oMath>
      <w:r w:rsidRPr="00A538CC">
        <w:rPr>
          <w:rStyle w:val="afa"/>
          <w:rFonts w:ascii="Times New Roman" w:hAnsi="Times New Roman"/>
          <w:color w:val="000000"/>
          <w:sz w:val="24"/>
          <w:szCs w:val="24"/>
          <w:lang w:eastAsia="uk-UA"/>
        </w:rPr>
        <w:t xml:space="preserve">), </w:t>
      </w:r>
      <m:oMath>
        <m:r>
          <w:rPr>
            <w:rStyle w:val="afa"/>
            <w:rFonts w:ascii="Cambria Math" w:hAnsi="Cambria Math"/>
            <w:color w:val="000000"/>
            <w:sz w:val="24"/>
            <w:szCs w:val="24"/>
            <w:lang w:eastAsia="uk-UA"/>
          </w:rPr>
          <m:t>l=(2k+1)</m:t>
        </m:r>
        <m:f>
          <m:fPr>
            <m:ctrlPr>
              <w:rPr>
                <w:rStyle w:val="afa"/>
                <w:rFonts w:ascii="Cambria Math" w:hAnsi="Cambria Math"/>
                <w:i/>
                <w:color w:val="000000"/>
                <w:sz w:val="24"/>
                <w:szCs w:val="24"/>
                <w:lang w:eastAsia="uk-UA"/>
              </w:rPr>
            </m:ctrlPr>
          </m:fPr>
          <m:num>
            <m:r>
              <w:rPr>
                <w:rStyle w:val="afa"/>
                <w:rFonts w:ascii="Cambria Math" w:hAnsi="Cambria Math"/>
                <w:color w:val="000000"/>
                <w:sz w:val="24"/>
                <w:szCs w:val="24"/>
                <w:lang w:eastAsia="uk-UA"/>
              </w:rPr>
              <m:t>λ</m:t>
            </m:r>
          </m:num>
          <m:den>
            <m:r>
              <w:rPr>
                <w:rStyle w:val="afa"/>
                <w:rFonts w:ascii="Cambria Math" w:hAnsi="Cambria Math"/>
                <w:color w:val="000000"/>
                <w:sz w:val="24"/>
                <w:szCs w:val="24"/>
                <w:lang w:eastAsia="uk-UA"/>
              </w:rPr>
              <m:t>2</m:t>
            </m:r>
          </m:den>
        </m:f>
      </m:oMath>
      <w:r w:rsidRPr="00A538CC">
        <w:rPr>
          <w:rStyle w:val="afa"/>
          <w:rFonts w:ascii="Times New Roman" w:hAnsi="Times New Roman"/>
          <w:color w:val="000000"/>
          <w:sz w:val="24"/>
          <w:szCs w:val="24"/>
          <w:lang w:eastAsia="uk-UA"/>
        </w:rPr>
        <w:t xml:space="preserve"> (</w:t>
      </w:r>
      <m:oMath>
        <m:r>
          <w:rPr>
            <w:rStyle w:val="afa"/>
            <w:rFonts w:ascii="Cambria Math" w:hAnsi="Times New Roman"/>
            <w:color w:val="000000"/>
            <w:sz w:val="24"/>
            <w:szCs w:val="24"/>
            <w:lang w:eastAsia="uk-UA"/>
          </w:rPr>
          <m:t>k=0,1,2...</m:t>
        </m:r>
      </m:oMath>
      <w:r w:rsidRPr="00A538CC">
        <w:rPr>
          <w:rStyle w:val="afa"/>
          <w:rFonts w:ascii="Times New Roman" w:hAnsi="Times New Roman"/>
          <w:color w:val="000000"/>
          <w:sz w:val="24"/>
          <w:szCs w:val="24"/>
          <w:lang w:eastAsia="uk-UA"/>
        </w:rPr>
        <w:t xml:space="preserve">) відповідно для закріплення на кінцях і в центрі стержня. Можливі значення довжини хвиль і частот (які називають власними), для розглянутих випадків наведені в табл. </w:t>
      </w:r>
      <w:r w:rsidR="00511479">
        <w:rPr>
          <w:rStyle w:val="afa"/>
          <w:rFonts w:ascii="Times New Roman" w:hAnsi="Times New Roman"/>
          <w:color w:val="000000"/>
          <w:sz w:val="24"/>
          <w:szCs w:val="24"/>
          <w:lang w:eastAsia="uk-UA"/>
        </w:rPr>
        <w:t>2</w:t>
      </w:r>
      <w:r w:rsidRPr="00A538CC">
        <w:rPr>
          <w:rStyle w:val="afa"/>
          <w:rFonts w:ascii="Times New Roman" w:hAnsi="Times New Roman"/>
          <w:color w:val="000000"/>
          <w:sz w:val="24"/>
          <w:szCs w:val="24"/>
          <w:lang w:eastAsia="uk-UA"/>
        </w:rPr>
        <w:t>.1</w:t>
      </w:r>
      <w:r w:rsidR="00511479">
        <w:rPr>
          <w:rStyle w:val="afa"/>
          <w:rFonts w:ascii="Times New Roman" w:hAnsi="Times New Roman"/>
          <w:color w:val="000000"/>
          <w:sz w:val="24"/>
          <w:szCs w:val="24"/>
          <w:lang w:eastAsia="uk-UA"/>
        </w:rPr>
        <w:t>1.1</w:t>
      </w:r>
    </w:p>
    <w:p w:rsidR="00351910" w:rsidRPr="00A538CC" w:rsidRDefault="000A603A" w:rsidP="00E32DEF">
      <w:pPr>
        <w:pStyle w:val="a4"/>
        <w:spacing w:line="240" w:lineRule="auto"/>
        <w:ind w:firstLine="340"/>
        <w:jc w:val="both"/>
        <w:rPr>
          <w:rStyle w:val="afa"/>
          <w:rFonts w:ascii="Times New Roman" w:hAnsi="Times New Roman"/>
          <w:color w:val="000000"/>
          <w:sz w:val="24"/>
          <w:szCs w:val="24"/>
          <w:lang w:eastAsia="uk-UA"/>
        </w:rPr>
      </w:pPr>
      <w:r w:rsidRPr="00A538CC">
        <w:rPr>
          <w:sz w:val="24"/>
        </w:rPr>
        <w:t xml:space="preserve">Таблиця </w:t>
      </w:r>
      <w:r w:rsidR="00511479">
        <w:rPr>
          <w:sz w:val="24"/>
        </w:rPr>
        <w:t>2.</w:t>
      </w:r>
      <w:r w:rsidRPr="00A538CC">
        <w:rPr>
          <w:sz w:val="24"/>
        </w:rPr>
        <w:t>1</w:t>
      </w:r>
      <w:r w:rsidR="00511479">
        <w:rPr>
          <w:sz w:val="24"/>
        </w:rPr>
        <w:t>1</w:t>
      </w:r>
      <w:r w:rsidR="00351910" w:rsidRPr="00A538CC">
        <w:rPr>
          <w:sz w:val="24"/>
        </w:rPr>
        <w:t>.1</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3"/>
        <w:gridCol w:w="2623"/>
        <w:gridCol w:w="2008"/>
      </w:tblGrid>
      <w:tr w:rsidR="00351910" w:rsidRPr="00A538CC" w:rsidTr="00D32F57">
        <w:tc>
          <w:tcPr>
            <w:tcW w:w="1443" w:type="dxa"/>
            <w:vAlign w:val="center"/>
          </w:tcPr>
          <w:p w:rsidR="00351910" w:rsidRPr="00A538CC" w:rsidRDefault="00351910" w:rsidP="00E32DEF">
            <w:pPr>
              <w:ind w:firstLine="340"/>
              <w:jc w:val="both"/>
              <w:rPr>
                <w:lang w:val="uk-UA"/>
              </w:rPr>
            </w:pPr>
            <w:r w:rsidRPr="00A538CC">
              <w:rPr>
                <w:lang w:val="uk-UA"/>
              </w:rPr>
              <w:t>Характе</w:t>
            </w:r>
            <w:r w:rsidRPr="00A538CC">
              <w:rPr>
                <w:lang w:val="uk-UA"/>
              </w:rPr>
              <w:lastRenderedPageBreak/>
              <w:t>р закріплення стрижня</w:t>
            </w:r>
          </w:p>
        </w:tc>
        <w:tc>
          <w:tcPr>
            <w:tcW w:w="2623" w:type="dxa"/>
            <w:vAlign w:val="center"/>
          </w:tcPr>
          <w:p w:rsidR="00351910" w:rsidRPr="00A538CC" w:rsidRDefault="00351910" w:rsidP="00E32DEF">
            <w:pPr>
              <w:ind w:firstLine="340"/>
              <w:jc w:val="both"/>
              <w:rPr>
                <w:lang w:val="uk-UA"/>
              </w:rPr>
            </w:pPr>
            <w:r w:rsidRPr="00A538CC">
              <w:rPr>
                <w:lang w:val="uk-UA"/>
              </w:rPr>
              <w:lastRenderedPageBreak/>
              <w:t>Довжина хвилі</w:t>
            </w:r>
          </w:p>
          <w:p w:rsidR="00351910" w:rsidRPr="00A538CC" w:rsidRDefault="005841B1" w:rsidP="00E32DEF">
            <w:pPr>
              <w:ind w:firstLine="340"/>
              <w:jc w:val="both"/>
              <w:rPr>
                <w:lang w:val="uk-UA"/>
              </w:rPr>
            </w:pPr>
            <m:oMath>
              <m:r>
                <w:rPr>
                  <w:rFonts w:ascii="Cambria Math"/>
                  <w:lang w:val="uk-UA"/>
                </w:rPr>
                <w:lastRenderedPageBreak/>
                <m:t>λ</m:t>
              </m:r>
            </m:oMath>
            <w:r w:rsidR="00351910" w:rsidRPr="00A538CC">
              <w:rPr>
                <w:lang w:val="uk-UA"/>
              </w:rPr>
              <w:t>, м</w:t>
            </w:r>
          </w:p>
        </w:tc>
        <w:tc>
          <w:tcPr>
            <w:tcW w:w="2008" w:type="dxa"/>
            <w:vAlign w:val="center"/>
          </w:tcPr>
          <w:p w:rsidR="00351910" w:rsidRPr="00A538CC" w:rsidRDefault="00351910" w:rsidP="00E32DEF">
            <w:pPr>
              <w:ind w:firstLine="340"/>
              <w:jc w:val="both"/>
              <w:rPr>
                <w:lang w:val="uk-UA"/>
              </w:rPr>
            </w:pPr>
            <w:r w:rsidRPr="00A538CC">
              <w:rPr>
                <w:lang w:val="uk-UA"/>
              </w:rPr>
              <w:lastRenderedPageBreak/>
              <w:t xml:space="preserve">Власна </w:t>
            </w:r>
            <w:r w:rsidRPr="00A538CC">
              <w:rPr>
                <w:lang w:val="uk-UA"/>
              </w:rPr>
              <w:lastRenderedPageBreak/>
              <w:t>частота</w:t>
            </w:r>
          </w:p>
          <w:p w:rsidR="00351910" w:rsidRPr="00A538CC" w:rsidRDefault="00774459" w:rsidP="00E32DEF">
            <w:pPr>
              <w:ind w:firstLine="340"/>
              <w:jc w:val="both"/>
              <w:rPr>
                <w:lang w:val="uk-UA"/>
              </w:rPr>
            </w:pPr>
            <m:oMath>
              <m:sSub>
                <m:sSubPr>
                  <m:ctrlPr>
                    <w:rPr>
                      <w:rFonts w:ascii="Cambria Math" w:hAnsi="Cambria Math"/>
                      <w:i/>
                      <w:lang w:val="uk-UA"/>
                    </w:rPr>
                  </m:ctrlPr>
                </m:sSubPr>
                <m:e>
                  <m:r>
                    <w:rPr>
                      <w:rFonts w:ascii="Cambria Math"/>
                      <w:lang w:val="uk-UA"/>
                    </w:rPr>
                    <m:t>ν</m:t>
                  </m:r>
                </m:e>
                <m:sub>
                  <m:r>
                    <w:rPr>
                      <w:rFonts w:ascii="Cambria Math"/>
                      <w:lang w:val="uk-UA"/>
                    </w:rPr>
                    <m:t>вл</m:t>
                  </m:r>
                </m:sub>
              </m:sSub>
            </m:oMath>
            <w:r w:rsidR="00351910" w:rsidRPr="00A538CC">
              <w:rPr>
                <w:lang w:val="uk-UA"/>
              </w:rPr>
              <w:t>, Гц</w:t>
            </w:r>
          </w:p>
        </w:tc>
      </w:tr>
      <w:tr w:rsidR="00351910" w:rsidRPr="00A538CC" w:rsidTr="00D32F57">
        <w:tc>
          <w:tcPr>
            <w:tcW w:w="1443" w:type="dxa"/>
            <w:vAlign w:val="center"/>
          </w:tcPr>
          <w:p w:rsidR="00351910" w:rsidRPr="00A538CC" w:rsidRDefault="00351910" w:rsidP="00E32DEF">
            <w:pPr>
              <w:ind w:firstLine="340"/>
              <w:jc w:val="both"/>
              <w:rPr>
                <w:lang w:val="uk-UA"/>
              </w:rPr>
            </w:pPr>
            <w:r w:rsidRPr="00A538CC">
              <w:rPr>
                <w:lang w:val="uk-UA"/>
              </w:rPr>
              <w:lastRenderedPageBreak/>
              <w:t>На кінцях</w:t>
            </w:r>
          </w:p>
        </w:tc>
        <w:tc>
          <w:tcPr>
            <w:tcW w:w="2623" w:type="dxa"/>
            <w:vAlign w:val="center"/>
          </w:tcPr>
          <w:p w:rsidR="00351910" w:rsidRPr="00D32F57" w:rsidRDefault="005841B1" w:rsidP="00E32DEF">
            <w:pPr>
              <w:ind w:firstLine="340"/>
              <w:jc w:val="both"/>
              <w:rPr>
                <w:lang w:val="uk-UA"/>
              </w:rPr>
            </w:pPr>
            <m:oMathPara>
              <m:oMathParaPr>
                <m:jc m:val="left"/>
              </m:oMathParaPr>
              <m:oMath>
                <m:r>
                  <w:rPr>
                    <w:rFonts w:ascii="Cambria Math"/>
                    <w:sz w:val="20"/>
                    <w:szCs w:val="20"/>
                    <w:lang w:val="uk-UA"/>
                  </w:rPr>
                  <m:t>λ=</m:t>
                </m:r>
                <m:f>
                  <m:fPr>
                    <m:ctrlPr>
                      <w:rPr>
                        <w:rFonts w:ascii="Cambria Math" w:hAnsi="Cambria Math"/>
                        <w:i/>
                        <w:sz w:val="20"/>
                        <w:szCs w:val="20"/>
                        <w:lang w:val="uk-UA"/>
                      </w:rPr>
                    </m:ctrlPr>
                  </m:fPr>
                  <m:num>
                    <m:r>
                      <w:rPr>
                        <w:rFonts w:ascii="Cambria Math"/>
                        <w:sz w:val="20"/>
                        <w:szCs w:val="20"/>
                        <w:lang w:val="uk-UA"/>
                      </w:rPr>
                      <m:t>2l</m:t>
                    </m:r>
                  </m:num>
                  <m:den>
                    <m:r>
                      <w:rPr>
                        <w:rFonts w:ascii="Cambria Math"/>
                        <w:sz w:val="20"/>
                        <w:szCs w:val="20"/>
                        <w:lang w:val="uk-UA"/>
                      </w:rPr>
                      <m:t>k</m:t>
                    </m:r>
                  </m:den>
                </m:f>
                <m:r>
                  <w:rPr>
                    <w:rFonts w:ascii="Cambria Math"/>
                    <w:sz w:val="20"/>
                    <w:szCs w:val="20"/>
                    <w:lang w:val="uk-UA"/>
                  </w:rPr>
                  <m:t>,</m:t>
                </m:r>
                <m:r>
                  <w:rPr>
                    <w:rFonts w:ascii="Cambria Math"/>
                    <w:sz w:val="20"/>
                    <w:szCs w:val="20"/>
                    <w:lang w:val="uk-UA"/>
                  </w:rPr>
                  <m:t> </m:t>
                </m:r>
                <m:d>
                  <m:dPr>
                    <m:ctrlPr>
                      <w:rPr>
                        <w:rFonts w:ascii="Cambria Math" w:hAnsi="Cambria Math"/>
                        <w:i/>
                        <w:sz w:val="20"/>
                        <w:szCs w:val="20"/>
                        <w:lang w:val="uk-UA"/>
                      </w:rPr>
                    </m:ctrlPr>
                  </m:dPr>
                  <m:e>
                    <m:r>
                      <w:rPr>
                        <w:rFonts w:ascii="Cambria Math"/>
                        <w:sz w:val="20"/>
                        <w:szCs w:val="20"/>
                        <w:lang w:val="uk-UA"/>
                      </w:rPr>
                      <m:t>k=0,1,2,..</m:t>
                    </m:r>
                  </m:e>
                </m:d>
              </m:oMath>
            </m:oMathPara>
          </w:p>
        </w:tc>
        <w:tc>
          <w:tcPr>
            <w:tcW w:w="2008" w:type="dxa"/>
            <w:vAlign w:val="center"/>
          </w:tcPr>
          <w:p w:rsidR="00351910" w:rsidRPr="00D32F57" w:rsidRDefault="00774459" w:rsidP="00E32DEF">
            <w:pPr>
              <w:ind w:firstLine="340"/>
              <w:jc w:val="both"/>
              <w:rPr>
                <w:sz w:val="20"/>
                <w:szCs w:val="20"/>
                <w:lang w:val="uk-UA"/>
              </w:rPr>
            </w:pPr>
            <m:oMathPara>
              <m:oMath>
                <m:sSub>
                  <m:sSubPr>
                    <m:ctrlPr>
                      <w:rPr>
                        <w:rFonts w:ascii="Cambria Math" w:hAnsi="Cambria Math"/>
                        <w:i/>
                        <w:sz w:val="20"/>
                        <w:szCs w:val="20"/>
                        <w:lang w:val="uk-UA"/>
                      </w:rPr>
                    </m:ctrlPr>
                  </m:sSubPr>
                  <m:e>
                    <m:r>
                      <w:rPr>
                        <w:rFonts w:ascii="Cambria Math" w:hAnsi="Cambria Math"/>
                        <w:sz w:val="20"/>
                        <w:szCs w:val="20"/>
                        <w:lang w:val="uk-UA"/>
                      </w:rPr>
                      <m:t>ν</m:t>
                    </m:r>
                  </m:e>
                  <m:sub>
                    <m:r>
                      <w:rPr>
                        <w:rFonts w:ascii="Cambria Math" w:hAnsi="Cambria Math"/>
                        <w:sz w:val="20"/>
                        <w:szCs w:val="20"/>
                        <w:lang w:val="uk-UA"/>
                      </w:rPr>
                      <m:t>вл</m:t>
                    </m:r>
                  </m:sub>
                </m:sSub>
                <m:r>
                  <w:rPr>
                    <w:rFonts w:ascii="Cambria Math" w:hAnsi="Cambria Math"/>
                    <w:sz w:val="20"/>
                    <w:szCs w:val="20"/>
                    <w:lang w:val="uk-UA"/>
                  </w:rPr>
                  <m:t>=</m:t>
                </m:r>
                <m:f>
                  <m:fPr>
                    <m:ctrlPr>
                      <w:rPr>
                        <w:rFonts w:ascii="Cambria Math" w:hAnsi="Cambria Math"/>
                        <w:i/>
                        <w:sz w:val="20"/>
                        <w:szCs w:val="20"/>
                        <w:lang w:val="uk-UA"/>
                      </w:rPr>
                    </m:ctrlPr>
                  </m:fPr>
                  <m:num>
                    <m:r>
                      <w:rPr>
                        <w:rFonts w:ascii="Cambria Math" w:hAnsi="Cambria Math"/>
                        <w:sz w:val="20"/>
                        <w:szCs w:val="20"/>
                        <w:lang w:val="uk-UA"/>
                      </w:rPr>
                      <m:t>υ</m:t>
                    </m:r>
                  </m:num>
                  <m:den>
                    <m:r>
                      <w:rPr>
                        <w:rFonts w:ascii="Cambria Math" w:hAnsi="Cambria Math"/>
                        <w:sz w:val="20"/>
                        <w:szCs w:val="20"/>
                        <w:lang w:val="uk-UA"/>
                      </w:rPr>
                      <m:t>λ</m:t>
                    </m:r>
                  </m:den>
                </m:f>
                <m:r>
                  <w:rPr>
                    <w:rFonts w:ascii="Cambria Math" w:hAnsi="Cambria Math"/>
                    <w:sz w:val="20"/>
                    <w:szCs w:val="20"/>
                    <w:lang w:val="uk-UA"/>
                  </w:rPr>
                  <m:t>=</m:t>
                </m:r>
                <m:f>
                  <m:fPr>
                    <m:ctrlPr>
                      <w:rPr>
                        <w:rFonts w:ascii="Cambria Math" w:hAnsi="Cambria Math"/>
                        <w:i/>
                        <w:sz w:val="20"/>
                        <w:szCs w:val="20"/>
                        <w:lang w:val="uk-UA"/>
                      </w:rPr>
                    </m:ctrlPr>
                  </m:fPr>
                  <m:num>
                    <m:r>
                      <w:rPr>
                        <w:rFonts w:ascii="Cambria Math" w:hAnsi="Cambria Math"/>
                        <w:sz w:val="20"/>
                        <w:szCs w:val="20"/>
                        <w:lang w:val="uk-UA"/>
                      </w:rPr>
                      <m:t>kυ</m:t>
                    </m:r>
                  </m:num>
                  <m:den>
                    <m:r>
                      <w:rPr>
                        <w:rFonts w:ascii="Cambria Math" w:hAnsi="Cambria Math"/>
                        <w:sz w:val="20"/>
                        <w:szCs w:val="20"/>
                        <w:lang w:val="uk-UA"/>
                      </w:rPr>
                      <m:t>2l</m:t>
                    </m:r>
                  </m:den>
                </m:f>
              </m:oMath>
            </m:oMathPara>
          </w:p>
        </w:tc>
      </w:tr>
      <w:tr w:rsidR="00351910" w:rsidRPr="00A538CC" w:rsidTr="00D32F57">
        <w:tc>
          <w:tcPr>
            <w:tcW w:w="1443" w:type="dxa"/>
            <w:vAlign w:val="center"/>
          </w:tcPr>
          <w:p w:rsidR="00351910" w:rsidRPr="00A538CC" w:rsidRDefault="00351910" w:rsidP="00E32DEF">
            <w:pPr>
              <w:ind w:firstLine="340"/>
              <w:jc w:val="both"/>
              <w:rPr>
                <w:lang w:val="uk-UA"/>
              </w:rPr>
            </w:pPr>
            <w:r w:rsidRPr="00A538CC">
              <w:rPr>
                <w:lang w:val="uk-UA"/>
              </w:rPr>
              <w:t>У центрі</w:t>
            </w:r>
          </w:p>
        </w:tc>
        <w:tc>
          <w:tcPr>
            <w:tcW w:w="2623" w:type="dxa"/>
            <w:vAlign w:val="center"/>
          </w:tcPr>
          <w:p w:rsidR="00351910" w:rsidRPr="00A538CC" w:rsidRDefault="005841B1" w:rsidP="00E32DEF">
            <w:pPr>
              <w:ind w:firstLine="340"/>
              <w:jc w:val="both"/>
              <w:rPr>
                <w:lang w:val="uk-UA"/>
              </w:rPr>
            </w:pPr>
            <m:oMathPara>
              <m:oMath>
                <m:r>
                  <w:rPr>
                    <w:rFonts w:ascii="Cambria Math"/>
                    <w:sz w:val="20"/>
                    <w:szCs w:val="20"/>
                    <w:lang w:val="uk-UA"/>
                  </w:rPr>
                  <m:t>λ=</m:t>
                </m:r>
                <m:f>
                  <m:fPr>
                    <m:ctrlPr>
                      <w:rPr>
                        <w:rFonts w:ascii="Cambria Math" w:hAnsi="Cambria Math"/>
                        <w:i/>
                        <w:sz w:val="20"/>
                        <w:szCs w:val="20"/>
                        <w:lang w:val="uk-UA"/>
                      </w:rPr>
                    </m:ctrlPr>
                  </m:fPr>
                  <m:num>
                    <m:r>
                      <w:rPr>
                        <w:rFonts w:ascii="Cambria Math"/>
                        <w:sz w:val="20"/>
                        <w:szCs w:val="20"/>
                        <w:lang w:val="uk-UA"/>
                      </w:rPr>
                      <m:t>2l</m:t>
                    </m:r>
                  </m:num>
                  <m:den>
                    <m:r>
                      <w:rPr>
                        <w:rFonts w:ascii="Cambria Math"/>
                        <w:sz w:val="20"/>
                        <w:szCs w:val="20"/>
                        <w:lang w:val="uk-UA"/>
                      </w:rPr>
                      <m:t>2k+1</m:t>
                    </m:r>
                  </m:den>
                </m:f>
                <m:r>
                  <w:rPr>
                    <w:rFonts w:ascii="Cambria Math"/>
                    <w:sz w:val="20"/>
                    <w:szCs w:val="20"/>
                    <w:lang w:val="uk-UA"/>
                  </w:rPr>
                  <m:t>,</m:t>
                </m:r>
                <m:r>
                  <w:rPr>
                    <w:rFonts w:ascii="Cambria Math"/>
                    <w:sz w:val="20"/>
                    <w:szCs w:val="20"/>
                    <w:lang w:val="uk-UA"/>
                  </w:rPr>
                  <m:t> </m:t>
                </m:r>
                <m:d>
                  <m:dPr>
                    <m:ctrlPr>
                      <w:rPr>
                        <w:rFonts w:ascii="Cambria Math" w:hAnsi="Cambria Math"/>
                        <w:i/>
                        <w:sz w:val="20"/>
                        <w:szCs w:val="20"/>
                        <w:lang w:val="uk-UA"/>
                      </w:rPr>
                    </m:ctrlPr>
                  </m:dPr>
                  <m:e>
                    <m:r>
                      <w:rPr>
                        <w:rFonts w:ascii="Cambria Math"/>
                        <w:sz w:val="20"/>
                        <w:szCs w:val="20"/>
                        <w:lang w:val="uk-UA"/>
                      </w:rPr>
                      <m:t>k=0,1,2,..</m:t>
                    </m:r>
                  </m:e>
                </m:d>
              </m:oMath>
            </m:oMathPara>
          </w:p>
        </w:tc>
        <w:tc>
          <w:tcPr>
            <w:tcW w:w="2008" w:type="dxa"/>
            <w:vAlign w:val="center"/>
          </w:tcPr>
          <w:p w:rsidR="00351910" w:rsidRPr="00D32F57" w:rsidRDefault="00774459" w:rsidP="00E32DEF">
            <w:pPr>
              <w:ind w:firstLine="340"/>
              <w:jc w:val="both"/>
              <w:rPr>
                <w:sz w:val="20"/>
                <w:szCs w:val="20"/>
                <w:lang w:val="uk-UA"/>
              </w:rPr>
            </w:pPr>
            <m:oMathPara>
              <m:oMath>
                <m:sSub>
                  <m:sSubPr>
                    <m:ctrlPr>
                      <w:rPr>
                        <w:rFonts w:ascii="Cambria Math" w:hAnsi="Cambria Math"/>
                        <w:i/>
                        <w:sz w:val="20"/>
                        <w:szCs w:val="20"/>
                        <w:lang w:val="uk-UA"/>
                      </w:rPr>
                    </m:ctrlPr>
                  </m:sSubPr>
                  <m:e>
                    <m:r>
                      <w:rPr>
                        <w:rFonts w:ascii="Cambria Math" w:hAnsi="Cambria Math"/>
                        <w:sz w:val="20"/>
                        <w:szCs w:val="20"/>
                        <w:lang w:val="uk-UA"/>
                      </w:rPr>
                      <m:t>ν</m:t>
                    </m:r>
                  </m:e>
                  <m:sub>
                    <m:r>
                      <w:rPr>
                        <w:rFonts w:ascii="Cambria Math" w:hAnsi="Cambria Math"/>
                        <w:sz w:val="20"/>
                        <w:szCs w:val="20"/>
                        <w:lang w:val="uk-UA"/>
                      </w:rPr>
                      <m:t>вл</m:t>
                    </m:r>
                  </m:sub>
                </m:sSub>
                <m:r>
                  <w:rPr>
                    <w:rFonts w:ascii="Cambria Math" w:hAnsi="Cambria Math"/>
                    <w:sz w:val="20"/>
                    <w:szCs w:val="20"/>
                    <w:lang w:val="uk-UA"/>
                  </w:rPr>
                  <m:t>=</m:t>
                </m:r>
                <m:f>
                  <m:fPr>
                    <m:ctrlPr>
                      <w:rPr>
                        <w:rFonts w:ascii="Cambria Math" w:hAnsi="Cambria Math"/>
                        <w:i/>
                        <w:sz w:val="20"/>
                        <w:szCs w:val="20"/>
                        <w:lang w:val="uk-UA"/>
                      </w:rPr>
                    </m:ctrlPr>
                  </m:fPr>
                  <m:num>
                    <m:r>
                      <w:rPr>
                        <w:rFonts w:ascii="Cambria Math" w:hAnsi="Cambria Math"/>
                        <w:sz w:val="20"/>
                        <w:szCs w:val="20"/>
                        <w:lang w:val="uk-UA"/>
                      </w:rPr>
                      <m:t>υ</m:t>
                    </m:r>
                  </m:num>
                  <m:den>
                    <m:r>
                      <w:rPr>
                        <w:rFonts w:ascii="Cambria Math" w:hAnsi="Cambria Math"/>
                        <w:sz w:val="20"/>
                        <w:szCs w:val="20"/>
                        <w:lang w:val="uk-UA"/>
                      </w:rPr>
                      <m:t>λ</m:t>
                    </m:r>
                  </m:den>
                </m:f>
                <m:r>
                  <w:rPr>
                    <w:rFonts w:ascii="Cambria Math" w:hAnsi="Cambria Math"/>
                    <w:sz w:val="20"/>
                    <w:szCs w:val="20"/>
                    <w:lang w:val="uk-UA"/>
                  </w:rPr>
                  <m:t>=</m:t>
                </m:r>
                <m:f>
                  <m:fPr>
                    <m:ctrlPr>
                      <w:rPr>
                        <w:rFonts w:ascii="Cambria Math" w:hAnsi="Cambria Math"/>
                        <w:i/>
                        <w:sz w:val="20"/>
                        <w:szCs w:val="20"/>
                        <w:lang w:val="uk-UA"/>
                      </w:rPr>
                    </m:ctrlPr>
                  </m:fPr>
                  <m:num>
                    <m:r>
                      <w:rPr>
                        <w:rFonts w:ascii="Cambria Math" w:hAnsi="Cambria Math"/>
                        <w:sz w:val="20"/>
                        <w:szCs w:val="20"/>
                        <w:lang w:val="uk-UA"/>
                      </w:rPr>
                      <m:t>υ</m:t>
                    </m:r>
                    <m:d>
                      <m:dPr>
                        <m:ctrlPr>
                          <w:rPr>
                            <w:rFonts w:ascii="Cambria Math" w:hAnsi="Cambria Math"/>
                            <w:i/>
                            <w:sz w:val="20"/>
                            <w:szCs w:val="20"/>
                            <w:lang w:val="uk-UA"/>
                          </w:rPr>
                        </m:ctrlPr>
                      </m:dPr>
                      <m:e>
                        <m:r>
                          <w:rPr>
                            <w:rFonts w:ascii="Cambria Math" w:hAnsi="Cambria Math"/>
                            <w:sz w:val="20"/>
                            <w:szCs w:val="20"/>
                            <w:lang w:val="uk-UA"/>
                          </w:rPr>
                          <m:t>2k+1</m:t>
                        </m:r>
                      </m:e>
                    </m:d>
                  </m:num>
                  <m:den>
                    <m:r>
                      <w:rPr>
                        <w:rFonts w:ascii="Cambria Math" w:hAnsi="Cambria Math"/>
                        <w:sz w:val="20"/>
                        <w:szCs w:val="20"/>
                        <w:lang w:val="uk-UA"/>
                      </w:rPr>
                      <m:t>2l</m:t>
                    </m:r>
                  </m:den>
                </m:f>
              </m:oMath>
            </m:oMathPara>
          </w:p>
        </w:tc>
      </w:tr>
    </w:tbl>
    <w:p w:rsidR="00351910" w:rsidRPr="00A538CC" w:rsidRDefault="00351910" w:rsidP="00E32DEF">
      <w:pPr>
        <w:pStyle w:val="a4"/>
        <w:spacing w:line="240" w:lineRule="auto"/>
        <w:ind w:firstLine="340"/>
        <w:jc w:val="both"/>
        <w:rPr>
          <w:sz w:val="24"/>
        </w:rPr>
      </w:pPr>
    </w:p>
    <w:p w:rsidR="00351910" w:rsidRPr="00740FF2" w:rsidRDefault="00351910" w:rsidP="00E32DEF">
      <w:pPr>
        <w:pStyle w:val="29"/>
        <w:shd w:val="clear" w:color="auto" w:fill="auto"/>
        <w:spacing w:before="0" w:after="0" w:line="240" w:lineRule="auto"/>
        <w:ind w:firstLine="340"/>
        <w:rPr>
          <w:b w:val="0"/>
          <w:i w:val="0"/>
          <w:spacing w:val="0"/>
          <w:sz w:val="24"/>
          <w:szCs w:val="24"/>
          <w:lang w:val="uk-UA"/>
        </w:rPr>
      </w:pPr>
      <w:r w:rsidRPr="00740FF2">
        <w:rPr>
          <w:rStyle w:val="28"/>
          <w:color w:val="000000"/>
          <w:spacing w:val="0"/>
          <w:sz w:val="24"/>
          <w:szCs w:val="24"/>
          <w:lang w:val="uk-UA" w:eastAsia="uk-UA"/>
        </w:rPr>
        <w:t xml:space="preserve">Як видно з таблиці, принциповою відмінністю </w:t>
      </w:r>
      <w:r w:rsidRPr="00740FF2">
        <w:rPr>
          <w:rStyle w:val="28"/>
          <w:color w:val="000000"/>
          <w:spacing w:val="0"/>
          <w:sz w:val="24"/>
          <w:szCs w:val="24"/>
          <w:lang w:val="uk-UA"/>
        </w:rPr>
        <w:t xml:space="preserve">результатів </w:t>
      </w:r>
      <w:r w:rsidRPr="00740FF2">
        <w:rPr>
          <w:rStyle w:val="28"/>
          <w:color w:val="000000"/>
          <w:spacing w:val="0"/>
          <w:sz w:val="24"/>
          <w:szCs w:val="24"/>
          <w:lang w:val="uk-UA" w:eastAsia="uk-UA"/>
        </w:rPr>
        <w:t>порівняно з коливанням маятника (система із зосередженими параметрами) є наявність в стержні (система із розосередженими параметрами) безлічі власних частот коливань. Мінімальна з цих частот називається основною, решта – гармоніками. Таким чином, в суцільному стержні скінченного розміру утворюються стоячі хвилі, які мають дискретні значення частот.</w:t>
      </w:r>
    </w:p>
    <w:p w:rsidR="00351910" w:rsidRPr="00740FF2" w:rsidRDefault="00351910" w:rsidP="00E32DEF">
      <w:pPr>
        <w:pStyle w:val="29"/>
        <w:shd w:val="clear" w:color="auto" w:fill="auto"/>
        <w:spacing w:before="0" w:after="0" w:line="240" w:lineRule="auto"/>
        <w:ind w:firstLine="340"/>
        <w:rPr>
          <w:b w:val="0"/>
          <w:i w:val="0"/>
          <w:spacing w:val="0"/>
          <w:sz w:val="24"/>
          <w:szCs w:val="24"/>
          <w:lang w:val="uk-UA"/>
        </w:rPr>
      </w:pPr>
      <w:r w:rsidRPr="00740FF2">
        <w:rPr>
          <w:rStyle w:val="28"/>
          <w:color w:val="000000"/>
          <w:spacing w:val="0"/>
          <w:sz w:val="24"/>
          <w:szCs w:val="24"/>
          <w:lang w:val="uk-UA" w:eastAsia="uk-UA"/>
        </w:rPr>
        <w:t>Як у випадку маятника, що коливається, в стержні можна створити вимушені коливання за рахунок енергії, підведеної зовні. Очевидно, що амплітуда стоячої хвилі буде максимальною при резонансі, тобто завжди, коли частота вимушуючої сили буде рівною одній із власних частот.</w:t>
      </w:r>
    </w:p>
    <w:p w:rsidR="00351910" w:rsidRPr="00740FF2" w:rsidRDefault="00351910" w:rsidP="00E32DEF">
      <w:pPr>
        <w:pStyle w:val="29"/>
        <w:shd w:val="clear" w:color="auto" w:fill="auto"/>
        <w:spacing w:before="0" w:after="0" w:line="240" w:lineRule="auto"/>
        <w:ind w:firstLine="340"/>
        <w:rPr>
          <w:b w:val="0"/>
          <w:i w:val="0"/>
          <w:color w:val="000000"/>
          <w:spacing w:val="0"/>
          <w:sz w:val="24"/>
          <w:szCs w:val="24"/>
          <w:lang w:val="uk-UA" w:eastAsia="uk-UA"/>
        </w:rPr>
      </w:pPr>
      <w:r w:rsidRPr="00740FF2">
        <w:rPr>
          <w:rStyle w:val="28"/>
          <w:color w:val="000000"/>
          <w:spacing w:val="0"/>
          <w:sz w:val="24"/>
          <w:szCs w:val="24"/>
          <w:lang w:val="uk-UA" w:eastAsia="uk-UA"/>
        </w:rPr>
        <w:t>У даній роботі визначають динамічний модуль пружності для стержнів, виготовлених з різних металів.</w:t>
      </w:r>
    </w:p>
    <w:p w:rsidR="00351910" w:rsidRPr="00740FF2" w:rsidRDefault="00351910" w:rsidP="00E32DEF">
      <w:pPr>
        <w:pStyle w:val="29"/>
        <w:shd w:val="clear" w:color="auto" w:fill="auto"/>
        <w:spacing w:before="0" w:after="0" w:line="240" w:lineRule="auto"/>
        <w:ind w:firstLine="340"/>
        <w:rPr>
          <w:rStyle w:val="28"/>
          <w:color w:val="000000"/>
          <w:spacing w:val="0"/>
          <w:sz w:val="24"/>
          <w:szCs w:val="24"/>
          <w:lang w:val="uk-UA" w:eastAsia="uk-UA"/>
        </w:rPr>
      </w:pPr>
      <w:r w:rsidRPr="00740FF2">
        <w:rPr>
          <w:rStyle w:val="28"/>
          <w:color w:val="000000"/>
          <w:spacing w:val="0"/>
          <w:sz w:val="24"/>
          <w:szCs w:val="24"/>
          <w:lang w:val="uk-UA" w:eastAsia="uk-UA"/>
        </w:rPr>
        <w:t xml:space="preserve">Якщо, діючи на кінець стержня, викликати </w:t>
      </w:r>
      <w:r w:rsidRPr="00740FF2">
        <w:rPr>
          <w:rStyle w:val="250"/>
          <w:rFonts w:ascii="Times New Roman" w:hAnsi="Times New Roman" w:cs="Times New Roman"/>
          <w:color w:val="000000"/>
          <w:spacing w:val="0"/>
          <w:sz w:val="24"/>
          <w:szCs w:val="24"/>
          <w:lang w:val="uk-UA" w:eastAsia="en-US"/>
        </w:rPr>
        <w:t xml:space="preserve">в </w:t>
      </w:r>
      <w:r w:rsidRPr="00740FF2">
        <w:rPr>
          <w:rStyle w:val="28"/>
          <w:color w:val="000000"/>
          <w:spacing w:val="0"/>
          <w:sz w:val="24"/>
          <w:szCs w:val="24"/>
          <w:lang w:val="uk-UA" w:eastAsia="uk-UA"/>
        </w:rPr>
        <w:t>ньому періодичні стиснення і розтягнення, то</w:t>
      </w:r>
      <w:r w:rsidR="004A5255" w:rsidRPr="00740FF2">
        <w:rPr>
          <w:rStyle w:val="28"/>
          <w:color w:val="000000"/>
          <w:spacing w:val="0"/>
          <w:sz w:val="24"/>
          <w:szCs w:val="24"/>
          <w:lang w:val="uk-UA" w:eastAsia="uk-UA"/>
        </w:rPr>
        <w:t>ді</w:t>
      </w:r>
      <w:r w:rsidRPr="00740FF2">
        <w:rPr>
          <w:rStyle w:val="28"/>
          <w:color w:val="000000"/>
          <w:spacing w:val="0"/>
          <w:sz w:val="24"/>
          <w:szCs w:val="24"/>
          <w:lang w:val="uk-UA" w:eastAsia="uk-UA"/>
        </w:rPr>
        <w:t xml:space="preserve"> в стержні виникають поздовжні коливання, поширення </w:t>
      </w:r>
      <w:r w:rsidRPr="00740FF2">
        <w:rPr>
          <w:rStyle w:val="28"/>
          <w:color w:val="000000"/>
          <w:spacing w:val="0"/>
          <w:sz w:val="24"/>
          <w:szCs w:val="24"/>
          <w:lang w:val="uk-UA" w:eastAsia="en-US"/>
        </w:rPr>
        <w:t xml:space="preserve">цих </w:t>
      </w:r>
      <w:r w:rsidRPr="00740FF2">
        <w:rPr>
          <w:rStyle w:val="28"/>
          <w:color w:val="000000"/>
          <w:spacing w:val="0"/>
          <w:sz w:val="24"/>
          <w:szCs w:val="24"/>
          <w:lang w:val="uk-UA" w:eastAsia="uk-UA"/>
        </w:rPr>
        <w:t xml:space="preserve">коливань вздовж стержня являє собою поздовжню хвилю. Її швидкість </w:t>
      </w:r>
      <w:r w:rsidRPr="00740FF2">
        <w:rPr>
          <w:rStyle w:val="28"/>
          <w:color w:val="000000"/>
          <w:spacing w:val="0"/>
          <w:sz w:val="24"/>
          <w:szCs w:val="24"/>
          <w:lang w:val="uk-UA"/>
        </w:rPr>
        <w:t xml:space="preserve">заложить </w:t>
      </w:r>
      <w:r w:rsidRPr="00740FF2">
        <w:rPr>
          <w:rStyle w:val="28"/>
          <w:color w:val="000000"/>
          <w:spacing w:val="0"/>
          <w:sz w:val="24"/>
          <w:szCs w:val="24"/>
          <w:lang w:val="uk-UA" w:eastAsia="uk-UA"/>
        </w:rPr>
        <w:t xml:space="preserve">від модуля пружності </w:t>
      </w:r>
      <m:oMath>
        <m:r>
          <m:rPr>
            <m:sty m:val="bi"/>
          </m:rPr>
          <w:rPr>
            <w:rFonts w:ascii="Cambria Math" w:hAnsi="Cambria Math"/>
            <w:spacing w:val="0"/>
            <w:sz w:val="24"/>
            <w:szCs w:val="24"/>
            <w:lang w:val="uk-UA"/>
          </w:rPr>
          <m:t>E</m:t>
        </m:r>
      </m:oMath>
      <w:r w:rsidRPr="00740FF2">
        <w:rPr>
          <w:rStyle w:val="28"/>
          <w:color w:val="000000"/>
          <w:spacing w:val="0"/>
          <w:sz w:val="24"/>
          <w:szCs w:val="24"/>
          <w:lang w:val="uk-UA" w:eastAsia="uk-UA"/>
        </w:rPr>
        <w:t xml:space="preserve"> і густини матеріалу </w:t>
      </w:r>
      <m:oMath>
        <m:r>
          <m:rPr>
            <m:sty m:val="bi"/>
          </m:rPr>
          <w:rPr>
            <w:rFonts w:ascii="Cambria Math"/>
            <w:spacing w:val="0"/>
            <w:sz w:val="24"/>
            <w:szCs w:val="24"/>
            <w:lang w:val="uk-UA"/>
          </w:rPr>
          <m:t>ρ</m:t>
        </m:r>
      </m:oMath>
      <w:r w:rsidRPr="00740FF2">
        <w:rPr>
          <w:rStyle w:val="28"/>
          <w:color w:val="000000"/>
          <w:spacing w:val="0"/>
          <w:sz w:val="24"/>
          <w:szCs w:val="24"/>
          <w:lang w:val="uk-UA" w:eastAsia="uk-UA"/>
        </w:rPr>
        <w:t>стержня:</w:t>
      </w:r>
    </w:p>
    <w:p w:rsidR="00351910" w:rsidRPr="00740FF2" w:rsidRDefault="00A8283B" w:rsidP="00E32DEF">
      <w:pPr>
        <w:pStyle w:val="afff1"/>
        <w:tabs>
          <w:tab w:val="clear" w:pos="5670"/>
          <w:tab w:val="left" w:pos="5387"/>
        </w:tabs>
        <w:ind w:firstLine="340"/>
        <w:rPr>
          <w:i/>
        </w:rPr>
      </w:pPr>
      <w:r w:rsidRPr="00740FF2">
        <w:rPr>
          <w:iCs/>
        </w:rPr>
        <w:tab/>
      </w:r>
      <m:oMath>
        <m:r>
          <w:rPr>
            <w:rFonts w:ascii="Cambria Math" w:hAnsi="Cambria Math"/>
          </w:rPr>
          <m:t>υ</m:t>
        </m:r>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E</m:t>
                </m:r>
              </m:num>
              <m:den>
                <m:r>
                  <w:rPr>
                    <w:rFonts w:ascii="Cambria Math" w:hAnsi="Cambria Math"/>
                  </w:rPr>
                  <m:t>ρ</m:t>
                </m:r>
              </m:den>
            </m:f>
          </m:e>
        </m:rad>
      </m:oMath>
      <w:r w:rsidR="00351910" w:rsidRPr="00740FF2">
        <w:t>.</w:t>
      </w:r>
      <w:r w:rsidRPr="00740FF2">
        <w:tab/>
      </w:r>
      <w:r w:rsidR="00351910" w:rsidRPr="00740FF2">
        <w:t>(</w:t>
      </w:r>
      <w:r w:rsidRPr="00740FF2">
        <w:rPr>
          <w:i/>
        </w:rPr>
        <w:t>2.</w:t>
      </w:r>
      <w:r w:rsidR="00ED3A56" w:rsidRPr="00740FF2">
        <w:t>1</w:t>
      </w:r>
      <w:r w:rsidRPr="00740FF2">
        <w:rPr>
          <w:iCs/>
        </w:rPr>
        <w:t>1</w:t>
      </w:r>
      <w:r w:rsidR="00351910" w:rsidRPr="00740FF2">
        <w:t>.4)</w:t>
      </w:r>
    </w:p>
    <w:p w:rsidR="00351910" w:rsidRPr="00740FF2" w:rsidRDefault="00351910" w:rsidP="00E32DEF">
      <w:pPr>
        <w:pStyle w:val="151"/>
        <w:shd w:val="clear" w:color="auto" w:fill="auto"/>
        <w:spacing w:before="0" w:after="0" w:line="240" w:lineRule="auto"/>
        <w:ind w:firstLine="340"/>
        <w:jc w:val="both"/>
        <w:rPr>
          <w:rFonts w:ascii="Times New Roman" w:hAnsi="Times New Roman"/>
          <w:spacing w:val="0"/>
          <w:sz w:val="24"/>
          <w:szCs w:val="24"/>
          <w:lang w:val="uk-UA"/>
        </w:rPr>
      </w:pPr>
      <w:r w:rsidRPr="00740FF2">
        <w:rPr>
          <w:rStyle w:val="158pt"/>
          <w:rFonts w:ascii="Times New Roman" w:hAnsi="Times New Roman"/>
          <w:color w:val="000000"/>
          <w:spacing w:val="0"/>
          <w:sz w:val="24"/>
          <w:szCs w:val="24"/>
          <w:lang w:val="uk-UA" w:eastAsia="uk-UA"/>
        </w:rPr>
        <w:t xml:space="preserve">Отже, </w:t>
      </w:r>
      <w:r w:rsidRPr="00740FF2">
        <w:rPr>
          <w:rStyle w:val="150"/>
          <w:rFonts w:ascii="Times New Roman" w:hAnsi="Times New Roman"/>
          <w:color w:val="000000"/>
          <w:spacing w:val="0"/>
          <w:sz w:val="24"/>
          <w:szCs w:val="24"/>
          <w:lang w:val="uk-UA" w:eastAsia="uk-UA"/>
        </w:rPr>
        <w:t>я</w:t>
      </w:r>
      <w:r w:rsidRPr="00740FF2">
        <w:rPr>
          <w:rStyle w:val="158pt"/>
          <w:rFonts w:ascii="Times New Roman" w:hAnsi="Times New Roman"/>
          <w:color w:val="000000"/>
          <w:spacing w:val="0"/>
          <w:sz w:val="24"/>
          <w:szCs w:val="24"/>
          <w:lang w:val="uk-UA" w:eastAsia="uk-UA"/>
        </w:rPr>
        <w:t xml:space="preserve">кщо відома </w:t>
      </w:r>
      <w:r w:rsidRPr="00740FF2">
        <w:rPr>
          <w:rStyle w:val="150"/>
          <w:rFonts w:ascii="Times New Roman" w:hAnsi="Times New Roman"/>
          <w:color w:val="000000"/>
          <w:spacing w:val="0"/>
          <w:sz w:val="24"/>
          <w:szCs w:val="24"/>
          <w:lang w:val="uk-UA" w:eastAsia="en-US"/>
        </w:rPr>
        <w:t>гу</w:t>
      </w:r>
      <w:r w:rsidRPr="00740FF2">
        <w:rPr>
          <w:rStyle w:val="150"/>
          <w:rFonts w:ascii="Times New Roman" w:hAnsi="Times New Roman"/>
          <w:color w:val="000000"/>
          <w:spacing w:val="0"/>
          <w:sz w:val="24"/>
          <w:szCs w:val="24"/>
          <w:lang w:val="uk-UA"/>
        </w:rPr>
        <w:t xml:space="preserve">стина </w:t>
      </w:r>
      <w:r w:rsidRPr="00740FF2">
        <w:rPr>
          <w:rStyle w:val="150"/>
          <w:rFonts w:ascii="Times New Roman" w:hAnsi="Times New Roman"/>
          <w:color w:val="000000"/>
          <w:spacing w:val="0"/>
          <w:sz w:val="24"/>
          <w:szCs w:val="24"/>
          <w:lang w:val="uk-UA" w:eastAsia="uk-UA"/>
        </w:rPr>
        <w:t xml:space="preserve">матеріалу </w:t>
      </w:r>
      <w:r w:rsidRPr="00740FF2">
        <w:rPr>
          <w:rStyle w:val="158pt"/>
          <w:rFonts w:ascii="Times New Roman" w:hAnsi="Times New Roman"/>
          <w:color w:val="000000"/>
          <w:spacing w:val="0"/>
          <w:sz w:val="24"/>
          <w:szCs w:val="24"/>
          <w:lang w:val="uk-UA" w:eastAsia="uk-UA"/>
        </w:rPr>
        <w:t xml:space="preserve">і </w:t>
      </w:r>
      <w:r w:rsidRPr="00740FF2">
        <w:rPr>
          <w:rStyle w:val="152"/>
          <w:rFonts w:ascii="Times New Roman" w:hAnsi="Times New Roman"/>
          <w:smallCaps w:val="0"/>
          <w:color w:val="000000"/>
          <w:spacing w:val="0"/>
          <w:sz w:val="24"/>
          <w:szCs w:val="24"/>
          <w:lang w:val="uk-UA" w:eastAsia="uk-UA"/>
        </w:rPr>
        <w:t>швидкість</w:t>
      </w:r>
      <w:r w:rsidRPr="00740FF2">
        <w:rPr>
          <w:rStyle w:val="150"/>
          <w:rFonts w:ascii="Times New Roman" w:hAnsi="Times New Roman"/>
          <w:color w:val="000000"/>
          <w:spacing w:val="0"/>
          <w:sz w:val="24"/>
          <w:szCs w:val="24"/>
          <w:lang w:val="uk-UA" w:eastAsia="uk-UA"/>
        </w:rPr>
        <w:t>поздовжніх хвиль (швидкість звуку) у ньому, то можна знайти модуль пружності</w:t>
      </w:r>
      <w:r w:rsidRPr="00740FF2">
        <w:rPr>
          <w:rFonts w:ascii="Times New Roman" w:hAnsi="Times New Roman"/>
          <w:spacing w:val="0"/>
          <w:sz w:val="24"/>
          <w:szCs w:val="24"/>
          <w:lang w:val="uk-UA"/>
        </w:rPr>
        <w:t xml:space="preserve"> матеріалу за такою формулою:</w:t>
      </w:r>
    </w:p>
    <w:p w:rsidR="004A5255" w:rsidRPr="00740FF2" w:rsidRDefault="004A5255" w:rsidP="00E32DEF">
      <w:pPr>
        <w:pStyle w:val="151"/>
        <w:shd w:val="clear" w:color="auto" w:fill="auto"/>
        <w:spacing w:before="0" w:after="0" w:line="240" w:lineRule="auto"/>
        <w:ind w:firstLine="340"/>
        <w:jc w:val="both"/>
        <w:rPr>
          <w:rFonts w:ascii="Times New Roman" w:hAnsi="Times New Roman"/>
          <w:spacing w:val="0"/>
          <w:sz w:val="24"/>
          <w:szCs w:val="24"/>
          <w:lang w:val="uk-UA"/>
        </w:rPr>
      </w:pPr>
    </w:p>
    <w:p w:rsidR="00351910" w:rsidRPr="00740FF2" w:rsidRDefault="00A8283B" w:rsidP="00E32DEF">
      <w:pPr>
        <w:pStyle w:val="afff1"/>
        <w:tabs>
          <w:tab w:val="clear" w:pos="5670"/>
          <w:tab w:val="left" w:pos="5387"/>
        </w:tabs>
        <w:ind w:firstLine="340"/>
      </w:pPr>
      <w:r w:rsidRPr="00740FF2">
        <w:rPr>
          <w:iCs/>
        </w:rPr>
        <w:lastRenderedPageBreak/>
        <w:tab/>
      </w:r>
      <m:oMath>
        <m:r>
          <w:rPr>
            <w:rFonts w:ascii="Cambria Math" w:hAnsi="Cambria Math"/>
          </w:rPr>
          <m:t>E</m:t>
        </m:r>
        <m:r>
          <m:rPr>
            <m:sty m:val="p"/>
          </m:rPr>
          <w:rPr>
            <w:rFonts w:ascii="Cambria Math" w:hAnsi="Cambria Math"/>
          </w:rPr>
          <m:t>=</m:t>
        </m:r>
        <m:r>
          <w:rPr>
            <w:rFonts w:ascii="Cambria Math" w:hAnsi="Cambria Math"/>
          </w:rPr>
          <m:t>ρ</m:t>
        </m:r>
        <m:sSup>
          <m:sSupPr>
            <m:ctrlPr>
              <w:rPr>
                <w:rFonts w:ascii="Cambria Math" w:hAnsi="Cambria Math"/>
              </w:rPr>
            </m:ctrlPr>
          </m:sSupPr>
          <m:e>
            <m:r>
              <w:rPr>
                <w:rFonts w:ascii="Cambria Math" w:hAnsi="Cambria Math"/>
              </w:rPr>
              <m:t>υ</m:t>
            </m:r>
          </m:e>
          <m:sup>
            <m:r>
              <m:rPr>
                <m:sty m:val="p"/>
              </m:rPr>
              <w:rPr>
                <w:rFonts w:ascii="Cambria Math" w:hAnsi="Cambria Math"/>
              </w:rPr>
              <m:t>2</m:t>
            </m:r>
          </m:sup>
        </m:sSup>
      </m:oMath>
      <w:r w:rsidR="00351910" w:rsidRPr="00740FF2">
        <w:t>.</w:t>
      </w:r>
      <w:r w:rsidRPr="00740FF2">
        <w:tab/>
      </w:r>
      <w:r w:rsidR="00351910" w:rsidRPr="00740FF2">
        <w:t>(</w:t>
      </w:r>
      <w:r w:rsidRPr="00740FF2">
        <w:t>2.</w:t>
      </w:r>
      <w:r w:rsidR="00ED3A56" w:rsidRPr="00740FF2">
        <w:t>1</w:t>
      </w:r>
      <w:r w:rsidRPr="00740FF2">
        <w:t>1</w:t>
      </w:r>
      <w:r w:rsidR="00351910" w:rsidRPr="00740FF2">
        <w:t>.5)</w:t>
      </w:r>
    </w:p>
    <w:p w:rsidR="00351910" w:rsidRPr="00740FF2" w:rsidRDefault="00351910" w:rsidP="00E32DEF">
      <w:pPr>
        <w:ind w:firstLine="340"/>
        <w:jc w:val="both"/>
        <w:rPr>
          <w:lang w:val="uk-UA"/>
        </w:rPr>
      </w:pPr>
      <w:r w:rsidRPr="00740FF2">
        <w:rPr>
          <w:rStyle w:val="28"/>
          <w:b w:val="0"/>
          <w:i w:val="0"/>
          <w:color w:val="000000"/>
          <w:spacing w:val="0"/>
          <w:lang w:val="uk-UA" w:eastAsia="uk-UA"/>
        </w:rPr>
        <w:t xml:space="preserve">У даній роботі поздовжня хвиля в стержні створюється за допомогою генератора електричних коливань звукової частоти. Швидкість хвилі знаходиться методом звукового резонансу. Пряма хвиля, дійшовши до кінця стержню, відбивається від нього. У результаті накладання </w:t>
      </w:r>
      <w:r w:rsidRPr="00740FF2">
        <w:rPr>
          <w:rStyle w:val="2TimesNewRoman2"/>
          <w:b w:val="0"/>
          <w:i w:val="0"/>
          <w:color w:val="000000"/>
          <w:sz w:val="24"/>
          <w:szCs w:val="24"/>
          <w:lang w:val="uk-UA" w:eastAsia="uk-UA"/>
        </w:rPr>
        <w:t xml:space="preserve">прямої </w:t>
      </w:r>
      <w:r w:rsidRPr="00740FF2">
        <w:rPr>
          <w:rStyle w:val="28"/>
          <w:b w:val="0"/>
          <w:i w:val="0"/>
          <w:color w:val="000000"/>
          <w:spacing w:val="0"/>
          <w:lang w:val="uk-UA" w:eastAsia="uk-UA"/>
        </w:rPr>
        <w:t>й зустрічної (відбитої) хвиль у стержні виникає стояча хвиля. Стержень закріплений посередині, отже, в цьому місці утворюється вузол стоячої хвилі (зміщення частинок дорівнює 0). На незакріплених кінцях</w:t>
      </w:r>
      <w:r w:rsidRPr="00740FF2">
        <w:rPr>
          <w:rStyle w:val="afa"/>
          <w:rFonts w:ascii="Times New Roman" w:hAnsi="Times New Roman"/>
          <w:color w:val="000000"/>
          <w:sz w:val="24"/>
          <w:szCs w:val="24"/>
          <w:lang w:val="uk-UA" w:eastAsia="uk-UA"/>
        </w:rPr>
        <w:t xml:space="preserve">стержня в місцях відбиття хвилі від середовища </w:t>
      </w:r>
      <w:r w:rsidRPr="00740FF2">
        <w:rPr>
          <w:rStyle w:val="0pt"/>
          <w:rFonts w:ascii="Times New Roman" w:hAnsi="Times New Roman" w:cs="Times New Roman"/>
          <w:color w:val="000000"/>
          <w:spacing w:val="0"/>
          <w:sz w:val="24"/>
          <w:szCs w:val="24"/>
          <w:lang w:val="uk-UA" w:eastAsia="uk-UA"/>
        </w:rPr>
        <w:t xml:space="preserve">меншої густини, </w:t>
      </w:r>
      <w:r w:rsidRPr="00740FF2">
        <w:rPr>
          <w:rStyle w:val="afa"/>
          <w:rFonts w:ascii="Times New Roman" w:hAnsi="Times New Roman"/>
          <w:color w:val="000000"/>
          <w:sz w:val="24"/>
          <w:szCs w:val="24"/>
          <w:lang w:val="uk-UA" w:eastAsia="uk-UA"/>
        </w:rPr>
        <w:t xml:space="preserve">ніж густина стержня, утворюються пучності </w:t>
      </w:r>
      <w:r w:rsidRPr="00740FF2">
        <w:rPr>
          <w:rStyle w:val="0pt"/>
          <w:rFonts w:ascii="Times New Roman" w:hAnsi="Times New Roman" w:cs="Times New Roman"/>
          <w:color w:val="000000"/>
          <w:spacing w:val="0"/>
          <w:sz w:val="24"/>
          <w:szCs w:val="24"/>
          <w:lang w:val="uk-UA" w:eastAsia="uk-UA"/>
        </w:rPr>
        <w:t xml:space="preserve">(зміщення </w:t>
      </w:r>
      <w:r w:rsidRPr="00740FF2">
        <w:rPr>
          <w:rStyle w:val="afa"/>
          <w:rFonts w:ascii="Times New Roman" w:hAnsi="Times New Roman"/>
          <w:color w:val="000000"/>
          <w:sz w:val="24"/>
          <w:szCs w:val="24"/>
          <w:lang w:val="uk-UA" w:eastAsia="uk-UA"/>
        </w:rPr>
        <w:t xml:space="preserve">частинок максимальне). Амплітуда коливань в різних </w:t>
      </w:r>
      <w:r w:rsidRPr="00740FF2">
        <w:rPr>
          <w:rStyle w:val="0pt"/>
          <w:rFonts w:ascii="Times New Roman" w:hAnsi="Times New Roman" w:cs="Times New Roman"/>
          <w:color w:val="000000"/>
          <w:spacing w:val="0"/>
          <w:sz w:val="24"/>
          <w:szCs w:val="24"/>
          <w:lang w:val="uk-UA" w:eastAsia="uk-UA"/>
        </w:rPr>
        <w:t xml:space="preserve">місцях і буде найбільшою </w:t>
      </w:r>
      <w:r w:rsidRPr="00740FF2">
        <w:rPr>
          <w:rStyle w:val="afa"/>
          <w:rFonts w:ascii="Times New Roman" w:hAnsi="Times New Roman"/>
          <w:color w:val="000000"/>
          <w:sz w:val="24"/>
          <w:szCs w:val="24"/>
          <w:lang w:val="uk-UA" w:eastAsia="uk-UA"/>
        </w:rPr>
        <w:t>в момент резонансу, коли частота вимушуючої</w:t>
      </w:r>
      <w:r w:rsidRPr="00740FF2">
        <w:rPr>
          <w:rStyle w:val="0pt"/>
          <w:rFonts w:ascii="Times New Roman" w:hAnsi="Times New Roman" w:cs="Times New Roman"/>
          <w:color w:val="000000"/>
          <w:spacing w:val="0"/>
          <w:sz w:val="24"/>
          <w:szCs w:val="24"/>
          <w:lang w:val="uk-UA" w:eastAsia="uk-UA"/>
        </w:rPr>
        <w:t xml:space="preserve">сили, яка намагається </w:t>
      </w:r>
      <w:r w:rsidRPr="00740FF2">
        <w:rPr>
          <w:rStyle w:val="afa"/>
          <w:rFonts w:ascii="Times New Roman" w:hAnsi="Times New Roman"/>
          <w:color w:val="000000"/>
          <w:sz w:val="24"/>
          <w:szCs w:val="24"/>
          <w:lang w:val="uk-UA" w:eastAsia="uk-UA"/>
        </w:rPr>
        <w:t xml:space="preserve">періодично стиснути або розтягнути стержень, дорівнює одній </w:t>
      </w:r>
      <w:r w:rsidRPr="00740FF2">
        <w:rPr>
          <w:rStyle w:val="0pt"/>
          <w:rFonts w:ascii="Times New Roman" w:hAnsi="Times New Roman" w:cs="Times New Roman"/>
          <w:color w:val="000000"/>
          <w:spacing w:val="0"/>
          <w:sz w:val="24"/>
          <w:szCs w:val="24"/>
          <w:lang w:val="uk-UA" w:eastAsia="uk-UA"/>
        </w:rPr>
        <w:t xml:space="preserve">із </w:t>
      </w:r>
      <w:r w:rsidRPr="00740FF2">
        <w:rPr>
          <w:rStyle w:val="afa"/>
          <w:rFonts w:ascii="Times New Roman" w:hAnsi="Times New Roman"/>
          <w:color w:val="000000"/>
          <w:sz w:val="24"/>
          <w:szCs w:val="24"/>
          <w:lang w:val="uk-UA" w:eastAsia="uk-UA"/>
        </w:rPr>
        <w:t>власних частот його коливань (див. табл.</w:t>
      </w:r>
      <w:r w:rsidR="00E30F18" w:rsidRPr="00740FF2">
        <w:rPr>
          <w:rStyle w:val="afa"/>
          <w:rFonts w:ascii="Times New Roman" w:hAnsi="Times New Roman"/>
          <w:color w:val="000000"/>
          <w:sz w:val="24"/>
          <w:szCs w:val="24"/>
          <w:lang w:val="uk-UA" w:eastAsia="uk-UA"/>
        </w:rPr>
        <w:t>2.</w:t>
      </w:r>
      <w:r w:rsidR="000A603A" w:rsidRPr="00740FF2">
        <w:rPr>
          <w:rStyle w:val="afa"/>
          <w:rFonts w:ascii="Times New Roman" w:hAnsi="Times New Roman"/>
          <w:color w:val="000000"/>
          <w:sz w:val="24"/>
          <w:szCs w:val="24"/>
          <w:lang w:val="uk-UA" w:eastAsia="uk-UA"/>
        </w:rPr>
        <w:t>1</w:t>
      </w:r>
      <w:r w:rsidR="00E30F18" w:rsidRPr="00740FF2">
        <w:rPr>
          <w:rStyle w:val="afa"/>
          <w:rFonts w:ascii="Times New Roman" w:hAnsi="Times New Roman"/>
          <w:color w:val="000000"/>
          <w:sz w:val="24"/>
          <w:szCs w:val="24"/>
          <w:lang w:val="uk-UA" w:eastAsia="uk-UA"/>
        </w:rPr>
        <w:t>1</w:t>
      </w:r>
      <w:r w:rsidRPr="00740FF2">
        <w:rPr>
          <w:rStyle w:val="afa"/>
          <w:rFonts w:ascii="Times New Roman" w:hAnsi="Times New Roman"/>
          <w:color w:val="000000"/>
          <w:sz w:val="24"/>
          <w:szCs w:val="24"/>
          <w:lang w:val="uk-UA" w:eastAsia="uk-UA"/>
        </w:rPr>
        <w:t xml:space="preserve">.1). </w:t>
      </w:r>
    </w:p>
    <w:p w:rsidR="00351910" w:rsidRPr="00740FF2" w:rsidRDefault="00351910" w:rsidP="00E32DEF">
      <w:pPr>
        <w:ind w:firstLine="340"/>
        <w:jc w:val="both"/>
        <w:rPr>
          <w:lang w:val="uk-UA"/>
        </w:rPr>
      </w:pPr>
      <w:r w:rsidRPr="00740FF2">
        <w:rPr>
          <w:lang w:val="uk-UA"/>
        </w:rPr>
        <w:t xml:space="preserve">На основній власній частоті </w:t>
      </w:r>
      <m:oMath>
        <m:sSub>
          <m:sSubPr>
            <m:ctrlPr>
              <w:rPr>
                <w:rFonts w:ascii="Cambria Math" w:hAnsi="Cambria Math"/>
                <w:i/>
                <w:lang w:val="uk-UA"/>
              </w:rPr>
            </m:ctrlPr>
          </m:sSubPr>
          <m:e>
            <m:r>
              <w:rPr>
                <w:rFonts w:ascii="Cambria Math" w:hAnsi="Cambria Math"/>
                <w:lang w:val="uk-UA"/>
              </w:rPr>
              <m:t>ν</m:t>
            </m:r>
          </m:e>
          <m:sub>
            <m:r>
              <w:rPr>
                <w:rFonts w:ascii="Cambria Math" w:hAnsi="Cambria Math"/>
                <w:lang w:val="uk-UA"/>
              </w:rPr>
              <m:t>вл.о</m:t>
            </m:r>
          </m:sub>
        </m:sSub>
        <m:d>
          <m:dPr>
            <m:ctrlPr>
              <w:rPr>
                <w:rFonts w:ascii="Cambria Math" w:hAnsi="Cambria Math"/>
                <w:i/>
                <w:lang w:val="uk-UA"/>
              </w:rPr>
            </m:ctrlPr>
          </m:dPr>
          <m:e>
            <m:r>
              <w:rPr>
                <w:rFonts w:ascii="Cambria Math" w:hAnsi="Cambria Math"/>
                <w:lang w:val="uk-UA"/>
              </w:rPr>
              <m:t>k=0</m:t>
            </m:r>
          </m:e>
        </m:d>
      </m:oMath>
      <w:r w:rsidRPr="00740FF2">
        <w:rPr>
          <w:lang w:val="uk-UA"/>
        </w:rPr>
        <w:t xml:space="preserve"> укладається одна півхвиля </w:t>
      </w:r>
      <m:oMath>
        <m:sSub>
          <m:sSubPr>
            <m:ctrlPr>
              <w:rPr>
                <w:rStyle w:val="afa"/>
                <w:rFonts w:ascii="Cambria Math" w:hAnsi="Times New Roman"/>
                <w:i/>
                <w:color w:val="000000"/>
                <w:sz w:val="24"/>
                <w:szCs w:val="24"/>
                <w:lang w:val="uk-UA" w:eastAsia="uk-UA"/>
              </w:rPr>
            </m:ctrlPr>
          </m:sSubPr>
          <m:e>
            <m:r>
              <w:rPr>
                <w:rStyle w:val="afa"/>
                <w:rFonts w:ascii="Cambria Math" w:hAnsi="Times New Roman"/>
                <w:color w:val="000000"/>
                <w:sz w:val="24"/>
                <w:szCs w:val="24"/>
                <w:lang w:val="uk-UA" w:eastAsia="uk-UA"/>
              </w:rPr>
              <m:t>λ</m:t>
            </m:r>
          </m:e>
          <m:sub>
            <m:r>
              <w:rPr>
                <w:rStyle w:val="afa"/>
                <w:rFonts w:ascii="Cambria Math" w:hAnsi="Times New Roman"/>
                <w:color w:val="000000"/>
                <w:sz w:val="24"/>
                <w:szCs w:val="24"/>
                <w:lang w:val="uk-UA" w:eastAsia="uk-UA"/>
              </w:rPr>
              <m:t>ст</m:t>
            </m:r>
            <m:ctrlPr>
              <w:rPr>
                <w:rStyle w:val="afa"/>
                <w:rFonts w:ascii="Cambria Math" w:hAnsi="Cambria Math"/>
                <w:i/>
                <w:color w:val="000000"/>
                <w:sz w:val="24"/>
                <w:szCs w:val="24"/>
                <w:lang w:val="uk-UA" w:eastAsia="uk-UA"/>
              </w:rPr>
            </m:ctrlPr>
          </m:sub>
        </m:sSub>
        <m:r>
          <w:rPr>
            <w:rStyle w:val="afa"/>
            <w:rFonts w:ascii="Cambria Math" w:hAnsi="Times New Roman"/>
            <w:color w:val="000000"/>
            <w:sz w:val="24"/>
            <w:szCs w:val="24"/>
            <w:lang w:val="uk-UA" w:eastAsia="uk-UA"/>
          </w:rPr>
          <m:t>=λ/2</m:t>
        </m:r>
      </m:oMath>
      <w:r w:rsidRPr="00740FF2">
        <w:rPr>
          <w:lang w:val="uk-UA"/>
        </w:rPr>
        <w:t>. Тоді швидкість поздовжніх звукових х</w:t>
      </w:r>
      <w:r w:rsidR="000A603A" w:rsidRPr="00740FF2">
        <w:rPr>
          <w:lang w:val="uk-UA"/>
        </w:rPr>
        <w:t xml:space="preserve">виль у стрижні, згідно з табл. </w:t>
      </w:r>
      <w:r w:rsidR="00E30F18" w:rsidRPr="00740FF2">
        <w:rPr>
          <w:lang w:val="uk-UA"/>
        </w:rPr>
        <w:t>2.</w:t>
      </w:r>
      <w:r w:rsidR="000A603A" w:rsidRPr="00740FF2">
        <w:rPr>
          <w:lang w:val="uk-UA"/>
        </w:rPr>
        <w:t>1</w:t>
      </w:r>
      <w:r w:rsidR="00E30F18" w:rsidRPr="00740FF2">
        <w:rPr>
          <w:lang w:val="uk-UA"/>
        </w:rPr>
        <w:t>1</w:t>
      </w:r>
      <w:r w:rsidRPr="00740FF2">
        <w:rPr>
          <w:lang w:val="uk-UA"/>
        </w:rPr>
        <w:t>.1, дорівнює:</w:t>
      </w:r>
    </w:p>
    <w:p w:rsidR="000A603A" w:rsidRPr="00A538CC" w:rsidRDefault="000A603A" w:rsidP="00E32DEF">
      <w:pPr>
        <w:ind w:firstLine="340"/>
        <w:jc w:val="both"/>
        <w:rPr>
          <w:lang w:val="uk-UA"/>
        </w:rPr>
      </w:pPr>
    </w:p>
    <w:p w:rsidR="00351910" w:rsidRPr="00A538CC" w:rsidRDefault="00E30F18" w:rsidP="00E32DEF">
      <w:pPr>
        <w:pStyle w:val="afff1"/>
        <w:tabs>
          <w:tab w:val="clear" w:pos="5670"/>
          <w:tab w:val="left" w:pos="5387"/>
        </w:tabs>
        <w:ind w:firstLine="340"/>
      </w:pPr>
      <w:r>
        <w:rPr>
          <w:iCs/>
        </w:rPr>
        <w:tab/>
      </w:r>
      <m:oMath>
        <m:r>
          <w:rPr>
            <w:rFonts w:ascii="Cambria Math" w:hAnsi="Cambria Math"/>
          </w:rPr>
          <m:t>υ</m:t>
        </m:r>
        <m:r>
          <m:rPr>
            <m:sty m:val="p"/>
          </m:rPr>
          <w:rPr>
            <w:rFonts w:ascii="Cambria Math" w:hAnsi="Cambria Math"/>
          </w:rPr>
          <m:t>=2</m:t>
        </m:r>
        <m:r>
          <w:rPr>
            <w:rFonts w:ascii="Cambria Math" w:hAnsi="Cambria Math"/>
          </w:rPr>
          <m:t>l</m:t>
        </m:r>
        <m:sSub>
          <m:sSubPr>
            <m:ctrlPr>
              <w:rPr>
                <w:rFonts w:ascii="Cambria Math" w:hAnsi="Cambria Math"/>
              </w:rPr>
            </m:ctrlPr>
          </m:sSubPr>
          <m:e>
            <m:r>
              <w:rPr>
                <w:rFonts w:ascii="Cambria Math" w:hAnsi="Cambria Math"/>
              </w:rPr>
              <m:t>ν</m:t>
            </m:r>
          </m:e>
          <m:sub>
            <m:r>
              <m:rPr>
                <m:sty m:val="p"/>
              </m:rPr>
              <w:rPr>
                <w:rFonts w:ascii="Cambria Math" w:hAnsi="Cambria Math"/>
              </w:rPr>
              <m:t>вл.о</m:t>
            </m:r>
          </m:sub>
        </m:sSub>
      </m:oMath>
      <w:r w:rsidR="000A603A" w:rsidRPr="00A538CC">
        <w:t>.</w:t>
      </w:r>
      <w:r>
        <w:tab/>
      </w:r>
      <w:r w:rsidR="00351910" w:rsidRPr="00A538CC">
        <w:t>(</w:t>
      </w:r>
      <w:r>
        <w:t>2.</w:t>
      </w:r>
      <w:r w:rsidR="000A603A" w:rsidRPr="00A538CC">
        <w:t>1</w:t>
      </w:r>
      <w:r>
        <w:t>1</w:t>
      </w:r>
      <w:r w:rsidR="00351910" w:rsidRPr="00A538CC">
        <w:t>.</w:t>
      </w:r>
      <w:r w:rsidR="000A603A" w:rsidRPr="00A538CC">
        <w:t>1</w:t>
      </w:r>
      <w:r w:rsidR="00351910" w:rsidRPr="00A538CC">
        <w:t>)</w:t>
      </w:r>
    </w:p>
    <w:p w:rsidR="00351910" w:rsidRPr="00A538CC" w:rsidRDefault="00351910" w:rsidP="00E32DEF">
      <w:pPr>
        <w:pStyle w:val="a4"/>
        <w:spacing w:line="240" w:lineRule="auto"/>
        <w:ind w:firstLine="340"/>
        <w:jc w:val="both"/>
        <w:rPr>
          <w:rStyle w:val="0pt"/>
          <w:rFonts w:ascii="Times New Roman" w:hAnsi="Times New Roman" w:cs="Times New Roman"/>
          <w:color w:val="000000"/>
          <w:sz w:val="24"/>
          <w:szCs w:val="24"/>
          <w:lang w:eastAsia="uk-UA"/>
        </w:rPr>
      </w:pPr>
      <w:r w:rsidRPr="00A538CC">
        <w:rPr>
          <w:rStyle w:val="afa"/>
          <w:rFonts w:ascii="Times New Roman" w:hAnsi="Times New Roman"/>
          <w:color w:val="000000"/>
          <w:sz w:val="24"/>
          <w:szCs w:val="24"/>
          <w:lang w:eastAsia="uk-UA"/>
        </w:rPr>
        <w:t xml:space="preserve">Таким чином, для визначення </w:t>
      </w:r>
      <w:r w:rsidRPr="00A538CC">
        <w:rPr>
          <w:rStyle w:val="0pt"/>
          <w:rFonts w:ascii="Times New Roman" w:hAnsi="Times New Roman" w:cs="Times New Roman"/>
          <w:color w:val="000000"/>
          <w:sz w:val="24"/>
          <w:szCs w:val="24"/>
          <w:lang w:eastAsia="uk-UA"/>
        </w:rPr>
        <w:t xml:space="preserve">швидкості поздовжніх звукових </w:t>
      </w:r>
      <w:r w:rsidRPr="00A538CC">
        <w:rPr>
          <w:rStyle w:val="afa"/>
          <w:rFonts w:ascii="Times New Roman" w:hAnsi="Times New Roman"/>
          <w:color w:val="000000"/>
          <w:sz w:val="24"/>
          <w:szCs w:val="24"/>
          <w:lang w:eastAsia="uk-UA"/>
        </w:rPr>
        <w:t xml:space="preserve">хвиль у стержні необхідно </w:t>
      </w:r>
      <w:r w:rsidRPr="00A538CC">
        <w:rPr>
          <w:rStyle w:val="0pt"/>
          <w:rFonts w:ascii="Times New Roman" w:hAnsi="Times New Roman" w:cs="Times New Roman"/>
          <w:color w:val="000000"/>
          <w:sz w:val="24"/>
          <w:szCs w:val="24"/>
          <w:lang w:eastAsia="uk-UA"/>
        </w:rPr>
        <w:t xml:space="preserve">знати </w:t>
      </w:r>
      <w:r w:rsidRPr="00A538CC">
        <w:rPr>
          <w:rStyle w:val="afa"/>
          <w:rFonts w:ascii="Times New Roman" w:hAnsi="Times New Roman"/>
          <w:color w:val="000000"/>
          <w:sz w:val="24"/>
          <w:szCs w:val="24"/>
          <w:lang w:eastAsia="uk-UA"/>
        </w:rPr>
        <w:t xml:space="preserve">його </w:t>
      </w:r>
      <w:r w:rsidRPr="00A538CC">
        <w:rPr>
          <w:rStyle w:val="0pt"/>
          <w:rFonts w:ascii="Times New Roman" w:hAnsi="Times New Roman" w:cs="Times New Roman"/>
          <w:color w:val="000000"/>
          <w:sz w:val="24"/>
          <w:szCs w:val="24"/>
          <w:lang w:eastAsia="uk-UA"/>
        </w:rPr>
        <w:t xml:space="preserve">довжину й основну резонансну </w:t>
      </w:r>
      <w:r w:rsidRPr="00A538CC">
        <w:rPr>
          <w:rStyle w:val="afa"/>
          <w:rFonts w:ascii="Times New Roman" w:hAnsi="Times New Roman"/>
          <w:color w:val="000000"/>
          <w:sz w:val="24"/>
          <w:szCs w:val="24"/>
          <w:lang w:eastAsia="uk-UA"/>
        </w:rPr>
        <w:t xml:space="preserve">частоту </w:t>
      </w:r>
      <m:oMath>
        <m:sSub>
          <m:sSubPr>
            <m:ctrlPr>
              <w:rPr>
                <w:rFonts w:ascii="Cambria Math" w:hAnsi="Cambria Math"/>
                <w:i/>
                <w:sz w:val="24"/>
              </w:rPr>
            </m:ctrlPr>
          </m:sSubPr>
          <m:e>
            <m:r>
              <w:rPr>
                <w:rFonts w:ascii="Cambria Math"/>
                <w:sz w:val="24"/>
              </w:rPr>
              <m:t>ν</m:t>
            </m:r>
          </m:e>
          <m:sub>
            <m:r>
              <w:rPr>
                <w:rFonts w:ascii="Cambria Math"/>
                <w:sz w:val="24"/>
              </w:rPr>
              <m:t>вл</m:t>
            </m:r>
            <m:r>
              <w:rPr>
                <w:rFonts w:ascii="Cambria Math"/>
                <w:sz w:val="24"/>
              </w:rPr>
              <m:t>.</m:t>
            </m:r>
            <m:r>
              <w:rPr>
                <w:rFonts w:ascii="Cambria Math"/>
                <w:sz w:val="24"/>
              </w:rPr>
              <m:t>о</m:t>
            </m:r>
          </m:sub>
        </m:sSub>
      </m:oMath>
      <w:r w:rsidRPr="00A538CC">
        <w:rPr>
          <w:sz w:val="24"/>
        </w:rPr>
        <w:t xml:space="preserve">. </w:t>
      </w:r>
      <w:r w:rsidRPr="00A538CC">
        <w:rPr>
          <w:rStyle w:val="afa"/>
          <w:rFonts w:ascii="Times New Roman" w:hAnsi="Times New Roman"/>
          <w:color w:val="000000"/>
          <w:sz w:val="24"/>
          <w:szCs w:val="24"/>
          <w:lang w:eastAsia="uk-UA"/>
        </w:rPr>
        <w:t xml:space="preserve">Визначивши швидкість </w:t>
      </w:r>
      <w:r w:rsidRPr="00A538CC">
        <w:rPr>
          <w:rStyle w:val="0pt"/>
          <w:rFonts w:ascii="Times New Roman" w:hAnsi="Times New Roman" w:cs="Times New Roman"/>
          <w:color w:val="000000"/>
          <w:sz w:val="24"/>
          <w:szCs w:val="24"/>
          <w:lang w:eastAsia="uk-UA"/>
        </w:rPr>
        <w:t xml:space="preserve">звуку в досліджуваному </w:t>
      </w:r>
      <w:r w:rsidRPr="00A538CC">
        <w:rPr>
          <w:rStyle w:val="afa"/>
          <w:rFonts w:ascii="Times New Roman" w:hAnsi="Times New Roman"/>
          <w:color w:val="000000"/>
          <w:sz w:val="24"/>
          <w:szCs w:val="24"/>
          <w:lang w:eastAsia="uk-UA"/>
        </w:rPr>
        <w:t xml:space="preserve">матеріалі й знаючи його густину, за </w:t>
      </w:r>
      <w:r w:rsidRPr="00A538CC">
        <w:rPr>
          <w:rStyle w:val="0pt"/>
          <w:rFonts w:ascii="Times New Roman" w:hAnsi="Times New Roman" w:cs="Times New Roman"/>
          <w:color w:val="000000"/>
          <w:sz w:val="24"/>
          <w:szCs w:val="24"/>
          <w:lang w:eastAsia="uk-UA"/>
        </w:rPr>
        <w:t xml:space="preserve">формулою </w:t>
      </w:r>
      <w:r w:rsidRPr="00E30F18">
        <w:rPr>
          <w:rStyle w:val="0pt"/>
          <w:rFonts w:ascii="Times New Roman" w:hAnsi="Times New Roman" w:cs="Times New Roman"/>
          <w:color w:val="000000"/>
          <w:sz w:val="24"/>
          <w:szCs w:val="24"/>
          <w:lang w:eastAsia="uk-UA"/>
        </w:rPr>
        <w:t>(4.5)</w:t>
      </w:r>
      <w:r w:rsidRPr="00A538CC">
        <w:rPr>
          <w:rStyle w:val="0pt"/>
          <w:rFonts w:ascii="Times New Roman" w:hAnsi="Times New Roman" w:cs="Times New Roman"/>
          <w:color w:val="000000"/>
          <w:sz w:val="24"/>
          <w:szCs w:val="24"/>
          <w:lang w:eastAsia="uk-UA"/>
        </w:rPr>
        <w:t xml:space="preserve"> можна розрахувати </w:t>
      </w:r>
      <w:r w:rsidRPr="00A538CC">
        <w:rPr>
          <w:rStyle w:val="afa"/>
          <w:rFonts w:ascii="Times New Roman" w:hAnsi="Times New Roman"/>
          <w:color w:val="000000"/>
          <w:sz w:val="24"/>
          <w:szCs w:val="24"/>
          <w:lang w:eastAsia="uk-UA"/>
        </w:rPr>
        <w:t xml:space="preserve">модуль пружності. Цей метод називається динамічним. Він </w:t>
      </w:r>
      <w:r w:rsidRPr="00A538CC">
        <w:rPr>
          <w:rStyle w:val="0pt"/>
          <w:rFonts w:ascii="Times New Roman" w:hAnsi="Times New Roman" w:cs="Times New Roman"/>
          <w:color w:val="000000"/>
          <w:sz w:val="24"/>
          <w:szCs w:val="24"/>
          <w:lang w:eastAsia="uk-UA"/>
        </w:rPr>
        <w:t xml:space="preserve">є одним з найточніших методів </w:t>
      </w:r>
      <w:r w:rsidRPr="00A538CC">
        <w:rPr>
          <w:rStyle w:val="afa"/>
          <w:rFonts w:ascii="Times New Roman" w:hAnsi="Times New Roman"/>
          <w:color w:val="000000"/>
          <w:sz w:val="24"/>
          <w:szCs w:val="24"/>
          <w:lang w:eastAsia="uk-UA"/>
        </w:rPr>
        <w:t>визначення модуля пружності-характери</w:t>
      </w:r>
      <w:r w:rsidRPr="00A538CC">
        <w:rPr>
          <w:rStyle w:val="0pt"/>
          <w:rFonts w:ascii="Times New Roman" w:hAnsi="Times New Roman" w:cs="Times New Roman"/>
          <w:color w:val="000000"/>
          <w:sz w:val="24"/>
          <w:szCs w:val="24"/>
          <w:lang w:eastAsia="uk-UA"/>
        </w:rPr>
        <w:t xml:space="preserve">стики властивості матеріалу </w:t>
      </w:r>
      <w:r w:rsidRPr="00A538CC">
        <w:rPr>
          <w:rStyle w:val="afa"/>
          <w:rFonts w:ascii="Times New Roman" w:hAnsi="Times New Roman"/>
          <w:color w:val="000000"/>
          <w:sz w:val="24"/>
          <w:szCs w:val="24"/>
          <w:lang w:eastAsia="uk-UA"/>
        </w:rPr>
        <w:t xml:space="preserve">чинити опір деформації стиснення </w:t>
      </w:r>
      <w:r w:rsidRPr="00A538CC">
        <w:rPr>
          <w:rStyle w:val="0pt"/>
          <w:rFonts w:ascii="Times New Roman" w:hAnsi="Times New Roman" w:cs="Times New Roman"/>
          <w:color w:val="000000"/>
          <w:sz w:val="24"/>
          <w:szCs w:val="24"/>
          <w:lang w:eastAsia="uk-UA"/>
        </w:rPr>
        <w:t>або розтягу.</w:t>
      </w:r>
    </w:p>
    <w:p w:rsidR="00351910" w:rsidRPr="006044A2" w:rsidRDefault="006044A2" w:rsidP="00E32DEF">
      <w:pPr>
        <w:pStyle w:val="3"/>
        <w:ind w:firstLine="340"/>
        <w:rPr>
          <w:bCs/>
          <w:i/>
        </w:rPr>
      </w:pPr>
      <w:bookmarkStart w:id="138" w:name="_Toc14719683"/>
      <w:r w:rsidRPr="006044A2">
        <w:rPr>
          <w:bCs/>
          <w:iCs/>
        </w:rPr>
        <w:t>Порядок</w:t>
      </w:r>
      <w:r w:rsidR="00351910" w:rsidRPr="006044A2">
        <w:t>виконання роботи</w:t>
      </w:r>
      <w:bookmarkEnd w:id="138"/>
    </w:p>
    <w:p w:rsidR="00351910" w:rsidRPr="00740FF2" w:rsidRDefault="00351910" w:rsidP="00E32DEF">
      <w:pPr>
        <w:pStyle w:val="29"/>
        <w:numPr>
          <w:ilvl w:val="0"/>
          <w:numId w:val="24"/>
        </w:numPr>
        <w:shd w:val="clear" w:color="auto" w:fill="auto"/>
        <w:tabs>
          <w:tab w:val="clear" w:pos="360"/>
          <w:tab w:val="num" w:pos="0"/>
        </w:tabs>
        <w:spacing w:before="0" w:after="0" w:line="240" w:lineRule="auto"/>
        <w:ind w:left="0" w:firstLine="340"/>
        <w:rPr>
          <w:b w:val="0"/>
          <w:i w:val="0"/>
          <w:spacing w:val="0"/>
          <w:sz w:val="24"/>
          <w:szCs w:val="24"/>
          <w:lang w:val="uk-UA"/>
        </w:rPr>
      </w:pPr>
      <w:r w:rsidRPr="00740FF2">
        <w:rPr>
          <w:rStyle w:val="28"/>
          <w:color w:val="000000"/>
          <w:spacing w:val="0"/>
          <w:sz w:val="24"/>
          <w:szCs w:val="24"/>
          <w:lang w:val="uk-UA" w:eastAsia="uk-UA"/>
        </w:rPr>
        <w:t xml:space="preserve">Увімкніть в електричну мережу осцилограф і генератор. На генераторі установіть діапазон частот 2...20 </w:t>
      </w:r>
      <w:r w:rsidRPr="00740FF2">
        <w:rPr>
          <w:rStyle w:val="28"/>
          <w:color w:val="000000"/>
          <w:spacing w:val="0"/>
          <w:sz w:val="24"/>
          <w:szCs w:val="24"/>
          <w:lang w:val="uk-UA"/>
        </w:rPr>
        <w:t xml:space="preserve">кГц, </w:t>
      </w:r>
      <w:r w:rsidRPr="00740FF2">
        <w:rPr>
          <w:rStyle w:val="28"/>
          <w:color w:val="000000"/>
          <w:spacing w:val="0"/>
          <w:sz w:val="24"/>
          <w:szCs w:val="24"/>
          <w:lang w:val="uk-UA" w:eastAsia="uk-UA"/>
        </w:rPr>
        <w:t xml:space="preserve">на </w:t>
      </w:r>
      <w:r w:rsidRPr="00740FF2">
        <w:rPr>
          <w:rStyle w:val="28"/>
          <w:color w:val="000000"/>
          <w:spacing w:val="0"/>
          <w:sz w:val="24"/>
          <w:szCs w:val="24"/>
          <w:lang w:val="uk-UA" w:eastAsia="uk-UA"/>
        </w:rPr>
        <w:lastRenderedPageBreak/>
        <w:t>осцилографі – максимальне підсилення.</w:t>
      </w:r>
    </w:p>
    <w:p w:rsidR="00351910" w:rsidRPr="00740FF2" w:rsidRDefault="00351910" w:rsidP="00E32DEF">
      <w:pPr>
        <w:pStyle w:val="29"/>
        <w:numPr>
          <w:ilvl w:val="0"/>
          <w:numId w:val="24"/>
        </w:numPr>
        <w:shd w:val="clear" w:color="auto" w:fill="auto"/>
        <w:tabs>
          <w:tab w:val="clear" w:pos="360"/>
          <w:tab w:val="num" w:pos="0"/>
        </w:tabs>
        <w:spacing w:before="0" w:after="0" w:line="240" w:lineRule="auto"/>
        <w:ind w:left="0" w:firstLine="340"/>
        <w:rPr>
          <w:rStyle w:val="28"/>
          <w:color w:val="000000"/>
          <w:spacing w:val="0"/>
          <w:sz w:val="24"/>
          <w:szCs w:val="24"/>
          <w:lang w:val="uk-UA" w:eastAsia="uk-UA"/>
        </w:rPr>
      </w:pPr>
      <w:r w:rsidRPr="00740FF2">
        <w:rPr>
          <w:rStyle w:val="28"/>
          <w:color w:val="000000"/>
          <w:spacing w:val="0"/>
          <w:sz w:val="24"/>
          <w:szCs w:val="24"/>
          <w:lang w:val="uk-UA" w:eastAsia="uk-UA"/>
        </w:rPr>
        <w:t>Закріпіть в утримувачі досліджуваний стержень точно посередині, використовуючи для цього нанесену на ньому мітку. Телефони за допомогою мікрометричних гвинт</w:t>
      </w:r>
      <w:r w:rsidR="000A603A" w:rsidRPr="00740FF2">
        <w:rPr>
          <w:rStyle w:val="28"/>
          <w:color w:val="000000"/>
          <w:spacing w:val="0"/>
          <w:sz w:val="24"/>
          <w:szCs w:val="24"/>
          <w:lang w:val="uk-UA" w:eastAsia="uk-UA"/>
        </w:rPr>
        <w:t>ів спочатку потрібно відвести, щ</w:t>
      </w:r>
      <w:r w:rsidRPr="00740FF2">
        <w:rPr>
          <w:rStyle w:val="28"/>
          <w:color w:val="000000"/>
          <w:spacing w:val="0"/>
          <w:sz w:val="24"/>
          <w:szCs w:val="24"/>
          <w:lang w:val="uk-UA" w:eastAsia="uk-UA"/>
        </w:rPr>
        <w:t>об не заважали установці стержня.</w:t>
      </w:r>
    </w:p>
    <w:p w:rsidR="00351910" w:rsidRPr="00740FF2" w:rsidRDefault="00351910" w:rsidP="00E32DEF">
      <w:pPr>
        <w:numPr>
          <w:ilvl w:val="0"/>
          <w:numId w:val="24"/>
        </w:numPr>
        <w:tabs>
          <w:tab w:val="clear" w:pos="360"/>
          <w:tab w:val="num" w:pos="0"/>
        </w:tabs>
        <w:ind w:left="0" w:firstLine="340"/>
        <w:jc w:val="both"/>
        <w:rPr>
          <w:lang w:val="uk-UA"/>
        </w:rPr>
      </w:pPr>
      <w:r w:rsidRPr="00740FF2">
        <w:rPr>
          <w:lang w:val="uk-UA"/>
        </w:rPr>
        <w:t xml:space="preserve">Повільним обертанням мікрометричного гвинта приведіть один з телефонів у легке дотикання з стрижнем, яке супроводжується слабким клацанням за рахунок притягання стрижня магнітом телефону. Потім повільно обертайте мікрометричний гвинт у протилежному напрямку до відриву телефону від стержня. Ці самі операції виконайте з іншим телефоном. Різниця показань мікрометричного гвинта визначає ширину повітряного зазору. Вона не повинна виходитиза припустиму межу – 0,1...0,2 мм (ціна поділки кругового ноніуса </w:t>
      </w:r>
      <w:smartTag w:uri="urn:schemas-microsoft-com:office:smarttags" w:element="metricconverter">
        <w:smartTagPr>
          <w:attr w:name="ProductID" w:val="0,01 мм"/>
        </w:smartTagPr>
        <w:r w:rsidRPr="00740FF2">
          <w:rPr>
            <w:lang w:val="uk-UA"/>
          </w:rPr>
          <w:t>0,01 мм</w:t>
        </w:r>
      </w:smartTag>
      <w:r w:rsidRPr="00740FF2">
        <w:rPr>
          <w:lang w:val="uk-UA"/>
        </w:rPr>
        <w:t>).</w:t>
      </w:r>
    </w:p>
    <w:p w:rsidR="00351910" w:rsidRPr="00740FF2" w:rsidRDefault="00351910" w:rsidP="00E32DEF">
      <w:pPr>
        <w:pStyle w:val="29"/>
        <w:numPr>
          <w:ilvl w:val="0"/>
          <w:numId w:val="24"/>
        </w:numPr>
        <w:shd w:val="clear" w:color="auto" w:fill="auto"/>
        <w:tabs>
          <w:tab w:val="clear" w:pos="360"/>
          <w:tab w:val="num" w:pos="0"/>
        </w:tabs>
        <w:spacing w:before="0" w:after="0" w:line="240" w:lineRule="auto"/>
        <w:ind w:left="0" w:firstLine="340"/>
        <w:rPr>
          <w:b w:val="0"/>
          <w:i w:val="0"/>
          <w:color w:val="000000"/>
          <w:spacing w:val="0"/>
          <w:sz w:val="24"/>
          <w:szCs w:val="24"/>
          <w:lang w:val="uk-UA" w:eastAsia="uk-UA"/>
        </w:rPr>
      </w:pPr>
      <w:r w:rsidRPr="00740FF2">
        <w:rPr>
          <w:rStyle w:val="28"/>
          <w:color w:val="000000"/>
          <w:spacing w:val="0"/>
          <w:sz w:val="24"/>
          <w:szCs w:val="24"/>
          <w:lang w:val="uk-UA" w:eastAsia="uk-UA"/>
        </w:rPr>
        <w:t xml:space="preserve">Плавно обертаючи ручку настройки частоти генератора, </w:t>
      </w:r>
      <w:r w:rsidRPr="00740FF2">
        <w:rPr>
          <w:b w:val="0"/>
          <w:i w:val="0"/>
          <w:spacing w:val="0"/>
          <w:sz w:val="24"/>
          <w:szCs w:val="24"/>
          <w:lang w:val="uk-UA"/>
        </w:rPr>
        <w:t>досягнути</w:t>
      </w:r>
      <w:r w:rsidRPr="00740FF2">
        <w:rPr>
          <w:rStyle w:val="28"/>
          <w:color w:val="000000"/>
          <w:spacing w:val="0"/>
          <w:sz w:val="24"/>
          <w:szCs w:val="24"/>
          <w:lang w:val="uk-UA" w:eastAsia="uk-UA"/>
        </w:rPr>
        <w:t xml:space="preserve"> виникнення резонансу та, визначивши по шкалі генератора значення основної резонансної частоти, занесіть його </w:t>
      </w:r>
      <w:r w:rsidRPr="00740FF2">
        <w:rPr>
          <w:rStyle w:val="27pt"/>
          <w:rFonts w:ascii="Times New Roman" w:hAnsi="Times New Roman" w:cs="Times New Roman"/>
          <w:color w:val="000000"/>
          <w:spacing w:val="0"/>
          <w:sz w:val="24"/>
          <w:szCs w:val="24"/>
          <w:lang w:val="uk-UA" w:eastAsia="uk-UA"/>
        </w:rPr>
        <w:t xml:space="preserve">до </w:t>
      </w:r>
      <w:r w:rsidRPr="00740FF2">
        <w:rPr>
          <w:rStyle w:val="28"/>
          <w:color w:val="000000"/>
          <w:spacing w:val="0"/>
          <w:sz w:val="24"/>
          <w:szCs w:val="24"/>
          <w:lang w:val="uk-UA" w:eastAsia="uk-UA"/>
        </w:rPr>
        <w:t xml:space="preserve">таблиці. Діапазони частот, в яких необхідно шукати </w:t>
      </w:r>
      <m:oMath>
        <m:sSub>
          <m:sSubPr>
            <m:ctrlPr>
              <w:rPr>
                <w:rFonts w:ascii="Cambria Math" w:hAnsi="Cambria Math"/>
                <w:b w:val="0"/>
                <w:spacing w:val="0"/>
                <w:sz w:val="24"/>
                <w:szCs w:val="24"/>
                <w:lang w:val="uk-UA"/>
              </w:rPr>
            </m:ctrlPr>
          </m:sSubPr>
          <m:e>
            <m:r>
              <m:rPr>
                <m:sty m:val="bi"/>
              </m:rPr>
              <w:rPr>
                <w:rFonts w:ascii="Cambria Math"/>
                <w:spacing w:val="0"/>
                <w:sz w:val="24"/>
                <w:szCs w:val="24"/>
                <w:lang w:val="uk-UA"/>
              </w:rPr>
              <m:t>ν</m:t>
            </m:r>
          </m:e>
          <m:sub>
            <m:r>
              <m:rPr>
                <m:sty m:val="bi"/>
              </m:rPr>
              <w:rPr>
                <w:rFonts w:ascii="Cambria Math"/>
                <w:spacing w:val="0"/>
                <w:sz w:val="24"/>
                <w:szCs w:val="24"/>
                <w:lang w:val="uk-UA"/>
              </w:rPr>
              <m:t>0</m:t>
            </m:r>
          </m:sub>
        </m:sSub>
      </m:oMath>
      <w:r w:rsidR="000A603A" w:rsidRPr="00740FF2">
        <w:rPr>
          <w:rStyle w:val="28"/>
          <w:bCs/>
          <w:color w:val="000000"/>
          <w:spacing w:val="0"/>
          <w:sz w:val="24"/>
          <w:szCs w:val="24"/>
          <w:lang w:val="uk-UA" w:eastAsia="uk-UA"/>
        </w:rPr>
        <w:t>,</w:t>
      </w:r>
      <w:r w:rsidR="000A603A" w:rsidRPr="00740FF2">
        <w:rPr>
          <w:rStyle w:val="28"/>
          <w:color w:val="000000"/>
          <w:spacing w:val="0"/>
          <w:sz w:val="24"/>
          <w:szCs w:val="24"/>
          <w:lang w:val="uk-UA" w:eastAsia="uk-UA"/>
        </w:rPr>
        <w:t xml:space="preserve"> указані в табл.</w:t>
      </w:r>
      <w:r w:rsidR="00E30F18" w:rsidRPr="00740FF2">
        <w:rPr>
          <w:rStyle w:val="28"/>
          <w:color w:val="000000"/>
          <w:spacing w:val="0"/>
          <w:sz w:val="24"/>
          <w:szCs w:val="24"/>
          <w:lang w:val="uk-UA" w:eastAsia="uk-UA"/>
        </w:rPr>
        <w:t>2.</w:t>
      </w:r>
      <w:r w:rsidR="000A603A" w:rsidRPr="00740FF2">
        <w:rPr>
          <w:rStyle w:val="28"/>
          <w:color w:val="000000"/>
          <w:spacing w:val="0"/>
          <w:sz w:val="24"/>
          <w:szCs w:val="24"/>
          <w:lang w:val="uk-UA" w:eastAsia="uk-UA"/>
        </w:rPr>
        <w:t>1</w:t>
      </w:r>
      <w:r w:rsidR="00E30F18" w:rsidRPr="00740FF2">
        <w:rPr>
          <w:rStyle w:val="28"/>
          <w:color w:val="000000"/>
          <w:spacing w:val="0"/>
          <w:sz w:val="24"/>
          <w:szCs w:val="24"/>
          <w:lang w:val="uk-UA" w:eastAsia="uk-UA"/>
        </w:rPr>
        <w:t>1</w:t>
      </w:r>
      <w:r w:rsidRPr="00740FF2">
        <w:rPr>
          <w:rStyle w:val="28"/>
          <w:color w:val="000000"/>
          <w:spacing w:val="0"/>
          <w:sz w:val="24"/>
          <w:szCs w:val="24"/>
          <w:lang w:val="uk-UA" w:eastAsia="uk-UA"/>
        </w:rPr>
        <w:t>.2. Для кожного, з металів там же наведено значення їх густини.</w:t>
      </w:r>
    </w:p>
    <w:p w:rsidR="00351910" w:rsidRPr="00740FF2" w:rsidRDefault="00351910" w:rsidP="00E32DEF">
      <w:pPr>
        <w:pStyle w:val="29"/>
        <w:numPr>
          <w:ilvl w:val="0"/>
          <w:numId w:val="24"/>
        </w:numPr>
        <w:shd w:val="clear" w:color="auto" w:fill="auto"/>
        <w:tabs>
          <w:tab w:val="clear" w:pos="360"/>
          <w:tab w:val="num" w:pos="0"/>
        </w:tabs>
        <w:spacing w:before="0" w:after="0" w:line="240" w:lineRule="auto"/>
        <w:ind w:left="0" w:firstLine="340"/>
        <w:rPr>
          <w:rStyle w:val="28"/>
          <w:color w:val="000000"/>
          <w:spacing w:val="0"/>
          <w:sz w:val="24"/>
          <w:szCs w:val="24"/>
          <w:lang w:val="uk-UA" w:eastAsia="uk-UA"/>
        </w:rPr>
      </w:pPr>
      <w:r w:rsidRPr="00740FF2">
        <w:rPr>
          <w:rStyle w:val="28"/>
          <w:color w:val="000000"/>
          <w:spacing w:val="0"/>
          <w:sz w:val="24"/>
          <w:szCs w:val="24"/>
          <w:lang w:val="uk-UA" w:eastAsia="uk-UA"/>
        </w:rPr>
        <w:t>Виконайте пп. 2 – 4 для стержня з інших матеріалів.</w:t>
      </w:r>
    </w:p>
    <w:p w:rsidR="00351910" w:rsidRPr="00740FF2" w:rsidRDefault="00351910" w:rsidP="00E32DEF">
      <w:pPr>
        <w:pStyle w:val="29"/>
        <w:numPr>
          <w:ilvl w:val="0"/>
          <w:numId w:val="24"/>
        </w:numPr>
        <w:shd w:val="clear" w:color="auto" w:fill="auto"/>
        <w:tabs>
          <w:tab w:val="clear" w:pos="360"/>
          <w:tab w:val="num" w:pos="0"/>
        </w:tabs>
        <w:spacing w:before="0" w:after="0" w:line="240" w:lineRule="auto"/>
        <w:ind w:left="0" w:firstLine="340"/>
        <w:rPr>
          <w:rStyle w:val="28"/>
          <w:color w:val="000000"/>
          <w:spacing w:val="0"/>
          <w:sz w:val="24"/>
          <w:szCs w:val="24"/>
          <w:lang w:val="uk-UA" w:eastAsia="uk-UA"/>
        </w:rPr>
      </w:pPr>
      <w:r w:rsidRPr="00740FF2">
        <w:rPr>
          <w:rStyle w:val="28"/>
          <w:color w:val="000000"/>
          <w:spacing w:val="0"/>
          <w:sz w:val="24"/>
          <w:szCs w:val="24"/>
          <w:lang w:val="uk-UA" w:eastAsia="uk-UA"/>
        </w:rPr>
        <w:t>Користуючи</w:t>
      </w:r>
      <w:r w:rsidRPr="00740FF2">
        <w:rPr>
          <w:rStyle w:val="28"/>
          <w:color w:val="000000"/>
          <w:spacing w:val="0"/>
          <w:sz w:val="24"/>
          <w:szCs w:val="24"/>
          <w:lang w:val="uk-UA"/>
        </w:rPr>
        <w:t>с</w:t>
      </w:r>
      <w:r w:rsidR="000A603A" w:rsidRPr="00740FF2">
        <w:rPr>
          <w:rStyle w:val="28"/>
          <w:color w:val="000000"/>
          <w:spacing w:val="0"/>
          <w:sz w:val="24"/>
          <w:szCs w:val="24"/>
          <w:lang w:val="uk-UA" w:eastAsia="uk-UA"/>
        </w:rPr>
        <w:t>ь формулами (</w:t>
      </w:r>
      <w:r w:rsidR="007713D8" w:rsidRPr="00740FF2">
        <w:rPr>
          <w:rStyle w:val="28"/>
          <w:color w:val="000000"/>
          <w:spacing w:val="0"/>
          <w:sz w:val="24"/>
          <w:szCs w:val="24"/>
          <w:lang w:val="uk-UA" w:eastAsia="uk-UA"/>
        </w:rPr>
        <w:t>2.</w:t>
      </w:r>
      <w:r w:rsidR="000A603A" w:rsidRPr="00740FF2">
        <w:rPr>
          <w:rStyle w:val="28"/>
          <w:color w:val="000000"/>
          <w:spacing w:val="0"/>
          <w:sz w:val="24"/>
          <w:szCs w:val="24"/>
          <w:lang w:val="uk-UA" w:eastAsia="uk-UA"/>
        </w:rPr>
        <w:t>1</w:t>
      </w:r>
      <w:r w:rsidR="007713D8" w:rsidRPr="00740FF2">
        <w:rPr>
          <w:rStyle w:val="28"/>
          <w:color w:val="000000"/>
          <w:spacing w:val="0"/>
          <w:sz w:val="24"/>
          <w:szCs w:val="24"/>
          <w:lang w:val="uk-UA" w:eastAsia="uk-UA"/>
        </w:rPr>
        <w:t>1</w:t>
      </w:r>
      <w:r w:rsidRPr="00740FF2">
        <w:rPr>
          <w:rStyle w:val="28"/>
          <w:color w:val="000000"/>
          <w:spacing w:val="0"/>
          <w:sz w:val="24"/>
          <w:szCs w:val="24"/>
          <w:lang w:val="uk-UA" w:eastAsia="uk-UA"/>
        </w:rPr>
        <w:t>.6) і (</w:t>
      </w:r>
      <w:r w:rsidR="007713D8" w:rsidRPr="00740FF2">
        <w:rPr>
          <w:rStyle w:val="28"/>
          <w:color w:val="000000"/>
          <w:spacing w:val="0"/>
          <w:sz w:val="24"/>
          <w:szCs w:val="24"/>
          <w:lang w:val="uk-UA" w:eastAsia="uk-UA"/>
        </w:rPr>
        <w:t>2.</w:t>
      </w:r>
      <w:r w:rsidR="000A603A" w:rsidRPr="00740FF2">
        <w:rPr>
          <w:rStyle w:val="28"/>
          <w:color w:val="000000"/>
          <w:spacing w:val="0"/>
          <w:sz w:val="24"/>
          <w:szCs w:val="24"/>
          <w:lang w:val="uk-UA" w:eastAsia="uk-UA"/>
        </w:rPr>
        <w:t>1</w:t>
      </w:r>
      <w:r w:rsidR="007713D8" w:rsidRPr="00740FF2">
        <w:rPr>
          <w:rStyle w:val="28"/>
          <w:color w:val="000000"/>
          <w:spacing w:val="0"/>
          <w:sz w:val="24"/>
          <w:szCs w:val="24"/>
          <w:lang w:val="uk-UA" w:eastAsia="uk-UA"/>
        </w:rPr>
        <w:t>1</w:t>
      </w:r>
      <w:r w:rsidRPr="00740FF2">
        <w:rPr>
          <w:rStyle w:val="28"/>
          <w:color w:val="000000"/>
          <w:spacing w:val="0"/>
          <w:sz w:val="24"/>
          <w:szCs w:val="24"/>
          <w:lang w:val="uk-UA" w:eastAsia="uk-UA"/>
        </w:rPr>
        <w:t xml:space="preserve">.5), розрахуйте швидкість поздовжніх звукових хвиль і модуль пружності для кожного з досліджуваних матеріалів. Довжина стержнів – </w:t>
      </w:r>
      <w:smartTag w:uri="urn:schemas-microsoft-com:office:smarttags" w:element="metricconverter">
        <w:smartTagPr>
          <w:attr w:name="ProductID" w:val="63,2 см"/>
        </w:smartTagPr>
        <w:r w:rsidRPr="00740FF2">
          <w:rPr>
            <w:rStyle w:val="210"/>
            <w:rFonts w:ascii="Times New Roman" w:hAnsi="Times New Roman" w:cs="Times New Roman"/>
            <w:b w:val="0"/>
            <w:i w:val="0"/>
            <w:color w:val="000000"/>
            <w:spacing w:val="0"/>
            <w:sz w:val="24"/>
            <w:szCs w:val="24"/>
            <w:lang w:val="uk-UA" w:eastAsia="uk-UA"/>
          </w:rPr>
          <w:t>63,2</w:t>
        </w:r>
        <w:r w:rsidRPr="00740FF2">
          <w:rPr>
            <w:rStyle w:val="28"/>
            <w:color w:val="000000"/>
            <w:spacing w:val="0"/>
            <w:sz w:val="24"/>
            <w:szCs w:val="24"/>
            <w:lang w:val="uk-UA" w:eastAsia="uk-UA"/>
          </w:rPr>
          <w:t xml:space="preserve"> см</w:t>
        </w:r>
      </w:smartTag>
      <w:r w:rsidRPr="00740FF2">
        <w:rPr>
          <w:rStyle w:val="28"/>
          <w:color w:val="000000"/>
          <w:spacing w:val="0"/>
          <w:sz w:val="24"/>
          <w:szCs w:val="24"/>
          <w:lang w:val="uk-UA" w:eastAsia="uk-UA"/>
        </w:rPr>
        <w:t>.</w:t>
      </w:r>
    </w:p>
    <w:p w:rsidR="00351910" w:rsidRPr="00A538CC" w:rsidRDefault="00351910" w:rsidP="00E32DEF">
      <w:pPr>
        <w:ind w:firstLine="340"/>
        <w:jc w:val="both"/>
        <w:rPr>
          <w:lang w:val="uk-UA"/>
        </w:rPr>
      </w:pPr>
      <w:r w:rsidRPr="00A538CC">
        <w:rPr>
          <w:lang w:val="uk-UA"/>
        </w:rPr>
        <w:t xml:space="preserve">Таблиця </w:t>
      </w:r>
      <w:r w:rsidR="007713D8">
        <w:rPr>
          <w:lang w:val="uk-UA"/>
        </w:rPr>
        <w:t>2.</w:t>
      </w:r>
      <w:r w:rsidR="000A603A" w:rsidRPr="00A538CC">
        <w:rPr>
          <w:lang w:val="uk-UA"/>
        </w:rPr>
        <w:t>1</w:t>
      </w:r>
      <w:r w:rsidR="007713D8">
        <w:rPr>
          <w:lang w:val="uk-UA"/>
        </w:rPr>
        <w:t>1</w:t>
      </w:r>
      <w:r w:rsidRPr="00A538CC">
        <w:rPr>
          <w:lang w:val="uk-UA"/>
        </w:rPr>
        <w:t>.2</w:t>
      </w:r>
    </w:p>
    <w:p w:rsidR="00351910" w:rsidRPr="00A538CC" w:rsidRDefault="00351910" w:rsidP="00E32DEF">
      <w:pPr>
        <w:ind w:firstLine="340"/>
        <w:jc w:val="both"/>
        <w:rPr>
          <w:lang w:val="uk-UA"/>
        </w:rPr>
      </w:pPr>
      <w:r w:rsidRPr="00A538CC">
        <w:rPr>
          <w:lang w:val="uk-UA"/>
        </w:rPr>
        <w:t xml:space="preserve">Таблиця для занесення даних експериментальних вимірювань </w:t>
      </w:r>
    </w:p>
    <w:p w:rsidR="00351910" w:rsidRPr="00A538CC" w:rsidRDefault="00351910" w:rsidP="00E32DEF">
      <w:pPr>
        <w:ind w:firstLine="340"/>
        <w:jc w:val="both"/>
        <w:rPr>
          <w:lang w:val="uk-UA"/>
        </w:rPr>
      </w:pPr>
    </w:p>
    <w:tbl>
      <w:tblPr>
        <w:tblW w:w="68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1276"/>
        <w:gridCol w:w="992"/>
        <w:gridCol w:w="1276"/>
        <w:gridCol w:w="992"/>
      </w:tblGrid>
      <w:tr w:rsidR="001E2AD6" w:rsidRPr="00A538CC" w:rsidTr="001E2AD6">
        <w:tc>
          <w:tcPr>
            <w:tcW w:w="1134" w:type="dxa"/>
          </w:tcPr>
          <w:p w:rsidR="00351910" w:rsidRPr="001E2AD6" w:rsidRDefault="00351910" w:rsidP="00E32DEF">
            <w:pPr>
              <w:ind w:firstLine="340"/>
              <w:jc w:val="both"/>
              <w:rPr>
                <w:sz w:val="20"/>
                <w:szCs w:val="20"/>
                <w:lang w:val="uk-UA"/>
              </w:rPr>
            </w:pPr>
            <w:r w:rsidRPr="001E2AD6">
              <w:rPr>
                <w:sz w:val="20"/>
                <w:szCs w:val="20"/>
                <w:lang w:val="uk-UA"/>
              </w:rPr>
              <w:t>Матеріал</w:t>
            </w:r>
          </w:p>
        </w:tc>
        <w:tc>
          <w:tcPr>
            <w:tcW w:w="1134" w:type="dxa"/>
          </w:tcPr>
          <w:p w:rsidR="00351910" w:rsidRPr="001E2AD6" w:rsidRDefault="00351910" w:rsidP="00E32DEF">
            <w:pPr>
              <w:ind w:firstLine="340"/>
              <w:jc w:val="both"/>
              <w:rPr>
                <w:sz w:val="20"/>
                <w:szCs w:val="20"/>
                <w:lang w:val="uk-UA"/>
              </w:rPr>
            </w:pPr>
            <w:r w:rsidRPr="001E2AD6">
              <w:rPr>
                <w:sz w:val="20"/>
                <w:szCs w:val="20"/>
                <w:lang w:val="uk-UA"/>
              </w:rPr>
              <w:t>Діапазон частот</w:t>
            </w:r>
          </w:p>
          <w:p w:rsidR="00351910" w:rsidRPr="001E2AD6" w:rsidRDefault="00351910" w:rsidP="00E32DEF">
            <w:pPr>
              <w:ind w:firstLine="340"/>
              <w:jc w:val="both"/>
              <w:rPr>
                <w:sz w:val="20"/>
                <w:szCs w:val="20"/>
                <w:lang w:val="uk-UA"/>
              </w:rPr>
            </w:pPr>
            <w:r w:rsidRPr="001E2AD6">
              <w:rPr>
                <w:i/>
                <w:sz w:val="20"/>
                <w:szCs w:val="20"/>
                <w:lang w:val="uk-UA"/>
              </w:rPr>
              <w:t>Δν</w:t>
            </w:r>
            <w:r w:rsidRPr="001E2AD6">
              <w:rPr>
                <w:sz w:val="20"/>
                <w:szCs w:val="20"/>
                <w:lang w:val="uk-UA"/>
              </w:rPr>
              <w:t>, кГц</w:t>
            </w:r>
          </w:p>
        </w:tc>
        <w:tc>
          <w:tcPr>
            <w:tcW w:w="1276" w:type="dxa"/>
          </w:tcPr>
          <w:p w:rsidR="00351910" w:rsidRPr="001E2AD6" w:rsidRDefault="00351910" w:rsidP="00E32DEF">
            <w:pPr>
              <w:ind w:firstLine="340"/>
              <w:jc w:val="both"/>
              <w:rPr>
                <w:sz w:val="20"/>
                <w:szCs w:val="20"/>
                <w:lang w:val="uk-UA"/>
              </w:rPr>
            </w:pPr>
            <w:r w:rsidRPr="001E2AD6">
              <w:rPr>
                <w:sz w:val="20"/>
                <w:szCs w:val="20"/>
                <w:lang w:val="uk-UA"/>
              </w:rPr>
              <w:t xml:space="preserve">Резонансна частота </w:t>
            </w:r>
          </w:p>
          <w:p w:rsidR="00351910" w:rsidRPr="001E2AD6" w:rsidRDefault="00351910" w:rsidP="00E32DEF">
            <w:pPr>
              <w:ind w:firstLine="340"/>
              <w:jc w:val="both"/>
              <w:rPr>
                <w:sz w:val="20"/>
                <w:szCs w:val="20"/>
                <w:lang w:val="uk-UA"/>
              </w:rPr>
            </w:pPr>
            <w:r w:rsidRPr="001E2AD6">
              <w:rPr>
                <w:i/>
                <w:sz w:val="20"/>
                <w:szCs w:val="20"/>
                <w:lang w:val="uk-UA"/>
              </w:rPr>
              <w:t>ν</w:t>
            </w:r>
            <w:r w:rsidRPr="001E2AD6">
              <w:rPr>
                <w:sz w:val="20"/>
                <w:szCs w:val="20"/>
                <w:lang w:val="uk-UA"/>
              </w:rPr>
              <w:t>, Гц</w:t>
            </w:r>
          </w:p>
        </w:tc>
        <w:tc>
          <w:tcPr>
            <w:tcW w:w="992" w:type="dxa"/>
          </w:tcPr>
          <w:p w:rsidR="00351910" w:rsidRPr="001E2AD6" w:rsidRDefault="00351910" w:rsidP="00E32DEF">
            <w:pPr>
              <w:ind w:firstLine="340"/>
              <w:jc w:val="both"/>
              <w:rPr>
                <w:sz w:val="20"/>
                <w:szCs w:val="20"/>
                <w:lang w:val="uk-UA"/>
              </w:rPr>
            </w:pPr>
            <w:r w:rsidRPr="001E2AD6">
              <w:rPr>
                <w:sz w:val="20"/>
                <w:szCs w:val="20"/>
                <w:lang w:val="uk-UA"/>
              </w:rPr>
              <w:t xml:space="preserve">Густина </w:t>
            </w:r>
          </w:p>
          <w:p w:rsidR="00351910" w:rsidRPr="001E2AD6" w:rsidRDefault="005841B1" w:rsidP="00E32DEF">
            <w:pPr>
              <w:ind w:firstLine="340"/>
              <w:jc w:val="both"/>
              <w:rPr>
                <w:sz w:val="20"/>
                <w:szCs w:val="20"/>
                <w:vertAlign w:val="superscript"/>
                <w:lang w:val="uk-UA"/>
              </w:rPr>
            </w:pPr>
            <m:oMath>
              <m:r>
                <w:rPr>
                  <w:rFonts w:ascii="Cambria Math"/>
                  <w:sz w:val="20"/>
                  <w:szCs w:val="20"/>
                  <w:lang w:val="uk-UA"/>
                </w:rPr>
                <m:t>ρ</m:t>
              </m:r>
            </m:oMath>
            <w:r w:rsidR="00351910" w:rsidRPr="001E2AD6">
              <w:rPr>
                <w:sz w:val="20"/>
                <w:szCs w:val="20"/>
                <w:lang w:val="uk-UA"/>
              </w:rPr>
              <w:t>, кг/м</w:t>
            </w:r>
            <w:r w:rsidR="00351910" w:rsidRPr="001E2AD6">
              <w:rPr>
                <w:sz w:val="20"/>
                <w:szCs w:val="20"/>
                <w:vertAlign w:val="superscript"/>
                <w:lang w:val="uk-UA"/>
              </w:rPr>
              <w:t>3</w:t>
            </w:r>
          </w:p>
        </w:tc>
        <w:tc>
          <w:tcPr>
            <w:tcW w:w="1276" w:type="dxa"/>
          </w:tcPr>
          <w:p w:rsidR="00351910" w:rsidRPr="001E2AD6" w:rsidRDefault="00351910" w:rsidP="00E32DEF">
            <w:pPr>
              <w:ind w:firstLine="340"/>
              <w:jc w:val="both"/>
              <w:rPr>
                <w:sz w:val="20"/>
                <w:szCs w:val="20"/>
                <w:lang w:val="uk-UA"/>
              </w:rPr>
            </w:pPr>
            <w:r w:rsidRPr="001E2AD6">
              <w:rPr>
                <w:sz w:val="20"/>
                <w:szCs w:val="20"/>
                <w:lang w:val="uk-UA"/>
              </w:rPr>
              <w:t xml:space="preserve">Швидкість поздовжніх звукових хвиль </w:t>
            </w:r>
            <m:oMath>
              <m:r>
                <w:rPr>
                  <w:rFonts w:ascii="Cambria Math"/>
                  <w:sz w:val="20"/>
                  <w:szCs w:val="20"/>
                  <w:lang w:val="uk-UA"/>
                </w:rPr>
                <m:t>υ</m:t>
              </m:r>
            </m:oMath>
            <w:r w:rsidRPr="001E2AD6">
              <w:rPr>
                <w:sz w:val="20"/>
                <w:szCs w:val="20"/>
                <w:lang w:val="uk-UA"/>
              </w:rPr>
              <w:t>, м/c</w:t>
            </w:r>
          </w:p>
        </w:tc>
        <w:tc>
          <w:tcPr>
            <w:tcW w:w="992" w:type="dxa"/>
          </w:tcPr>
          <w:p w:rsidR="00351910" w:rsidRPr="001E2AD6" w:rsidRDefault="00351910" w:rsidP="00E32DEF">
            <w:pPr>
              <w:ind w:firstLine="340"/>
              <w:jc w:val="both"/>
              <w:rPr>
                <w:sz w:val="20"/>
                <w:szCs w:val="20"/>
                <w:lang w:val="uk-UA"/>
              </w:rPr>
            </w:pPr>
            <w:r w:rsidRPr="001E2AD6">
              <w:rPr>
                <w:sz w:val="20"/>
                <w:szCs w:val="20"/>
                <w:lang w:val="uk-UA"/>
              </w:rPr>
              <w:t>Модуль Юнга</w:t>
            </w:r>
          </w:p>
          <w:p w:rsidR="00351910" w:rsidRPr="001E2AD6" w:rsidRDefault="00351910" w:rsidP="00E32DEF">
            <w:pPr>
              <w:ind w:firstLine="340"/>
              <w:jc w:val="both"/>
              <w:rPr>
                <w:sz w:val="20"/>
                <w:szCs w:val="20"/>
                <w:lang w:val="uk-UA"/>
              </w:rPr>
            </w:pPr>
            <w:r w:rsidRPr="001E2AD6">
              <w:rPr>
                <w:i/>
                <w:sz w:val="20"/>
                <w:szCs w:val="20"/>
                <w:lang w:val="uk-UA"/>
              </w:rPr>
              <w:t>Е</w:t>
            </w:r>
            <w:r w:rsidRPr="001E2AD6">
              <w:rPr>
                <w:sz w:val="20"/>
                <w:szCs w:val="20"/>
                <w:lang w:val="uk-UA"/>
              </w:rPr>
              <w:t xml:space="preserve"> , Па</w:t>
            </w:r>
          </w:p>
        </w:tc>
      </w:tr>
      <w:tr w:rsidR="001E2AD6" w:rsidRPr="00A538CC" w:rsidTr="001E2AD6">
        <w:tc>
          <w:tcPr>
            <w:tcW w:w="1134" w:type="dxa"/>
          </w:tcPr>
          <w:p w:rsidR="00351910" w:rsidRPr="001E2AD6" w:rsidRDefault="00351910" w:rsidP="00E32DEF">
            <w:pPr>
              <w:ind w:firstLine="340"/>
              <w:jc w:val="both"/>
              <w:rPr>
                <w:sz w:val="20"/>
                <w:szCs w:val="20"/>
                <w:lang w:val="uk-UA"/>
              </w:rPr>
            </w:pPr>
            <w:r w:rsidRPr="001E2AD6">
              <w:rPr>
                <w:sz w:val="20"/>
                <w:szCs w:val="20"/>
                <w:lang w:val="uk-UA"/>
              </w:rPr>
              <w:t>Сталь</w:t>
            </w:r>
          </w:p>
        </w:tc>
        <w:tc>
          <w:tcPr>
            <w:tcW w:w="1134" w:type="dxa"/>
          </w:tcPr>
          <w:p w:rsidR="00351910" w:rsidRPr="001E2AD6" w:rsidRDefault="00351910" w:rsidP="00E32DEF">
            <w:pPr>
              <w:ind w:firstLine="340"/>
              <w:jc w:val="both"/>
              <w:rPr>
                <w:sz w:val="20"/>
                <w:szCs w:val="20"/>
                <w:lang w:val="uk-UA"/>
              </w:rPr>
            </w:pPr>
            <w:r w:rsidRPr="001E2AD6">
              <w:rPr>
                <w:sz w:val="20"/>
                <w:szCs w:val="20"/>
                <w:lang w:val="uk-UA"/>
              </w:rPr>
              <w:t>3,5-4,5</w:t>
            </w:r>
          </w:p>
          <w:p w:rsidR="00351910" w:rsidRPr="001E2AD6" w:rsidRDefault="00351910" w:rsidP="00E32DEF">
            <w:pPr>
              <w:ind w:firstLine="340"/>
              <w:jc w:val="both"/>
              <w:rPr>
                <w:sz w:val="20"/>
                <w:szCs w:val="20"/>
                <w:lang w:val="uk-UA"/>
              </w:rPr>
            </w:pPr>
          </w:p>
        </w:tc>
        <w:tc>
          <w:tcPr>
            <w:tcW w:w="1276" w:type="dxa"/>
          </w:tcPr>
          <w:p w:rsidR="00351910" w:rsidRPr="001E2AD6" w:rsidRDefault="00351910" w:rsidP="00E32DEF">
            <w:pPr>
              <w:ind w:firstLine="340"/>
              <w:jc w:val="both"/>
              <w:rPr>
                <w:sz w:val="20"/>
                <w:szCs w:val="20"/>
                <w:lang w:val="uk-UA"/>
              </w:rPr>
            </w:pPr>
          </w:p>
        </w:tc>
        <w:tc>
          <w:tcPr>
            <w:tcW w:w="992" w:type="dxa"/>
          </w:tcPr>
          <w:p w:rsidR="00351910" w:rsidRPr="001E2AD6" w:rsidRDefault="00351910" w:rsidP="00E32DEF">
            <w:pPr>
              <w:ind w:firstLine="340"/>
              <w:jc w:val="both"/>
              <w:rPr>
                <w:sz w:val="20"/>
                <w:szCs w:val="20"/>
                <w:vertAlign w:val="superscript"/>
                <w:lang w:val="uk-UA"/>
              </w:rPr>
            </w:pPr>
            <w:r w:rsidRPr="001E2AD6">
              <w:rPr>
                <w:sz w:val="20"/>
                <w:szCs w:val="20"/>
                <w:lang w:val="uk-UA"/>
              </w:rPr>
              <w:t xml:space="preserve">7,9 </w:t>
            </w:r>
            <w:r w:rsidRPr="001E2AD6">
              <w:rPr>
                <w:sz w:val="20"/>
                <w:szCs w:val="20"/>
                <w:lang w:val="uk-UA"/>
              </w:rPr>
              <w:lastRenderedPageBreak/>
              <w:t>·10</w:t>
            </w:r>
            <w:r w:rsidRPr="001E2AD6">
              <w:rPr>
                <w:sz w:val="20"/>
                <w:szCs w:val="20"/>
                <w:vertAlign w:val="superscript"/>
                <w:lang w:val="uk-UA"/>
              </w:rPr>
              <w:t>3</w:t>
            </w:r>
          </w:p>
        </w:tc>
        <w:tc>
          <w:tcPr>
            <w:tcW w:w="1276" w:type="dxa"/>
          </w:tcPr>
          <w:p w:rsidR="00351910" w:rsidRPr="001E2AD6" w:rsidRDefault="00351910" w:rsidP="00E32DEF">
            <w:pPr>
              <w:ind w:firstLine="340"/>
              <w:jc w:val="both"/>
              <w:rPr>
                <w:sz w:val="20"/>
                <w:szCs w:val="20"/>
                <w:lang w:val="uk-UA"/>
              </w:rPr>
            </w:pPr>
          </w:p>
        </w:tc>
        <w:tc>
          <w:tcPr>
            <w:tcW w:w="992" w:type="dxa"/>
          </w:tcPr>
          <w:p w:rsidR="00351910" w:rsidRPr="001E2AD6" w:rsidRDefault="00351910" w:rsidP="00E32DEF">
            <w:pPr>
              <w:ind w:firstLine="340"/>
              <w:jc w:val="both"/>
              <w:rPr>
                <w:sz w:val="20"/>
                <w:szCs w:val="20"/>
                <w:lang w:val="uk-UA"/>
              </w:rPr>
            </w:pPr>
          </w:p>
        </w:tc>
      </w:tr>
      <w:tr w:rsidR="001E2AD6" w:rsidRPr="00A538CC" w:rsidTr="001E2AD6">
        <w:tc>
          <w:tcPr>
            <w:tcW w:w="1134" w:type="dxa"/>
          </w:tcPr>
          <w:p w:rsidR="00351910" w:rsidRPr="001E2AD6" w:rsidRDefault="00351910" w:rsidP="00E32DEF">
            <w:pPr>
              <w:ind w:firstLine="340"/>
              <w:jc w:val="both"/>
              <w:rPr>
                <w:sz w:val="20"/>
                <w:szCs w:val="20"/>
                <w:lang w:val="uk-UA"/>
              </w:rPr>
            </w:pPr>
            <w:r w:rsidRPr="001E2AD6">
              <w:rPr>
                <w:sz w:val="20"/>
                <w:szCs w:val="20"/>
                <w:lang w:val="uk-UA"/>
              </w:rPr>
              <w:lastRenderedPageBreak/>
              <w:t>Алюміній</w:t>
            </w:r>
          </w:p>
        </w:tc>
        <w:tc>
          <w:tcPr>
            <w:tcW w:w="1134" w:type="dxa"/>
          </w:tcPr>
          <w:p w:rsidR="00351910" w:rsidRPr="001E2AD6" w:rsidRDefault="00351910" w:rsidP="00E32DEF">
            <w:pPr>
              <w:ind w:firstLine="340"/>
              <w:jc w:val="both"/>
              <w:rPr>
                <w:sz w:val="20"/>
                <w:szCs w:val="20"/>
                <w:lang w:val="uk-UA"/>
              </w:rPr>
            </w:pPr>
            <w:r w:rsidRPr="001E2AD6">
              <w:rPr>
                <w:sz w:val="20"/>
                <w:szCs w:val="20"/>
                <w:lang w:val="uk-UA"/>
              </w:rPr>
              <w:t>3,5-4,5</w:t>
            </w:r>
          </w:p>
        </w:tc>
        <w:tc>
          <w:tcPr>
            <w:tcW w:w="1276" w:type="dxa"/>
          </w:tcPr>
          <w:p w:rsidR="00351910" w:rsidRPr="001E2AD6" w:rsidRDefault="00351910" w:rsidP="00E32DEF">
            <w:pPr>
              <w:ind w:firstLine="340"/>
              <w:jc w:val="both"/>
              <w:rPr>
                <w:sz w:val="20"/>
                <w:szCs w:val="20"/>
                <w:lang w:val="uk-UA"/>
              </w:rPr>
            </w:pPr>
          </w:p>
          <w:p w:rsidR="00351910" w:rsidRPr="001E2AD6" w:rsidRDefault="00351910" w:rsidP="00E32DEF">
            <w:pPr>
              <w:ind w:firstLine="340"/>
              <w:jc w:val="both"/>
              <w:rPr>
                <w:sz w:val="20"/>
                <w:szCs w:val="20"/>
                <w:lang w:val="uk-UA"/>
              </w:rPr>
            </w:pPr>
          </w:p>
        </w:tc>
        <w:tc>
          <w:tcPr>
            <w:tcW w:w="992" w:type="dxa"/>
          </w:tcPr>
          <w:p w:rsidR="00351910" w:rsidRPr="001E2AD6" w:rsidRDefault="00351910" w:rsidP="00E32DEF">
            <w:pPr>
              <w:ind w:firstLine="340"/>
              <w:jc w:val="both"/>
              <w:rPr>
                <w:sz w:val="20"/>
                <w:szCs w:val="20"/>
                <w:lang w:val="uk-UA"/>
              </w:rPr>
            </w:pPr>
            <w:r w:rsidRPr="001E2AD6">
              <w:rPr>
                <w:sz w:val="20"/>
                <w:szCs w:val="20"/>
                <w:lang w:val="uk-UA"/>
              </w:rPr>
              <w:t>2,6 ·10</w:t>
            </w:r>
            <w:r w:rsidRPr="001E2AD6">
              <w:rPr>
                <w:sz w:val="20"/>
                <w:szCs w:val="20"/>
                <w:vertAlign w:val="superscript"/>
                <w:lang w:val="uk-UA"/>
              </w:rPr>
              <w:t>3</w:t>
            </w:r>
          </w:p>
        </w:tc>
        <w:tc>
          <w:tcPr>
            <w:tcW w:w="1276" w:type="dxa"/>
          </w:tcPr>
          <w:p w:rsidR="00351910" w:rsidRPr="001E2AD6" w:rsidRDefault="00351910" w:rsidP="00E32DEF">
            <w:pPr>
              <w:ind w:firstLine="340"/>
              <w:jc w:val="both"/>
              <w:rPr>
                <w:sz w:val="20"/>
                <w:szCs w:val="20"/>
                <w:lang w:val="uk-UA"/>
              </w:rPr>
            </w:pPr>
          </w:p>
        </w:tc>
        <w:tc>
          <w:tcPr>
            <w:tcW w:w="992" w:type="dxa"/>
          </w:tcPr>
          <w:p w:rsidR="00351910" w:rsidRPr="001E2AD6" w:rsidRDefault="00351910" w:rsidP="00E32DEF">
            <w:pPr>
              <w:ind w:firstLine="340"/>
              <w:jc w:val="both"/>
              <w:rPr>
                <w:sz w:val="20"/>
                <w:szCs w:val="20"/>
                <w:lang w:val="uk-UA"/>
              </w:rPr>
            </w:pPr>
          </w:p>
        </w:tc>
      </w:tr>
      <w:tr w:rsidR="001E2AD6" w:rsidRPr="00A538CC" w:rsidTr="001E2AD6">
        <w:tc>
          <w:tcPr>
            <w:tcW w:w="1134" w:type="dxa"/>
          </w:tcPr>
          <w:p w:rsidR="00351910" w:rsidRPr="001E2AD6" w:rsidRDefault="00351910" w:rsidP="00E32DEF">
            <w:pPr>
              <w:ind w:firstLine="340"/>
              <w:jc w:val="both"/>
              <w:rPr>
                <w:sz w:val="20"/>
                <w:szCs w:val="20"/>
                <w:lang w:val="uk-UA"/>
              </w:rPr>
            </w:pPr>
            <w:r w:rsidRPr="001E2AD6">
              <w:rPr>
                <w:sz w:val="20"/>
                <w:szCs w:val="20"/>
                <w:lang w:val="uk-UA"/>
              </w:rPr>
              <w:t>Латунь</w:t>
            </w:r>
          </w:p>
        </w:tc>
        <w:tc>
          <w:tcPr>
            <w:tcW w:w="1134" w:type="dxa"/>
          </w:tcPr>
          <w:p w:rsidR="00351910" w:rsidRPr="001E2AD6" w:rsidRDefault="00351910" w:rsidP="00E32DEF">
            <w:pPr>
              <w:ind w:firstLine="340"/>
              <w:jc w:val="both"/>
              <w:rPr>
                <w:sz w:val="20"/>
                <w:szCs w:val="20"/>
                <w:lang w:val="uk-UA"/>
              </w:rPr>
            </w:pPr>
            <w:r w:rsidRPr="001E2AD6">
              <w:rPr>
                <w:sz w:val="20"/>
                <w:szCs w:val="20"/>
                <w:lang w:val="uk-UA"/>
              </w:rPr>
              <w:t>2...3</w:t>
            </w:r>
          </w:p>
        </w:tc>
        <w:tc>
          <w:tcPr>
            <w:tcW w:w="1276" w:type="dxa"/>
          </w:tcPr>
          <w:p w:rsidR="00351910" w:rsidRPr="001E2AD6" w:rsidRDefault="00351910" w:rsidP="00E32DEF">
            <w:pPr>
              <w:ind w:firstLine="340"/>
              <w:jc w:val="both"/>
              <w:rPr>
                <w:sz w:val="20"/>
                <w:szCs w:val="20"/>
                <w:lang w:val="uk-UA"/>
              </w:rPr>
            </w:pPr>
          </w:p>
          <w:p w:rsidR="00351910" w:rsidRPr="001E2AD6" w:rsidRDefault="00351910" w:rsidP="00E32DEF">
            <w:pPr>
              <w:ind w:firstLine="340"/>
              <w:jc w:val="both"/>
              <w:rPr>
                <w:sz w:val="20"/>
                <w:szCs w:val="20"/>
                <w:lang w:val="uk-UA"/>
              </w:rPr>
            </w:pPr>
          </w:p>
        </w:tc>
        <w:tc>
          <w:tcPr>
            <w:tcW w:w="992" w:type="dxa"/>
          </w:tcPr>
          <w:p w:rsidR="00351910" w:rsidRPr="001E2AD6" w:rsidRDefault="00351910" w:rsidP="00E32DEF">
            <w:pPr>
              <w:ind w:firstLine="340"/>
              <w:jc w:val="both"/>
              <w:rPr>
                <w:sz w:val="20"/>
                <w:szCs w:val="20"/>
                <w:lang w:val="uk-UA"/>
              </w:rPr>
            </w:pPr>
            <w:r w:rsidRPr="001E2AD6">
              <w:rPr>
                <w:sz w:val="20"/>
                <w:szCs w:val="20"/>
                <w:lang w:val="uk-UA"/>
              </w:rPr>
              <w:t>8,4 ·10</w:t>
            </w:r>
            <w:r w:rsidRPr="001E2AD6">
              <w:rPr>
                <w:sz w:val="20"/>
                <w:szCs w:val="20"/>
                <w:vertAlign w:val="superscript"/>
                <w:lang w:val="uk-UA"/>
              </w:rPr>
              <w:t>3</w:t>
            </w:r>
          </w:p>
        </w:tc>
        <w:tc>
          <w:tcPr>
            <w:tcW w:w="1276" w:type="dxa"/>
          </w:tcPr>
          <w:p w:rsidR="00351910" w:rsidRPr="001E2AD6" w:rsidRDefault="00351910" w:rsidP="00E32DEF">
            <w:pPr>
              <w:ind w:firstLine="340"/>
              <w:jc w:val="both"/>
              <w:rPr>
                <w:sz w:val="20"/>
                <w:szCs w:val="20"/>
                <w:lang w:val="uk-UA"/>
              </w:rPr>
            </w:pPr>
          </w:p>
        </w:tc>
        <w:tc>
          <w:tcPr>
            <w:tcW w:w="992" w:type="dxa"/>
          </w:tcPr>
          <w:p w:rsidR="00351910" w:rsidRPr="001E2AD6" w:rsidRDefault="00351910" w:rsidP="00E32DEF">
            <w:pPr>
              <w:ind w:firstLine="340"/>
              <w:jc w:val="both"/>
              <w:rPr>
                <w:sz w:val="20"/>
                <w:szCs w:val="20"/>
                <w:lang w:val="uk-UA"/>
              </w:rPr>
            </w:pPr>
          </w:p>
        </w:tc>
      </w:tr>
    </w:tbl>
    <w:p w:rsidR="00351910" w:rsidRPr="00A538CC" w:rsidRDefault="00351910" w:rsidP="00E32DEF">
      <w:pPr>
        <w:pStyle w:val="29"/>
        <w:shd w:val="clear" w:color="auto" w:fill="auto"/>
        <w:spacing w:before="0" w:after="0" w:line="240" w:lineRule="auto"/>
        <w:ind w:firstLine="340"/>
        <w:rPr>
          <w:rStyle w:val="28"/>
          <w:color w:val="000000"/>
          <w:sz w:val="24"/>
          <w:szCs w:val="24"/>
          <w:lang w:val="uk-UA" w:eastAsia="uk-UA"/>
        </w:rPr>
      </w:pPr>
    </w:p>
    <w:p w:rsidR="00351910" w:rsidRPr="00740FF2" w:rsidRDefault="00351910" w:rsidP="00E32DEF">
      <w:pPr>
        <w:pStyle w:val="29"/>
        <w:shd w:val="clear" w:color="auto" w:fill="auto"/>
        <w:spacing w:before="0" w:after="0" w:line="240" w:lineRule="auto"/>
        <w:ind w:firstLine="340"/>
        <w:rPr>
          <w:b w:val="0"/>
          <w:spacing w:val="0"/>
          <w:sz w:val="24"/>
          <w:szCs w:val="24"/>
          <w:lang w:val="uk-UA"/>
        </w:rPr>
      </w:pPr>
      <w:r w:rsidRPr="00740FF2">
        <w:rPr>
          <w:rStyle w:val="28"/>
          <w:color w:val="000000"/>
          <w:spacing w:val="0"/>
          <w:sz w:val="24"/>
          <w:szCs w:val="24"/>
          <w:lang w:val="uk-UA" w:eastAsia="uk-UA"/>
        </w:rPr>
        <w:t>Вказівка. При виконанні роботи стежте, щоб стержень не вдавлювався в корпус телефону.</w:t>
      </w:r>
    </w:p>
    <w:p w:rsidR="00351910" w:rsidRPr="00740FF2" w:rsidRDefault="00351910" w:rsidP="00E32DEF">
      <w:pPr>
        <w:pStyle w:val="a4"/>
        <w:spacing w:line="240" w:lineRule="auto"/>
        <w:ind w:firstLine="340"/>
        <w:jc w:val="both"/>
        <w:rPr>
          <w:rStyle w:val="afa"/>
          <w:rFonts w:ascii="Times New Roman" w:hAnsi="Times New Roman"/>
          <w:color w:val="000000"/>
          <w:sz w:val="24"/>
          <w:szCs w:val="24"/>
          <w:lang w:eastAsia="uk-UA"/>
        </w:rPr>
      </w:pPr>
    </w:p>
    <w:p w:rsidR="00916C48" w:rsidRDefault="00916C48" w:rsidP="00E32DEF">
      <w:pPr>
        <w:pStyle w:val="a4"/>
        <w:spacing w:line="240" w:lineRule="auto"/>
        <w:ind w:firstLine="340"/>
        <w:jc w:val="both"/>
        <w:rPr>
          <w:rStyle w:val="afa"/>
          <w:rFonts w:ascii="Times New Roman" w:hAnsi="Times New Roman"/>
          <w:b/>
          <w:color w:val="000000"/>
          <w:sz w:val="24"/>
          <w:szCs w:val="24"/>
          <w:lang w:eastAsia="uk-UA"/>
        </w:rPr>
      </w:pPr>
    </w:p>
    <w:p w:rsidR="00916C48" w:rsidRDefault="00916C48" w:rsidP="00E32DEF">
      <w:pPr>
        <w:pStyle w:val="a4"/>
        <w:spacing w:line="240" w:lineRule="auto"/>
        <w:ind w:firstLine="340"/>
        <w:jc w:val="both"/>
        <w:rPr>
          <w:rStyle w:val="afa"/>
          <w:rFonts w:ascii="Times New Roman" w:hAnsi="Times New Roman"/>
          <w:b/>
          <w:color w:val="000000"/>
          <w:sz w:val="24"/>
          <w:szCs w:val="24"/>
          <w:lang w:eastAsia="uk-UA"/>
        </w:rPr>
      </w:pPr>
    </w:p>
    <w:p w:rsidR="00916C48" w:rsidRDefault="00916C48" w:rsidP="00E32DEF">
      <w:pPr>
        <w:pStyle w:val="a4"/>
        <w:spacing w:line="240" w:lineRule="auto"/>
        <w:ind w:firstLine="340"/>
        <w:jc w:val="both"/>
        <w:rPr>
          <w:rStyle w:val="afa"/>
          <w:rFonts w:ascii="Times New Roman" w:hAnsi="Times New Roman"/>
          <w:b/>
          <w:color w:val="000000"/>
          <w:sz w:val="24"/>
          <w:szCs w:val="24"/>
          <w:lang w:eastAsia="uk-UA"/>
        </w:rPr>
      </w:pPr>
    </w:p>
    <w:p w:rsidR="00351910" w:rsidRPr="00A538CC" w:rsidRDefault="00351910" w:rsidP="00E32DEF">
      <w:pPr>
        <w:pStyle w:val="3"/>
        <w:ind w:firstLine="340"/>
        <w:rPr>
          <w:rStyle w:val="afa"/>
          <w:rFonts w:ascii="Times New Roman" w:hAnsi="Times New Roman"/>
          <w:b w:val="0"/>
          <w:color w:val="000000"/>
          <w:sz w:val="24"/>
          <w:szCs w:val="24"/>
          <w:lang w:eastAsia="uk-UA"/>
        </w:rPr>
      </w:pPr>
      <w:bookmarkStart w:id="139" w:name="_Toc14719684"/>
      <w:r w:rsidRPr="00A538CC">
        <w:rPr>
          <w:rStyle w:val="afa"/>
          <w:rFonts w:ascii="Times New Roman" w:hAnsi="Times New Roman"/>
          <w:color w:val="000000"/>
          <w:sz w:val="24"/>
          <w:szCs w:val="24"/>
          <w:lang w:eastAsia="uk-UA"/>
        </w:rPr>
        <w:t>Контрольні питання</w:t>
      </w:r>
      <w:bookmarkEnd w:id="139"/>
    </w:p>
    <w:p w:rsidR="00351910" w:rsidRPr="00A538CC" w:rsidRDefault="00351910" w:rsidP="00E32DEF">
      <w:pPr>
        <w:numPr>
          <w:ilvl w:val="0"/>
          <w:numId w:val="25"/>
        </w:numPr>
        <w:tabs>
          <w:tab w:val="clear" w:pos="720"/>
          <w:tab w:val="num" w:pos="0"/>
        </w:tabs>
        <w:ind w:left="0" w:firstLine="340"/>
        <w:jc w:val="both"/>
        <w:rPr>
          <w:lang w:val="uk-UA"/>
        </w:rPr>
      </w:pPr>
      <w:r w:rsidRPr="00A538CC">
        <w:rPr>
          <w:lang w:val="uk-UA"/>
        </w:rPr>
        <w:t>Що називається модулем пружності? Як його визначити експериментально? (Опишіть статистичний і динамічний методи).</w:t>
      </w:r>
    </w:p>
    <w:p w:rsidR="00351910" w:rsidRPr="00A538CC" w:rsidRDefault="00351910" w:rsidP="00E32DEF">
      <w:pPr>
        <w:numPr>
          <w:ilvl w:val="0"/>
          <w:numId w:val="25"/>
        </w:numPr>
        <w:tabs>
          <w:tab w:val="clear" w:pos="720"/>
          <w:tab w:val="num" w:pos="0"/>
        </w:tabs>
        <w:ind w:left="0" w:firstLine="340"/>
        <w:jc w:val="both"/>
        <w:rPr>
          <w:lang w:val="uk-UA"/>
        </w:rPr>
      </w:pPr>
      <w:r w:rsidRPr="00A538CC">
        <w:rPr>
          <w:lang w:val="uk-UA"/>
        </w:rPr>
        <w:t xml:space="preserve"> Що являє собою власна частота коливань стрижня? Чому дорівнює число власних частот для коливальної системи с розподіленими пірометрами?</w:t>
      </w:r>
    </w:p>
    <w:p w:rsidR="00351910" w:rsidRPr="00A538CC" w:rsidRDefault="00351910" w:rsidP="00E32DEF">
      <w:pPr>
        <w:numPr>
          <w:ilvl w:val="0"/>
          <w:numId w:val="25"/>
        </w:numPr>
        <w:tabs>
          <w:tab w:val="clear" w:pos="720"/>
          <w:tab w:val="num" w:pos="0"/>
        </w:tabs>
        <w:ind w:left="0" w:firstLine="340"/>
        <w:jc w:val="both"/>
        <w:rPr>
          <w:lang w:val="uk-UA"/>
        </w:rPr>
      </w:pPr>
      <w:r w:rsidRPr="00A538CC">
        <w:rPr>
          <w:lang w:val="uk-UA"/>
        </w:rPr>
        <w:t>Що називається біжучою хвильою? Запишіть рівняння біжучої хвилі.</w:t>
      </w:r>
    </w:p>
    <w:p w:rsidR="00351910" w:rsidRPr="00A538CC" w:rsidRDefault="00351910" w:rsidP="00E32DEF">
      <w:pPr>
        <w:numPr>
          <w:ilvl w:val="0"/>
          <w:numId w:val="25"/>
        </w:numPr>
        <w:tabs>
          <w:tab w:val="clear" w:pos="720"/>
          <w:tab w:val="num" w:pos="0"/>
        </w:tabs>
        <w:ind w:left="0" w:firstLine="340"/>
        <w:jc w:val="both"/>
        <w:rPr>
          <w:lang w:val="uk-UA"/>
        </w:rPr>
      </w:pPr>
      <w:r w:rsidRPr="00A538CC">
        <w:rPr>
          <w:lang w:val="uk-UA"/>
        </w:rPr>
        <w:t>Які умови виникнення стоячих хвиль? Запишіть рівняння стоячої хвилі.</w:t>
      </w:r>
    </w:p>
    <w:p w:rsidR="00351910" w:rsidRPr="00A538CC" w:rsidRDefault="00351910" w:rsidP="00E32DEF">
      <w:pPr>
        <w:numPr>
          <w:ilvl w:val="0"/>
          <w:numId w:val="25"/>
        </w:numPr>
        <w:tabs>
          <w:tab w:val="clear" w:pos="720"/>
          <w:tab w:val="num" w:pos="0"/>
        </w:tabs>
        <w:ind w:left="0" w:firstLine="340"/>
        <w:jc w:val="both"/>
        <w:rPr>
          <w:lang w:val="uk-UA"/>
        </w:rPr>
      </w:pPr>
      <w:r w:rsidRPr="00A538CC">
        <w:rPr>
          <w:lang w:val="uk-UA"/>
        </w:rPr>
        <w:t>Чому дорівнює амплітуда стоячої хвилі? Як впливають на неї граничні умови?</w:t>
      </w:r>
    </w:p>
    <w:p w:rsidR="00351910" w:rsidRPr="00A538CC" w:rsidRDefault="00351910" w:rsidP="00E32DEF">
      <w:pPr>
        <w:numPr>
          <w:ilvl w:val="0"/>
          <w:numId w:val="25"/>
        </w:numPr>
        <w:tabs>
          <w:tab w:val="clear" w:pos="720"/>
          <w:tab w:val="num" w:pos="0"/>
        </w:tabs>
        <w:ind w:left="0" w:firstLine="340"/>
        <w:jc w:val="both"/>
        <w:rPr>
          <w:lang w:val="uk-UA"/>
        </w:rPr>
      </w:pPr>
      <w:r w:rsidRPr="00A538CC">
        <w:rPr>
          <w:lang w:val="uk-UA"/>
        </w:rPr>
        <w:t>Які особливості біжучої та стоячої хвиль?</w:t>
      </w:r>
    </w:p>
    <w:p w:rsidR="00351910" w:rsidRPr="00A538CC" w:rsidRDefault="00351910" w:rsidP="00E32DEF">
      <w:pPr>
        <w:numPr>
          <w:ilvl w:val="0"/>
          <w:numId w:val="25"/>
        </w:numPr>
        <w:tabs>
          <w:tab w:val="clear" w:pos="720"/>
          <w:tab w:val="num" w:pos="0"/>
        </w:tabs>
        <w:ind w:left="0" w:firstLine="340"/>
        <w:jc w:val="both"/>
        <w:rPr>
          <w:lang w:val="uk-UA"/>
        </w:rPr>
      </w:pPr>
      <w:r w:rsidRPr="00A538CC">
        <w:rPr>
          <w:lang w:val="uk-UA"/>
        </w:rPr>
        <w:t>За яких умов виникає резонансна частота вимушених коливань стрижня, закріпленого: а) посередині; б) на кінцях?</w:t>
      </w:r>
    </w:p>
    <w:p w:rsidR="00351910" w:rsidRPr="00A538CC" w:rsidRDefault="00351910" w:rsidP="00E32DEF">
      <w:pPr>
        <w:numPr>
          <w:ilvl w:val="0"/>
          <w:numId w:val="25"/>
        </w:numPr>
        <w:tabs>
          <w:tab w:val="clear" w:pos="720"/>
          <w:tab w:val="num" w:pos="0"/>
        </w:tabs>
        <w:ind w:left="0" w:firstLine="340"/>
        <w:jc w:val="both"/>
        <w:rPr>
          <w:lang w:val="uk-UA"/>
        </w:rPr>
      </w:pPr>
      <w:r w:rsidRPr="00A538CC">
        <w:rPr>
          <w:lang w:val="uk-UA"/>
        </w:rPr>
        <w:t xml:space="preserve">Що називається резонансною кривою? Які дослідні дані потрібні для її побудови? </w:t>
      </w:r>
    </w:p>
    <w:p w:rsidR="00147F33" w:rsidRPr="00A538CC" w:rsidRDefault="00147F33" w:rsidP="00E32DEF">
      <w:pPr>
        <w:pStyle w:val="FR1"/>
        <w:widowControl/>
        <w:tabs>
          <w:tab w:val="num" w:pos="0"/>
        </w:tabs>
        <w:autoSpaceDE/>
        <w:autoSpaceDN/>
        <w:adjustRightInd/>
        <w:ind w:firstLine="340"/>
        <w:jc w:val="both"/>
        <w:rPr>
          <w:rFonts w:ascii="Times New Roman" w:hAnsi="Times New Roman" w:cs="Times New Roman"/>
          <w:sz w:val="24"/>
          <w:szCs w:val="24"/>
        </w:rPr>
      </w:pPr>
    </w:p>
    <w:p w:rsidR="00ED3A56" w:rsidRPr="00A538CC" w:rsidRDefault="00ED3A56" w:rsidP="00E32DEF">
      <w:pPr>
        <w:pStyle w:val="FR1"/>
        <w:widowControl/>
        <w:tabs>
          <w:tab w:val="num" w:pos="0"/>
        </w:tabs>
        <w:autoSpaceDE/>
        <w:autoSpaceDN/>
        <w:adjustRightInd/>
        <w:ind w:firstLine="340"/>
        <w:jc w:val="both"/>
        <w:rPr>
          <w:rFonts w:ascii="Times New Roman" w:hAnsi="Times New Roman" w:cs="Times New Roman"/>
          <w:sz w:val="24"/>
          <w:szCs w:val="24"/>
        </w:rPr>
      </w:pPr>
    </w:p>
    <w:p w:rsidR="00B6575E" w:rsidRDefault="00B6575E" w:rsidP="00E32DEF">
      <w:pPr>
        <w:ind w:firstLine="340"/>
        <w:rPr>
          <w:lang w:val="uk-UA"/>
        </w:rPr>
      </w:pPr>
      <w:r w:rsidRPr="00146BB1">
        <w:rPr>
          <w:lang w:val="uk-UA"/>
        </w:rPr>
        <w:br w:type="page"/>
      </w:r>
    </w:p>
    <w:p w:rsidR="00ED3A56" w:rsidRPr="0008357E" w:rsidRDefault="00A92795" w:rsidP="006D77BB">
      <w:pPr>
        <w:pStyle w:val="1"/>
      </w:pPr>
      <w:bookmarkStart w:id="140" w:name="_Toc14719685"/>
      <w:bookmarkStart w:id="141" w:name="_Toc14725977"/>
      <w:r w:rsidRPr="0008357E">
        <w:lastRenderedPageBreak/>
        <w:t>МОЛЕКУЛЯРНА ФІЗИКА</w:t>
      </w:r>
      <w:bookmarkEnd w:id="140"/>
      <w:bookmarkEnd w:id="141"/>
    </w:p>
    <w:p w:rsidR="00A50173" w:rsidRPr="0053670C" w:rsidRDefault="00A50173" w:rsidP="006D77BB">
      <w:pPr>
        <w:pStyle w:val="2"/>
        <w:rPr>
          <w:lang w:val="uk-UA"/>
        </w:rPr>
      </w:pPr>
      <w:bookmarkStart w:id="142" w:name="_Toc14719686"/>
      <w:bookmarkStart w:id="143" w:name="_Toc14725978"/>
      <w:r w:rsidRPr="002C3AD0">
        <w:t>Лабораторна робота</w:t>
      </w:r>
      <w:bookmarkStart w:id="144" w:name="_Toc14719687"/>
      <w:bookmarkEnd w:id="142"/>
      <w:r w:rsidR="0053670C">
        <w:br/>
      </w:r>
      <w:r w:rsidR="008B71CA" w:rsidRPr="0053670C">
        <w:rPr>
          <w:lang w:val="uk-UA"/>
        </w:rPr>
        <w:t>«</w:t>
      </w:r>
      <w:r w:rsidR="008B71CA" w:rsidRPr="008B71CA">
        <w:t>ВИВЧЕННЯ СПОСОБІВ ВИМІРЮВАННЯ ТЕМПЕРАТУРИ</w:t>
      </w:r>
      <w:r w:rsidR="008B71CA" w:rsidRPr="0053670C">
        <w:rPr>
          <w:lang w:val="uk-UA"/>
        </w:rPr>
        <w:t>»</w:t>
      </w:r>
      <w:bookmarkEnd w:id="143"/>
      <w:bookmarkEnd w:id="144"/>
    </w:p>
    <w:p w:rsidR="00A50173" w:rsidRPr="002C3AD0" w:rsidRDefault="00A50173" w:rsidP="00E32DEF">
      <w:pPr>
        <w:ind w:firstLine="340"/>
        <w:jc w:val="both"/>
        <w:rPr>
          <w:iCs/>
        </w:rPr>
      </w:pPr>
      <w:r w:rsidRPr="002C3AD0">
        <w:rPr>
          <w:b/>
          <w:iCs/>
        </w:rPr>
        <w:t xml:space="preserve">Мета роботи: </w:t>
      </w:r>
      <w:r w:rsidRPr="002C3AD0">
        <w:rPr>
          <w:iCs/>
        </w:rPr>
        <w:t>Ознайомитися з методами і приладами для  вимірюваннятемператури.</w:t>
      </w:r>
    </w:p>
    <w:p w:rsidR="00A50173" w:rsidRDefault="008B71CA" w:rsidP="00E32DEF">
      <w:pPr>
        <w:ind w:firstLine="340"/>
        <w:jc w:val="both"/>
        <w:rPr>
          <w:iCs/>
        </w:rPr>
      </w:pPr>
      <w:r>
        <w:rPr>
          <w:b/>
          <w:iCs/>
          <w:lang w:val="uk-UA"/>
        </w:rPr>
        <w:t>О</w:t>
      </w:r>
      <w:r w:rsidR="00A50173" w:rsidRPr="002C3AD0">
        <w:rPr>
          <w:b/>
          <w:iCs/>
        </w:rPr>
        <w:t xml:space="preserve">бладнання: </w:t>
      </w:r>
      <w:r w:rsidR="00A50173" w:rsidRPr="002C3AD0">
        <w:rPr>
          <w:iCs/>
        </w:rPr>
        <w:t>Термометр на терморезисторі, ртутний та спиртовийтермометри, термопара, мілівольтметр.</w:t>
      </w:r>
    </w:p>
    <w:p w:rsidR="008B71CA" w:rsidRPr="00BD6359" w:rsidRDefault="008B71CA" w:rsidP="00E32DEF">
      <w:pPr>
        <w:pStyle w:val="3"/>
        <w:ind w:firstLine="340"/>
      </w:pPr>
      <w:bookmarkStart w:id="145" w:name="_Toc14719688"/>
      <w:r w:rsidRPr="00BD6359">
        <w:t>Опис експериментальної установки та методу дослідження</w:t>
      </w:r>
      <w:bookmarkEnd w:id="145"/>
    </w:p>
    <w:p w:rsidR="00A50173" w:rsidRPr="008B71CA" w:rsidRDefault="00A50173" w:rsidP="00E32DEF">
      <w:pPr>
        <w:ind w:firstLine="340"/>
        <w:rPr>
          <w:b/>
          <w:i/>
        </w:rPr>
      </w:pPr>
      <w:r w:rsidRPr="008B71CA">
        <w:rPr>
          <w:b/>
          <w:i/>
        </w:rPr>
        <w:t>Інструкція по використанню.Термометр на терморезисторі.</w:t>
      </w:r>
    </w:p>
    <w:p w:rsidR="00A50173" w:rsidRPr="002C3AD0" w:rsidRDefault="00A50173" w:rsidP="00E32DEF">
      <w:pPr>
        <w:ind w:firstLine="340"/>
        <w:jc w:val="both"/>
        <w:rPr>
          <w:iCs/>
        </w:rPr>
      </w:pPr>
      <w:r w:rsidRPr="002C3AD0">
        <w:rPr>
          <w:iCs/>
        </w:rPr>
        <w:t>Приладпризначений для вимірюваннятемператури в діапазоні 0-300</w:t>
      </w:r>
      <w:r w:rsidRPr="002C3AD0">
        <w:rPr>
          <w:iCs/>
          <w:vertAlign w:val="superscript"/>
        </w:rPr>
        <w:t>о</w:t>
      </w:r>
      <w:r w:rsidRPr="002C3AD0">
        <w:rPr>
          <w:iCs/>
        </w:rPr>
        <w:t>С, датчик термометра – термістор КМТ-14.</w:t>
      </w:r>
    </w:p>
    <w:p w:rsidR="00A50173" w:rsidRPr="002C3AD0" w:rsidRDefault="00A50173" w:rsidP="00E32DEF">
      <w:pPr>
        <w:ind w:firstLine="340"/>
        <w:jc w:val="both"/>
        <w:rPr>
          <w:iCs/>
        </w:rPr>
      </w:pPr>
      <w:r w:rsidRPr="002C3AD0">
        <w:rPr>
          <w:iCs/>
        </w:rPr>
        <w:t>Датчик являє собою терморезистор типу КМТ-14, до виводівякогонапаянімідніпровідники з штекерами на виході.</w:t>
      </w:r>
    </w:p>
    <w:p w:rsidR="00A50173" w:rsidRPr="002C3AD0" w:rsidRDefault="00A50173" w:rsidP="00E32DEF">
      <w:pPr>
        <w:ind w:firstLine="340"/>
        <w:jc w:val="both"/>
        <w:rPr>
          <w:iCs/>
        </w:rPr>
      </w:pPr>
      <w:r w:rsidRPr="002C3AD0">
        <w:rPr>
          <w:iCs/>
        </w:rPr>
        <w:t>Для захисту терморезистора відмеханічнихпошкоджень і зручностівикористаннявиробу, терморезистор і частинаізольванихпровідниківзнаходяться в металічнійтрубці, яка зісторони терморезистора закритазахиснимметалічним наконечником, зєднаним з нею різьбою через втулку. На виходізєднувальнихпровідників на трубку навернута втулка, виготовленаізізоляційногометеріалу. Вона слугує ручкою датчика при вимірюваннітемператури.</w:t>
      </w:r>
    </w:p>
    <w:p w:rsidR="00A50173" w:rsidRPr="002C3AD0" w:rsidRDefault="00A50173" w:rsidP="00E32DEF">
      <w:pPr>
        <w:ind w:firstLine="340"/>
        <w:jc w:val="both"/>
        <w:rPr>
          <w:iCs/>
        </w:rPr>
      </w:pPr>
      <w:r w:rsidRPr="002C3AD0">
        <w:rPr>
          <w:iCs/>
        </w:rPr>
        <w:t>Термрезистор КМТ-14 складаєтьсяізробочоготіла – терморезистора з виводами, змонтованого в склянійтрубцідіаметром 4мм. Саметіловпаяне в скло з одного кінця трубки, а з іншогокінцянапаянівиводи. Цимдосягаєтьягерметизаціяробочоготіла і виводіввідбезпосередньго контакту з середовищем, температуру якого ми вимірюємо. Робочетіло терморезистора складаєтьсяізкобальто-нікеловоїсуміші.</w:t>
      </w:r>
    </w:p>
    <w:p w:rsidR="00A50173" w:rsidRPr="002C3AD0" w:rsidRDefault="00A50173" w:rsidP="00E32DEF">
      <w:pPr>
        <w:ind w:firstLine="340"/>
        <w:jc w:val="both"/>
        <w:rPr>
          <w:iCs/>
        </w:rPr>
      </w:pPr>
      <w:r w:rsidRPr="002C3AD0">
        <w:rPr>
          <w:iCs/>
        </w:rPr>
        <w:lastRenderedPageBreak/>
        <w:t>Вимірюванняопрорутермістора проводиться за допомогою цифрового омметра.</w:t>
      </w:r>
    </w:p>
    <w:p w:rsidR="00A50173" w:rsidRPr="002C3AD0" w:rsidRDefault="00A50173" w:rsidP="00E32DEF">
      <w:pPr>
        <w:pStyle w:val="3"/>
        <w:ind w:firstLine="340"/>
      </w:pPr>
      <w:bookmarkStart w:id="146" w:name="_Toc14719689"/>
      <w:r w:rsidRPr="002C3AD0">
        <w:t>ЗАСТЕРЕЖЕННЯ:</w:t>
      </w:r>
      <w:bookmarkEnd w:id="146"/>
    </w:p>
    <w:p w:rsidR="00A50173" w:rsidRPr="002C3AD0" w:rsidRDefault="00A50173" w:rsidP="00E32DEF">
      <w:pPr>
        <w:ind w:firstLine="340"/>
        <w:jc w:val="both"/>
        <w:rPr>
          <w:iCs/>
        </w:rPr>
      </w:pPr>
      <w:r w:rsidRPr="002C3AD0">
        <w:rPr>
          <w:iCs/>
        </w:rPr>
        <w:t>НЕ допускаєтьсяексплуатація датчика при температурівище +300</w:t>
      </w:r>
      <w:r w:rsidRPr="002C3AD0">
        <w:rPr>
          <w:iCs/>
          <w:vertAlign w:val="superscript"/>
        </w:rPr>
        <w:t>о</w:t>
      </w:r>
      <w:r w:rsidRPr="002C3AD0">
        <w:rPr>
          <w:iCs/>
        </w:rPr>
        <w:t>С, перегріванняприведе до порушенняелектричнихвластивостей терморезистора.</w:t>
      </w:r>
    </w:p>
    <w:p w:rsidR="00A50173" w:rsidRPr="002C3AD0" w:rsidRDefault="00A50173" w:rsidP="00E32DEF">
      <w:pPr>
        <w:ind w:firstLine="340"/>
        <w:jc w:val="both"/>
        <w:rPr>
          <w:iCs/>
        </w:rPr>
      </w:pPr>
      <w:r w:rsidRPr="002C3AD0">
        <w:rPr>
          <w:iCs/>
        </w:rPr>
        <w:t>НЕ тримати датчик в середовищі при температурівище +100</w:t>
      </w:r>
      <w:r w:rsidRPr="002C3AD0">
        <w:rPr>
          <w:iCs/>
          <w:vertAlign w:val="superscript"/>
        </w:rPr>
        <w:t>о</w:t>
      </w:r>
      <w:r w:rsidRPr="002C3AD0">
        <w:rPr>
          <w:iCs/>
        </w:rPr>
        <w:t>С довше 10хв.</w:t>
      </w:r>
    </w:p>
    <w:p w:rsidR="00A50173" w:rsidRPr="002C3AD0" w:rsidRDefault="00A50173" w:rsidP="00E32DEF">
      <w:pPr>
        <w:ind w:firstLine="340"/>
        <w:jc w:val="both"/>
        <w:rPr>
          <w:iCs/>
        </w:rPr>
      </w:pPr>
      <w:r w:rsidRPr="002C3AD0">
        <w:rPr>
          <w:iCs/>
        </w:rPr>
        <w:t>НЕ підключати датчик в коло змінного струму, при вимірюванняхкористуватисялише омметром.</w:t>
      </w:r>
    </w:p>
    <w:p w:rsidR="00A50173" w:rsidRPr="00712278" w:rsidRDefault="00712278" w:rsidP="00E32DEF">
      <w:pPr>
        <w:pStyle w:val="3"/>
        <w:ind w:firstLine="340"/>
      </w:pPr>
      <w:r>
        <w:br w:type="page"/>
      </w:r>
      <w:bookmarkStart w:id="147" w:name="_Toc14719690"/>
      <w:r w:rsidR="00DF7B35">
        <w:lastRenderedPageBreak/>
        <w:t>Порядок виконання</w:t>
      </w:r>
      <w:r w:rsidR="00A50173" w:rsidRPr="00712278">
        <w:t xml:space="preserve"> роботи:</w:t>
      </w:r>
      <w:bookmarkEnd w:id="147"/>
    </w:p>
    <w:p w:rsidR="00A50173" w:rsidRPr="002C3AD0" w:rsidRDefault="00A50173" w:rsidP="00E32DEF">
      <w:pPr>
        <w:ind w:firstLine="340"/>
        <w:jc w:val="both"/>
        <w:rPr>
          <w:iCs/>
        </w:rPr>
      </w:pPr>
      <w:r w:rsidRPr="00146BB1">
        <w:rPr>
          <w:iCs/>
          <w:highlight w:val="yellow"/>
        </w:rPr>
        <w:t>Опрацюватитеоретичнийматеріал по літературі (Физический практикум, підредакцієюДущенкоВ.П., роботи №35, №36, стр.165-175).</w:t>
      </w:r>
    </w:p>
    <w:p w:rsidR="00A50173" w:rsidRPr="00DF7B35" w:rsidRDefault="00A50173" w:rsidP="00E32DEF">
      <w:pPr>
        <w:pStyle w:val="aff"/>
        <w:numPr>
          <w:ilvl w:val="0"/>
          <w:numId w:val="64"/>
        </w:numPr>
        <w:ind w:left="426" w:firstLine="340"/>
        <w:jc w:val="both"/>
        <w:rPr>
          <w:iCs/>
        </w:rPr>
      </w:pPr>
      <w:r w:rsidRPr="00DF7B35">
        <w:rPr>
          <w:iCs/>
        </w:rPr>
        <w:t>Ознайомитися з будовою ртутного і спиртового термометрів, виміряти температуру кипіння води обома термометрами.</w:t>
      </w:r>
    </w:p>
    <w:p w:rsidR="00A50173" w:rsidRPr="00DF7B35" w:rsidRDefault="00A50173" w:rsidP="00E32DEF">
      <w:pPr>
        <w:pStyle w:val="aff"/>
        <w:numPr>
          <w:ilvl w:val="0"/>
          <w:numId w:val="64"/>
        </w:numPr>
        <w:ind w:left="426" w:firstLine="340"/>
        <w:jc w:val="both"/>
        <w:rPr>
          <w:iCs/>
        </w:rPr>
      </w:pPr>
      <w:r w:rsidRPr="00DF7B35">
        <w:rPr>
          <w:iCs/>
        </w:rPr>
        <w:t>Ознайомитися з будовоютермопари. Провести градуюваннятермопари в діапазоні 0-100</w:t>
      </w:r>
      <w:r w:rsidRPr="00DF7B35">
        <w:rPr>
          <w:iCs/>
          <w:vertAlign w:val="superscript"/>
        </w:rPr>
        <w:t>о</w:t>
      </w:r>
      <w:r w:rsidRPr="00DF7B35">
        <w:rPr>
          <w:iCs/>
        </w:rPr>
        <w:t>С використовуючиртутний термометр як еталонний. Намалюватиградуйованийграфікдиференційнойтермопари. Користуючисьграфікомвиміряти за допомогоютермопари точку плавлінняречовин, вказанихвикладачем.</w:t>
      </w:r>
    </w:p>
    <w:p w:rsidR="00A50173" w:rsidRPr="00DF7B35" w:rsidRDefault="00A50173" w:rsidP="00E32DEF">
      <w:pPr>
        <w:pStyle w:val="aff"/>
        <w:numPr>
          <w:ilvl w:val="0"/>
          <w:numId w:val="64"/>
        </w:numPr>
        <w:ind w:left="426" w:firstLine="340"/>
        <w:jc w:val="both"/>
        <w:rPr>
          <w:iCs/>
        </w:rPr>
      </w:pPr>
      <w:r w:rsidRPr="00DF7B35">
        <w:rPr>
          <w:iCs/>
        </w:rPr>
        <w:t>Ознайомитись з будовою термометра на терморезисторі. Провести градуювання терморезистора в діапазоні 0-100</w:t>
      </w:r>
      <w:r w:rsidRPr="00DF7B35">
        <w:rPr>
          <w:iCs/>
          <w:vertAlign w:val="superscript"/>
        </w:rPr>
        <w:t>о</w:t>
      </w:r>
      <w:r w:rsidRPr="00DF7B35">
        <w:rPr>
          <w:iCs/>
        </w:rPr>
        <w:t>С використовуючи в якостієталонногортутний термометр. Користуючись таблицею градуювання (графіком), визначити за допомогою терморезистора точку плавленняречовин, вказанихвикладачем. Визначититемпературнийкоефіцієнт опору терморезистора.</w:t>
      </w:r>
    </w:p>
    <w:p w:rsidR="00032A97" w:rsidRDefault="00032A97" w:rsidP="00E32DEF">
      <w:pPr>
        <w:ind w:firstLine="340"/>
        <w:rPr>
          <w:iCs/>
        </w:rPr>
      </w:pPr>
      <w:r>
        <w:rPr>
          <w:iCs/>
        </w:rPr>
        <w:br w:type="page"/>
      </w:r>
    </w:p>
    <w:p w:rsidR="00A50173" w:rsidRPr="002C3AD0" w:rsidRDefault="00A50173" w:rsidP="00E32DEF">
      <w:pPr>
        <w:ind w:firstLine="340"/>
        <w:jc w:val="both"/>
        <w:rPr>
          <w:iCs/>
        </w:rPr>
      </w:pPr>
      <w:r w:rsidRPr="002C3AD0">
        <w:rPr>
          <w:iCs/>
        </w:rPr>
        <w:lastRenderedPageBreak/>
        <w:t>Таблиця1 „градуюваннятермопари”.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527"/>
        <w:gridCol w:w="527"/>
        <w:gridCol w:w="527"/>
        <w:gridCol w:w="527"/>
        <w:gridCol w:w="527"/>
        <w:gridCol w:w="527"/>
        <w:gridCol w:w="527"/>
        <w:gridCol w:w="528"/>
        <w:gridCol w:w="528"/>
        <w:gridCol w:w="528"/>
        <w:gridCol w:w="528"/>
        <w:gridCol w:w="522"/>
      </w:tblGrid>
      <w:tr w:rsidR="00A50173" w:rsidRPr="002C3AD0" w:rsidTr="002057A7">
        <w:tc>
          <w:tcPr>
            <w:tcW w:w="384" w:type="pct"/>
          </w:tcPr>
          <w:p w:rsidR="00A50173" w:rsidRPr="002C3AD0" w:rsidRDefault="00A50173" w:rsidP="00E32DEF">
            <w:pPr>
              <w:ind w:firstLine="340"/>
              <w:jc w:val="both"/>
              <w:rPr>
                <w:iCs/>
              </w:rPr>
            </w:pPr>
            <w:r w:rsidRPr="002C3AD0">
              <w:rPr>
                <w:iCs/>
              </w:rPr>
              <w:t>Т,С</w:t>
            </w:r>
          </w:p>
        </w:tc>
        <w:tc>
          <w:tcPr>
            <w:tcW w:w="385" w:type="pct"/>
          </w:tcPr>
          <w:p w:rsidR="00A50173" w:rsidRPr="002C3AD0" w:rsidRDefault="00A50173" w:rsidP="00E32DEF">
            <w:pPr>
              <w:ind w:firstLine="340"/>
              <w:jc w:val="both"/>
              <w:rPr>
                <w:iCs/>
              </w:rPr>
            </w:pPr>
          </w:p>
        </w:tc>
        <w:tc>
          <w:tcPr>
            <w:tcW w:w="385" w:type="pct"/>
          </w:tcPr>
          <w:p w:rsidR="00A50173" w:rsidRPr="002C3AD0" w:rsidRDefault="00A50173" w:rsidP="00E32DEF">
            <w:pPr>
              <w:ind w:firstLine="340"/>
              <w:jc w:val="both"/>
              <w:rPr>
                <w:iCs/>
              </w:rPr>
            </w:pPr>
          </w:p>
        </w:tc>
        <w:tc>
          <w:tcPr>
            <w:tcW w:w="385" w:type="pct"/>
          </w:tcPr>
          <w:p w:rsidR="00A50173" w:rsidRPr="002C3AD0" w:rsidRDefault="00A50173" w:rsidP="00E32DEF">
            <w:pPr>
              <w:ind w:firstLine="340"/>
              <w:jc w:val="both"/>
              <w:rPr>
                <w:iCs/>
              </w:rPr>
            </w:pPr>
          </w:p>
        </w:tc>
        <w:tc>
          <w:tcPr>
            <w:tcW w:w="385" w:type="pct"/>
          </w:tcPr>
          <w:p w:rsidR="00A50173" w:rsidRPr="002C3AD0" w:rsidRDefault="00A50173" w:rsidP="00E32DEF">
            <w:pPr>
              <w:ind w:firstLine="340"/>
              <w:jc w:val="both"/>
              <w:rPr>
                <w:iCs/>
              </w:rPr>
            </w:pPr>
          </w:p>
        </w:tc>
        <w:tc>
          <w:tcPr>
            <w:tcW w:w="385" w:type="pct"/>
          </w:tcPr>
          <w:p w:rsidR="00A50173" w:rsidRPr="002C3AD0" w:rsidRDefault="00A50173" w:rsidP="00E32DEF">
            <w:pPr>
              <w:ind w:firstLine="340"/>
              <w:jc w:val="both"/>
              <w:rPr>
                <w:iCs/>
              </w:rPr>
            </w:pPr>
          </w:p>
        </w:tc>
        <w:tc>
          <w:tcPr>
            <w:tcW w:w="385" w:type="pct"/>
          </w:tcPr>
          <w:p w:rsidR="00A50173" w:rsidRPr="002C3AD0" w:rsidRDefault="00A50173" w:rsidP="00E32DEF">
            <w:pPr>
              <w:ind w:firstLine="340"/>
              <w:jc w:val="both"/>
              <w:rPr>
                <w:iCs/>
              </w:rPr>
            </w:pPr>
          </w:p>
        </w:tc>
        <w:tc>
          <w:tcPr>
            <w:tcW w:w="385" w:type="pct"/>
          </w:tcPr>
          <w:p w:rsidR="00A50173" w:rsidRPr="002C3AD0" w:rsidRDefault="00A50173" w:rsidP="00E32DEF">
            <w:pPr>
              <w:ind w:firstLine="340"/>
              <w:jc w:val="both"/>
              <w:rPr>
                <w:iCs/>
              </w:rPr>
            </w:pPr>
          </w:p>
        </w:tc>
        <w:tc>
          <w:tcPr>
            <w:tcW w:w="385" w:type="pct"/>
          </w:tcPr>
          <w:p w:rsidR="00A50173" w:rsidRPr="002C3AD0" w:rsidRDefault="00A50173" w:rsidP="00E32DEF">
            <w:pPr>
              <w:ind w:firstLine="340"/>
              <w:jc w:val="both"/>
              <w:rPr>
                <w:iCs/>
              </w:rPr>
            </w:pPr>
          </w:p>
        </w:tc>
        <w:tc>
          <w:tcPr>
            <w:tcW w:w="385" w:type="pct"/>
          </w:tcPr>
          <w:p w:rsidR="00A50173" w:rsidRPr="002C3AD0" w:rsidRDefault="00A50173" w:rsidP="00E32DEF">
            <w:pPr>
              <w:ind w:firstLine="340"/>
              <w:jc w:val="both"/>
              <w:rPr>
                <w:iCs/>
              </w:rPr>
            </w:pPr>
          </w:p>
        </w:tc>
        <w:tc>
          <w:tcPr>
            <w:tcW w:w="385" w:type="pct"/>
          </w:tcPr>
          <w:p w:rsidR="00A50173" w:rsidRPr="002C3AD0" w:rsidRDefault="00A50173" w:rsidP="00E32DEF">
            <w:pPr>
              <w:ind w:firstLine="340"/>
              <w:jc w:val="both"/>
              <w:rPr>
                <w:iCs/>
              </w:rPr>
            </w:pPr>
          </w:p>
        </w:tc>
        <w:tc>
          <w:tcPr>
            <w:tcW w:w="385" w:type="pct"/>
          </w:tcPr>
          <w:p w:rsidR="00A50173" w:rsidRPr="002C3AD0" w:rsidRDefault="00A50173" w:rsidP="00E32DEF">
            <w:pPr>
              <w:ind w:firstLine="340"/>
              <w:jc w:val="both"/>
              <w:rPr>
                <w:iCs/>
              </w:rPr>
            </w:pPr>
          </w:p>
        </w:tc>
        <w:tc>
          <w:tcPr>
            <w:tcW w:w="381" w:type="pct"/>
          </w:tcPr>
          <w:p w:rsidR="00A50173" w:rsidRPr="002C3AD0" w:rsidRDefault="00A50173" w:rsidP="00E32DEF">
            <w:pPr>
              <w:ind w:firstLine="340"/>
              <w:jc w:val="both"/>
              <w:rPr>
                <w:iCs/>
              </w:rPr>
            </w:pPr>
          </w:p>
        </w:tc>
      </w:tr>
      <w:tr w:rsidR="00A50173" w:rsidRPr="002C3AD0" w:rsidTr="002057A7">
        <w:tc>
          <w:tcPr>
            <w:tcW w:w="384" w:type="pct"/>
          </w:tcPr>
          <w:p w:rsidR="00A50173" w:rsidRPr="002C3AD0" w:rsidRDefault="00A50173" w:rsidP="00E32DEF">
            <w:pPr>
              <w:ind w:firstLine="340"/>
              <w:jc w:val="both"/>
              <w:rPr>
                <w:iCs/>
                <w:lang w:val="en-US"/>
              </w:rPr>
            </w:pPr>
            <w:r w:rsidRPr="002C3AD0">
              <w:rPr>
                <w:iCs/>
                <w:lang w:val="en-US"/>
              </w:rPr>
              <w:t>mV</w:t>
            </w:r>
          </w:p>
        </w:tc>
        <w:tc>
          <w:tcPr>
            <w:tcW w:w="385" w:type="pct"/>
          </w:tcPr>
          <w:p w:rsidR="00A50173" w:rsidRPr="002C3AD0" w:rsidRDefault="00A50173" w:rsidP="00E32DEF">
            <w:pPr>
              <w:ind w:firstLine="340"/>
              <w:jc w:val="both"/>
              <w:rPr>
                <w:iCs/>
              </w:rPr>
            </w:pPr>
          </w:p>
        </w:tc>
        <w:tc>
          <w:tcPr>
            <w:tcW w:w="385" w:type="pct"/>
          </w:tcPr>
          <w:p w:rsidR="00A50173" w:rsidRPr="002C3AD0" w:rsidRDefault="00A50173" w:rsidP="00E32DEF">
            <w:pPr>
              <w:ind w:firstLine="340"/>
              <w:jc w:val="both"/>
              <w:rPr>
                <w:iCs/>
              </w:rPr>
            </w:pPr>
          </w:p>
        </w:tc>
        <w:tc>
          <w:tcPr>
            <w:tcW w:w="385" w:type="pct"/>
          </w:tcPr>
          <w:p w:rsidR="00A50173" w:rsidRPr="002C3AD0" w:rsidRDefault="00A50173" w:rsidP="00E32DEF">
            <w:pPr>
              <w:ind w:firstLine="340"/>
              <w:jc w:val="both"/>
              <w:rPr>
                <w:iCs/>
              </w:rPr>
            </w:pPr>
          </w:p>
        </w:tc>
        <w:tc>
          <w:tcPr>
            <w:tcW w:w="385" w:type="pct"/>
          </w:tcPr>
          <w:p w:rsidR="00A50173" w:rsidRPr="002C3AD0" w:rsidRDefault="00A50173" w:rsidP="00E32DEF">
            <w:pPr>
              <w:ind w:firstLine="340"/>
              <w:jc w:val="both"/>
              <w:rPr>
                <w:iCs/>
              </w:rPr>
            </w:pPr>
          </w:p>
        </w:tc>
        <w:tc>
          <w:tcPr>
            <w:tcW w:w="385" w:type="pct"/>
          </w:tcPr>
          <w:p w:rsidR="00A50173" w:rsidRPr="002C3AD0" w:rsidRDefault="00A50173" w:rsidP="00E32DEF">
            <w:pPr>
              <w:ind w:firstLine="340"/>
              <w:jc w:val="both"/>
              <w:rPr>
                <w:iCs/>
              </w:rPr>
            </w:pPr>
          </w:p>
        </w:tc>
        <w:tc>
          <w:tcPr>
            <w:tcW w:w="385" w:type="pct"/>
          </w:tcPr>
          <w:p w:rsidR="00A50173" w:rsidRPr="002C3AD0" w:rsidRDefault="00A50173" w:rsidP="00E32DEF">
            <w:pPr>
              <w:ind w:firstLine="340"/>
              <w:jc w:val="both"/>
              <w:rPr>
                <w:iCs/>
              </w:rPr>
            </w:pPr>
          </w:p>
        </w:tc>
        <w:tc>
          <w:tcPr>
            <w:tcW w:w="385" w:type="pct"/>
          </w:tcPr>
          <w:p w:rsidR="00A50173" w:rsidRPr="002C3AD0" w:rsidRDefault="00A50173" w:rsidP="00E32DEF">
            <w:pPr>
              <w:ind w:firstLine="340"/>
              <w:jc w:val="both"/>
              <w:rPr>
                <w:iCs/>
              </w:rPr>
            </w:pPr>
          </w:p>
        </w:tc>
        <w:tc>
          <w:tcPr>
            <w:tcW w:w="385" w:type="pct"/>
          </w:tcPr>
          <w:p w:rsidR="00A50173" w:rsidRPr="002C3AD0" w:rsidRDefault="00A50173" w:rsidP="00E32DEF">
            <w:pPr>
              <w:ind w:firstLine="340"/>
              <w:jc w:val="both"/>
              <w:rPr>
                <w:iCs/>
              </w:rPr>
            </w:pPr>
          </w:p>
        </w:tc>
        <w:tc>
          <w:tcPr>
            <w:tcW w:w="385" w:type="pct"/>
          </w:tcPr>
          <w:p w:rsidR="00A50173" w:rsidRPr="002C3AD0" w:rsidRDefault="00A50173" w:rsidP="00E32DEF">
            <w:pPr>
              <w:ind w:firstLine="340"/>
              <w:jc w:val="both"/>
              <w:rPr>
                <w:iCs/>
              </w:rPr>
            </w:pPr>
          </w:p>
        </w:tc>
        <w:tc>
          <w:tcPr>
            <w:tcW w:w="385" w:type="pct"/>
          </w:tcPr>
          <w:p w:rsidR="00A50173" w:rsidRPr="002C3AD0" w:rsidRDefault="00A50173" w:rsidP="00E32DEF">
            <w:pPr>
              <w:ind w:firstLine="340"/>
              <w:jc w:val="both"/>
              <w:rPr>
                <w:iCs/>
              </w:rPr>
            </w:pPr>
          </w:p>
        </w:tc>
        <w:tc>
          <w:tcPr>
            <w:tcW w:w="385" w:type="pct"/>
          </w:tcPr>
          <w:p w:rsidR="00A50173" w:rsidRPr="002C3AD0" w:rsidRDefault="00A50173" w:rsidP="00E32DEF">
            <w:pPr>
              <w:ind w:firstLine="340"/>
              <w:jc w:val="both"/>
              <w:rPr>
                <w:iCs/>
              </w:rPr>
            </w:pPr>
          </w:p>
        </w:tc>
        <w:tc>
          <w:tcPr>
            <w:tcW w:w="381" w:type="pct"/>
          </w:tcPr>
          <w:p w:rsidR="00A50173" w:rsidRPr="002C3AD0" w:rsidRDefault="00A50173" w:rsidP="00E32DEF">
            <w:pPr>
              <w:ind w:firstLine="340"/>
              <w:jc w:val="both"/>
              <w:rPr>
                <w:iCs/>
              </w:rPr>
            </w:pPr>
          </w:p>
        </w:tc>
      </w:tr>
    </w:tbl>
    <w:p w:rsidR="00A50173" w:rsidRPr="002C3AD0" w:rsidRDefault="00A50173" w:rsidP="00E32DEF">
      <w:pPr>
        <w:ind w:firstLine="340"/>
        <w:jc w:val="center"/>
        <w:rPr>
          <w:b/>
          <w:iCs/>
          <w:lang w:val="uk-UA"/>
        </w:rPr>
      </w:pPr>
    </w:p>
    <w:p w:rsidR="00A50173" w:rsidRPr="002C3AD0" w:rsidRDefault="00A50173" w:rsidP="00E32DEF">
      <w:pPr>
        <w:pStyle w:val="3"/>
        <w:ind w:firstLine="340"/>
      </w:pPr>
      <w:bookmarkStart w:id="148" w:name="_Toc14719691"/>
      <w:r w:rsidRPr="002C3AD0">
        <w:t>Контрольні питання</w:t>
      </w:r>
      <w:bookmarkEnd w:id="148"/>
    </w:p>
    <w:p w:rsidR="00A50173" w:rsidRPr="002C3AD0" w:rsidRDefault="00A50173" w:rsidP="00E32DEF">
      <w:pPr>
        <w:numPr>
          <w:ilvl w:val="0"/>
          <w:numId w:val="62"/>
        </w:numPr>
        <w:ind w:left="0" w:firstLine="340"/>
        <w:rPr>
          <w:b/>
          <w:iCs/>
        </w:rPr>
      </w:pPr>
      <w:r w:rsidRPr="002C3AD0">
        <w:rPr>
          <w:iCs/>
          <w:lang w:val="uk-UA"/>
        </w:rPr>
        <w:t>Поняття температури.</w:t>
      </w:r>
    </w:p>
    <w:p w:rsidR="00A50173" w:rsidRPr="002C3AD0" w:rsidRDefault="00A50173" w:rsidP="00E32DEF">
      <w:pPr>
        <w:numPr>
          <w:ilvl w:val="0"/>
          <w:numId w:val="62"/>
        </w:numPr>
        <w:ind w:left="0" w:firstLine="340"/>
        <w:rPr>
          <w:b/>
          <w:iCs/>
        </w:rPr>
      </w:pPr>
      <w:r w:rsidRPr="002C3AD0">
        <w:rPr>
          <w:iCs/>
          <w:lang w:val="uk-UA"/>
        </w:rPr>
        <w:t>Шкали температур, зв'язок  між ними.</w:t>
      </w:r>
    </w:p>
    <w:p w:rsidR="00A50173" w:rsidRPr="002C3AD0" w:rsidRDefault="00A50173" w:rsidP="00E32DEF">
      <w:pPr>
        <w:numPr>
          <w:ilvl w:val="0"/>
          <w:numId w:val="62"/>
        </w:numPr>
        <w:ind w:left="0" w:firstLine="340"/>
        <w:rPr>
          <w:b/>
          <w:iCs/>
        </w:rPr>
      </w:pPr>
      <w:r w:rsidRPr="002C3AD0">
        <w:rPr>
          <w:iCs/>
          <w:lang w:val="uk-UA"/>
        </w:rPr>
        <w:t>Методи вимірювання температури.</w:t>
      </w:r>
    </w:p>
    <w:p w:rsidR="00A50173" w:rsidRPr="00ED6D79" w:rsidRDefault="00A50173" w:rsidP="00E32DEF">
      <w:pPr>
        <w:pStyle w:val="2"/>
        <w:ind w:firstLine="340"/>
      </w:pPr>
      <w:r w:rsidRPr="002C3AD0">
        <w:br w:type="page"/>
      </w:r>
      <w:bookmarkStart w:id="149" w:name="_Toc14719692"/>
      <w:bookmarkStart w:id="150" w:name="_Toc14725979"/>
      <w:r w:rsidRPr="002C3AD0">
        <w:lastRenderedPageBreak/>
        <w:t>Лабораторна робота</w:t>
      </w:r>
      <w:bookmarkStart w:id="151" w:name="_Toc14719693"/>
      <w:bookmarkEnd w:id="149"/>
      <w:r w:rsidR="00ED6D79">
        <w:br/>
      </w:r>
      <w:r w:rsidR="00DF7B35" w:rsidRPr="00ED6D79">
        <w:rPr>
          <w:lang w:val="uk-UA"/>
        </w:rPr>
        <w:t>«</w:t>
      </w:r>
      <w:r w:rsidR="00DF7B35" w:rsidRPr="00DF7B35">
        <w:t>ВИВЧЕННЯ СПОСОБІВ ВИМІРЮВАННЯ ТИСКУ»</w:t>
      </w:r>
      <w:bookmarkEnd w:id="150"/>
      <w:bookmarkEnd w:id="151"/>
    </w:p>
    <w:p w:rsidR="00A50173" w:rsidRPr="002C3AD0" w:rsidRDefault="00A50173" w:rsidP="00E32DEF">
      <w:pPr>
        <w:ind w:firstLine="340"/>
        <w:jc w:val="both"/>
        <w:rPr>
          <w:iCs/>
        </w:rPr>
      </w:pPr>
      <w:r w:rsidRPr="002C3AD0">
        <w:rPr>
          <w:b/>
          <w:iCs/>
        </w:rPr>
        <w:t>Мета роботи</w:t>
      </w:r>
      <w:r w:rsidRPr="002C3AD0">
        <w:rPr>
          <w:iCs/>
        </w:rPr>
        <w:t>: Ознайомитися з методами  і навчитисякористуватисяприладами для вимірюваннятиску.</w:t>
      </w:r>
    </w:p>
    <w:p w:rsidR="00A50173" w:rsidRPr="002C3AD0" w:rsidRDefault="00DF7B35" w:rsidP="00E32DEF">
      <w:pPr>
        <w:ind w:firstLine="340"/>
        <w:jc w:val="both"/>
        <w:rPr>
          <w:iCs/>
        </w:rPr>
      </w:pPr>
      <w:r>
        <w:rPr>
          <w:b/>
          <w:iCs/>
          <w:lang w:val="uk-UA"/>
        </w:rPr>
        <w:t>О</w:t>
      </w:r>
      <w:r w:rsidR="00A50173" w:rsidRPr="002C3AD0">
        <w:rPr>
          <w:b/>
          <w:iCs/>
        </w:rPr>
        <w:t xml:space="preserve">бладнання: </w:t>
      </w:r>
      <w:r w:rsidR="00A50173" w:rsidRPr="002C3AD0">
        <w:rPr>
          <w:iCs/>
        </w:rPr>
        <w:t xml:space="preserve">Механічний манометр, рідинний манометр, </w:t>
      </w:r>
      <w:commentRangeStart w:id="152"/>
      <w:r w:rsidR="00A50173" w:rsidRPr="002C3AD0">
        <w:rPr>
          <w:iCs/>
        </w:rPr>
        <w:t>трубча</w:t>
      </w:r>
      <w:r w:rsidR="00A50173" w:rsidRPr="00DF7B35">
        <w:rPr>
          <w:iCs/>
          <w:highlight w:val="red"/>
        </w:rPr>
        <w:t>с</w:t>
      </w:r>
      <w:r w:rsidR="00A50173" w:rsidRPr="002C3AD0">
        <w:rPr>
          <w:iCs/>
        </w:rPr>
        <w:t>тий</w:t>
      </w:r>
      <w:commentRangeEnd w:id="152"/>
      <w:r w:rsidR="00983AEA">
        <w:rPr>
          <w:rStyle w:val="afff3"/>
        </w:rPr>
        <w:commentReference w:id="152"/>
      </w:r>
      <w:r w:rsidR="00A50173" w:rsidRPr="002C3AD0">
        <w:rPr>
          <w:iCs/>
        </w:rPr>
        <w:t xml:space="preserve"> манометр, електроннийіонізаційний манометр.</w:t>
      </w:r>
    </w:p>
    <w:p w:rsidR="00805338" w:rsidRPr="00BD6359" w:rsidRDefault="00805338" w:rsidP="00E32DEF">
      <w:pPr>
        <w:pStyle w:val="3"/>
        <w:ind w:firstLine="340"/>
      </w:pPr>
      <w:bookmarkStart w:id="153" w:name="_Toc14719694"/>
      <w:r w:rsidRPr="00BD6359">
        <w:t>Опис експериментальної установки та методу дослідження</w:t>
      </w:r>
      <w:bookmarkEnd w:id="153"/>
    </w:p>
    <w:p w:rsidR="00A50173" w:rsidRPr="002C3AD0" w:rsidRDefault="00A50173" w:rsidP="00E32DEF">
      <w:pPr>
        <w:numPr>
          <w:ilvl w:val="0"/>
          <w:numId w:val="30"/>
        </w:numPr>
        <w:ind w:left="0" w:firstLine="340"/>
        <w:jc w:val="both"/>
        <w:rPr>
          <w:b/>
          <w:iCs/>
        </w:rPr>
      </w:pPr>
      <w:r w:rsidRPr="002C3AD0">
        <w:rPr>
          <w:b/>
          <w:iCs/>
        </w:rPr>
        <w:t>Механічні (деформаційні) манометри.</w:t>
      </w:r>
    </w:p>
    <w:p w:rsidR="00A50173" w:rsidRPr="002C3AD0" w:rsidRDefault="00A50173" w:rsidP="00E32DEF">
      <w:pPr>
        <w:ind w:firstLine="340"/>
        <w:jc w:val="both"/>
        <w:rPr>
          <w:iCs/>
        </w:rPr>
      </w:pPr>
      <w:r w:rsidRPr="002C3AD0">
        <w:rPr>
          <w:iCs/>
        </w:rPr>
        <w:t>Механічніманометри широко використовуються для вимірюваннятисків в діапазонівід атмосферного тиску до 10</w:t>
      </w:r>
      <w:r w:rsidRPr="002C3AD0">
        <w:rPr>
          <w:iCs/>
          <w:vertAlign w:val="superscript"/>
        </w:rPr>
        <w:t>-1</w:t>
      </w:r>
      <w:r w:rsidRPr="002C3AD0">
        <w:rPr>
          <w:iCs/>
        </w:rPr>
        <w:t>Па. Принцип діїцихприладівгрунтується на використанніявищадеформаціїчутливогоелемента при діїприкладеної до ньогорізницітисків. Перевагоюцихманометрів є те, щоїхпокази не залежатьвід виду газу. Найбільшогопоширеннянабули два типиманометрів: трубчаті і мембранні.</w:t>
      </w:r>
    </w:p>
    <w:p w:rsidR="00A50173" w:rsidRPr="002C3AD0" w:rsidRDefault="00A50173" w:rsidP="00E32DEF">
      <w:pPr>
        <w:ind w:firstLine="340"/>
        <w:jc w:val="both"/>
        <w:rPr>
          <w:iCs/>
        </w:rPr>
      </w:pPr>
      <w:r w:rsidRPr="002C3AD0">
        <w:rPr>
          <w:iCs/>
        </w:rPr>
        <w:t>а) трубча</w:t>
      </w:r>
      <w:r w:rsidRPr="00DF7B35">
        <w:rPr>
          <w:iCs/>
          <w:highlight w:val="red"/>
        </w:rPr>
        <w:t>с</w:t>
      </w:r>
      <w:r w:rsidRPr="002C3AD0">
        <w:rPr>
          <w:iCs/>
        </w:rPr>
        <w:t>тіманометри.</w:t>
      </w:r>
    </w:p>
    <w:p w:rsidR="00A50173" w:rsidRPr="002C3AD0" w:rsidRDefault="00A50173" w:rsidP="00E32DEF">
      <w:pPr>
        <w:ind w:firstLine="340"/>
        <w:jc w:val="both"/>
        <w:rPr>
          <w:iCs/>
        </w:rPr>
      </w:pPr>
      <w:r w:rsidRPr="002C3AD0">
        <w:rPr>
          <w:iCs/>
        </w:rPr>
        <w:t>Чутливимелементом таких приладів є пустотіласпіралеподібнаметалева трубка (трубка Бурдона). Відкритийкінець трубки приєднується до вимірювальноїсистеми. Запаянийкінець через систему важелівз’єднанийіззубчастим сектором, якийобертаєстрілку манометра. На зовнішнюповерхню трубки завждидієтиск атмосферного повітря.</w:t>
      </w:r>
    </w:p>
    <w:p w:rsidR="00AF26EB" w:rsidRDefault="00011959" w:rsidP="00E32DEF">
      <w:pPr>
        <w:ind w:firstLine="340"/>
        <w:jc w:val="both"/>
        <w:rPr>
          <w:iCs/>
        </w:rPr>
      </w:pPr>
      <w:r w:rsidRPr="00011959">
        <w:rPr>
          <w:iCs/>
          <w:noProof/>
        </w:rPr>
        <w:lastRenderedPageBreak/>
        <w:drawing>
          <wp:inline distT="0" distB="0" distL="0" distR="0">
            <wp:extent cx="3278038" cy="20469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286221" cy="2052010"/>
                    </a:xfrm>
                    <a:prstGeom prst="rect">
                      <a:avLst/>
                    </a:prstGeom>
                  </pic:spPr>
                </pic:pic>
              </a:graphicData>
            </a:graphic>
          </wp:inline>
        </w:drawing>
      </w:r>
    </w:p>
    <w:p w:rsidR="00A50173" w:rsidRPr="00F11456" w:rsidRDefault="00A50173" w:rsidP="00E32DEF">
      <w:pPr>
        <w:ind w:firstLine="340"/>
        <w:jc w:val="both"/>
        <w:rPr>
          <w:iCs/>
          <w:lang w:val="uk-UA"/>
        </w:rPr>
      </w:pPr>
      <w:r w:rsidRPr="002C3AD0">
        <w:rPr>
          <w:iCs/>
        </w:rPr>
        <w:t>Рис</w:t>
      </w:r>
      <w:r w:rsidR="00B42726">
        <w:rPr>
          <w:iCs/>
        </w:rPr>
        <w:t>унок3</w:t>
      </w:r>
      <w:r w:rsidRPr="002C3AD0">
        <w:rPr>
          <w:iCs/>
        </w:rPr>
        <w:t>.</w:t>
      </w:r>
      <w:r w:rsidR="0095031A" w:rsidRPr="0095031A">
        <w:rPr>
          <w:iCs/>
        </w:rPr>
        <w:t>2.</w:t>
      </w:r>
      <w:r w:rsidRPr="002C3AD0">
        <w:rPr>
          <w:iCs/>
        </w:rPr>
        <w:t>1</w:t>
      </w:r>
      <w:r w:rsidR="00F11456">
        <w:rPr>
          <w:iCs/>
          <w:lang w:val="uk-UA"/>
        </w:rPr>
        <w:t>Загальна схема т</w:t>
      </w:r>
      <w:r w:rsidR="00983AEA">
        <w:rPr>
          <w:iCs/>
        </w:rPr>
        <w:t>рубчат</w:t>
      </w:r>
      <w:r w:rsidR="00F11456">
        <w:rPr>
          <w:iCs/>
          <w:lang w:val="uk-UA"/>
        </w:rPr>
        <w:t>ого</w:t>
      </w:r>
      <w:r w:rsidR="00983AEA">
        <w:rPr>
          <w:iCs/>
        </w:rPr>
        <w:t xml:space="preserve"> манометр</w:t>
      </w:r>
      <w:r w:rsidR="00F11456">
        <w:rPr>
          <w:iCs/>
          <w:lang w:val="uk-UA"/>
        </w:rPr>
        <w:t>а:</w:t>
      </w:r>
      <w:r w:rsidR="00EC7F7A">
        <w:rPr>
          <w:iCs/>
          <w:lang w:val="uk-UA"/>
        </w:rPr>
        <w:t xml:space="preserve"> 1 – трубка </w:t>
      </w:r>
      <w:r w:rsidR="002A7620">
        <w:rPr>
          <w:iCs/>
          <w:lang w:val="uk-UA"/>
        </w:rPr>
        <w:t xml:space="preserve">Бурдона; </w:t>
      </w:r>
      <w:r w:rsidR="005A264C">
        <w:rPr>
          <w:iCs/>
          <w:lang w:val="uk-UA"/>
        </w:rPr>
        <w:t xml:space="preserve">2 – стрілка; 3 – </w:t>
      </w:r>
      <w:r w:rsidR="000D2566">
        <w:rPr>
          <w:iCs/>
          <w:lang w:val="uk-UA"/>
        </w:rPr>
        <w:t xml:space="preserve">зубчатий сектор; 4 – </w:t>
      </w:r>
      <w:r w:rsidR="005C4042">
        <w:rPr>
          <w:iCs/>
          <w:lang w:val="uk-UA"/>
        </w:rPr>
        <w:t xml:space="preserve">штуцер приєднання до вимірювальної камери; 5 – </w:t>
      </w:r>
      <w:r w:rsidR="008A210E">
        <w:rPr>
          <w:iCs/>
          <w:lang w:val="uk-UA"/>
        </w:rPr>
        <w:t>важіль.</w:t>
      </w:r>
    </w:p>
    <w:p w:rsidR="00A50173" w:rsidRPr="002C3AD0" w:rsidRDefault="00A50173" w:rsidP="00E32DEF">
      <w:pPr>
        <w:ind w:firstLine="340"/>
        <w:jc w:val="both"/>
        <w:rPr>
          <w:iCs/>
        </w:rPr>
      </w:pPr>
      <w:r w:rsidRPr="002C3AD0">
        <w:rPr>
          <w:iCs/>
        </w:rPr>
        <w:t>Якщоатмосфернеповітрязнаходиться в середині трубки (різницятисківрівна нулю), то стрілка манометра стоїть на нульвійподілцішкали. При цьомудеформація трубки відсутня. Змінатиску і відкачуваному (накачуваному) об’ємі приводить до появирізницітисків за трубкою і в серединіїї.цевикликаєвигинання трубки і поворот стрілки. Поділкашкалинапротиякоїзупинитьсястрілка манометра, показуєочевидно, різницюміжатмосфернимтиском і тискомвсередині трубки.</w:t>
      </w:r>
    </w:p>
    <w:p w:rsidR="00A50173" w:rsidRPr="002C3AD0" w:rsidRDefault="00A50173" w:rsidP="00E32DEF">
      <w:pPr>
        <w:ind w:firstLine="340"/>
        <w:jc w:val="both"/>
        <w:rPr>
          <w:iCs/>
        </w:rPr>
      </w:pPr>
      <w:r w:rsidRPr="002C3AD0">
        <w:rPr>
          <w:iCs/>
        </w:rPr>
        <w:t>б) мембранний манометр.</w:t>
      </w:r>
    </w:p>
    <w:p w:rsidR="00A50173" w:rsidRPr="002C3AD0" w:rsidRDefault="00A50173" w:rsidP="00E32DEF">
      <w:pPr>
        <w:ind w:firstLine="340"/>
        <w:jc w:val="both"/>
        <w:rPr>
          <w:iCs/>
        </w:rPr>
      </w:pPr>
      <w:r w:rsidRPr="002C3AD0">
        <w:rPr>
          <w:iCs/>
        </w:rPr>
        <w:t>В мембраннихманометрах(</w:t>
      </w:r>
      <w:r w:rsidR="0095031A">
        <w:rPr>
          <w:iCs/>
          <w:lang w:val="uk-UA"/>
        </w:rPr>
        <w:t>Рис. 3.</w:t>
      </w:r>
      <w:r w:rsidRPr="002C3AD0">
        <w:rPr>
          <w:iCs/>
        </w:rPr>
        <w:t>2.2) такожвикористовуєтьсяпрогинаннячутливогоелементапіддієюрізницітисків.</w:t>
      </w:r>
    </w:p>
    <w:p w:rsidR="00A50173" w:rsidRPr="002C3AD0" w:rsidRDefault="00A50173" w:rsidP="00E32DEF">
      <w:pPr>
        <w:ind w:firstLine="340"/>
        <w:jc w:val="both"/>
        <w:rPr>
          <w:iCs/>
        </w:rPr>
      </w:pPr>
      <w:r w:rsidRPr="002C3AD0">
        <w:rPr>
          <w:iCs/>
        </w:rPr>
        <w:t>Основнимелементом такого приладу є чутлива мембрана (3), яка поділяє камеру манометра  на двічастини. З мембраною зв’язаниймеханізм повороту стрілки (2), якийперетворюєпоступальнийрухсерединимембрани в обертальнийрухстрілки.</w:t>
      </w:r>
    </w:p>
    <w:p w:rsidR="00A50173" w:rsidRPr="002C3AD0" w:rsidRDefault="00A50173" w:rsidP="00E32DEF">
      <w:pPr>
        <w:ind w:firstLine="340"/>
        <w:jc w:val="both"/>
        <w:rPr>
          <w:iCs/>
        </w:rPr>
      </w:pPr>
      <w:r w:rsidRPr="002C3AD0">
        <w:rPr>
          <w:iCs/>
        </w:rPr>
        <w:t xml:space="preserve">Принцип роботи манометра легко зрозуміти з приведеногомалюнку. На відмінувідтрубчатихманометрів не </w:t>
      </w:r>
      <w:r w:rsidRPr="002C3AD0">
        <w:rPr>
          <w:iCs/>
        </w:rPr>
        <w:lastRenderedPageBreak/>
        <w:t>залежитьвідзовнішнього атмосферного тиску (повітря в лівійкамерімаєсталийтиск).</w:t>
      </w:r>
    </w:p>
    <w:p w:rsidR="00A50173" w:rsidRPr="002C3AD0" w:rsidRDefault="00E75003" w:rsidP="00E32DEF">
      <w:pPr>
        <w:ind w:firstLine="340"/>
        <w:jc w:val="center"/>
        <w:rPr>
          <w:iCs/>
        </w:rPr>
      </w:pPr>
      <w:r w:rsidRPr="00E75003">
        <w:rPr>
          <w:iCs/>
          <w:noProof/>
        </w:rPr>
        <w:drawing>
          <wp:inline distT="0" distB="0" distL="0" distR="0">
            <wp:extent cx="2381582" cy="2067213"/>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381582" cy="2067213"/>
                    </a:xfrm>
                    <a:prstGeom prst="rect">
                      <a:avLst/>
                    </a:prstGeom>
                  </pic:spPr>
                </pic:pic>
              </a:graphicData>
            </a:graphic>
          </wp:inline>
        </w:drawing>
      </w:r>
    </w:p>
    <w:p w:rsidR="00A50173" w:rsidRPr="002C3AD0" w:rsidRDefault="00E75003" w:rsidP="00E32DEF">
      <w:pPr>
        <w:widowControl w:val="0"/>
        <w:autoSpaceDE w:val="0"/>
        <w:autoSpaceDN w:val="0"/>
        <w:adjustRightInd w:val="0"/>
        <w:ind w:firstLine="340"/>
        <w:jc w:val="both"/>
        <w:rPr>
          <w:iCs/>
        </w:rPr>
      </w:pPr>
      <w:r>
        <w:rPr>
          <w:iCs/>
        </w:rPr>
        <w:t>Рисунок 3.</w:t>
      </w:r>
      <w:r w:rsidR="00A50173" w:rsidRPr="002C3AD0">
        <w:rPr>
          <w:iCs/>
        </w:rPr>
        <w:t>2.2</w:t>
      </w:r>
      <w:r>
        <w:rPr>
          <w:iCs/>
        </w:rPr>
        <w:t>. Загальна схема м</w:t>
      </w:r>
      <w:r w:rsidR="00A50173" w:rsidRPr="002C3AD0">
        <w:rPr>
          <w:iCs/>
        </w:rPr>
        <w:t>ембранн</w:t>
      </w:r>
      <w:r>
        <w:rPr>
          <w:iCs/>
        </w:rPr>
        <w:t>ого</w:t>
      </w:r>
      <w:r w:rsidR="00A50173" w:rsidRPr="002C3AD0">
        <w:rPr>
          <w:iCs/>
        </w:rPr>
        <w:t xml:space="preserve"> манометр</w:t>
      </w:r>
      <w:r>
        <w:rPr>
          <w:iCs/>
        </w:rPr>
        <w:t xml:space="preserve">а: </w:t>
      </w:r>
      <w:r w:rsidR="00A50173" w:rsidRPr="002C3AD0">
        <w:rPr>
          <w:iCs/>
        </w:rPr>
        <w:t>1</w:t>
      </w:r>
      <w:r w:rsidR="00CE4376">
        <w:rPr>
          <w:iCs/>
        </w:rPr>
        <w:t xml:space="preserve"> – </w:t>
      </w:r>
      <w:r w:rsidR="00A50173" w:rsidRPr="002C3AD0">
        <w:rPr>
          <w:iCs/>
        </w:rPr>
        <w:t>стрілка; 2</w:t>
      </w:r>
      <w:r w:rsidR="00CE4376">
        <w:rPr>
          <w:iCs/>
        </w:rPr>
        <w:t xml:space="preserve"> – </w:t>
      </w:r>
      <w:r w:rsidR="00A50173" w:rsidRPr="002C3AD0">
        <w:rPr>
          <w:iCs/>
        </w:rPr>
        <w:t>механізмпередачіруху; 3</w:t>
      </w:r>
      <w:r w:rsidR="00CE4376">
        <w:rPr>
          <w:iCs/>
        </w:rPr>
        <w:t xml:space="preserve"> – тяга; 4 – </w:t>
      </w:r>
      <w:r w:rsidR="00E100EB">
        <w:rPr>
          <w:iCs/>
        </w:rPr>
        <w:t xml:space="preserve">мембрана;  5 – </w:t>
      </w:r>
      <w:r w:rsidR="00E100EB">
        <w:rPr>
          <w:iCs/>
          <w:lang w:val="uk-UA"/>
        </w:rPr>
        <w:t xml:space="preserve">вимірювальна камера; 6 – </w:t>
      </w:r>
      <w:r w:rsidR="00161F36">
        <w:rPr>
          <w:iCs/>
          <w:lang w:val="uk-UA"/>
        </w:rPr>
        <w:t>подача тиску; 7 – циферблат.</w:t>
      </w:r>
    </w:p>
    <w:p w:rsidR="00A50173" w:rsidRPr="002C3AD0" w:rsidRDefault="00A50173" w:rsidP="00E32DEF">
      <w:pPr>
        <w:ind w:firstLine="340"/>
        <w:jc w:val="both"/>
        <w:rPr>
          <w:b/>
          <w:iCs/>
        </w:rPr>
      </w:pPr>
      <w:r w:rsidRPr="002C3AD0">
        <w:rPr>
          <w:iCs/>
        </w:rPr>
        <w:t xml:space="preserve">2. </w:t>
      </w:r>
      <w:r w:rsidRPr="002C3AD0">
        <w:rPr>
          <w:b/>
          <w:iCs/>
        </w:rPr>
        <w:t>Рідинніманометри.</w:t>
      </w:r>
    </w:p>
    <w:p w:rsidR="00A50173" w:rsidRPr="002C3AD0" w:rsidRDefault="00A50173" w:rsidP="00E32DEF">
      <w:pPr>
        <w:ind w:firstLine="340"/>
        <w:jc w:val="both"/>
        <w:rPr>
          <w:iCs/>
        </w:rPr>
      </w:pPr>
      <w:r w:rsidRPr="002C3AD0">
        <w:rPr>
          <w:iCs/>
        </w:rPr>
        <w:t>Рідинніманометри конструктивно  найбільшпрості і тому вони булиісторично першими приладами для вимірюваннятиску.</w:t>
      </w:r>
    </w:p>
    <w:p w:rsidR="00A50173" w:rsidRPr="002C3AD0" w:rsidRDefault="00A50173" w:rsidP="00E32DEF">
      <w:pPr>
        <w:ind w:firstLine="340"/>
        <w:jc w:val="both"/>
        <w:rPr>
          <w:iCs/>
        </w:rPr>
      </w:pPr>
      <w:r w:rsidRPr="002C3AD0">
        <w:rPr>
          <w:iCs/>
        </w:rPr>
        <w:t>Найбільшпоширеними є так звані</w:t>
      </w:r>
      <w:r w:rsidRPr="00EB65FB">
        <w:rPr>
          <w:bCs/>
          <w:iCs/>
        </w:rPr>
        <w:t>U</w:t>
      </w:r>
      <w:r w:rsidRPr="002C3AD0">
        <w:rPr>
          <w:iCs/>
        </w:rPr>
        <w:t>подібнірідинніманометри. Вони, в основному, служать для вимірювання абсолютного тиску в діапазонівід атмосферного до 1Па. Існуютьтакожскладніспеціальніконструкціїрідиннихманометрів для вимірюваннятисків до 10</w:t>
      </w:r>
      <w:r w:rsidRPr="002C3AD0">
        <w:rPr>
          <w:iCs/>
          <w:vertAlign w:val="superscript"/>
        </w:rPr>
        <w:t>-3</w:t>
      </w:r>
      <w:r w:rsidRPr="002C3AD0">
        <w:rPr>
          <w:iCs/>
        </w:rPr>
        <w:t>Па.</w:t>
      </w:r>
    </w:p>
    <w:p w:rsidR="00A50173" w:rsidRPr="002C3AD0" w:rsidRDefault="00A50173" w:rsidP="00E32DEF">
      <w:pPr>
        <w:ind w:firstLine="340"/>
        <w:jc w:val="both"/>
        <w:rPr>
          <w:iCs/>
        </w:rPr>
      </w:pPr>
      <w:r w:rsidRPr="002C3AD0">
        <w:rPr>
          <w:iCs/>
        </w:rPr>
        <w:t>Принцип дії</w:t>
      </w:r>
      <w:r w:rsidR="00EB65FB" w:rsidRPr="00EB65FB">
        <w:rPr>
          <w:bCs/>
          <w:iCs/>
        </w:rPr>
        <w:t>U</w:t>
      </w:r>
      <w:r w:rsidRPr="002C3AD0">
        <w:rPr>
          <w:iCs/>
        </w:rPr>
        <w:t>подібногорідинного манометра грунтується на переміщеннірівніврідини в лівому і правому коліні</w:t>
      </w:r>
      <w:r w:rsidR="00EB65FB" w:rsidRPr="00EB65FB">
        <w:rPr>
          <w:bCs/>
          <w:iCs/>
        </w:rPr>
        <w:t>U</w:t>
      </w:r>
      <w:r w:rsidRPr="002C3AD0">
        <w:rPr>
          <w:iCs/>
        </w:rPr>
        <w:t>подібної трубки піддієюрізницітисків (</w:t>
      </w:r>
      <w:r w:rsidR="00EB65FB">
        <w:rPr>
          <w:iCs/>
        </w:rPr>
        <w:t>Рис.3.</w:t>
      </w:r>
      <w:r w:rsidRPr="002C3AD0">
        <w:rPr>
          <w:iCs/>
        </w:rPr>
        <w:t>2.3).</w:t>
      </w:r>
    </w:p>
    <w:p w:rsidR="00A50173" w:rsidRDefault="002903BB" w:rsidP="00E32DEF">
      <w:pPr>
        <w:ind w:firstLine="340"/>
        <w:jc w:val="center"/>
        <w:rPr>
          <w:iCs/>
        </w:rPr>
      </w:pPr>
      <w:r w:rsidRPr="002903BB">
        <w:rPr>
          <w:iCs/>
          <w:noProof/>
        </w:rPr>
        <w:lastRenderedPageBreak/>
        <w:drawing>
          <wp:inline distT="0" distB="0" distL="0" distR="0">
            <wp:extent cx="1725283" cy="2799928"/>
            <wp:effectExtent l="0" t="0" r="8890" b="63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31280" cy="2809661"/>
                    </a:xfrm>
                    <a:prstGeom prst="rect">
                      <a:avLst/>
                    </a:prstGeom>
                  </pic:spPr>
                </pic:pic>
              </a:graphicData>
            </a:graphic>
          </wp:inline>
        </w:drawing>
      </w:r>
    </w:p>
    <w:p w:rsidR="002903BB" w:rsidRPr="00E57665" w:rsidRDefault="002903BB" w:rsidP="00E32DEF">
      <w:pPr>
        <w:ind w:firstLine="340"/>
        <w:jc w:val="both"/>
        <w:rPr>
          <w:iCs/>
          <w:lang w:val="uk-UA"/>
        </w:rPr>
      </w:pPr>
      <w:r>
        <w:rPr>
          <w:iCs/>
        </w:rPr>
        <w:t xml:space="preserve">Рисунок 3.2.3. </w:t>
      </w:r>
      <w:r w:rsidR="00C56659">
        <w:rPr>
          <w:iCs/>
          <w:lang w:val="uk-UA"/>
        </w:rPr>
        <w:t xml:space="preserve">Загальна схема рідинного </w:t>
      </w:r>
      <w:r w:rsidR="00C56659" w:rsidRPr="00EB65FB">
        <w:rPr>
          <w:bCs/>
          <w:iCs/>
        </w:rPr>
        <w:t>U</w:t>
      </w:r>
      <w:r w:rsidR="00C56659">
        <w:rPr>
          <w:bCs/>
          <w:iCs/>
          <w:lang w:val="uk-UA"/>
        </w:rPr>
        <w:t xml:space="preserve"> подібного манометра: 1 – </w:t>
      </w:r>
      <w:r w:rsidR="00A952F1" w:rsidRPr="00EB65FB">
        <w:rPr>
          <w:bCs/>
          <w:iCs/>
        </w:rPr>
        <w:t>U</w:t>
      </w:r>
      <w:r w:rsidR="00A952F1">
        <w:rPr>
          <w:bCs/>
          <w:iCs/>
          <w:lang w:val="uk-UA"/>
        </w:rPr>
        <w:t xml:space="preserve"> подібна скляна трубка; 2 – </w:t>
      </w:r>
      <w:r w:rsidR="000E14AA">
        <w:rPr>
          <w:bCs/>
          <w:iCs/>
        </w:rPr>
        <w:t>кр</w:t>
      </w:r>
      <w:r w:rsidR="000E14AA">
        <w:rPr>
          <w:bCs/>
          <w:iCs/>
          <w:lang w:val="uk-UA"/>
        </w:rPr>
        <w:t>і</w:t>
      </w:r>
      <w:r w:rsidR="000E14AA">
        <w:rPr>
          <w:bCs/>
          <w:iCs/>
        </w:rPr>
        <w:t>пильн</w:t>
      </w:r>
      <w:r w:rsidR="000E14AA">
        <w:rPr>
          <w:bCs/>
          <w:iCs/>
          <w:lang w:val="uk-UA"/>
        </w:rPr>
        <w:t>і</w:t>
      </w:r>
      <w:r w:rsidR="000E14AA">
        <w:rPr>
          <w:bCs/>
          <w:iCs/>
        </w:rPr>
        <w:t xml:space="preserve"> скоби</w:t>
      </w:r>
      <w:r w:rsidR="000E14AA">
        <w:rPr>
          <w:bCs/>
          <w:iCs/>
          <w:lang w:val="uk-UA"/>
        </w:rPr>
        <w:t xml:space="preserve">; 3 – </w:t>
      </w:r>
      <w:r w:rsidR="00E57665">
        <w:rPr>
          <w:bCs/>
          <w:iCs/>
          <w:lang w:val="uk-UA"/>
        </w:rPr>
        <w:t>основа; 4 – шкала.</w:t>
      </w:r>
    </w:p>
    <w:p w:rsidR="00A50173" w:rsidRPr="002C3AD0" w:rsidRDefault="00A50173" w:rsidP="00E32DEF">
      <w:pPr>
        <w:ind w:firstLine="340"/>
        <w:jc w:val="both"/>
        <w:rPr>
          <w:iCs/>
        </w:rPr>
      </w:pPr>
      <w:r w:rsidRPr="002C3AD0">
        <w:rPr>
          <w:iCs/>
        </w:rPr>
        <w:t>Коли в резервуарітискрівний атмосферному, то рівніробочоїрідини в лівому і правому колінаходнакові. При змініробочоготиску в камері, рівень  буде відрізнятися - ∆</w:t>
      </w:r>
      <w:r w:rsidRPr="002C3AD0">
        <w:rPr>
          <w:iCs/>
          <w:lang w:val="en-US"/>
        </w:rPr>
        <w:t>h</w:t>
      </w:r>
      <w:r w:rsidRPr="002C3AD0">
        <w:rPr>
          <w:iCs/>
        </w:rPr>
        <w:t>, пропорційнорізницітисків, яка буде рівна:</w:t>
      </w:r>
    </w:p>
    <w:p w:rsidR="00A50173" w:rsidRPr="002057A7" w:rsidRDefault="008E44FB" w:rsidP="00E32DEF">
      <w:pPr>
        <w:pStyle w:val="afff1"/>
        <w:tabs>
          <w:tab w:val="clear" w:pos="5670"/>
          <w:tab w:val="left" w:pos="5529"/>
        </w:tabs>
        <w:ind w:firstLine="340"/>
      </w:pPr>
      <w:r>
        <w:tab/>
      </w:r>
      <m:oMath>
        <m:sSub>
          <m:sSubPr>
            <m:ctrlPr>
              <w:rPr>
                <w:rFonts w:ascii="Cambria Math" w:hAnsi="Cambria Math"/>
              </w:rPr>
            </m:ctrlPr>
          </m:sSubPr>
          <m:e>
            <m:r>
              <m:rPr>
                <m:sty m:val="p"/>
              </m:rPr>
              <w:rPr>
                <w:rFonts w:ascii="Cambria Math" w:hAnsi="Cambria Math"/>
              </w:rPr>
              <m:t>р</m:t>
            </m:r>
          </m:e>
          <m:sub>
            <m:r>
              <m:rPr>
                <m:sty m:val="p"/>
              </m:rPr>
              <w:rPr>
                <w:rFonts w:ascii="Cambria Math" w:hAnsi="Cambria Math"/>
              </w:rPr>
              <m:t>атм</m:t>
            </m:r>
          </m:sub>
        </m:sSub>
        <m:r>
          <m:rPr>
            <m:sty m:val="p"/>
          </m:rPr>
          <w:rPr>
            <w:rFonts w:ascii="Cambria Math" w:hAnsi="Cambria Math"/>
          </w:rPr>
          <m:t>-р=</m:t>
        </m:r>
        <m:r>
          <w:rPr>
            <w:rFonts w:ascii="Cambria Math" w:hAnsi="Cambria Math"/>
          </w:rPr>
          <m:t>ρgh</m:t>
        </m:r>
      </m:oMath>
      <w:r>
        <w:rPr>
          <w:iCs/>
        </w:rPr>
        <w:tab/>
      </w:r>
      <w:r w:rsidR="002057A7">
        <w:t>(3.2.1)</w:t>
      </w:r>
    </w:p>
    <w:p w:rsidR="00A50173" w:rsidRPr="002C3AD0" w:rsidRDefault="00A50173" w:rsidP="00E32DEF">
      <w:pPr>
        <w:ind w:firstLine="340"/>
        <w:jc w:val="both"/>
        <w:rPr>
          <w:iCs/>
        </w:rPr>
      </w:pPr>
      <w:r w:rsidRPr="002C3AD0">
        <w:rPr>
          <w:iCs/>
        </w:rPr>
        <w:t xml:space="preserve">де </w:t>
      </w:r>
      <w:r w:rsidRPr="008E44FB">
        <w:rPr>
          <w:iCs/>
        </w:rPr>
        <w:t>ρ</w:t>
      </w:r>
      <w:r w:rsidRPr="002C3AD0">
        <w:rPr>
          <w:iCs/>
        </w:rPr>
        <w:t xml:space="preserve"> – густинаробочоїрідини.</w:t>
      </w:r>
    </w:p>
    <w:p w:rsidR="00A50173" w:rsidRPr="002C3AD0" w:rsidRDefault="00A50173" w:rsidP="00E32DEF">
      <w:pPr>
        <w:ind w:firstLine="340"/>
        <w:jc w:val="both"/>
        <w:rPr>
          <w:iCs/>
        </w:rPr>
      </w:pPr>
      <w:r w:rsidRPr="002C3AD0">
        <w:rPr>
          <w:iCs/>
        </w:rPr>
        <w:t>Таким чином, покази манометра залежатьвід атмосферного тиску. Якщовін не відомий, то тиск в резервуарі буде рівний:</w:t>
      </w:r>
    </w:p>
    <w:p w:rsidR="00A50173" w:rsidRPr="001F4DCE" w:rsidRDefault="001F4DCE" w:rsidP="00E32DEF">
      <w:pPr>
        <w:pStyle w:val="afff1"/>
        <w:tabs>
          <w:tab w:val="clear" w:pos="5670"/>
          <w:tab w:val="left" w:pos="5529"/>
        </w:tabs>
        <w:ind w:firstLine="340"/>
      </w:pPr>
      <w:r>
        <w:tab/>
      </w:r>
      <m:oMath>
        <m:r>
          <m:rPr>
            <m:sty m:val="p"/>
          </m:rPr>
          <w:rPr>
            <w:rFonts w:ascii="Cambria Math" w:hAnsi="Cambria Math"/>
          </w:rPr>
          <m:t>р=</m:t>
        </m:r>
        <m:sSub>
          <m:sSubPr>
            <m:ctrlPr>
              <w:rPr>
                <w:rFonts w:ascii="Cambria Math" w:hAnsi="Cambria Math"/>
              </w:rPr>
            </m:ctrlPr>
          </m:sSubPr>
          <m:e>
            <m:r>
              <m:rPr>
                <m:sty m:val="p"/>
              </m:rPr>
              <w:rPr>
                <w:rFonts w:ascii="Cambria Math" w:hAnsi="Cambria Math"/>
              </w:rPr>
              <m:t>р</m:t>
            </m:r>
          </m:e>
          <m:sub>
            <m:r>
              <m:rPr>
                <m:sty m:val="p"/>
              </m:rPr>
              <w:rPr>
                <w:rFonts w:ascii="Cambria Math" w:hAnsi="Cambria Math"/>
              </w:rPr>
              <m:t>атм</m:t>
            </m:r>
          </m:sub>
        </m:sSub>
        <m:r>
          <m:rPr>
            <m:sty m:val="p"/>
          </m:rPr>
          <w:rPr>
            <w:rFonts w:ascii="Cambria Math" w:hAnsi="Cambria Math"/>
          </w:rPr>
          <m:t>-</m:t>
        </m:r>
        <m:r>
          <w:rPr>
            <w:rFonts w:ascii="Cambria Math" w:hAnsi="Cambria Math"/>
          </w:rPr>
          <m:t>ρgh</m:t>
        </m:r>
      </m:oMath>
      <w:r>
        <w:rPr>
          <w:iCs/>
        </w:rPr>
        <w:tab/>
      </w:r>
      <w:r>
        <w:t>(3.2.2)</w:t>
      </w:r>
    </w:p>
    <w:p w:rsidR="00A50173" w:rsidRPr="002C3AD0" w:rsidRDefault="00A50173" w:rsidP="00E32DEF">
      <w:pPr>
        <w:ind w:firstLine="340"/>
        <w:jc w:val="both"/>
        <w:rPr>
          <w:iCs/>
        </w:rPr>
      </w:pPr>
    </w:p>
    <w:p w:rsidR="00A50173" w:rsidRPr="002C3AD0" w:rsidRDefault="00A50173" w:rsidP="00E32DEF">
      <w:pPr>
        <w:ind w:firstLine="340"/>
        <w:jc w:val="both"/>
        <w:rPr>
          <w:b/>
          <w:iCs/>
        </w:rPr>
      </w:pPr>
      <w:r w:rsidRPr="002C3AD0">
        <w:rPr>
          <w:iCs/>
        </w:rPr>
        <w:t xml:space="preserve">3. </w:t>
      </w:r>
      <w:r w:rsidRPr="002C3AD0">
        <w:rPr>
          <w:b/>
          <w:iCs/>
        </w:rPr>
        <w:t>Тепловіманометри.</w:t>
      </w:r>
    </w:p>
    <w:p w:rsidR="00A50173" w:rsidRPr="002C3AD0" w:rsidRDefault="00A50173" w:rsidP="00E32DEF">
      <w:pPr>
        <w:ind w:firstLine="340"/>
        <w:jc w:val="both"/>
        <w:rPr>
          <w:iCs/>
        </w:rPr>
      </w:pPr>
      <w:r w:rsidRPr="002C3AD0">
        <w:rPr>
          <w:iCs/>
        </w:rPr>
        <w:t>Тепловіманометри широко використовуються для вимірюваннятисківвід 10</w:t>
      </w:r>
      <w:r w:rsidRPr="002C3AD0">
        <w:rPr>
          <w:iCs/>
          <w:vertAlign w:val="superscript"/>
        </w:rPr>
        <w:t>3</w:t>
      </w:r>
      <w:r w:rsidRPr="002C3AD0">
        <w:rPr>
          <w:iCs/>
        </w:rPr>
        <w:t xml:space="preserve"> до 10</w:t>
      </w:r>
      <w:r w:rsidRPr="002C3AD0">
        <w:rPr>
          <w:iCs/>
          <w:vertAlign w:val="superscript"/>
        </w:rPr>
        <w:t>-2</w:t>
      </w:r>
      <w:r w:rsidRPr="002C3AD0">
        <w:rPr>
          <w:iCs/>
        </w:rPr>
        <w:t xml:space="preserve">Па. Принцип дії таких приладівгрунтується на залежностітеплопровідності газу відйоготиску. При низьких тисках (в молекулярному режимі) </w:t>
      </w:r>
      <w:r w:rsidRPr="002C3AD0">
        <w:rPr>
          <w:iCs/>
        </w:rPr>
        <w:lastRenderedPageBreak/>
        <w:t>теплопровідністьгазу пропорційнатиску, а при високих тисках (в’язкий режим) теплопровідність газу не залежитьвідтиску. В перехідних режимах передача тепла не лінійнозростаєіззростаннямтиску і, починаючи з деякогозначеннятиску, незалежитьвіднього. Причиною таких змінтеплопровідності є залежністьдовжинивільногопробігу молекул відтиску газу.</w:t>
      </w:r>
    </w:p>
    <w:p w:rsidR="00A50173" w:rsidRPr="002C3AD0" w:rsidRDefault="00A50173" w:rsidP="00E32DEF">
      <w:pPr>
        <w:ind w:firstLine="340"/>
        <w:jc w:val="both"/>
        <w:rPr>
          <w:iCs/>
        </w:rPr>
      </w:pPr>
      <w:r w:rsidRPr="002C3AD0">
        <w:rPr>
          <w:iCs/>
        </w:rPr>
        <w:t>Всітепловіманометрискладаються з двохчастин: датчика-перетворювача, якийбезпосередньоз’єднаний з вимірювальною системою і електронноговимірювального блоку.</w:t>
      </w:r>
    </w:p>
    <w:p w:rsidR="00A50173" w:rsidRPr="002C3AD0" w:rsidRDefault="00A50173" w:rsidP="00E32DEF">
      <w:pPr>
        <w:ind w:firstLine="340"/>
        <w:jc w:val="both"/>
        <w:rPr>
          <w:iCs/>
        </w:rPr>
      </w:pPr>
      <w:r w:rsidRPr="002C3AD0">
        <w:rPr>
          <w:iCs/>
        </w:rPr>
        <w:t>Корпус датчика перетворювача є відрізкомметалевоїчискляної трубки. Всерединіякоїзнаходитьсяактивнийелемент – перетворювачзмінитиску газа в яку небутьелектричну величину (опір, термо- ЕРС).</w:t>
      </w:r>
    </w:p>
    <w:p w:rsidR="00A50173" w:rsidRDefault="00A50173" w:rsidP="00E32DEF">
      <w:pPr>
        <w:ind w:firstLine="340"/>
        <w:jc w:val="both"/>
        <w:rPr>
          <w:iCs/>
        </w:rPr>
      </w:pPr>
      <w:r w:rsidRPr="002C3AD0">
        <w:rPr>
          <w:iCs/>
        </w:rPr>
        <w:t>Найбільшогопоширеннянабули так званітермопарнітепловіманометри (</w:t>
      </w:r>
      <w:r w:rsidR="00087849">
        <w:rPr>
          <w:iCs/>
          <w:lang w:val="uk-UA"/>
        </w:rPr>
        <w:t>Рис.3.</w:t>
      </w:r>
      <w:r w:rsidRPr="002C3AD0">
        <w:rPr>
          <w:iCs/>
        </w:rPr>
        <w:t>2.4).</w:t>
      </w:r>
    </w:p>
    <w:p w:rsidR="005F4D81" w:rsidRDefault="005F4D81" w:rsidP="00E32DEF">
      <w:pPr>
        <w:ind w:firstLine="340"/>
        <w:jc w:val="both"/>
        <w:rPr>
          <w:iCs/>
        </w:rPr>
      </w:pPr>
      <w:r w:rsidRPr="005F4D81">
        <w:rPr>
          <w:iCs/>
          <w:noProof/>
        </w:rPr>
        <w:drawing>
          <wp:inline distT="0" distB="0" distL="0" distR="0">
            <wp:extent cx="1785668" cy="2341731"/>
            <wp:effectExtent l="0" t="0" r="5080" b="190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01215" cy="2362119"/>
                    </a:xfrm>
                    <a:prstGeom prst="rect">
                      <a:avLst/>
                    </a:prstGeom>
                  </pic:spPr>
                </pic:pic>
              </a:graphicData>
            </a:graphic>
          </wp:inline>
        </w:drawing>
      </w:r>
    </w:p>
    <w:p w:rsidR="00D01CA8" w:rsidRPr="009D060C" w:rsidRDefault="005F4D81" w:rsidP="00E32DEF">
      <w:pPr>
        <w:ind w:firstLine="340"/>
        <w:jc w:val="both"/>
        <w:rPr>
          <w:iCs/>
          <w:lang w:val="uk-UA"/>
        </w:rPr>
      </w:pPr>
      <w:r>
        <w:rPr>
          <w:iCs/>
        </w:rPr>
        <w:t xml:space="preserve">Рисунок 3.2.4. Загальна схема </w:t>
      </w:r>
      <w:r w:rsidR="009D060C">
        <w:rPr>
          <w:iCs/>
        </w:rPr>
        <w:t>термопарного манометра: 1 – н</w:t>
      </w:r>
      <w:r w:rsidR="009F407A">
        <w:rPr>
          <w:iCs/>
          <w:lang w:val="uk-UA"/>
        </w:rPr>
        <w:t>итка розжарення</w:t>
      </w:r>
      <w:r w:rsidR="009D060C">
        <w:rPr>
          <w:iCs/>
          <w:lang w:val="uk-UA"/>
        </w:rPr>
        <w:t xml:space="preserve">; 2 – </w:t>
      </w:r>
      <w:r w:rsidR="00137488">
        <w:rPr>
          <w:iCs/>
          <w:lang w:val="uk-UA"/>
        </w:rPr>
        <w:t xml:space="preserve">термопара, приварена до </w:t>
      </w:r>
      <w:r w:rsidR="00803B85">
        <w:rPr>
          <w:iCs/>
          <w:lang w:val="uk-UA"/>
        </w:rPr>
        <w:t xml:space="preserve">нагрівника у точці А; 3 – </w:t>
      </w:r>
      <w:r w:rsidR="00974DF7">
        <w:rPr>
          <w:iCs/>
          <w:lang w:val="uk-UA"/>
        </w:rPr>
        <w:t xml:space="preserve">джерело живлення </w:t>
      </w:r>
      <w:r w:rsidR="009F407A">
        <w:rPr>
          <w:iCs/>
          <w:lang w:val="uk-UA"/>
        </w:rPr>
        <w:t>н</w:t>
      </w:r>
      <w:r w:rsidR="00144649">
        <w:rPr>
          <w:iCs/>
          <w:lang w:val="uk-UA"/>
        </w:rPr>
        <w:t>итки; 4 – міліамперметр</w:t>
      </w:r>
      <w:r w:rsidR="00D01CA8">
        <w:rPr>
          <w:iCs/>
          <w:lang w:val="uk-UA"/>
        </w:rPr>
        <w:t xml:space="preserve">; 5 – реостат; 6 – мілівольтметр; 7 – </w:t>
      </w:r>
      <w:r w:rsidR="006011A8">
        <w:rPr>
          <w:iCs/>
          <w:lang w:val="uk-UA"/>
        </w:rPr>
        <w:t xml:space="preserve">трубка </w:t>
      </w:r>
      <w:r w:rsidR="00EE4A66" w:rsidRPr="00EE4A66">
        <w:rPr>
          <w:iCs/>
          <w:lang w:val="uk-UA"/>
        </w:rPr>
        <w:t>для приєднання до вакуумної системи</w:t>
      </w:r>
      <w:r w:rsidR="00EE4A66">
        <w:rPr>
          <w:iCs/>
          <w:lang w:val="uk-UA"/>
        </w:rPr>
        <w:t>.</w:t>
      </w:r>
    </w:p>
    <w:p w:rsidR="00A50173" w:rsidRPr="002C3AD0" w:rsidRDefault="00A50173" w:rsidP="00E32DEF">
      <w:pPr>
        <w:ind w:firstLine="340"/>
        <w:jc w:val="both"/>
        <w:rPr>
          <w:iCs/>
        </w:rPr>
      </w:pPr>
      <w:r w:rsidRPr="002C3AD0">
        <w:rPr>
          <w:iCs/>
        </w:rPr>
        <w:lastRenderedPageBreak/>
        <w:t>Манометричний датчик перетворювач (манометрична лампа) складається з скляногоабометалевого корпусу, в якомузмонтованонагрівник (</w:t>
      </w:r>
      <w:r w:rsidR="00144649">
        <w:rPr>
          <w:iCs/>
          <w:lang w:val="uk-UA"/>
        </w:rPr>
        <w:t>1</w:t>
      </w:r>
      <w:r w:rsidR="00877396">
        <w:rPr>
          <w:iCs/>
        </w:rPr>
        <w:t>)</w:t>
      </w:r>
      <w:r w:rsidRPr="002C3AD0">
        <w:rPr>
          <w:iCs/>
        </w:rPr>
        <w:t xml:space="preserve"> та термопару (</w:t>
      </w:r>
      <w:r w:rsidR="00EE4A66">
        <w:rPr>
          <w:iCs/>
          <w:lang w:val="uk-UA"/>
        </w:rPr>
        <w:t>2</w:t>
      </w:r>
      <w:r w:rsidRPr="002C3AD0">
        <w:rPr>
          <w:iCs/>
        </w:rPr>
        <w:t xml:space="preserve">), </w:t>
      </w:r>
      <w:r w:rsidRPr="00803B85">
        <w:rPr>
          <w:iCs/>
          <w:highlight w:val="yellow"/>
        </w:rPr>
        <w:t>щоз’єднаніміж собою тонким провідником (3).</w:t>
      </w:r>
    </w:p>
    <w:p w:rsidR="00A50173" w:rsidRPr="002C3AD0" w:rsidRDefault="00A50173" w:rsidP="00E32DEF">
      <w:pPr>
        <w:ind w:firstLine="340"/>
        <w:jc w:val="both"/>
        <w:rPr>
          <w:iCs/>
        </w:rPr>
      </w:pPr>
      <w:r w:rsidRPr="002C3AD0">
        <w:rPr>
          <w:iCs/>
        </w:rPr>
        <w:t>Електричний струм відджерелапротікає через спіральнагрівника і розігріваєїї до деякоїтемператури. Теплота віднагрівникапередається через перемичку  до термопари, а та генеруєпевну ЕРС, щовимірюєтьсямілівольтметром.</w:t>
      </w:r>
    </w:p>
    <w:p w:rsidR="00A50173" w:rsidRPr="002C3AD0" w:rsidRDefault="00A50173" w:rsidP="00E32DEF">
      <w:pPr>
        <w:ind w:firstLine="340"/>
        <w:jc w:val="both"/>
        <w:rPr>
          <w:iCs/>
        </w:rPr>
      </w:pPr>
      <w:r w:rsidRPr="002C3AD0">
        <w:rPr>
          <w:iCs/>
        </w:rPr>
        <w:t>Доки тиск в манометричнійлампірівний атмосферному, теплопровідність газу, щозаповнює лампу, велика і майже вся теплота розсіюється молекулами газів. Внаслідокчоготермопарнийкінецьперемичкихолодний і мілівольтметрпоказує ЕРС близьку до нуля. При  зменшеннітиску в лампітеплопровідність газу зменшується. Внаслідокцьогозростає температура термопарногокінцяперемички і мілівольтметрпоказуєзбільшеннятермо-ЕРС.</w:t>
      </w:r>
    </w:p>
    <w:p w:rsidR="00A50173" w:rsidRPr="002C3AD0" w:rsidRDefault="00A50173" w:rsidP="00E32DEF">
      <w:pPr>
        <w:ind w:firstLine="340"/>
        <w:jc w:val="both"/>
        <w:rPr>
          <w:iCs/>
        </w:rPr>
      </w:pPr>
      <w:r w:rsidRPr="002C3AD0">
        <w:rPr>
          <w:iCs/>
        </w:rPr>
        <w:t>Кожнатермопарна лампа потребуєпопередньгоградуювання на підприємствіщоїхвиготовляє. Правильністьпоказів ПМТ досягається при цілкомпевномузначеннісили струму, що проходить через нагрівник. Приєднавшиперетворювач до вакумноїсистеми, необхідно реостатом (</w:t>
      </w:r>
      <w:r w:rsidR="00EE4A66">
        <w:rPr>
          <w:iCs/>
          <w:lang w:val="uk-UA"/>
        </w:rPr>
        <w:t>5</w:t>
      </w:r>
      <w:r w:rsidRPr="002C3AD0">
        <w:rPr>
          <w:iCs/>
        </w:rPr>
        <w:t>) встановити за показами міліамперметра (</w:t>
      </w:r>
      <w:r w:rsidR="0027794E">
        <w:rPr>
          <w:iCs/>
          <w:lang w:val="uk-UA"/>
        </w:rPr>
        <w:t>4</w:t>
      </w:r>
      <w:r w:rsidRPr="002C3AD0">
        <w:rPr>
          <w:iCs/>
        </w:rPr>
        <w:t>) силу струму, вказану на балоні ПМТ.</w:t>
      </w:r>
    </w:p>
    <w:p w:rsidR="00A50173" w:rsidRPr="002C3AD0" w:rsidRDefault="00A50173" w:rsidP="00E32DEF">
      <w:pPr>
        <w:ind w:firstLine="340"/>
        <w:jc w:val="both"/>
        <w:rPr>
          <w:iCs/>
        </w:rPr>
      </w:pPr>
      <w:r w:rsidRPr="002C3AD0">
        <w:rPr>
          <w:iCs/>
        </w:rPr>
        <w:t>Такітепловіманометри є приладами не прямого вимірюваннятиску. Їхпоказизалежатьвід типу газу.</w:t>
      </w:r>
    </w:p>
    <w:p w:rsidR="00B008BA" w:rsidRDefault="00B008BA" w:rsidP="00E32DEF">
      <w:pPr>
        <w:ind w:firstLine="340"/>
        <w:rPr>
          <w:iCs/>
        </w:rPr>
      </w:pPr>
      <w:r>
        <w:rPr>
          <w:iCs/>
        </w:rPr>
        <w:br w:type="page"/>
      </w:r>
    </w:p>
    <w:p w:rsidR="00A50173" w:rsidRPr="002C3AD0" w:rsidRDefault="00A50173" w:rsidP="00E32DEF">
      <w:pPr>
        <w:ind w:firstLine="340"/>
        <w:jc w:val="both"/>
        <w:rPr>
          <w:iCs/>
        </w:rPr>
      </w:pPr>
    </w:p>
    <w:p w:rsidR="00A50173" w:rsidRPr="002C3AD0" w:rsidRDefault="00A50173" w:rsidP="00E32DEF">
      <w:pPr>
        <w:ind w:firstLine="340"/>
        <w:jc w:val="both"/>
        <w:rPr>
          <w:b/>
          <w:iCs/>
        </w:rPr>
      </w:pPr>
      <w:r w:rsidRPr="002C3AD0">
        <w:rPr>
          <w:iCs/>
        </w:rPr>
        <w:t xml:space="preserve">4. </w:t>
      </w:r>
      <w:r w:rsidRPr="002C3AD0">
        <w:rPr>
          <w:b/>
          <w:iCs/>
        </w:rPr>
        <w:t>Електроднііонізаційніманометри.</w:t>
      </w:r>
    </w:p>
    <w:p w:rsidR="00A50173" w:rsidRPr="002C3AD0" w:rsidRDefault="00A50173" w:rsidP="00E32DEF">
      <w:pPr>
        <w:ind w:firstLine="340"/>
        <w:jc w:val="both"/>
        <w:rPr>
          <w:iCs/>
        </w:rPr>
      </w:pPr>
      <w:r w:rsidRPr="002C3AD0">
        <w:rPr>
          <w:iCs/>
        </w:rPr>
        <w:t>Для вимірюваннятиску в межах 10</w:t>
      </w:r>
      <w:r w:rsidRPr="002C3AD0">
        <w:rPr>
          <w:iCs/>
          <w:vertAlign w:val="superscript"/>
        </w:rPr>
        <w:t>-1</w:t>
      </w:r>
      <w:r w:rsidRPr="002C3AD0">
        <w:rPr>
          <w:iCs/>
        </w:rPr>
        <w:t xml:space="preserve"> – 10</w:t>
      </w:r>
      <w:r w:rsidRPr="002C3AD0">
        <w:rPr>
          <w:iCs/>
          <w:vertAlign w:val="superscript"/>
        </w:rPr>
        <w:t>-8</w:t>
      </w:r>
      <w:r w:rsidRPr="002C3AD0">
        <w:rPr>
          <w:iCs/>
        </w:rPr>
        <w:t>Па використовуютьсяіонізаційніманометри. Ціприлади як і тепловіманометрискладаютьсятакож з двохчастин – манометричногоіонізаційногоперетворювача (ПМІ) та електронного блоку, який живить перетворювач та вимірюєтиск. Конструкція ПМІ представлена схематично на мал2.5. В скляномубалоні (манометрична лампа) змонтованатрьохелектродна система, щоскладається з катоду (1), анодноїсітки (2) та колектораіонів (3). На аноднусіткувідносно катоду подаєтьсядодатнійпотенціал, а на циліндрколектора – від’ємний. Вольфрамовий катод прямого розжареннявипромінюєелектрони, якілетять до додатньоїсітки. Цясіткадоситьрідка, а тому більшістьелектронівїїпролітають. Далі вони гальмуються в поліколектора і повертаються назад до сітки. Перш ніж остаточно осісти на ній, електрониздійснюють 4-5 коливань в просторіміжсіткою і колектором.</w:t>
      </w:r>
    </w:p>
    <w:p w:rsidR="00A50173" w:rsidRPr="002C3AD0" w:rsidRDefault="00A50173" w:rsidP="00E32DEF">
      <w:pPr>
        <w:ind w:firstLine="340"/>
        <w:jc w:val="both"/>
        <w:rPr>
          <w:iCs/>
        </w:rPr>
      </w:pPr>
    </w:p>
    <w:p w:rsidR="002E7D32" w:rsidRDefault="00996622" w:rsidP="00E32DEF">
      <w:pPr>
        <w:ind w:firstLine="340"/>
        <w:jc w:val="both"/>
        <w:rPr>
          <w:iCs/>
          <w:lang w:val="uk-UA"/>
        </w:rPr>
      </w:pPr>
      <w:r w:rsidRPr="00996622">
        <w:rPr>
          <w:iCs/>
          <w:noProof/>
        </w:rPr>
        <w:lastRenderedPageBreak/>
        <w:drawing>
          <wp:inline distT="0" distB="0" distL="0" distR="0">
            <wp:extent cx="1270000" cy="3814749"/>
            <wp:effectExtent l="0" t="0" r="635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270000" cy="3814749"/>
                    </a:xfrm>
                    <a:prstGeom prst="rect">
                      <a:avLst/>
                    </a:prstGeom>
                  </pic:spPr>
                </pic:pic>
              </a:graphicData>
            </a:graphic>
          </wp:inline>
        </w:drawing>
      </w:r>
    </w:p>
    <w:p w:rsidR="008C6F9C" w:rsidRPr="008C6F9C" w:rsidRDefault="00872344" w:rsidP="00E32DEF">
      <w:pPr>
        <w:ind w:firstLine="340"/>
        <w:jc w:val="both"/>
        <w:rPr>
          <w:iCs/>
          <w:lang w:val="uk-UA"/>
        </w:rPr>
      </w:pPr>
      <w:r>
        <w:rPr>
          <w:iCs/>
          <w:lang w:val="uk-UA"/>
        </w:rPr>
        <w:t>Рисунок 3.</w:t>
      </w:r>
      <w:r w:rsidR="00A50173" w:rsidRPr="002C3AD0">
        <w:rPr>
          <w:iCs/>
        </w:rPr>
        <w:t>2.5</w:t>
      </w:r>
      <w:r w:rsidR="002E7D32">
        <w:rPr>
          <w:iCs/>
        </w:rPr>
        <w:t>Загальна</w:t>
      </w:r>
      <w:r w:rsidR="00A50173" w:rsidRPr="002C3AD0">
        <w:rPr>
          <w:iCs/>
        </w:rPr>
        <w:t xml:space="preserve"> схемаіонізаційного манометра</w:t>
      </w:r>
      <w:r w:rsidR="002E7D32">
        <w:rPr>
          <w:iCs/>
        </w:rPr>
        <w:t xml:space="preserve">: </w:t>
      </w:r>
      <w:r w:rsidR="00A50173" w:rsidRPr="002C3AD0">
        <w:rPr>
          <w:iCs/>
        </w:rPr>
        <w:t>1-</w:t>
      </w:r>
      <w:r w:rsidR="008C6F9C">
        <w:rPr>
          <w:iCs/>
        </w:rPr>
        <w:t>колектор</w:t>
      </w:r>
      <w:r w:rsidR="008C6F9C">
        <w:rPr>
          <w:iCs/>
          <w:lang w:val="uk-UA"/>
        </w:rPr>
        <w:t xml:space="preserve">іонів; 2- </w:t>
      </w:r>
      <w:r w:rsidR="00FD6B36">
        <w:rPr>
          <w:iCs/>
          <w:lang w:val="uk-UA"/>
        </w:rPr>
        <w:t xml:space="preserve">анодна сітка; 3- </w:t>
      </w:r>
      <w:r w:rsidR="00FD6B36" w:rsidRPr="002C3AD0">
        <w:rPr>
          <w:iCs/>
        </w:rPr>
        <w:t>катод прямого розжарення</w:t>
      </w:r>
    </w:p>
    <w:p w:rsidR="00A50173" w:rsidRPr="002C3AD0" w:rsidRDefault="00A50173" w:rsidP="00E32DEF">
      <w:pPr>
        <w:ind w:firstLine="340"/>
        <w:jc w:val="both"/>
        <w:rPr>
          <w:iCs/>
        </w:rPr>
      </w:pPr>
      <w:r w:rsidRPr="002C3AD0">
        <w:rPr>
          <w:iCs/>
        </w:rPr>
        <w:t>Під час цьогопроцесуелектрони, зустрічаючись з атомами газу, щозаповнює лампу, іонізуєїх. Створеніпід час таких зіткненьіонипопадають на від’ємнийколекторізумовлюють в йогоколііонний струм, щовимірюється гальванометром. В результатіцілого ряду дослідів з такими лампами, буловстановлено, що при тисках менших 10</w:t>
      </w:r>
      <w:r w:rsidRPr="002C3AD0">
        <w:rPr>
          <w:iCs/>
          <w:vertAlign w:val="superscript"/>
        </w:rPr>
        <w:t>-1</w:t>
      </w:r>
      <w:r w:rsidRPr="002C3AD0">
        <w:rPr>
          <w:iCs/>
        </w:rPr>
        <w:t>Па, величина іонного струму пропорційнатиску.</w:t>
      </w:r>
    </w:p>
    <w:p w:rsidR="00A50173" w:rsidRPr="00C439EC" w:rsidRDefault="00914E6B"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I</m:t>
            </m:r>
          </m:e>
          <m:sub>
            <m:r>
              <w:rPr>
                <w:rFonts w:ascii="Cambria Math" w:hAnsi="Cambria Math"/>
              </w:rPr>
              <m:t>ion</m:t>
            </m:r>
          </m:sub>
        </m:sSub>
        <m:r>
          <m:rPr>
            <m:sty m:val="p"/>
          </m:rPr>
          <w:rPr>
            <w:rFonts w:ascii="Cambria Math" w:hAnsi="Cambria Math"/>
          </w:rPr>
          <m:t>=</m:t>
        </m:r>
        <m:r>
          <w:rPr>
            <w:rFonts w:ascii="Cambria Math" w:hAnsi="Cambria Math"/>
          </w:rPr>
          <m:t>kP</m:t>
        </m:r>
      </m:oMath>
      <w:r>
        <w:rPr>
          <w:iCs/>
        </w:rPr>
        <w:tab/>
      </w:r>
      <w:r w:rsidR="00C439EC">
        <w:t>(3.2.3)</w:t>
      </w:r>
    </w:p>
    <w:p w:rsidR="00A50173" w:rsidRPr="002C3AD0" w:rsidRDefault="00A50173" w:rsidP="00E32DEF">
      <w:pPr>
        <w:ind w:firstLine="340"/>
        <w:jc w:val="both"/>
        <w:rPr>
          <w:iCs/>
        </w:rPr>
      </w:pPr>
      <w:r w:rsidRPr="002C3AD0">
        <w:rPr>
          <w:iCs/>
        </w:rPr>
        <w:t>Провівшипопереднєградуюваннялампи, по величинііонного струму можнавизначититиск газу.</w:t>
      </w:r>
    </w:p>
    <w:p w:rsidR="00A50173" w:rsidRPr="002C3AD0" w:rsidRDefault="00A50173" w:rsidP="00E32DEF">
      <w:pPr>
        <w:ind w:firstLine="340"/>
        <w:jc w:val="both"/>
        <w:rPr>
          <w:iCs/>
        </w:rPr>
      </w:pPr>
      <w:r w:rsidRPr="002C3AD0">
        <w:rPr>
          <w:iCs/>
        </w:rPr>
        <w:lastRenderedPageBreak/>
        <w:t>Конструкціяреальнихелектронноіонізаційнихманометрівдосить складна, боіонніструминадзвичайномалі, і для вимірювання, їхпотрібнопідсилити у тисячуразів. Як і у випадкутепловихманометрівелектронно –іонізаційнітакожявляютьсяприладаминепрямоїдії, їхпоказизалежатьвід виду газу.</w:t>
      </w:r>
    </w:p>
    <w:p w:rsidR="00A50173" w:rsidRPr="002C3AD0" w:rsidRDefault="00A50173" w:rsidP="00E32DEF">
      <w:pPr>
        <w:ind w:firstLine="340"/>
        <w:jc w:val="both"/>
        <w:rPr>
          <w:iCs/>
        </w:rPr>
      </w:pPr>
    </w:p>
    <w:p w:rsidR="00A50173" w:rsidRPr="002C3AD0" w:rsidRDefault="00A50173" w:rsidP="00E32DEF">
      <w:pPr>
        <w:pStyle w:val="3"/>
        <w:ind w:firstLine="340"/>
      </w:pPr>
      <w:bookmarkStart w:id="154" w:name="_Toc14719695"/>
      <w:r w:rsidRPr="002C3AD0">
        <w:t>Контрольні питання</w:t>
      </w:r>
      <w:bookmarkEnd w:id="154"/>
    </w:p>
    <w:p w:rsidR="00A50173" w:rsidRPr="002C3AD0" w:rsidRDefault="00A50173" w:rsidP="00E32DEF">
      <w:pPr>
        <w:numPr>
          <w:ilvl w:val="0"/>
          <w:numId w:val="31"/>
        </w:numPr>
        <w:ind w:left="0" w:firstLine="340"/>
        <w:jc w:val="both"/>
        <w:rPr>
          <w:iCs/>
        </w:rPr>
      </w:pPr>
      <w:r w:rsidRPr="002C3AD0">
        <w:rPr>
          <w:iCs/>
        </w:rPr>
        <w:t>Тиск.</w:t>
      </w:r>
    </w:p>
    <w:p w:rsidR="00A50173" w:rsidRPr="002C3AD0" w:rsidRDefault="00A50173" w:rsidP="00E32DEF">
      <w:pPr>
        <w:numPr>
          <w:ilvl w:val="0"/>
          <w:numId w:val="31"/>
        </w:numPr>
        <w:ind w:left="0" w:firstLine="340"/>
        <w:jc w:val="both"/>
        <w:rPr>
          <w:iCs/>
        </w:rPr>
      </w:pPr>
      <w:r w:rsidRPr="002C3AD0">
        <w:rPr>
          <w:iCs/>
        </w:rPr>
        <w:t>Способивимірювання.</w:t>
      </w:r>
    </w:p>
    <w:p w:rsidR="00A50173" w:rsidRPr="002C3AD0" w:rsidRDefault="00A50173" w:rsidP="00E32DEF">
      <w:pPr>
        <w:numPr>
          <w:ilvl w:val="0"/>
          <w:numId w:val="31"/>
        </w:numPr>
        <w:ind w:left="0" w:firstLine="340"/>
        <w:jc w:val="both"/>
        <w:rPr>
          <w:iCs/>
        </w:rPr>
      </w:pPr>
      <w:r w:rsidRPr="002C3AD0">
        <w:rPr>
          <w:iCs/>
        </w:rPr>
        <w:t>Одиницівимірювання.</w:t>
      </w:r>
    </w:p>
    <w:p w:rsidR="00A50173" w:rsidRPr="002C3AD0" w:rsidRDefault="00A50173" w:rsidP="00E32DEF">
      <w:pPr>
        <w:numPr>
          <w:ilvl w:val="0"/>
          <w:numId w:val="31"/>
        </w:numPr>
        <w:ind w:left="0" w:firstLine="340"/>
        <w:jc w:val="both"/>
        <w:rPr>
          <w:iCs/>
        </w:rPr>
      </w:pPr>
      <w:r w:rsidRPr="002C3AD0">
        <w:rPr>
          <w:iCs/>
        </w:rPr>
        <w:t>Видиманометрів:</w:t>
      </w:r>
    </w:p>
    <w:p w:rsidR="00A50173" w:rsidRPr="002C3AD0" w:rsidRDefault="00A50173" w:rsidP="00E32DEF">
      <w:pPr>
        <w:ind w:firstLine="340"/>
        <w:jc w:val="both"/>
        <w:rPr>
          <w:iCs/>
        </w:rPr>
      </w:pPr>
      <w:r w:rsidRPr="002C3AD0">
        <w:rPr>
          <w:iCs/>
        </w:rPr>
        <w:t>а) трубчатий; б) мембранний; в) тепловий; г) іонний.</w:t>
      </w:r>
    </w:p>
    <w:p w:rsidR="00A50173" w:rsidRPr="00DF7B35" w:rsidRDefault="00A50173" w:rsidP="00E32DEF">
      <w:pPr>
        <w:pStyle w:val="2"/>
        <w:ind w:firstLine="340"/>
      </w:pPr>
      <w:r w:rsidRPr="002C3AD0">
        <w:br w:type="page"/>
      </w:r>
      <w:bookmarkStart w:id="155" w:name="_Toc14719696"/>
      <w:bookmarkStart w:id="156" w:name="_Toc14725980"/>
      <w:commentRangeStart w:id="157"/>
      <w:r w:rsidRPr="00914E6B">
        <w:lastRenderedPageBreak/>
        <w:t>Лабораторна робота</w:t>
      </w:r>
      <w:commentRangeEnd w:id="157"/>
      <w:r w:rsidR="007C524B">
        <w:rPr>
          <w:rStyle w:val="afff3"/>
        </w:rPr>
        <w:commentReference w:id="157"/>
      </w:r>
      <w:bookmarkStart w:id="158" w:name="_Toc14719697"/>
      <w:bookmarkEnd w:id="155"/>
      <w:r w:rsidR="002028FC">
        <w:br/>
      </w:r>
      <w:r w:rsidR="00DF7B35" w:rsidRPr="00DF7B35">
        <w:t>«ВИЗНАЧЕННЯ ГУСТИНИ ПОВІТРЯ»</w:t>
      </w:r>
      <w:bookmarkEnd w:id="156"/>
      <w:bookmarkEnd w:id="158"/>
    </w:p>
    <w:p w:rsidR="00A50173" w:rsidRPr="00914E6B" w:rsidRDefault="00A50173" w:rsidP="00E32DEF">
      <w:pPr>
        <w:ind w:firstLine="340"/>
        <w:jc w:val="both"/>
        <w:rPr>
          <w:iCs/>
        </w:rPr>
      </w:pPr>
      <w:r w:rsidRPr="00914E6B">
        <w:rPr>
          <w:b/>
          <w:iCs/>
        </w:rPr>
        <w:t>Мета роботи</w:t>
      </w:r>
      <w:r w:rsidRPr="00914E6B">
        <w:rPr>
          <w:iCs/>
        </w:rPr>
        <w:t>: користуючисьрівнянням стану ідеального газу, експериментальновизначитигустинуповітря.</w:t>
      </w:r>
    </w:p>
    <w:p w:rsidR="00A50173" w:rsidRPr="00914E6B" w:rsidRDefault="00DF7B35" w:rsidP="00E32DEF">
      <w:pPr>
        <w:ind w:firstLine="340"/>
        <w:jc w:val="both"/>
        <w:rPr>
          <w:iCs/>
        </w:rPr>
      </w:pPr>
      <w:r>
        <w:rPr>
          <w:b/>
          <w:iCs/>
          <w:lang w:val="uk-UA"/>
        </w:rPr>
        <w:t>О</w:t>
      </w:r>
      <w:r w:rsidR="00A50173" w:rsidRPr="00914E6B">
        <w:rPr>
          <w:b/>
          <w:iCs/>
        </w:rPr>
        <w:t>бладнання: с</w:t>
      </w:r>
      <w:r w:rsidR="00A50173" w:rsidRPr="00914E6B">
        <w:rPr>
          <w:iCs/>
        </w:rPr>
        <w:t>кляна колба, посудина ізсірчаною кислотою, манометр, вакуумний насос, ваги.</w:t>
      </w:r>
    </w:p>
    <w:p w:rsidR="00DF7B35" w:rsidRPr="00BD6359" w:rsidRDefault="00DF7B35" w:rsidP="00E32DEF">
      <w:pPr>
        <w:pStyle w:val="3"/>
        <w:ind w:firstLine="340"/>
      </w:pPr>
      <w:bookmarkStart w:id="159" w:name="_Toc14719698"/>
      <w:r w:rsidRPr="00BD6359">
        <w:t>Опис експериментальної установки та методу дослідження</w:t>
      </w:r>
      <w:bookmarkEnd w:id="159"/>
    </w:p>
    <w:p w:rsidR="00A50173" w:rsidRPr="00914E6B" w:rsidRDefault="00A50173" w:rsidP="00E32DEF">
      <w:pPr>
        <w:ind w:firstLine="340"/>
        <w:jc w:val="both"/>
        <w:rPr>
          <w:iCs/>
        </w:rPr>
      </w:pPr>
      <w:r w:rsidRPr="00914E6B">
        <w:rPr>
          <w:iCs/>
        </w:rPr>
        <w:t>Повітря при тисках близьких до нормального атмосферного та кімнатнійтемпературіможнадосить точно вважатиідеальним газом.</w:t>
      </w:r>
    </w:p>
    <w:p w:rsidR="00A50173" w:rsidRPr="00914E6B" w:rsidRDefault="00A50173" w:rsidP="00E32DEF">
      <w:pPr>
        <w:ind w:firstLine="340"/>
        <w:jc w:val="both"/>
        <w:rPr>
          <w:iCs/>
        </w:rPr>
      </w:pPr>
      <w:r w:rsidRPr="00914E6B">
        <w:rPr>
          <w:iCs/>
        </w:rPr>
        <w:t>Нехай в колбіоб’ємом</w:t>
      </w:r>
      <w:r w:rsidRPr="00914E6B">
        <w:rPr>
          <w:b/>
          <w:iCs/>
        </w:rPr>
        <w:t>V</w:t>
      </w:r>
      <w:r w:rsidRPr="00914E6B">
        <w:rPr>
          <w:iCs/>
        </w:rPr>
        <w:t xml:space="preserve"> при атмосферному тиску</w:t>
      </w:r>
      <w:r w:rsidRPr="00914E6B">
        <w:rPr>
          <w:b/>
          <w:iCs/>
        </w:rPr>
        <w:t>Р</w:t>
      </w:r>
      <w:r w:rsidRPr="00914E6B">
        <w:rPr>
          <w:iCs/>
        </w:rPr>
        <w:t xml:space="preserve"> та температурі</w:t>
      </w:r>
      <w:r w:rsidRPr="00914E6B">
        <w:rPr>
          <w:b/>
          <w:iCs/>
        </w:rPr>
        <w:t>Т</w:t>
      </w:r>
      <w:r w:rsidRPr="00914E6B">
        <w:rPr>
          <w:iCs/>
        </w:rPr>
        <w:t>знаходитьсядеякамасаповітря</w:t>
      </w:r>
      <w:r w:rsidRPr="00914E6B">
        <w:rPr>
          <w:b/>
          <w:iCs/>
        </w:rPr>
        <w:t>m</w:t>
      </w:r>
      <w:r w:rsidRPr="00914E6B">
        <w:rPr>
          <w:iCs/>
        </w:rPr>
        <w:t>. СкориставшисьрівняннямМенделеєва-Клапейронамаємо:</w:t>
      </w:r>
    </w:p>
    <w:p w:rsidR="00A50173" w:rsidRPr="00914E6B" w:rsidRDefault="0064043B" w:rsidP="00E32DEF">
      <w:pPr>
        <w:pStyle w:val="afff1"/>
        <w:tabs>
          <w:tab w:val="clear" w:pos="5670"/>
          <w:tab w:val="left" w:pos="5529"/>
        </w:tabs>
        <w:ind w:firstLine="340"/>
      </w:pPr>
      <w:r>
        <w:rPr>
          <w:iCs/>
        </w:rPr>
        <w:tab/>
      </w:r>
      <m:oMath>
        <m:r>
          <w:rPr>
            <w:rFonts w:ascii="Cambria Math" w:hAnsi="Cambria Math"/>
          </w:rPr>
          <m:t>pV</m:t>
        </m:r>
        <m:r>
          <m:rPr>
            <m:sty m:val="p"/>
          </m:rPr>
          <w:rPr>
            <w:rFonts w:ascii="Cambria Math" w:hAnsi="Cambria Math"/>
          </w:rPr>
          <m:t>=</m:t>
        </m:r>
        <m:f>
          <m:fPr>
            <m:ctrlPr>
              <w:rPr>
                <w:rFonts w:ascii="Cambria Math" w:hAnsi="Cambria Math"/>
              </w:rPr>
            </m:ctrlPr>
          </m:fPr>
          <m:num>
            <m:r>
              <w:rPr>
                <w:rFonts w:ascii="Cambria Math" w:hAnsi="Cambria Math"/>
              </w:rPr>
              <m:t>m</m:t>
            </m:r>
          </m:num>
          <m:den>
            <m:r>
              <w:rPr>
                <w:rFonts w:ascii="Cambria Math" w:hAnsi="Cambria Math"/>
              </w:rPr>
              <m:t>μ</m:t>
            </m:r>
          </m:den>
        </m:f>
        <m:r>
          <w:rPr>
            <w:rFonts w:ascii="Cambria Math" w:hAnsi="Cambria Math"/>
          </w:rPr>
          <m:t>RT</m:t>
        </m:r>
      </m:oMath>
      <w:r>
        <w:rPr>
          <w:iCs/>
        </w:rPr>
        <w:tab/>
      </w:r>
      <w:r w:rsidR="00A50173" w:rsidRPr="00914E6B">
        <w:t>(</w:t>
      </w:r>
      <w:r>
        <w:t>3.3.</w:t>
      </w:r>
      <w:r w:rsidR="00A50173" w:rsidRPr="00914E6B">
        <w:t>1)</w:t>
      </w:r>
    </w:p>
    <w:p w:rsidR="00A50173" w:rsidRPr="00914E6B" w:rsidRDefault="00A50173" w:rsidP="00E32DEF">
      <w:pPr>
        <w:ind w:firstLine="340"/>
        <w:jc w:val="both"/>
        <w:rPr>
          <w:iCs/>
        </w:rPr>
      </w:pPr>
      <w:r w:rsidRPr="00914E6B">
        <w:rPr>
          <w:iCs/>
        </w:rPr>
        <w:t xml:space="preserve">де μ – молярнамасаповітря, </w:t>
      </w:r>
      <w:r w:rsidRPr="0064043B">
        <w:rPr>
          <w:bCs/>
          <w:iCs/>
        </w:rPr>
        <w:t>R</w:t>
      </w:r>
      <w:r w:rsidRPr="00914E6B">
        <w:rPr>
          <w:iCs/>
        </w:rPr>
        <w:t xml:space="preserve"> – універсальнагазова стала.</w:t>
      </w:r>
    </w:p>
    <w:p w:rsidR="00A50173" w:rsidRPr="00914E6B" w:rsidRDefault="00A50173" w:rsidP="00E32DEF">
      <w:pPr>
        <w:ind w:firstLine="340"/>
        <w:jc w:val="both"/>
        <w:rPr>
          <w:iCs/>
        </w:rPr>
      </w:pPr>
      <w:r w:rsidRPr="00914E6B">
        <w:rPr>
          <w:iCs/>
        </w:rPr>
        <w:t>За допомогою вакуумного насоса відкачаємо з колбидеякумасуповітря</w:t>
      </w:r>
      <w:r w:rsidRPr="0064043B">
        <w:rPr>
          <w:bCs/>
          <w:iCs/>
        </w:rPr>
        <w:t>∆m</w:t>
      </w:r>
      <w:r w:rsidRPr="0064043B">
        <w:rPr>
          <w:iCs/>
        </w:rPr>
        <w:t>.</w:t>
      </w:r>
      <w:r w:rsidRPr="00914E6B">
        <w:rPr>
          <w:iCs/>
        </w:rPr>
        <w:t xml:space="preserve"> При цьомутискповітря в колбі стане </w:t>
      </w:r>
      <w:r w:rsidRPr="0064043B">
        <w:rPr>
          <w:bCs/>
          <w:iCs/>
        </w:rPr>
        <w:t>Р</w:t>
      </w:r>
      <w:r w:rsidRPr="0064043B">
        <w:rPr>
          <w:bCs/>
          <w:iCs/>
          <w:vertAlign w:val="subscript"/>
        </w:rPr>
        <w:t>1</w:t>
      </w:r>
      <w:r w:rsidRPr="0064043B">
        <w:rPr>
          <w:bCs/>
          <w:iCs/>
        </w:rPr>
        <w:t>.</w:t>
      </w:r>
      <w:r w:rsidRPr="00914E6B">
        <w:rPr>
          <w:iCs/>
        </w:rPr>
        <w:t>Вважаючипроцесвідкачкиізотермічним, для повітря, щозалишилося в колбі, можназновузаписати:</w:t>
      </w:r>
    </w:p>
    <w:p w:rsidR="00A50173" w:rsidRPr="00914E6B" w:rsidRDefault="006A1724" w:rsidP="00E32DEF">
      <w:pPr>
        <w:pStyle w:val="afff1"/>
        <w:tabs>
          <w:tab w:val="clear" w:pos="5670"/>
          <w:tab w:val="left" w:pos="5529"/>
        </w:tabs>
        <w:ind w:firstLine="340"/>
      </w:pPr>
      <w:r>
        <w:tab/>
      </w:r>
      <w:r w:rsidR="00A50173" w:rsidRPr="00914E6B">
        <w:rPr>
          <w:position w:val="-10"/>
        </w:rPr>
        <w:object w:dxaOrig="180" w:dyaOrig="340">
          <v:shape id="_x0000_i1031" type="#_x0000_t75" style="width:9pt;height:17.25pt" o:ole="">
            <v:imagedata r:id="rId79" o:title=""/>
          </v:shape>
          <o:OLEObject Type="Embed" ProgID="Equation.3" ShapeID="_x0000_i1031" DrawAspect="Content" ObjectID="_1701002844" r:id="rId80"/>
        </w:object>
      </w:r>
      <m:oMath>
        <m:sSub>
          <m:sSubPr>
            <m:ctrlPr>
              <w:rPr>
                <w:rFonts w:ascii="Cambria Math" w:hAnsi="Cambria Math"/>
                <w:i/>
              </w:rPr>
            </m:ctrlPr>
          </m:sSubPr>
          <m:e>
            <m:r>
              <w:rPr>
                <w:rFonts w:ascii="Cambria Math"/>
              </w:rPr>
              <m:t>p</m:t>
            </m:r>
          </m:e>
          <m:sub>
            <m:r>
              <w:rPr>
                <w:rFonts w:ascii="Cambria Math"/>
              </w:rPr>
              <m:t>1</m:t>
            </m:r>
          </m:sub>
        </m:sSub>
        <m:r>
          <w:rPr>
            <w:rFonts w:ascii="Cambria Math"/>
          </w:rPr>
          <m:t>V=</m:t>
        </m:r>
        <m:f>
          <m:fPr>
            <m:ctrlPr>
              <w:rPr>
                <w:rFonts w:ascii="Cambria Math" w:hAnsi="Cambria Math"/>
                <w:i/>
              </w:rPr>
            </m:ctrlPr>
          </m:fPr>
          <m:num>
            <m:r>
              <w:rPr>
                <w:rFonts w:ascii="Cambria Math"/>
              </w:rPr>
              <m:t>m</m:t>
            </m:r>
            <m:r>
              <w:rPr>
                <w:rFonts w:ascii="Cambria Math"/>
              </w:rPr>
              <m:t>-</m:t>
            </m:r>
            <m:r>
              <w:rPr>
                <w:rFonts w:ascii="Cambria Math"/>
              </w:rPr>
              <m:t>Δm</m:t>
            </m:r>
          </m:num>
          <m:den>
            <m:r>
              <w:rPr>
                <w:rFonts w:ascii="Cambria Math"/>
              </w:rPr>
              <m:t>μ</m:t>
            </m:r>
          </m:den>
        </m:f>
        <m:r>
          <w:rPr>
            <w:rFonts w:ascii="Cambria Math"/>
          </w:rPr>
          <m:t>RT</m:t>
        </m:r>
      </m:oMath>
      <w:r>
        <w:tab/>
      </w:r>
      <w:r w:rsidR="00A50173" w:rsidRPr="00914E6B">
        <w:t>(</w:t>
      </w:r>
      <w:r>
        <w:t>3.3.</w:t>
      </w:r>
      <w:r w:rsidR="00A50173" w:rsidRPr="00914E6B">
        <w:t>2)</w:t>
      </w:r>
    </w:p>
    <w:p w:rsidR="00A50173" w:rsidRPr="00914E6B" w:rsidRDefault="00A50173" w:rsidP="00E32DEF">
      <w:pPr>
        <w:ind w:firstLine="340"/>
        <w:jc w:val="both"/>
        <w:rPr>
          <w:iCs/>
        </w:rPr>
      </w:pPr>
      <w:r w:rsidRPr="00914E6B">
        <w:rPr>
          <w:iCs/>
        </w:rPr>
        <w:t>ізспіввідношень (</w:t>
      </w:r>
      <w:r w:rsidR="006A1724">
        <w:rPr>
          <w:iCs/>
        </w:rPr>
        <w:t>3.3.</w:t>
      </w:r>
      <w:r w:rsidRPr="00914E6B">
        <w:rPr>
          <w:iCs/>
        </w:rPr>
        <w:t>1) і (</w:t>
      </w:r>
      <w:r w:rsidR="006A1724">
        <w:rPr>
          <w:iCs/>
        </w:rPr>
        <w:t>3.3.</w:t>
      </w:r>
      <w:r w:rsidRPr="00914E6B">
        <w:rPr>
          <w:iCs/>
        </w:rPr>
        <w:t>2) одержимо, що</w:t>
      </w:r>
    </w:p>
    <w:p w:rsidR="00A50173" w:rsidRPr="00914E6B" w:rsidRDefault="00774459" w:rsidP="00E32DEF">
      <w:pPr>
        <w:ind w:firstLine="340"/>
        <w:jc w:val="center"/>
        <w:rPr>
          <w:iCs/>
        </w:rPr>
      </w:pPr>
      <m:oMathPara>
        <m:oMath>
          <m:f>
            <m:fPr>
              <m:ctrlPr>
                <w:rPr>
                  <w:rFonts w:ascii="Cambria Math" w:hAnsi="Cambria Math"/>
                  <w:i/>
                  <w:iCs/>
                </w:rPr>
              </m:ctrlPr>
            </m:fPr>
            <m:num>
              <m:r>
                <w:rPr>
                  <w:rFonts w:ascii="Cambria Math"/>
                </w:rPr>
                <m:t>p</m:t>
              </m:r>
            </m:num>
            <m:den>
              <m:sSub>
                <m:sSubPr>
                  <m:ctrlPr>
                    <w:rPr>
                      <w:rFonts w:ascii="Cambria Math" w:hAnsi="Cambria Math"/>
                      <w:i/>
                      <w:iCs/>
                    </w:rPr>
                  </m:ctrlPr>
                </m:sSubPr>
                <m:e>
                  <m:r>
                    <w:rPr>
                      <w:rFonts w:ascii="Cambria Math"/>
                    </w:rPr>
                    <m:t>p</m:t>
                  </m:r>
                </m:e>
                <m:sub>
                  <m:r>
                    <w:rPr>
                      <w:rFonts w:ascii="Cambria Math"/>
                    </w:rPr>
                    <m:t>1</m:t>
                  </m:r>
                </m:sub>
              </m:sSub>
            </m:den>
          </m:f>
          <m:r>
            <w:rPr>
              <w:rFonts w:ascii="Cambria Math"/>
            </w:rPr>
            <m:t>=</m:t>
          </m:r>
          <m:f>
            <m:fPr>
              <m:ctrlPr>
                <w:rPr>
                  <w:rFonts w:ascii="Cambria Math" w:hAnsi="Cambria Math"/>
                  <w:i/>
                  <w:iCs/>
                </w:rPr>
              </m:ctrlPr>
            </m:fPr>
            <m:num>
              <m:r>
                <w:rPr>
                  <w:rFonts w:ascii="Cambria Math"/>
                </w:rPr>
                <m:t>m</m:t>
              </m:r>
            </m:num>
            <m:den>
              <m:r>
                <w:rPr>
                  <w:rFonts w:ascii="Cambria Math"/>
                </w:rPr>
                <m:t>m</m:t>
              </m:r>
              <m:r>
                <w:rPr>
                  <w:rFonts w:ascii="Cambria Math"/>
                </w:rPr>
                <m:t>-</m:t>
              </m:r>
              <m:r>
                <w:rPr>
                  <w:rFonts w:ascii="Cambria Math"/>
                </w:rPr>
                <m:t>Δm</m:t>
              </m:r>
            </m:den>
          </m:f>
          <m:r>
            <w:rPr>
              <w:rFonts w:ascii="Cambria Math"/>
            </w:rPr>
            <m:t>, m=</m:t>
          </m:r>
          <m:f>
            <m:fPr>
              <m:ctrlPr>
                <w:rPr>
                  <w:rFonts w:ascii="Cambria Math" w:hAnsi="Cambria Math"/>
                  <w:i/>
                  <w:iCs/>
                </w:rPr>
              </m:ctrlPr>
            </m:fPr>
            <m:num>
              <m:r>
                <w:rPr>
                  <w:rFonts w:ascii="Cambria Math"/>
                </w:rPr>
                <m:t>p</m:t>
              </m:r>
            </m:num>
            <m:den>
              <m:r>
                <w:rPr>
                  <w:rFonts w:ascii="Cambria Math"/>
                </w:rPr>
                <m:t>p</m:t>
              </m:r>
              <m:r>
                <w:rPr>
                  <w:rFonts w:ascii="Cambria Math"/>
                </w:rPr>
                <m:t>-</m:t>
              </m:r>
              <m:sSub>
                <m:sSubPr>
                  <m:ctrlPr>
                    <w:rPr>
                      <w:rFonts w:ascii="Cambria Math" w:hAnsi="Cambria Math"/>
                      <w:i/>
                      <w:iCs/>
                    </w:rPr>
                  </m:ctrlPr>
                </m:sSubPr>
                <m:e>
                  <m:r>
                    <w:rPr>
                      <w:rFonts w:ascii="Cambria Math"/>
                    </w:rPr>
                    <m:t>p</m:t>
                  </m:r>
                </m:e>
                <m:sub>
                  <m:r>
                    <w:rPr>
                      <w:rFonts w:ascii="Cambria Math"/>
                    </w:rPr>
                    <m:t>1</m:t>
                  </m:r>
                </m:sub>
              </m:sSub>
            </m:den>
          </m:f>
          <m:r>
            <w:rPr>
              <w:rFonts w:ascii="Cambria Math"/>
            </w:rPr>
            <m:t>Δm</m:t>
          </m:r>
        </m:oMath>
      </m:oMathPara>
    </w:p>
    <w:p w:rsidR="00A50173" w:rsidRPr="00914E6B" w:rsidRDefault="00A50173" w:rsidP="00E32DEF">
      <w:pPr>
        <w:ind w:firstLine="340"/>
        <w:jc w:val="both"/>
        <w:rPr>
          <w:iCs/>
        </w:rPr>
      </w:pPr>
      <w:r w:rsidRPr="00914E6B">
        <w:rPr>
          <w:iCs/>
        </w:rPr>
        <w:t>відповідно для густиниповітря ρ, маємо:</w:t>
      </w:r>
    </w:p>
    <w:p w:rsidR="00A50173" w:rsidRPr="00914E6B" w:rsidRDefault="00001DD6" w:rsidP="00E32DEF">
      <w:pPr>
        <w:pStyle w:val="afff1"/>
        <w:tabs>
          <w:tab w:val="clear" w:pos="5670"/>
          <w:tab w:val="left" w:pos="5529"/>
        </w:tabs>
        <w:ind w:firstLine="340"/>
      </w:pPr>
      <w:r>
        <w:rPr>
          <w:iCs/>
        </w:rPr>
        <w:tab/>
      </w:r>
      <m:oMath>
        <m:r>
          <w:rPr>
            <w:rFonts w:ascii="Cambria Math" w:hAnsi="Cambria Math"/>
          </w:rPr>
          <m:t>ρ</m:t>
        </m:r>
        <m:r>
          <m:rPr>
            <m:sty m:val="p"/>
          </m:rPr>
          <w:rPr>
            <w:rFonts w:ascii="Cambria Math" w:hAnsi="Cambria Math"/>
          </w:rPr>
          <m:t>=</m:t>
        </m:r>
        <m:f>
          <m:fPr>
            <m:ctrlPr>
              <w:rPr>
                <w:rFonts w:ascii="Cambria Math" w:hAnsi="Cambria Math"/>
              </w:rPr>
            </m:ctrlPr>
          </m:fPr>
          <m:num>
            <m:r>
              <w:rPr>
                <w:rFonts w:ascii="Cambria Math" w:hAnsi="Cambria Math"/>
              </w:rPr>
              <m:t>m</m:t>
            </m:r>
          </m:num>
          <m:den>
            <m:r>
              <w:rPr>
                <w:rFonts w:ascii="Cambria Math" w:hAnsi="Cambria Math"/>
              </w:rPr>
              <m:t>V</m:t>
            </m:r>
          </m:den>
        </m:f>
        <m:r>
          <m:rPr>
            <m:sty m:val="p"/>
          </m:rPr>
          <w:rPr>
            <w:rFonts w:ascii="Cambria Math" w:hAnsi="Cambria Math"/>
          </w:rPr>
          <m:t>=</m:t>
        </m:r>
        <m:f>
          <m:fPr>
            <m:ctrlPr>
              <w:rPr>
                <w:rFonts w:ascii="Cambria Math" w:hAnsi="Cambria Math"/>
              </w:rPr>
            </m:ctrlPr>
          </m:fPr>
          <m:num>
            <m:r>
              <w:rPr>
                <w:rFonts w:ascii="Cambria Math" w:hAnsi="Cambria Math"/>
              </w:rPr>
              <m:t>p</m:t>
            </m:r>
          </m:num>
          <m:den>
            <m:r>
              <w:rPr>
                <w:rFonts w:ascii="Cambria Math" w:hAnsi="Cambria Math"/>
              </w:rPr>
              <m:t>V</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den>
        </m:f>
        <m:r>
          <m:rPr>
            <m:sty m:val="p"/>
          </m:rPr>
          <w:rPr>
            <w:rFonts w:ascii="Cambria Math" w:hAnsi="Cambria Math"/>
          </w:rPr>
          <m:t>Δ</m:t>
        </m:r>
        <m:r>
          <w:rPr>
            <w:rFonts w:ascii="Cambria Math" w:hAnsi="Cambria Math"/>
          </w:rPr>
          <m:t>m</m:t>
        </m:r>
      </m:oMath>
      <w:r>
        <w:rPr>
          <w:iCs/>
        </w:rPr>
        <w:tab/>
      </w:r>
      <w:r w:rsidR="00A50173" w:rsidRPr="00914E6B">
        <w:t>(</w:t>
      </w:r>
      <w:r w:rsidR="00BA6BA7">
        <w:t>3.3.</w:t>
      </w:r>
      <w:r w:rsidR="00A50173" w:rsidRPr="00914E6B">
        <w:t>3)</w:t>
      </w:r>
    </w:p>
    <w:p w:rsidR="00A50173" w:rsidRPr="00914E6B" w:rsidRDefault="00A50173" w:rsidP="00E32DEF">
      <w:pPr>
        <w:ind w:firstLine="340"/>
        <w:jc w:val="both"/>
        <w:rPr>
          <w:iCs/>
        </w:rPr>
      </w:pPr>
      <w:r w:rsidRPr="00914E6B">
        <w:rPr>
          <w:iCs/>
        </w:rPr>
        <w:t xml:space="preserve">В довідникахгустинаповітря в більшостівипадків приводиться для т.з. нормальних умов, тобто при </w:t>
      </w:r>
      <w:r w:rsidRPr="00001DD6">
        <w:rPr>
          <w:bCs/>
          <w:iCs/>
        </w:rPr>
        <w:t>Р</w:t>
      </w:r>
      <w:r w:rsidRPr="00001DD6">
        <w:rPr>
          <w:bCs/>
          <w:iCs/>
          <w:vertAlign w:val="subscript"/>
        </w:rPr>
        <w:t>о</w:t>
      </w:r>
      <w:r w:rsidRPr="00001DD6">
        <w:rPr>
          <w:bCs/>
          <w:iCs/>
        </w:rPr>
        <w:t>=1,01*10</w:t>
      </w:r>
      <w:r w:rsidRPr="00001DD6">
        <w:rPr>
          <w:bCs/>
          <w:iCs/>
          <w:vertAlign w:val="superscript"/>
        </w:rPr>
        <w:t>5</w:t>
      </w:r>
      <w:r w:rsidRPr="00001DD6">
        <w:rPr>
          <w:bCs/>
          <w:iCs/>
        </w:rPr>
        <w:t xml:space="preserve"> Па </w:t>
      </w:r>
      <w:r w:rsidRPr="00001DD6">
        <w:rPr>
          <w:bCs/>
          <w:iCs/>
        </w:rPr>
        <w:lastRenderedPageBreak/>
        <w:t>та Т</w:t>
      </w:r>
      <w:r w:rsidRPr="00001DD6">
        <w:rPr>
          <w:bCs/>
          <w:iCs/>
          <w:vertAlign w:val="subscript"/>
        </w:rPr>
        <w:t>о</w:t>
      </w:r>
      <w:r w:rsidRPr="00001DD6">
        <w:rPr>
          <w:bCs/>
          <w:iCs/>
        </w:rPr>
        <w:t>=273,15 К. Скориставшисьзнову</w:t>
      </w:r>
      <w:r w:rsidRPr="00914E6B">
        <w:rPr>
          <w:iCs/>
        </w:rPr>
        <w:t>рівняннямМенделеєва-Клапейрона, маємо:</w:t>
      </w:r>
    </w:p>
    <w:p w:rsidR="00001DD6" w:rsidRDefault="00A50173" w:rsidP="00E32DEF">
      <w:pPr>
        <w:ind w:firstLine="340"/>
        <w:jc w:val="center"/>
        <w:rPr>
          <w:iCs/>
        </w:rPr>
      </w:pPr>
      <w:r w:rsidRPr="00914E6B">
        <w:rPr>
          <w:iCs/>
          <w:position w:val="-10"/>
        </w:rPr>
        <w:object w:dxaOrig="180" w:dyaOrig="340">
          <v:shape id="_x0000_i1032" type="#_x0000_t75" style="width:10.5pt;height:20.25pt" o:ole="">
            <v:imagedata r:id="rId81" o:title=""/>
          </v:shape>
          <o:OLEObject Type="Embed" ProgID="Equation.3" ShapeID="_x0000_i1032" DrawAspect="Content" ObjectID="_1701002845" r:id="rId82"/>
        </w:object>
      </w:r>
      <m:oMath>
        <m:sSub>
          <m:sSubPr>
            <m:ctrlPr>
              <w:rPr>
                <w:rFonts w:ascii="Cambria Math" w:hAnsi="Cambria Math"/>
                <w:i/>
                <w:iCs/>
              </w:rPr>
            </m:ctrlPr>
          </m:sSubPr>
          <m:e>
            <m:r>
              <w:rPr>
                <w:rFonts w:ascii="Cambria Math"/>
              </w:rPr>
              <m:t>p</m:t>
            </m:r>
          </m:e>
          <m:sub>
            <m:r>
              <w:rPr>
                <w:rFonts w:ascii="Cambria Math"/>
              </w:rPr>
              <m:t>о</m:t>
            </m:r>
          </m:sub>
        </m:sSub>
        <m:r>
          <w:rPr>
            <w:rFonts w:ascii="Cambria Math"/>
          </w:rPr>
          <m:t>V=</m:t>
        </m:r>
        <m:f>
          <m:fPr>
            <m:ctrlPr>
              <w:rPr>
                <w:rFonts w:ascii="Cambria Math" w:hAnsi="Cambria Math"/>
                <w:i/>
                <w:iCs/>
              </w:rPr>
            </m:ctrlPr>
          </m:fPr>
          <m:num>
            <m:r>
              <w:rPr>
                <w:rFonts w:ascii="Cambria Math"/>
              </w:rPr>
              <m:t>m</m:t>
            </m:r>
          </m:num>
          <m:den>
            <m:r>
              <w:rPr>
                <w:rFonts w:ascii="Cambria Math"/>
              </w:rPr>
              <m:t>μ</m:t>
            </m:r>
          </m:den>
        </m:f>
        <m:r>
          <w:rPr>
            <w:rFonts w:ascii="Cambria Math"/>
          </w:rPr>
          <m:t>R</m:t>
        </m:r>
        <m:sSub>
          <m:sSubPr>
            <m:ctrlPr>
              <w:rPr>
                <w:rFonts w:ascii="Cambria Math" w:hAnsi="Cambria Math"/>
                <w:i/>
                <w:iCs/>
              </w:rPr>
            </m:ctrlPr>
          </m:sSubPr>
          <m:e>
            <m:r>
              <w:rPr>
                <w:rFonts w:ascii="Cambria Math"/>
              </w:rPr>
              <m:t>T</m:t>
            </m:r>
          </m:e>
          <m:sub>
            <m:r>
              <w:rPr>
                <w:rFonts w:ascii="Cambria Math"/>
              </w:rPr>
              <m:t>о</m:t>
            </m:r>
          </m:sub>
        </m:sSub>
      </m:oMath>
      <w:r w:rsidRPr="00914E6B">
        <w:rPr>
          <w:iCs/>
        </w:rPr>
        <w:t xml:space="preserve">      та    </w:t>
      </w:r>
      <m:oMath>
        <m:r>
          <w:rPr>
            <w:rFonts w:ascii="Cambria Math"/>
          </w:rPr>
          <m:t>pV=</m:t>
        </m:r>
        <m:f>
          <m:fPr>
            <m:ctrlPr>
              <w:rPr>
                <w:rFonts w:ascii="Cambria Math" w:hAnsi="Cambria Math"/>
                <w:i/>
                <w:iCs/>
              </w:rPr>
            </m:ctrlPr>
          </m:fPr>
          <m:num>
            <m:r>
              <w:rPr>
                <w:rFonts w:ascii="Cambria Math"/>
              </w:rPr>
              <m:t>m</m:t>
            </m:r>
          </m:num>
          <m:den>
            <m:r>
              <w:rPr>
                <w:rFonts w:ascii="Cambria Math"/>
              </w:rPr>
              <m:t>μ</m:t>
            </m:r>
          </m:den>
        </m:f>
        <m:r>
          <w:rPr>
            <w:rFonts w:ascii="Cambria Math"/>
          </w:rPr>
          <m:t>RT</m:t>
        </m:r>
      </m:oMath>
    </w:p>
    <w:p w:rsidR="00A50173" w:rsidRPr="00914E6B" w:rsidRDefault="00A50173" w:rsidP="00E32DEF">
      <w:pPr>
        <w:ind w:firstLine="340"/>
        <w:jc w:val="center"/>
        <w:rPr>
          <w:iCs/>
        </w:rPr>
      </w:pPr>
      <w:r w:rsidRPr="00914E6B">
        <w:rPr>
          <w:iCs/>
        </w:rPr>
        <w:t>або</w:t>
      </w:r>
      <m:oMath>
        <m:sSub>
          <m:sSubPr>
            <m:ctrlPr>
              <w:rPr>
                <w:rFonts w:ascii="Cambria Math" w:hAnsi="Cambria Math"/>
                <w:i/>
                <w:iCs/>
              </w:rPr>
            </m:ctrlPr>
          </m:sSubPr>
          <m:e>
            <m:r>
              <w:rPr>
                <w:rFonts w:ascii="Cambria Math"/>
              </w:rPr>
              <m:t>р</m:t>
            </m:r>
          </m:e>
          <m:sub>
            <m:r>
              <w:rPr>
                <w:rFonts w:ascii="Cambria Math"/>
              </w:rPr>
              <m:t>о</m:t>
            </m:r>
          </m:sub>
        </m:sSub>
        <m:r>
          <w:rPr>
            <w:rFonts w:ascii="Cambria Math"/>
          </w:rPr>
          <m:t>=</m:t>
        </m:r>
        <m:f>
          <m:fPr>
            <m:ctrlPr>
              <w:rPr>
                <w:rFonts w:ascii="Cambria Math" w:hAnsi="Cambria Math"/>
                <w:i/>
                <w:iCs/>
              </w:rPr>
            </m:ctrlPr>
          </m:fPr>
          <m:num>
            <m:sSub>
              <m:sSubPr>
                <m:ctrlPr>
                  <w:rPr>
                    <w:rFonts w:ascii="Cambria Math" w:hAnsi="Cambria Math"/>
                    <w:i/>
                    <w:iCs/>
                  </w:rPr>
                </m:ctrlPr>
              </m:sSubPr>
              <m:e>
                <m:r>
                  <w:rPr>
                    <w:rFonts w:ascii="Cambria Math"/>
                  </w:rPr>
                  <m:t>ρ</m:t>
                </m:r>
              </m:e>
              <m:sub>
                <m:r>
                  <w:rPr>
                    <w:rFonts w:ascii="Cambria Math"/>
                  </w:rPr>
                  <m:t>о</m:t>
                </m:r>
              </m:sub>
            </m:sSub>
          </m:num>
          <m:den>
            <m:r>
              <w:rPr>
                <w:rFonts w:ascii="Cambria Math"/>
              </w:rPr>
              <m:t>μ</m:t>
            </m:r>
          </m:den>
        </m:f>
        <m:r>
          <w:rPr>
            <w:rFonts w:ascii="Cambria Math"/>
          </w:rPr>
          <m:t>R</m:t>
        </m:r>
        <m:sSub>
          <m:sSubPr>
            <m:ctrlPr>
              <w:rPr>
                <w:rFonts w:ascii="Cambria Math" w:hAnsi="Cambria Math"/>
                <w:i/>
                <w:iCs/>
              </w:rPr>
            </m:ctrlPr>
          </m:sSubPr>
          <m:e>
            <m:r>
              <w:rPr>
                <w:rFonts w:ascii="Cambria Math"/>
              </w:rPr>
              <m:t>T</m:t>
            </m:r>
          </m:e>
          <m:sub>
            <m:r>
              <w:rPr>
                <w:rFonts w:ascii="Cambria Math"/>
              </w:rPr>
              <m:t>o</m:t>
            </m:r>
          </m:sub>
        </m:sSub>
      </m:oMath>
      <w:r w:rsidRPr="00914E6B">
        <w:rPr>
          <w:iCs/>
        </w:rPr>
        <w:t xml:space="preserve">   та    </w:t>
      </w:r>
      <m:oMath>
        <m:r>
          <w:rPr>
            <w:rFonts w:ascii="Cambria Math"/>
          </w:rPr>
          <m:t>р</m:t>
        </m:r>
        <m:r>
          <w:rPr>
            <w:rFonts w:ascii="Cambria Math"/>
          </w:rPr>
          <m:t>=</m:t>
        </m:r>
        <m:f>
          <m:fPr>
            <m:ctrlPr>
              <w:rPr>
                <w:rFonts w:ascii="Cambria Math" w:hAnsi="Cambria Math"/>
                <w:i/>
                <w:iCs/>
              </w:rPr>
            </m:ctrlPr>
          </m:fPr>
          <m:num>
            <m:sSub>
              <m:sSubPr>
                <m:ctrlPr>
                  <w:rPr>
                    <w:rFonts w:ascii="Cambria Math" w:hAnsi="Cambria Math"/>
                    <w:i/>
                    <w:iCs/>
                  </w:rPr>
                </m:ctrlPr>
              </m:sSubPr>
              <m:e>
                <m:r>
                  <w:rPr>
                    <w:rFonts w:ascii="Cambria Math"/>
                  </w:rPr>
                  <m:t>ρ</m:t>
                </m:r>
              </m:e>
              <m:sub/>
            </m:sSub>
          </m:num>
          <m:den>
            <m:r>
              <w:rPr>
                <w:rFonts w:ascii="Cambria Math"/>
              </w:rPr>
              <m:t>μ</m:t>
            </m:r>
          </m:den>
        </m:f>
        <m:r>
          <w:rPr>
            <w:rFonts w:ascii="Cambria Math"/>
          </w:rPr>
          <m:t>RT</m:t>
        </m:r>
      </m:oMath>
    </w:p>
    <w:p w:rsidR="00A50173" w:rsidRPr="00914E6B" w:rsidRDefault="00A50173" w:rsidP="00E32DEF">
      <w:pPr>
        <w:ind w:firstLine="340"/>
        <w:jc w:val="both"/>
        <w:rPr>
          <w:iCs/>
        </w:rPr>
      </w:pPr>
      <w:r w:rsidRPr="00914E6B">
        <w:rPr>
          <w:iCs/>
        </w:rPr>
        <w:t>звідки:</w:t>
      </w:r>
    </w:p>
    <w:p w:rsidR="00A50173" w:rsidRPr="00914E6B" w:rsidRDefault="00001DD6"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ρ</m:t>
            </m:r>
          </m:e>
          <m:sub>
            <m:r>
              <m:rPr>
                <m:sty m:val="p"/>
              </m:rPr>
              <w:rPr>
                <w:rFonts w:ascii="Cambria Math" w:hAnsi="Cambria Math"/>
              </w:rPr>
              <m:t>о</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o</m:t>
                </m:r>
              </m:sub>
            </m:sSub>
            <m:r>
              <w:rPr>
                <w:rFonts w:ascii="Cambria Math" w:hAnsi="Cambria Math"/>
              </w:rPr>
              <m:t>T</m:t>
            </m:r>
          </m:num>
          <m:den>
            <m:r>
              <w:rPr>
                <w:rFonts w:ascii="Cambria Math" w:hAnsi="Cambria Math"/>
              </w:rPr>
              <m:t>p</m:t>
            </m:r>
            <m:sSub>
              <m:sSubPr>
                <m:ctrlPr>
                  <w:rPr>
                    <w:rFonts w:ascii="Cambria Math" w:hAnsi="Cambria Math"/>
                  </w:rPr>
                </m:ctrlPr>
              </m:sSubPr>
              <m:e>
                <m:r>
                  <w:rPr>
                    <w:rFonts w:ascii="Cambria Math" w:hAnsi="Cambria Math"/>
                  </w:rPr>
                  <m:t>T</m:t>
                </m:r>
              </m:e>
              <m:sub>
                <m:r>
                  <w:rPr>
                    <w:rFonts w:ascii="Cambria Math" w:hAnsi="Cambria Math"/>
                  </w:rPr>
                  <m:t>o</m:t>
                </m:r>
              </m:sub>
            </m:sSub>
          </m:den>
        </m:f>
        <m:r>
          <w:rPr>
            <w:rFonts w:ascii="Cambria Math" w:hAnsi="Cambria Math"/>
          </w:rPr>
          <m:t>ρ</m:t>
        </m:r>
      </m:oMath>
      <w:r>
        <w:rPr>
          <w:iCs/>
        </w:rPr>
        <w:tab/>
      </w:r>
      <w:r w:rsidR="00A50173" w:rsidRPr="00914E6B">
        <w:t>(</w:t>
      </w:r>
      <w:r>
        <w:t>3.3.</w:t>
      </w:r>
      <w:r w:rsidR="00A50173" w:rsidRPr="00914E6B">
        <w:t>4)</w:t>
      </w:r>
    </w:p>
    <w:p w:rsidR="00A50173" w:rsidRPr="00914E6B" w:rsidRDefault="00A50173" w:rsidP="00E32DEF">
      <w:pPr>
        <w:ind w:firstLine="340"/>
        <w:jc w:val="both"/>
        <w:rPr>
          <w:iCs/>
        </w:rPr>
      </w:pPr>
      <w:r w:rsidRPr="00914E6B">
        <w:rPr>
          <w:iCs/>
        </w:rPr>
        <w:t>таким чином урахувавши формулу (</w:t>
      </w:r>
      <w:r w:rsidR="00001DD6">
        <w:rPr>
          <w:iCs/>
          <w:lang w:val="uk-UA"/>
        </w:rPr>
        <w:t>3.3.</w:t>
      </w:r>
      <w:r w:rsidRPr="00914E6B">
        <w:rPr>
          <w:iCs/>
        </w:rPr>
        <w:t>3) маємо</w:t>
      </w:r>
    </w:p>
    <w:p w:rsidR="00A50173" w:rsidRPr="00914E6B" w:rsidRDefault="00001DD6"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ρ</m:t>
            </m:r>
          </m:e>
          <m:sub>
            <m:r>
              <m:rPr>
                <m:sty m:val="p"/>
              </m:rPr>
              <w:rPr>
                <w:rFonts w:ascii="Cambria Math" w:hAnsi="Cambria Math"/>
              </w:rPr>
              <m:t>о</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o</m:t>
                </m:r>
              </m:sub>
            </m:sSub>
            <m:r>
              <w:rPr>
                <w:rFonts w:ascii="Cambria Math" w:hAnsi="Cambria Math"/>
              </w:rPr>
              <m:t>Tp</m:t>
            </m:r>
          </m:num>
          <m:den>
            <m:r>
              <w:rPr>
                <w:rFonts w:ascii="Cambria Math" w:hAnsi="Cambria Math"/>
              </w:rPr>
              <m:t>p</m:t>
            </m:r>
            <m:sSub>
              <m:sSubPr>
                <m:ctrlPr>
                  <w:rPr>
                    <w:rFonts w:ascii="Cambria Math" w:hAnsi="Cambria Math"/>
                  </w:rPr>
                </m:ctrlPr>
              </m:sSubPr>
              <m:e>
                <m:r>
                  <w:rPr>
                    <w:rFonts w:ascii="Cambria Math" w:hAnsi="Cambria Math"/>
                  </w:rPr>
                  <m:t>T</m:t>
                </m:r>
              </m:e>
              <m:sub>
                <m:r>
                  <w:rPr>
                    <w:rFonts w:ascii="Cambria Math" w:hAnsi="Cambria Math"/>
                  </w:rPr>
                  <m:t>o</m:t>
                </m:r>
              </m:sub>
            </m:sSub>
            <m:r>
              <w:rPr>
                <w:rFonts w:ascii="Cambria Math" w:hAnsi="Cambria Math"/>
              </w:rPr>
              <m:t>V</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den>
        </m:f>
        <m:r>
          <m:rPr>
            <m:sty m:val="p"/>
          </m:rPr>
          <w:rPr>
            <w:rFonts w:ascii="Cambria Math" w:hAnsi="Cambria Math"/>
          </w:rPr>
          <m:t>Δ</m:t>
        </m:r>
        <m:r>
          <w:rPr>
            <w:rFonts w:ascii="Cambria Math" w:hAnsi="Cambria Math"/>
          </w:rPr>
          <m:t>m</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o</m:t>
                </m:r>
              </m:sub>
            </m:sSub>
            <m:r>
              <w:rPr>
                <w:rFonts w:ascii="Cambria Math" w:hAnsi="Cambria Math"/>
              </w:rPr>
              <m:t>T</m:t>
            </m:r>
          </m:num>
          <m:den>
            <m:sSub>
              <m:sSubPr>
                <m:ctrlPr>
                  <w:rPr>
                    <w:rFonts w:ascii="Cambria Math" w:hAnsi="Cambria Math"/>
                  </w:rPr>
                </m:ctrlPr>
              </m:sSubPr>
              <m:e>
                <m:r>
                  <w:rPr>
                    <w:rFonts w:ascii="Cambria Math" w:hAnsi="Cambria Math"/>
                  </w:rPr>
                  <m:t>T</m:t>
                </m:r>
              </m:e>
              <m:sub>
                <m:r>
                  <w:rPr>
                    <w:rFonts w:ascii="Cambria Math" w:hAnsi="Cambria Math"/>
                  </w:rPr>
                  <m:t>o</m:t>
                </m:r>
              </m:sub>
            </m:sSub>
            <m:r>
              <w:rPr>
                <w:rFonts w:ascii="Cambria Math" w:hAnsi="Cambria Math"/>
              </w:rPr>
              <m:t>V</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den>
        </m:f>
        <m:r>
          <m:rPr>
            <m:sty m:val="p"/>
          </m:rPr>
          <w:rPr>
            <w:rFonts w:ascii="Cambria Math" w:hAnsi="Cambria Math"/>
          </w:rPr>
          <m:t>Δ</m:t>
        </m:r>
        <m:r>
          <w:rPr>
            <w:rFonts w:ascii="Cambria Math" w:hAnsi="Cambria Math"/>
          </w:rPr>
          <m:t>m</m:t>
        </m:r>
      </m:oMath>
      <w:r>
        <w:rPr>
          <w:iCs/>
        </w:rPr>
        <w:tab/>
      </w:r>
      <w:r w:rsidR="00A50173" w:rsidRPr="00914E6B">
        <w:t>(</w:t>
      </w:r>
      <w:r>
        <w:t>3.3.</w:t>
      </w:r>
      <w:r w:rsidR="00A50173" w:rsidRPr="00914E6B">
        <w:t>5)</w:t>
      </w:r>
    </w:p>
    <w:p w:rsidR="00A50173" w:rsidRPr="00914E6B" w:rsidRDefault="00A50173" w:rsidP="00E32DEF">
      <w:pPr>
        <w:ind w:firstLine="340"/>
        <w:jc w:val="center"/>
        <w:rPr>
          <w:iCs/>
        </w:rPr>
      </w:pPr>
    </w:p>
    <w:p w:rsidR="00A50173" w:rsidRPr="00914E6B" w:rsidRDefault="00DF7B35" w:rsidP="00E32DEF">
      <w:pPr>
        <w:pStyle w:val="3"/>
        <w:ind w:firstLine="340"/>
      </w:pPr>
      <w:bookmarkStart w:id="160" w:name="_Toc14719699"/>
      <w:r>
        <w:t>Порядок</w:t>
      </w:r>
      <w:r w:rsidR="00A50173" w:rsidRPr="00914E6B">
        <w:t xml:space="preserve"> виконання роботи</w:t>
      </w:r>
      <w:bookmarkEnd w:id="160"/>
    </w:p>
    <w:p w:rsidR="00A50173" w:rsidRPr="00DF7B35" w:rsidRDefault="00A50173" w:rsidP="00E32DEF">
      <w:pPr>
        <w:pStyle w:val="aff"/>
        <w:numPr>
          <w:ilvl w:val="0"/>
          <w:numId w:val="65"/>
        </w:numPr>
        <w:ind w:left="426" w:firstLine="340"/>
        <w:jc w:val="both"/>
        <w:rPr>
          <w:bCs/>
          <w:iCs/>
        </w:rPr>
      </w:pPr>
      <w:r w:rsidRPr="00DF7B35">
        <w:rPr>
          <w:iCs/>
        </w:rPr>
        <w:t>Відкачатиповітря з колбивакуумним насосом до максимального можливогорозрідження. Обережнонаповнити колбу сухим повітрям, пропустивши його через банку з сірчаною кислотою. Відокремити колбу і зважитиїї. Приєднати колбу до вакуумного насосу, відкачати з неїповітря до тиску</w:t>
      </w:r>
      <w:r w:rsidRPr="00DF7B35">
        <w:rPr>
          <w:bCs/>
          <w:iCs/>
        </w:rPr>
        <w:t>р</w:t>
      </w:r>
      <w:r w:rsidRPr="00DF7B35">
        <w:rPr>
          <w:bCs/>
          <w:iCs/>
          <w:vertAlign w:val="subscript"/>
        </w:rPr>
        <w:t>1</w:t>
      </w:r>
      <w:r w:rsidRPr="00DF7B35">
        <w:rPr>
          <w:bCs/>
          <w:iCs/>
        </w:rPr>
        <w:t>=0,1-0,5*10</w:t>
      </w:r>
      <w:r w:rsidRPr="00DF7B35">
        <w:rPr>
          <w:bCs/>
          <w:iCs/>
          <w:vertAlign w:val="superscript"/>
        </w:rPr>
        <w:t>5</w:t>
      </w:r>
      <w:r w:rsidRPr="00DF7B35">
        <w:rPr>
          <w:bCs/>
          <w:iCs/>
        </w:rPr>
        <w:t xml:space="preserve"> Па</w:t>
      </w:r>
      <w:r w:rsidRPr="00DF7B35">
        <w:rPr>
          <w:iCs/>
        </w:rPr>
        <w:t xml:space="preserve"> і зновузважити. Знайти</w:t>
      </w:r>
      <w:r w:rsidRPr="00DF7B35">
        <w:rPr>
          <w:bCs/>
          <w:iCs/>
        </w:rPr>
        <w:t>∆m.</w:t>
      </w:r>
    </w:p>
    <w:p w:rsidR="00A50173" w:rsidRPr="00DF7B35" w:rsidRDefault="00A50173" w:rsidP="00E32DEF">
      <w:pPr>
        <w:pStyle w:val="aff"/>
        <w:numPr>
          <w:ilvl w:val="0"/>
          <w:numId w:val="65"/>
        </w:numPr>
        <w:ind w:left="426" w:firstLine="340"/>
        <w:jc w:val="both"/>
        <w:rPr>
          <w:iCs/>
        </w:rPr>
      </w:pPr>
      <w:r w:rsidRPr="00DF7B35">
        <w:rPr>
          <w:iCs/>
        </w:rPr>
        <w:t>Вимірятиатмосфернийтиск</w:t>
      </w:r>
      <w:r w:rsidRPr="00DF7B35">
        <w:rPr>
          <w:bCs/>
          <w:iCs/>
        </w:rPr>
        <w:t>р</w:t>
      </w:r>
      <w:r w:rsidRPr="00DF7B35">
        <w:rPr>
          <w:iCs/>
        </w:rPr>
        <w:t xml:space="preserve"> та температуру </w:t>
      </w:r>
      <w:r w:rsidRPr="00DF7B35">
        <w:rPr>
          <w:bCs/>
          <w:iCs/>
        </w:rPr>
        <w:t>Т</w:t>
      </w:r>
      <w:r w:rsidRPr="00DF7B35">
        <w:rPr>
          <w:iCs/>
        </w:rPr>
        <w:t xml:space="preserve">  в лабораторії. По цимданимобчислитигустинуповітря – ρ</w:t>
      </w:r>
      <w:r w:rsidRPr="00DF7B35">
        <w:rPr>
          <w:iCs/>
          <w:vertAlign w:val="subscript"/>
        </w:rPr>
        <w:t>о</w:t>
      </w:r>
      <w:r w:rsidRPr="00DF7B35">
        <w:rPr>
          <w:iCs/>
        </w:rPr>
        <w:t>.</w:t>
      </w:r>
    </w:p>
    <w:p w:rsidR="00A50173" w:rsidRPr="00DF7B35" w:rsidRDefault="00A50173" w:rsidP="00E32DEF">
      <w:pPr>
        <w:pStyle w:val="aff"/>
        <w:numPr>
          <w:ilvl w:val="0"/>
          <w:numId w:val="65"/>
        </w:numPr>
        <w:ind w:left="426" w:firstLine="340"/>
        <w:jc w:val="both"/>
        <w:rPr>
          <w:iCs/>
        </w:rPr>
      </w:pPr>
      <w:r w:rsidRPr="00DF7B35">
        <w:rPr>
          <w:iCs/>
        </w:rPr>
        <w:t>Вимірюванняповторити 3-5 разів при різних тисках. Обчислитиабсолютну і відноснупохибки. Результативимірювань та обчислень занести в таблицю:</w:t>
      </w:r>
    </w:p>
    <w:p w:rsidR="00A50173" w:rsidRPr="00914E6B" w:rsidRDefault="00A50173" w:rsidP="00E32DEF">
      <w:pPr>
        <w:ind w:firstLine="340"/>
        <w:jc w:val="both"/>
        <w:rPr>
          <w:iCs/>
        </w:rPr>
      </w:pPr>
      <w:r w:rsidRPr="00914E6B">
        <w:rPr>
          <w:iCs/>
        </w:rPr>
        <w:t>Таблиця1.</w:t>
      </w:r>
    </w:p>
    <w:tbl>
      <w:tblP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
        <w:gridCol w:w="639"/>
        <w:gridCol w:w="639"/>
        <w:gridCol w:w="641"/>
        <w:gridCol w:w="641"/>
        <w:gridCol w:w="962"/>
        <w:gridCol w:w="960"/>
        <w:gridCol w:w="639"/>
        <w:gridCol w:w="642"/>
        <w:gridCol w:w="958"/>
      </w:tblGrid>
      <w:tr w:rsidR="00446FB9" w:rsidRPr="00914E6B" w:rsidTr="00446FB9">
        <w:tc>
          <w:tcPr>
            <w:tcW w:w="332" w:type="pct"/>
            <w:vAlign w:val="center"/>
          </w:tcPr>
          <w:p w:rsidR="00A50173" w:rsidRPr="00446FB9" w:rsidRDefault="00A50173" w:rsidP="00E32DEF">
            <w:pPr>
              <w:ind w:firstLine="340"/>
              <w:rPr>
                <w:iCs/>
              </w:rPr>
            </w:pPr>
            <w:r w:rsidRPr="00446FB9">
              <w:rPr>
                <w:iCs/>
              </w:rPr>
              <w:t xml:space="preserve">№ </w:t>
            </w:r>
          </w:p>
        </w:tc>
        <w:tc>
          <w:tcPr>
            <w:tcW w:w="444" w:type="pct"/>
            <w:vAlign w:val="center"/>
          </w:tcPr>
          <w:p w:rsidR="00446FB9" w:rsidRPr="00446FB9" w:rsidRDefault="00A50173" w:rsidP="00E32DEF">
            <w:pPr>
              <w:ind w:firstLine="340"/>
              <w:rPr>
                <w:iCs/>
              </w:rPr>
            </w:pPr>
            <w:r w:rsidRPr="00446FB9">
              <w:rPr>
                <w:iCs/>
              </w:rPr>
              <w:t>V,</w:t>
            </w:r>
          </w:p>
          <w:p w:rsidR="00A50173" w:rsidRPr="00446FB9" w:rsidRDefault="00A50173" w:rsidP="00E32DEF">
            <w:pPr>
              <w:ind w:firstLine="340"/>
              <w:rPr>
                <w:iCs/>
              </w:rPr>
            </w:pPr>
            <w:r w:rsidRPr="00446FB9">
              <w:rPr>
                <w:iCs/>
              </w:rPr>
              <w:t>м</w:t>
            </w:r>
            <w:r w:rsidRPr="00446FB9">
              <w:rPr>
                <w:iCs/>
                <w:vertAlign w:val="superscript"/>
              </w:rPr>
              <w:t>3</w:t>
            </w:r>
          </w:p>
        </w:tc>
        <w:tc>
          <w:tcPr>
            <w:tcW w:w="444" w:type="pct"/>
            <w:vAlign w:val="center"/>
          </w:tcPr>
          <w:p w:rsidR="00446FB9" w:rsidRPr="00446FB9" w:rsidRDefault="00A50173" w:rsidP="00E32DEF">
            <w:pPr>
              <w:ind w:firstLine="340"/>
              <w:rPr>
                <w:iCs/>
                <w:lang w:val="uk-UA"/>
              </w:rPr>
            </w:pPr>
            <w:r w:rsidRPr="00446FB9">
              <w:rPr>
                <w:iCs/>
              </w:rPr>
              <w:t>р</w:t>
            </w:r>
            <w:r w:rsidRPr="00446FB9">
              <w:rPr>
                <w:iCs/>
                <w:vertAlign w:val="subscript"/>
              </w:rPr>
              <w:t>1</w:t>
            </w:r>
            <w:r w:rsidRPr="00446FB9">
              <w:rPr>
                <w:iCs/>
              </w:rPr>
              <w:t>,</w:t>
            </w:r>
          </w:p>
          <w:p w:rsidR="00A50173" w:rsidRPr="00446FB9" w:rsidRDefault="00A50173" w:rsidP="00E32DEF">
            <w:pPr>
              <w:ind w:firstLine="340"/>
              <w:rPr>
                <w:iCs/>
              </w:rPr>
            </w:pPr>
            <w:r w:rsidRPr="00446FB9">
              <w:rPr>
                <w:iCs/>
              </w:rPr>
              <w:t>Па</w:t>
            </w:r>
          </w:p>
        </w:tc>
        <w:tc>
          <w:tcPr>
            <w:tcW w:w="445" w:type="pct"/>
            <w:vAlign w:val="center"/>
          </w:tcPr>
          <w:p w:rsidR="00446FB9" w:rsidRPr="00446FB9" w:rsidRDefault="00A50173" w:rsidP="00E32DEF">
            <w:pPr>
              <w:ind w:firstLine="340"/>
              <w:rPr>
                <w:iCs/>
                <w:lang w:val="uk-UA"/>
              </w:rPr>
            </w:pPr>
            <w:r w:rsidRPr="00446FB9">
              <w:rPr>
                <w:iCs/>
              </w:rPr>
              <w:t>m,</w:t>
            </w:r>
          </w:p>
          <w:p w:rsidR="00A50173" w:rsidRPr="00446FB9" w:rsidRDefault="00A50173" w:rsidP="00E32DEF">
            <w:pPr>
              <w:ind w:firstLine="340"/>
              <w:rPr>
                <w:iCs/>
              </w:rPr>
            </w:pPr>
            <w:r w:rsidRPr="00446FB9">
              <w:rPr>
                <w:iCs/>
              </w:rPr>
              <w:t>кг</w:t>
            </w:r>
          </w:p>
        </w:tc>
        <w:tc>
          <w:tcPr>
            <w:tcW w:w="445" w:type="pct"/>
            <w:vAlign w:val="center"/>
          </w:tcPr>
          <w:p w:rsidR="00446FB9" w:rsidRPr="00446FB9" w:rsidRDefault="00A50173" w:rsidP="00E32DEF">
            <w:pPr>
              <w:ind w:firstLine="340"/>
              <w:rPr>
                <w:iCs/>
                <w:lang w:val="uk-UA"/>
              </w:rPr>
            </w:pPr>
            <w:r w:rsidRPr="00446FB9">
              <w:rPr>
                <w:iCs/>
              </w:rPr>
              <w:t>Т,</w:t>
            </w:r>
          </w:p>
          <w:p w:rsidR="00A50173" w:rsidRPr="00446FB9" w:rsidRDefault="00A50173" w:rsidP="00E32DEF">
            <w:pPr>
              <w:ind w:firstLine="340"/>
              <w:rPr>
                <w:iCs/>
              </w:rPr>
            </w:pPr>
            <w:r w:rsidRPr="00446FB9">
              <w:rPr>
                <w:iCs/>
              </w:rPr>
              <w:t>К</w:t>
            </w:r>
          </w:p>
        </w:tc>
        <w:tc>
          <w:tcPr>
            <w:tcW w:w="668" w:type="pct"/>
            <w:vAlign w:val="center"/>
          </w:tcPr>
          <w:p w:rsidR="00446FB9" w:rsidRPr="00446FB9" w:rsidRDefault="00A50173" w:rsidP="00E32DEF">
            <w:pPr>
              <w:ind w:firstLine="340"/>
              <w:rPr>
                <w:iCs/>
                <w:lang w:val="uk-UA"/>
              </w:rPr>
            </w:pPr>
            <w:r w:rsidRPr="00446FB9">
              <w:rPr>
                <w:iCs/>
              </w:rPr>
              <w:t>ρ,</w:t>
            </w:r>
          </w:p>
          <w:p w:rsidR="00A50173" w:rsidRPr="00446FB9" w:rsidRDefault="00A50173" w:rsidP="00E32DEF">
            <w:pPr>
              <w:ind w:firstLine="340"/>
              <w:rPr>
                <w:iCs/>
                <w:vertAlign w:val="subscript"/>
              </w:rPr>
            </w:pPr>
            <w:r w:rsidRPr="00446FB9">
              <w:rPr>
                <w:iCs/>
              </w:rPr>
              <w:t>кг/м</w:t>
            </w:r>
            <w:r w:rsidRPr="00446FB9">
              <w:rPr>
                <w:iCs/>
                <w:vertAlign w:val="superscript"/>
              </w:rPr>
              <w:t>3</w:t>
            </w:r>
          </w:p>
        </w:tc>
        <w:tc>
          <w:tcPr>
            <w:tcW w:w="667" w:type="pct"/>
            <w:vAlign w:val="center"/>
          </w:tcPr>
          <w:p w:rsidR="00446FB9" w:rsidRPr="00446FB9" w:rsidRDefault="00A50173" w:rsidP="00E32DEF">
            <w:pPr>
              <w:ind w:firstLine="340"/>
              <w:rPr>
                <w:iCs/>
                <w:lang w:val="uk-UA"/>
              </w:rPr>
            </w:pPr>
            <w:r w:rsidRPr="00446FB9">
              <w:rPr>
                <w:iCs/>
              </w:rPr>
              <w:t>ρ</w:t>
            </w:r>
            <w:r w:rsidRPr="00446FB9">
              <w:rPr>
                <w:iCs/>
                <w:vertAlign w:val="subscript"/>
              </w:rPr>
              <w:t>о</w:t>
            </w:r>
            <w:r w:rsidRPr="00446FB9">
              <w:rPr>
                <w:iCs/>
              </w:rPr>
              <w:t>,</w:t>
            </w:r>
          </w:p>
          <w:p w:rsidR="00A50173" w:rsidRPr="00446FB9" w:rsidRDefault="00A50173" w:rsidP="00E32DEF">
            <w:pPr>
              <w:ind w:firstLine="340"/>
              <w:rPr>
                <w:iCs/>
              </w:rPr>
            </w:pPr>
            <w:r w:rsidRPr="00446FB9">
              <w:rPr>
                <w:iCs/>
              </w:rPr>
              <w:t>кг/м</w:t>
            </w:r>
            <w:r w:rsidRPr="00446FB9">
              <w:rPr>
                <w:iCs/>
                <w:vertAlign w:val="superscript"/>
              </w:rPr>
              <w:t>3</w:t>
            </w:r>
          </w:p>
        </w:tc>
        <w:tc>
          <w:tcPr>
            <w:tcW w:w="444" w:type="pct"/>
            <w:vAlign w:val="center"/>
          </w:tcPr>
          <w:p w:rsidR="00A50173" w:rsidRPr="00446FB9" w:rsidRDefault="00A50173" w:rsidP="00E32DEF">
            <w:pPr>
              <w:ind w:firstLine="340"/>
              <w:rPr>
                <w:iCs/>
                <w:vertAlign w:val="subscript"/>
              </w:rPr>
            </w:pPr>
            <w:r w:rsidRPr="00446FB9">
              <w:rPr>
                <w:iCs/>
              </w:rPr>
              <w:t>∆ρ</w:t>
            </w:r>
            <w:r w:rsidRPr="00446FB9">
              <w:rPr>
                <w:iCs/>
                <w:vertAlign w:val="subscript"/>
              </w:rPr>
              <w:t>о</w:t>
            </w:r>
          </w:p>
        </w:tc>
        <w:tc>
          <w:tcPr>
            <w:tcW w:w="446" w:type="pct"/>
            <w:vAlign w:val="center"/>
          </w:tcPr>
          <w:p w:rsidR="00446FB9" w:rsidRDefault="00A50173" w:rsidP="00E32DEF">
            <w:pPr>
              <w:ind w:firstLine="340"/>
              <w:rPr>
                <w:iCs/>
              </w:rPr>
            </w:pPr>
            <w:r w:rsidRPr="00446FB9">
              <w:rPr>
                <w:iCs/>
              </w:rPr>
              <w:t xml:space="preserve">р, </w:t>
            </w:r>
          </w:p>
          <w:p w:rsidR="00A50173" w:rsidRPr="00446FB9" w:rsidRDefault="00A50173" w:rsidP="00E32DEF">
            <w:pPr>
              <w:ind w:firstLine="340"/>
              <w:rPr>
                <w:iCs/>
              </w:rPr>
            </w:pPr>
            <w:r w:rsidRPr="00446FB9">
              <w:rPr>
                <w:iCs/>
              </w:rPr>
              <w:t>Па</w:t>
            </w:r>
          </w:p>
        </w:tc>
        <w:tc>
          <w:tcPr>
            <w:tcW w:w="666" w:type="pct"/>
            <w:vAlign w:val="center"/>
          </w:tcPr>
          <w:p w:rsidR="00A50173" w:rsidRPr="00446FB9" w:rsidRDefault="00A50173" w:rsidP="00E32DEF">
            <w:pPr>
              <w:ind w:firstLine="340"/>
              <w:rPr>
                <w:iCs/>
              </w:rPr>
            </w:pPr>
            <w:r w:rsidRPr="00446FB9">
              <w:rPr>
                <w:iCs/>
              </w:rPr>
              <w:t>Δρ</w:t>
            </w:r>
            <w:r w:rsidRPr="00446FB9">
              <w:rPr>
                <w:iCs/>
                <w:vertAlign w:val="subscript"/>
              </w:rPr>
              <w:t>о</w:t>
            </w:r>
            <w:r w:rsidRPr="00446FB9">
              <w:rPr>
                <w:iCs/>
              </w:rPr>
              <w:t>%</w:t>
            </w:r>
          </w:p>
        </w:tc>
      </w:tr>
      <w:tr w:rsidR="00446FB9" w:rsidRPr="00914E6B" w:rsidTr="00446FB9">
        <w:tc>
          <w:tcPr>
            <w:tcW w:w="332" w:type="pct"/>
          </w:tcPr>
          <w:p w:rsidR="00A50173" w:rsidRPr="00914E6B" w:rsidRDefault="00A50173" w:rsidP="00E32DEF">
            <w:pPr>
              <w:ind w:firstLine="340"/>
              <w:rPr>
                <w:iCs/>
              </w:rPr>
            </w:pPr>
            <w:r w:rsidRPr="00914E6B">
              <w:rPr>
                <w:iCs/>
              </w:rPr>
              <w:t>1</w:t>
            </w:r>
          </w:p>
        </w:tc>
        <w:tc>
          <w:tcPr>
            <w:tcW w:w="444" w:type="pct"/>
          </w:tcPr>
          <w:p w:rsidR="00A50173" w:rsidRPr="00914E6B" w:rsidRDefault="00A50173" w:rsidP="00E32DEF">
            <w:pPr>
              <w:ind w:firstLine="340"/>
              <w:jc w:val="both"/>
              <w:rPr>
                <w:iCs/>
              </w:rPr>
            </w:pPr>
          </w:p>
        </w:tc>
        <w:tc>
          <w:tcPr>
            <w:tcW w:w="444" w:type="pct"/>
          </w:tcPr>
          <w:p w:rsidR="00A50173" w:rsidRPr="00914E6B" w:rsidRDefault="00A50173" w:rsidP="00E32DEF">
            <w:pPr>
              <w:ind w:firstLine="340"/>
              <w:jc w:val="both"/>
              <w:rPr>
                <w:iCs/>
              </w:rPr>
            </w:pPr>
          </w:p>
        </w:tc>
        <w:tc>
          <w:tcPr>
            <w:tcW w:w="445" w:type="pct"/>
          </w:tcPr>
          <w:p w:rsidR="00A50173" w:rsidRPr="00914E6B" w:rsidRDefault="00A50173" w:rsidP="00E32DEF">
            <w:pPr>
              <w:ind w:firstLine="340"/>
              <w:jc w:val="both"/>
              <w:rPr>
                <w:iCs/>
              </w:rPr>
            </w:pPr>
          </w:p>
        </w:tc>
        <w:tc>
          <w:tcPr>
            <w:tcW w:w="445" w:type="pct"/>
          </w:tcPr>
          <w:p w:rsidR="00A50173" w:rsidRPr="00914E6B" w:rsidRDefault="00A50173" w:rsidP="00E32DEF">
            <w:pPr>
              <w:ind w:firstLine="340"/>
              <w:jc w:val="both"/>
              <w:rPr>
                <w:iCs/>
              </w:rPr>
            </w:pPr>
          </w:p>
        </w:tc>
        <w:tc>
          <w:tcPr>
            <w:tcW w:w="668" w:type="pct"/>
          </w:tcPr>
          <w:p w:rsidR="00A50173" w:rsidRPr="00914E6B" w:rsidRDefault="00A50173" w:rsidP="00E32DEF">
            <w:pPr>
              <w:ind w:firstLine="340"/>
              <w:jc w:val="both"/>
              <w:rPr>
                <w:iCs/>
              </w:rPr>
            </w:pPr>
          </w:p>
        </w:tc>
        <w:tc>
          <w:tcPr>
            <w:tcW w:w="667" w:type="pct"/>
          </w:tcPr>
          <w:p w:rsidR="00A50173" w:rsidRPr="00914E6B" w:rsidRDefault="00A50173" w:rsidP="00E32DEF">
            <w:pPr>
              <w:ind w:firstLine="340"/>
              <w:jc w:val="both"/>
              <w:rPr>
                <w:iCs/>
              </w:rPr>
            </w:pPr>
          </w:p>
        </w:tc>
        <w:tc>
          <w:tcPr>
            <w:tcW w:w="444" w:type="pct"/>
          </w:tcPr>
          <w:p w:rsidR="00A50173" w:rsidRPr="00914E6B" w:rsidRDefault="00A50173" w:rsidP="00E32DEF">
            <w:pPr>
              <w:ind w:firstLine="340"/>
              <w:jc w:val="both"/>
              <w:rPr>
                <w:iCs/>
              </w:rPr>
            </w:pPr>
          </w:p>
        </w:tc>
        <w:tc>
          <w:tcPr>
            <w:tcW w:w="446" w:type="pct"/>
          </w:tcPr>
          <w:p w:rsidR="00A50173" w:rsidRPr="00914E6B" w:rsidRDefault="00A50173" w:rsidP="00E32DEF">
            <w:pPr>
              <w:ind w:firstLine="340"/>
              <w:jc w:val="both"/>
              <w:rPr>
                <w:iCs/>
              </w:rPr>
            </w:pPr>
          </w:p>
        </w:tc>
        <w:tc>
          <w:tcPr>
            <w:tcW w:w="666" w:type="pct"/>
          </w:tcPr>
          <w:p w:rsidR="00A50173" w:rsidRPr="00914E6B" w:rsidRDefault="00A50173" w:rsidP="00E32DEF">
            <w:pPr>
              <w:ind w:firstLine="340"/>
              <w:jc w:val="both"/>
              <w:rPr>
                <w:iCs/>
              </w:rPr>
            </w:pPr>
          </w:p>
        </w:tc>
      </w:tr>
      <w:tr w:rsidR="00446FB9" w:rsidRPr="00914E6B" w:rsidTr="00446FB9">
        <w:tc>
          <w:tcPr>
            <w:tcW w:w="332" w:type="pct"/>
          </w:tcPr>
          <w:p w:rsidR="00A50173" w:rsidRPr="00914E6B" w:rsidRDefault="00A50173" w:rsidP="00E32DEF">
            <w:pPr>
              <w:ind w:firstLine="340"/>
              <w:rPr>
                <w:iCs/>
              </w:rPr>
            </w:pPr>
            <w:r w:rsidRPr="00914E6B">
              <w:rPr>
                <w:iCs/>
              </w:rPr>
              <w:t>2</w:t>
            </w:r>
          </w:p>
        </w:tc>
        <w:tc>
          <w:tcPr>
            <w:tcW w:w="444" w:type="pct"/>
          </w:tcPr>
          <w:p w:rsidR="00A50173" w:rsidRPr="00914E6B" w:rsidRDefault="00A50173" w:rsidP="00E32DEF">
            <w:pPr>
              <w:ind w:firstLine="340"/>
              <w:jc w:val="both"/>
              <w:rPr>
                <w:iCs/>
              </w:rPr>
            </w:pPr>
          </w:p>
        </w:tc>
        <w:tc>
          <w:tcPr>
            <w:tcW w:w="444" w:type="pct"/>
          </w:tcPr>
          <w:p w:rsidR="00A50173" w:rsidRPr="00914E6B" w:rsidRDefault="00A50173" w:rsidP="00E32DEF">
            <w:pPr>
              <w:ind w:firstLine="340"/>
              <w:jc w:val="both"/>
              <w:rPr>
                <w:iCs/>
              </w:rPr>
            </w:pPr>
          </w:p>
        </w:tc>
        <w:tc>
          <w:tcPr>
            <w:tcW w:w="445" w:type="pct"/>
          </w:tcPr>
          <w:p w:rsidR="00A50173" w:rsidRPr="00914E6B" w:rsidRDefault="00A50173" w:rsidP="00E32DEF">
            <w:pPr>
              <w:ind w:firstLine="340"/>
              <w:jc w:val="both"/>
              <w:rPr>
                <w:iCs/>
              </w:rPr>
            </w:pPr>
          </w:p>
        </w:tc>
        <w:tc>
          <w:tcPr>
            <w:tcW w:w="445" w:type="pct"/>
          </w:tcPr>
          <w:p w:rsidR="00A50173" w:rsidRPr="00914E6B" w:rsidRDefault="00A50173" w:rsidP="00E32DEF">
            <w:pPr>
              <w:ind w:firstLine="340"/>
              <w:jc w:val="both"/>
              <w:rPr>
                <w:iCs/>
              </w:rPr>
            </w:pPr>
          </w:p>
        </w:tc>
        <w:tc>
          <w:tcPr>
            <w:tcW w:w="668" w:type="pct"/>
          </w:tcPr>
          <w:p w:rsidR="00A50173" w:rsidRPr="00914E6B" w:rsidRDefault="00A50173" w:rsidP="00E32DEF">
            <w:pPr>
              <w:ind w:firstLine="340"/>
              <w:jc w:val="both"/>
              <w:rPr>
                <w:iCs/>
              </w:rPr>
            </w:pPr>
          </w:p>
        </w:tc>
        <w:tc>
          <w:tcPr>
            <w:tcW w:w="667" w:type="pct"/>
          </w:tcPr>
          <w:p w:rsidR="00A50173" w:rsidRPr="00914E6B" w:rsidRDefault="00A50173" w:rsidP="00E32DEF">
            <w:pPr>
              <w:ind w:firstLine="340"/>
              <w:jc w:val="both"/>
              <w:rPr>
                <w:iCs/>
              </w:rPr>
            </w:pPr>
          </w:p>
        </w:tc>
        <w:tc>
          <w:tcPr>
            <w:tcW w:w="444" w:type="pct"/>
          </w:tcPr>
          <w:p w:rsidR="00A50173" w:rsidRPr="00914E6B" w:rsidRDefault="00A50173" w:rsidP="00E32DEF">
            <w:pPr>
              <w:ind w:firstLine="340"/>
              <w:jc w:val="both"/>
              <w:rPr>
                <w:iCs/>
              </w:rPr>
            </w:pPr>
          </w:p>
        </w:tc>
        <w:tc>
          <w:tcPr>
            <w:tcW w:w="446" w:type="pct"/>
          </w:tcPr>
          <w:p w:rsidR="00A50173" w:rsidRPr="00914E6B" w:rsidRDefault="00A50173" w:rsidP="00E32DEF">
            <w:pPr>
              <w:ind w:firstLine="340"/>
              <w:jc w:val="both"/>
              <w:rPr>
                <w:iCs/>
              </w:rPr>
            </w:pPr>
          </w:p>
        </w:tc>
        <w:tc>
          <w:tcPr>
            <w:tcW w:w="666" w:type="pct"/>
          </w:tcPr>
          <w:p w:rsidR="00A50173" w:rsidRPr="00914E6B" w:rsidRDefault="00A50173" w:rsidP="00E32DEF">
            <w:pPr>
              <w:ind w:firstLine="340"/>
              <w:jc w:val="both"/>
              <w:rPr>
                <w:iCs/>
              </w:rPr>
            </w:pPr>
          </w:p>
        </w:tc>
      </w:tr>
      <w:tr w:rsidR="00446FB9" w:rsidRPr="00914E6B" w:rsidTr="00446FB9">
        <w:tc>
          <w:tcPr>
            <w:tcW w:w="332" w:type="pct"/>
          </w:tcPr>
          <w:p w:rsidR="00A50173" w:rsidRPr="00914E6B" w:rsidRDefault="00A50173" w:rsidP="00E32DEF">
            <w:pPr>
              <w:ind w:firstLine="340"/>
              <w:rPr>
                <w:iCs/>
              </w:rPr>
            </w:pPr>
            <w:r w:rsidRPr="00914E6B">
              <w:rPr>
                <w:iCs/>
              </w:rPr>
              <w:t>3</w:t>
            </w:r>
          </w:p>
        </w:tc>
        <w:tc>
          <w:tcPr>
            <w:tcW w:w="444" w:type="pct"/>
          </w:tcPr>
          <w:p w:rsidR="00A50173" w:rsidRPr="00914E6B" w:rsidRDefault="00A50173" w:rsidP="00E32DEF">
            <w:pPr>
              <w:ind w:firstLine="340"/>
              <w:jc w:val="both"/>
              <w:rPr>
                <w:iCs/>
              </w:rPr>
            </w:pPr>
          </w:p>
        </w:tc>
        <w:tc>
          <w:tcPr>
            <w:tcW w:w="444" w:type="pct"/>
          </w:tcPr>
          <w:p w:rsidR="00A50173" w:rsidRPr="00914E6B" w:rsidRDefault="00A50173" w:rsidP="00E32DEF">
            <w:pPr>
              <w:ind w:firstLine="340"/>
              <w:jc w:val="both"/>
              <w:rPr>
                <w:iCs/>
              </w:rPr>
            </w:pPr>
          </w:p>
        </w:tc>
        <w:tc>
          <w:tcPr>
            <w:tcW w:w="445" w:type="pct"/>
          </w:tcPr>
          <w:p w:rsidR="00A50173" w:rsidRPr="00914E6B" w:rsidRDefault="00A50173" w:rsidP="00E32DEF">
            <w:pPr>
              <w:ind w:firstLine="340"/>
              <w:jc w:val="both"/>
              <w:rPr>
                <w:iCs/>
              </w:rPr>
            </w:pPr>
          </w:p>
        </w:tc>
        <w:tc>
          <w:tcPr>
            <w:tcW w:w="445" w:type="pct"/>
          </w:tcPr>
          <w:p w:rsidR="00A50173" w:rsidRPr="00914E6B" w:rsidRDefault="00A50173" w:rsidP="00E32DEF">
            <w:pPr>
              <w:ind w:firstLine="340"/>
              <w:jc w:val="both"/>
              <w:rPr>
                <w:iCs/>
              </w:rPr>
            </w:pPr>
          </w:p>
        </w:tc>
        <w:tc>
          <w:tcPr>
            <w:tcW w:w="668" w:type="pct"/>
          </w:tcPr>
          <w:p w:rsidR="00A50173" w:rsidRPr="00914E6B" w:rsidRDefault="00A50173" w:rsidP="00E32DEF">
            <w:pPr>
              <w:ind w:firstLine="340"/>
              <w:jc w:val="both"/>
              <w:rPr>
                <w:iCs/>
              </w:rPr>
            </w:pPr>
          </w:p>
        </w:tc>
        <w:tc>
          <w:tcPr>
            <w:tcW w:w="667" w:type="pct"/>
          </w:tcPr>
          <w:p w:rsidR="00A50173" w:rsidRPr="00914E6B" w:rsidRDefault="00A50173" w:rsidP="00E32DEF">
            <w:pPr>
              <w:ind w:firstLine="340"/>
              <w:jc w:val="both"/>
              <w:rPr>
                <w:iCs/>
              </w:rPr>
            </w:pPr>
          </w:p>
        </w:tc>
        <w:tc>
          <w:tcPr>
            <w:tcW w:w="444" w:type="pct"/>
          </w:tcPr>
          <w:p w:rsidR="00A50173" w:rsidRPr="00914E6B" w:rsidRDefault="00A50173" w:rsidP="00E32DEF">
            <w:pPr>
              <w:ind w:firstLine="340"/>
              <w:jc w:val="both"/>
              <w:rPr>
                <w:iCs/>
              </w:rPr>
            </w:pPr>
          </w:p>
        </w:tc>
        <w:tc>
          <w:tcPr>
            <w:tcW w:w="446" w:type="pct"/>
          </w:tcPr>
          <w:p w:rsidR="00A50173" w:rsidRPr="00914E6B" w:rsidRDefault="00A50173" w:rsidP="00E32DEF">
            <w:pPr>
              <w:ind w:firstLine="340"/>
              <w:jc w:val="both"/>
              <w:rPr>
                <w:iCs/>
              </w:rPr>
            </w:pPr>
          </w:p>
        </w:tc>
        <w:tc>
          <w:tcPr>
            <w:tcW w:w="666" w:type="pct"/>
          </w:tcPr>
          <w:p w:rsidR="00A50173" w:rsidRPr="00914E6B" w:rsidRDefault="00A50173" w:rsidP="00E32DEF">
            <w:pPr>
              <w:ind w:firstLine="340"/>
              <w:jc w:val="both"/>
              <w:rPr>
                <w:iCs/>
              </w:rPr>
            </w:pPr>
          </w:p>
        </w:tc>
      </w:tr>
      <w:tr w:rsidR="00446FB9" w:rsidRPr="00914E6B" w:rsidTr="00446FB9">
        <w:tc>
          <w:tcPr>
            <w:tcW w:w="332" w:type="pct"/>
          </w:tcPr>
          <w:p w:rsidR="00A50173" w:rsidRPr="00914E6B" w:rsidRDefault="00A50173" w:rsidP="00E32DEF">
            <w:pPr>
              <w:ind w:firstLine="340"/>
              <w:rPr>
                <w:iCs/>
              </w:rPr>
            </w:pPr>
            <w:r w:rsidRPr="00914E6B">
              <w:rPr>
                <w:iCs/>
              </w:rPr>
              <w:lastRenderedPageBreak/>
              <w:t>4</w:t>
            </w:r>
          </w:p>
        </w:tc>
        <w:tc>
          <w:tcPr>
            <w:tcW w:w="444" w:type="pct"/>
          </w:tcPr>
          <w:p w:rsidR="00A50173" w:rsidRPr="00914E6B" w:rsidRDefault="00A50173" w:rsidP="00E32DEF">
            <w:pPr>
              <w:ind w:firstLine="340"/>
              <w:jc w:val="both"/>
              <w:rPr>
                <w:iCs/>
              </w:rPr>
            </w:pPr>
          </w:p>
        </w:tc>
        <w:tc>
          <w:tcPr>
            <w:tcW w:w="444" w:type="pct"/>
          </w:tcPr>
          <w:p w:rsidR="00A50173" w:rsidRPr="00914E6B" w:rsidRDefault="00A50173" w:rsidP="00E32DEF">
            <w:pPr>
              <w:ind w:firstLine="340"/>
              <w:jc w:val="both"/>
              <w:rPr>
                <w:iCs/>
              </w:rPr>
            </w:pPr>
          </w:p>
        </w:tc>
        <w:tc>
          <w:tcPr>
            <w:tcW w:w="445" w:type="pct"/>
          </w:tcPr>
          <w:p w:rsidR="00A50173" w:rsidRPr="00914E6B" w:rsidRDefault="00A50173" w:rsidP="00E32DEF">
            <w:pPr>
              <w:ind w:firstLine="340"/>
              <w:jc w:val="both"/>
              <w:rPr>
                <w:iCs/>
              </w:rPr>
            </w:pPr>
          </w:p>
        </w:tc>
        <w:tc>
          <w:tcPr>
            <w:tcW w:w="445" w:type="pct"/>
          </w:tcPr>
          <w:p w:rsidR="00A50173" w:rsidRPr="00914E6B" w:rsidRDefault="00A50173" w:rsidP="00E32DEF">
            <w:pPr>
              <w:ind w:firstLine="340"/>
              <w:jc w:val="both"/>
              <w:rPr>
                <w:iCs/>
              </w:rPr>
            </w:pPr>
          </w:p>
        </w:tc>
        <w:tc>
          <w:tcPr>
            <w:tcW w:w="668" w:type="pct"/>
          </w:tcPr>
          <w:p w:rsidR="00A50173" w:rsidRPr="00914E6B" w:rsidRDefault="00A50173" w:rsidP="00E32DEF">
            <w:pPr>
              <w:ind w:firstLine="340"/>
              <w:jc w:val="both"/>
              <w:rPr>
                <w:iCs/>
              </w:rPr>
            </w:pPr>
          </w:p>
        </w:tc>
        <w:tc>
          <w:tcPr>
            <w:tcW w:w="667" w:type="pct"/>
          </w:tcPr>
          <w:p w:rsidR="00A50173" w:rsidRPr="00914E6B" w:rsidRDefault="00A50173" w:rsidP="00E32DEF">
            <w:pPr>
              <w:ind w:firstLine="340"/>
              <w:jc w:val="both"/>
              <w:rPr>
                <w:iCs/>
              </w:rPr>
            </w:pPr>
          </w:p>
        </w:tc>
        <w:tc>
          <w:tcPr>
            <w:tcW w:w="444" w:type="pct"/>
          </w:tcPr>
          <w:p w:rsidR="00A50173" w:rsidRPr="00914E6B" w:rsidRDefault="00A50173" w:rsidP="00E32DEF">
            <w:pPr>
              <w:ind w:firstLine="340"/>
              <w:jc w:val="both"/>
              <w:rPr>
                <w:iCs/>
              </w:rPr>
            </w:pPr>
          </w:p>
        </w:tc>
        <w:tc>
          <w:tcPr>
            <w:tcW w:w="446" w:type="pct"/>
          </w:tcPr>
          <w:p w:rsidR="00A50173" w:rsidRPr="00914E6B" w:rsidRDefault="00A50173" w:rsidP="00E32DEF">
            <w:pPr>
              <w:ind w:firstLine="340"/>
              <w:jc w:val="both"/>
              <w:rPr>
                <w:iCs/>
              </w:rPr>
            </w:pPr>
          </w:p>
        </w:tc>
        <w:tc>
          <w:tcPr>
            <w:tcW w:w="666" w:type="pct"/>
          </w:tcPr>
          <w:p w:rsidR="00A50173" w:rsidRPr="00914E6B" w:rsidRDefault="00A50173" w:rsidP="00E32DEF">
            <w:pPr>
              <w:ind w:firstLine="340"/>
              <w:jc w:val="both"/>
              <w:rPr>
                <w:iCs/>
              </w:rPr>
            </w:pPr>
          </w:p>
        </w:tc>
      </w:tr>
    </w:tbl>
    <w:p w:rsidR="00A50173" w:rsidRPr="00914E6B" w:rsidRDefault="00A50173" w:rsidP="00E32DEF">
      <w:pPr>
        <w:ind w:firstLine="340"/>
        <w:jc w:val="both"/>
        <w:rPr>
          <w:iCs/>
        </w:rPr>
      </w:pPr>
    </w:p>
    <w:p w:rsidR="00A50173" w:rsidRPr="00914E6B" w:rsidRDefault="00A50173" w:rsidP="00E32DEF">
      <w:pPr>
        <w:ind w:firstLine="340"/>
        <w:jc w:val="center"/>
        <w:rPr>
          <w:iCs/>
        </w:rPr>
      </w:pPr>
    </w:p>
    <w:p w:rsidR="00A50173" w:rsidRPr="00A72ACC" w:rsidRDefault="00A50173" w:rsidP="00E32DEF">
      <w:pPr>
        <w:pStyle w:val="3"/>
        <w:ind w:firstLine="340"/>
      </w:pPr>
      <w:bookmarkStart w:id="161" w:name="_Toc14719700"/>
      <w:r w:rsidRPr="00A72ACC">
        <w:t>Контрольні питання</w:t>
      </w:r>
      <w:bookmarkEnd w:id="161"/>
    </w:p>
    <w:p w:rsidR="00A50173" w:rsidRPr="00914E6B" w:rsidRDefault="00A50173" w:rsidP="00E32DEF">
      <w:pPr>
        <w:numPr>
          <w:ilvl w:val="0"/>
          <w:numId w:val="32"/>
        </w:numPr>
        <w:ind w:left="0" w:firstLine="340"/>
        <w:jc w:val="both"/>
        <w:rPr>
          <w:iCs/>
        </w:rPr>
      </w:pPr>
      <w:r w:rsidRPr="00914E6B">
        <w:rPr>
          <w:iCs/>
        </w:rPr>
        <w:t>Маса, густина, молярнамаса, тиск газу, абсолютна температура.</w:t>
      </w:r>
    </w:p>
    <w:p w:rsidR="00A50173" w:rsidRPr="00914E6B" w:rsidRDefault="00A50173" w:rsidP="00E32DEF">
      <w:pPr>
        <w:numPr>
          <w:ilvl w:val="0"/>
          <w:numId w:val="32"/>
        </w:numPr>
        <w:ind w:left="0" w:firstLine="340"/>
        <w:jc w:val="both"/>
        <w:rPr>
          <w:iCs/>
        </w:rPr>
      </w:pPr>
      <w:r w:rsidRPr="00914E6B">
        <w:rPr>
          <w:iCs/>
        </w:rPr>
        <w:t>Газовізакони, рівняння стану ідеального газу.</w:t>
      </w:r>
    </w:p>
    <w:p w:rsidR="00A50173" w:rsidRPr="00914E6B" w:rsidRDefault="00A50173" w:rsidP="00E32DEF">
      <w:pPr>
        <w:numPr>
          <w:ilvl w:val="0"/>
          <w:numId w:val="32"/>
        </w:numPr>
        <w:ind w:left="0" w:firstLine="340"/>
        <w:jc w:val="both"/>
        <w:rPr>
          <w:iCs/>
        </w:rPr>
      </w:pPr>
      <w:r w:rsidRPr="00914E6B">
        <w:rPr>
          <w:iCs/>
        </w:rPr>
        <w:t>Похибки.</w:t>
      </w:r>
    </w:p>
    <w:p w:rsidR="00A50173" w:rsidRPr="002D4BC1" w:rsidRDefault="00A50173" w:rsidP="00E32DEF">
      <w:pPr>
        <w:pStyle w:val="2"/>
        <w:ind w:firstLine="340"/>
      </w:pPr>
      <w:r w:rsidRPr="002C3AD0">
        <w:br w:type="page"/>
      </w:r>
      <w:bookmarkStart w:id="162" w:name="_Toc14719701"/>
      <w:bookmarkStart w:id="163" w:name="_Toc14725981"/>
      <w:r w:rsidRPr="002D4BC1">
        <w:lastRenderedPageBreak/>
        <w:t>Лабораторна робота</w:t>
      </w:r>
      <w:bookmarkStart w:id="164" w:name="_Toc14719702"/>
      <w:bookmarkEnd w:id="162"/>
      <w:r w:rsidR="00B8340D">
        <w:br/>
      </w:r>
      <w:r w:rsidR="002D4BC1" w:rsidRPr="002D4BC1">
        <w:t>«ВИЗНАЧЕННЯ СЕРЕДНЬОЇ ДОВЖИНИ ВІЛЬНОГО ПРОБІГУ МОЛЕКУЛ ПОВІТРЯ ТА ЇХ ЕФЕКТИВНОГО ДІАМЕТРУ»</w:t>
      </w:r>
      <w:bookmarkEnd w:id="163"/>
      <w:bookmarkEnd w:id="164"/>
    </w:p>
    <w:p w:rsidR="00A50173" w:rsidRPr="00E03AA4" w:rsidRDefault="0029408C" w:rsidP="00E32DEF">
      <w:pPr>
        <w:ind w:firstLine="340"/>
        <w:jc w:val="both"/>
        <w:rPr>
          <w:iCs/>
        </w:rPr>
      </w:pPr>
      <w:r>
        <w:rPr>
          <w:b/>
          <w:iCs/>
          <w:lang w:val="uk-UA"/>
        </w:rPr>
        <w:t>Мета</w:t>
      </w:r>
      <w:r w:rsidR="00A50173" w:rsidRPr="00E03AA4">
        <w:rPr>
          <w:b/>
          <w:iCs/>
        </w:rPr>
        <w:t>роботи</w:t>
      </w:r>
      <w:r w:rsidR="002D4BC1">
        <w:rPr>
          <w:b/>
          <w:iCs/>
          <w:lang w:val="uk-UA"/>
        </w:rPr>
        <w:t>:</w:t>
      </w:r>
      <w:r w:rsidR="00A50173" w:rsidRPr="00E03AA4">
        <w:rPr>
          <w:iCs/>
        </w:rPr>
        <w:t>Експериментальновимірятикоефіцієнтвнутрішньготертяповітря, використавшиосновніформули молекулярно-кінетичноїтеоріїгазів. Визначитисереднюдовжинувільногопробігу молекул повітря та їхефективнийдіаметр.</w:t>
      </w:r>
    </w:p>
    <w:p w:rsidR="00A50173" w:rsidRPr="00E03AA4" w:rsidRDefault="002D4BC1" w:rsidP="00E32DEF">
      <w:pPr>
        <w:ind w:firstLine="340"/>
        <w:jc w:val="both"/>
        <w:rPr>
          <w:iCs/>
        </w:rPr>
      </w:pPr>
      <w:r>
        <w:rPr>
          <w:b/>
          <w:iCs/>
          <w:lang w:val="uk-UA"/>
        </w:rPr>
        <w:t>О</w:t>
      </w:r>
      <w:r w:rsidR="00A50173" w:rsidRPr="00E03AA4">
        <w:rPr>
          <w:b/>
          <w:iCs/>
        </w:rPr>
        <w:t>бладнання:</w:t>
      </w:r>
      <w:r w:rsidR="00A50173" w:rsidRPr="00E03AA4">
        <w:rPr>
          <w:iCs/>
        </w:rPr>
        <w:t>Прилад для вимірюваннякоефіцієнтавнутрішньоготертягазів, секундомір, вимірювальний стакан, барометр, термометр.</w:t>
      </w:r>
    </w:p>
    <w:p w:rsidR="002D4BC1" w:rsidRPr="00BD6359" w:rsidRDefault="002D4BC1" w:rsidP="00E32DEF">
      <w:pPr>
        <w:pStyle w:val="3"/>
        <w:ind w:firstLine="340"/>
      </w:pPr>
      <w:bookmarkStart w:id="165" w:name="_Toc14719703"/>
      <w:r w:rsidRPr="00BD6359">
        <w:t>Опис експериментальної установки та методу дослідження</w:t>
      </w:r>
      <w:bookmarkEnd w:id="165"/>
    </w:p>
    <w:p w:rsidR="00A50173" w:rsidRPr="00E03AA4" w:rsidRDefault="00A50173" w:rsidP="00E32DEF">
      <w:pPr>
        <w:ind w:firstLine="340"/>
        <w:jc w:val="both"/>
        <w:rPr>
          <w:iCs/>
        </w:rPr>
      </w:pPr>
      <w:r w:rsidRPr="00E03AA4">
        <w:rPr>
          <w:iCs/>
        </w:rPr>
        <w:t>Для газів, як і для рідин, у випадкуламінарноїтечії через капіляркористуючись формулою Пуазеля, яка визначаєоб’ємпротікаючої через капіляррідини за час τ можнавизначитикоефіцієнтвнутрішньоготертя:</w:t>
      </w:r>
    </w:p>
    <w:p w:rsidR="00A50173" w:rsidRPr="00DB5957" w:rsidRDefault="00DB5957" w:rsidP="00E32DEF">
      <w:pPr>
        <w:pStyle w:val="afff1"/>
        <w:tabs>
          <w:tab w:val="clear" w:pos="5670"/>
          <w:tab w:val="left" w:pos="5529"/>
        </w:tabs>
        <w:ind w:firstLine="340"/>
      </w:pPr>
      <w:r>
        <w:rPr>
          <w:iCs/>
        </w:rPr>
        <w:tab/>
      </w:r>
      <m:oMath>
        <m:r>
          <w:rPr>
            <w:rFonts w:ascii="Cambria Math" w:hAnsi="Cambria Math"/>
          </w:rPr>
          <m:t>V</m:t>
        </m:r>
        <m:r>
          <m:rPr>
            <m:sty m:val="p"/>
          </m:rPr>
          <w:rPr>
            <w:rFonts w:ascii="Cambria Math" w:hAnsi="Cambria Math"/>
          </w:rPr>
          <m:t>=</m:t>
        </m:r>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r>
              <m:rPr>
                <m:sty m:val="p"/>
              </m:rPr>
              <w:rPr>
                <w:rFonts w:ascii="Cambria Math" w:hAnsi="Cambria Math"/>
              </w:rPr>
              <m:t>)</m:t>
            </m:r>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4</m:t>
                </m:r>
              </m:sup>
            </m:sSup>
          </m:num>
          <m:den>
            <m:r>
              <m:rPr>
                <m:sty m:val="p"/>
              </m:rPr>
              <w:rPr>
                <w:rFonts w:ascii="Cambria Math" w:hAnsi="Cambria Math"/>
              </w:rPr>
              <m:t>8</m:t>
            </m:r>
            <m:r>
              <w:rPr>
                <w:rFonts w:ascii="Cambria Math" w:hAnsi="Cambria Math"/>
              </w:rPr>
              <m:t>ηl</m:t>
            </m:r>
          </m:den>
        </m:f>
      </m:oMath>
      <w:r>
        <w:tab/>
      </w:r>
      <w:r w:rsidR="00A50173" w:rsidRPr="00DB5957">
        <w:t>(</w:t>
      </w:r>
      <w:r w:rsidRPr="00DB5957">
        <w:t>3.4.</w:t>
      </w:r>
      <w:r w:rsidR="00A50173" w:rsidRPr="00DB5957">
        <w:t>1)</w:t>
      </w:r>
    </w:p>
    <w:p w:rsidR="00A50173" w:rsidRPr="00E03AA4" w:rsidRDefault="00A50173" w:rsidP="00E32DEF">
      <w:pPr>
        <w:ind w:firstLine="340"/>
        <w:rPr>
          <w:iCs/>
        </w:rPr>
      </w:pPr>
      <w:r w:rsidRPr="00E03AA4">
        <w:rPr>
          <w:iCs/>
        </w:rPr>
        <w:t>звідки:</w:t>
      </w:r>
    </w:p>
    <w:p w:rsidR="00A50173" w:rsidRPr="005A3765" w:rsidRDefault="0086576E" w:rsidP="00E32DEF">
      <w:pPr>
        <w:pStyle w:val="afff1"/>
        <w:tabs>
          <w:tab w:val="clear" w:pos="5670"/>
          <w:tab w:val="left" w:pos="5387"/>
        </w:tabs>
        <w:ind w:firstLine="340"/>
      </w:pPr>
      <w:r>
        <w:rPr>
          <w:iCs/>
        </w:rPr>
        <w:tab/>
      </w:r>
      <m:oMath>
        <m:r>
          <w:rPr>
            <w:rFonts w:ascii="Cambria Math" w:hAnsi="Cambria Math"/>
          </w:rPr>
          <m:t>η</m:t>
        </m:r>
        <m:r>
          <m:rPr>
            <m:sty m:val="p"/>
          </m:rPr>
          <w:rPr>
            <w:rFonts w:ascii="Cambria Math" w:hAnsi="Cambria Math"/>
          </w:rPr>
          <m:t>=</m:t>
        </m:r>
        <m:f>
          <m:fPr>
            <m:ctrlPr>
              <w:rPr>
                <w:rFonts w:ascii="Cambria Math" w:hAnsi="Cambria Math"/>
              </w:rPr>
            </m:ctrlPr>
          </m:fPr>
          <m:num>
            <m:r>
              <w:rPr>
                <w:rFonts w:ascii="Cambria Math" w:hAnsi="Cambria Math"/>
              </w:rPr>
              <m:t>π</m:t>
            </m:r>
            <m:r>
              <m:rPr>
                <m:sty m:val="p"/>
              </m:rPr>
              <w:rPr>
                <w:rFonts w:ascii="Cambria Math" w:hAnsi="Cambria Math"/>
              </w:rPr>
              <m:t>Δ</m:t>
            </m:r>
            <m:r>
              <w:rPr>
                <w:rFonts w:ascii="Cambria Math" w:hAnsi="Cambria Math"/>
              </w:rPr>
              <m:t>P</m:t>
            </m:r>
            <m:sSup>
              <m:sSupPr>
                <m:ctrlPr>
                  <w:rPr>
                    <w:rFonts w:ascii="Cambria Math" w:hAnsi="Cambria Math"/>
                  </w:rPr>
                </m:ctrlPr>
              </m:sSupPr>
              <m:e>
                <m:r>
                  <w:rPr>
                    <w:rFonts w:ascii="Cambria Math" w:hAnsi="Cambria Math"/>
                  </w:rPr>
                  <m:t>R</m:t>
                </m:r>
              </m:e>
              <m:sup>
                <m:r>
                  <m:rPr>
                    <m:sty m:val="p"/>
                  </m:rPr>
                  <w:rPr>
                    <w:rFonts w:ascii="Cambria Math" w:hAnsi="Cambria Math"/>
                  </w:rPr>
                  <m:t>4</m:t>
                </m:r>
              </m:sup>
            </m:sSup>
            <m:r>
              <w:rPr>
                <w:rFonts w:ascii="Cambria Math" w:hAnsi="Cambria Math"/>
              </w:rPr>
              <m:t>τ</m:t>
            </m:r>
          </m:num>
          <m:den>
            <m:r>
              <m:rPr>
                <m:sty m:val="p"/>
              </m:rPr>
              <w:rPr>
                <w:rFonts w:ascii="Cambria Math" w:hAnsi="Cambria Math"/>
              </w:rPr>
              <m:t>8</m:t>
            </m:r>
            <m:r>
              <w:rPr>
                <w:rFonts w:ascii="Cambria Math" w:hAnsi="Cambria Math"/>
              </w:rPr>
              <m:t>lV</m:t>
            </m:r>
          </m:den>
        </m:f>
      </m:oMath>
      <w:r w:rsidR="005A3765">
        <w:tab/>
      </w:r>
      <w:r w:rsidR="00A50173" w:rsidRPr="005A3765">
        <w:t>(</w:t>
      </w:r>
      <w:r w:rsidRPr="005A3765">
        <w:t>3.4.</w:t>
      </w:r>
      <w:r w:rsidR="00A50173" w:rsidRPr="005A3765">
        <w:t>1')</w:t>
      </w:r>
    </w:p>
    <w:p w:rsidR="00A50173" w:rsidRPr="00733661" w:rsidRDefault="00A50173" w:rsidP="00E32DEF">
      <w:pPr>
        <w:ind w:right="28" w:firstLine="340"/>
        <w:jc w:val="both"/>
        <w:rPr>
          <w:iCs/>
          <w:lang w:val="uk-UA"/>
        </w:rPr>
      </w:pPr>
      <w:r w:rsidRPr="005A3765">
        <w:rPr>
          <w:iCs/>
        </w:rPr>
        <w:t>l</w:t>
      </w:r>
      <w:r w:rsidRPr="00733661">
        <w:rPr>
          <w:iCs/>
          <w:lang w:val="uk-UA"/>
        </w:rPr>
        <w:t xml:space="preserve">- довжина капіляра; </w:t>
      </w:r>
      <w:r w:rsidRPr="00733661">
        <w:rPr>
          <w:bCs/>
          <w:iCs/>
          <w:lang w:val="uk-UA"/>
        </w:rPr>
        <w:t>∆Р</w:t>
      </w:r>
      <w:r w:rsidRPr="00733661">
        <w:rPr>
          <w:iCs/>
          <w:lang w:val="uk-UA"/>
        </w:rPr>
        <w:t xml:space="preserve">- різниця тисків на кінцях капіляра, що зумовлює протікання газу; </w:t>
      </w:r>
      <w:r w:rsidRPr="00E03AA4">
        <w:rPr>
          <w:iCs/>
        </w:rPr>
        <w:t>τ</w:t>
      </w:r>
      <w:r w:rsidRPr="00733661">
        <w:rPr>
          <w:iCs/>
          <w:lang w:val="uk-UA"/>
        </w:rPr>
        <w:t xml:space="preserve"> – час на протязі якого через капіляр проходить об’єм газу </w:t>
      </w:r>
      <w:r w:rsidRPr="005A3765">
        <w:rPr>
          <w:bCs/>
          <w:iCs/>
          <w:lang w:val="en-US"/>
        </w:rPr>
        <w:t>V</w:t>
      </w:r>
      <w:r w:rsidRPr="00733661">
        <w:rPr>
          <w:iCs/>
          <w:lang w:val="uk-UA"/>
        </w:rPr>
        <w:t>.</w:t>
      </w:r>
    </w:p>
    <w:p w:rsidR="00A50173" w:rsidRPr="00E03AA4" w:rsidRDefault="00A50173" w:rsidP="00E32DEF">
      <w:pPr>
        <w:ind w:firstLine="340"/>
        <w:jc w:val="both"/>
        <w:rPr>
          <w:iCs/>
        </w:rPr>
      </w:pPr>
      <w:r w:rsidRPr="00E03AA4">
        <w:rPr>
          <w:iCs/>
        </w:rPr>
        <w:t>Всівеличини в правійчастиніформули (</w:t>
      </w:r>
      <w:r w:rsidR="005A3765" w:rsidRPr="005A3765">
        <w:rPr>
          <w:iCs/>
        </w:rPr>
        <w:t>3.4.</w:t>
      </w:r>
      <w:r w:rsidRPr="00E03AA4">
        <w:rPr>
          <w:iCs/>
        </w:rPr>
        <w:t>1) можнавиміряти λ і таким чином обчислитикоефіцієнтвнутрішньоготертя η.</w:t>
      </w:r>
    </w:p>
    <w:p w:rsidR="00A50173" w:rsidRPr="00E03AA4" w:rsidRDefault="00A50173" w:rsidP="00E32DEF">
      <w:pPr>
        <w:ind w:firstLine="340"/>
        <w:jc w:val="both"/>
        <w:rPr>
          <w:iCs/>
        </w:rPr>
      </w:pPr>
      <w:r w:rsidRPr="00E03AA4">
        <w:rPr>
          <w:iCs/>
        </w:rPr>
        <w:t>Молекулярно-кінетичнатеоріягазіввстановлюєзв’язокміжкоефіцієнтомвнутріш</w:t>
      </w:r>
      <w:r w:rsidRPr="00E03AA4">
        <w:rPr>
          <w:iCs/>
        </w:rPr>
        <w:lastRenderedPageBreak/>
        <w:t xml:space="preserve">ньоготертя газу, середньоюдовжиноювільногопробігу молекул λ та їхсередньоїшвидкості і хаотичного руху молекул - </w:t>
      </w:r>
      <w:commentRangeStart w:id="166"/>
      <w:r w:rsidRPr="00E03AA4">
        <w:rPr>
          <w:iCs/>
        </w:rPr>
        <w:t>û.</w:t>
      </w:r>
      <w:commentRangeEnd w:id="166"/>
      <w:r w:rsidR="00892D6C">
        <w:rPr>
          <w:rStyle w:val="afff3"/>
        </w:rPr>
        <w:commentReference w:id="166"/>
      </w:r>
    </w:p>
    <w:p w:rsidR="00A50173" w:rsidRPr="00E03AA4" w:rsidRDefault="00941DDA" w:rsidP="00E32DEF">
      <w:pPr>
        <w:pStyle w:val="afff1"/>
        <w:tabs>
          <w:tab w:val="clear" w:pos="5670"/>
          <w:tab w:val="left" w:pos="5529"/>
        </w:tabs>
        <w:ind w:firstLine="340"/>
      </w:pPr>
      <w:r>
        <w:rPr>
          <w:iCs/>
        </w:rPr>
        <w:tab/>
      </w:r>
      <m:oMath>
        <m:r>
          <w:rPr>
            <w:rFonts w:ascii="Cambria Math" w:hAnsi="Cambria Math"/>
          </w:rPr>
          <m:t>η</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w:rPr>
            <w:rFonts w:ascii="Cambria Math" w:hAnsi="Cambria Math"/>
          </w:rPr>
          <m:t>ρ</m:t>
        </m:r>
        <m:r>
          <m:rPr>
            <m:sty m:val="p"/>
          </m:rPr>
          <w:rPr>
            <w:rFonts w:ascii="Cambria Math" w:hAnsi="Cambria Math"/>
          </w:rPr>
          <m:t>λ</m:t>
        </m:r>
        <m:bar>
          <m:barPr>
            <m:pos m:val="top"/>
            <m:ctrlPr>
              <w:rPr>
                <w:rFonts w:ascii="Cambria Math" w:hAnsi="Cambria Math"/>
              </w:rPr>
            </m:ctrlPr>
          </m:barPr>
          <m:e>
            <m:r>
              <w:rPr>
                <w:rFonts w:ascii="Cambria Math" w:hAnsi="Cambria Math"/>
              </w:rPr>
              <m:t>u</m:t>
            </m:r>
          </m:e>
        </m:bar>
      </m:oMath>
      <w:r>
        <w:tab/>
      </w:r>
      <w:r w:rsidR="00A50173" w:rsidRPr="00E03AA4">
        <w:t>(</w:t>
      </w:r>
      <w:r w:rsidR="00892D6C">
        <w:t>3.4.</w:t>
      </w:r>
      <w:r w:rsidR="00A50173" w:rsidRPr="00E03AA4">
        <w:t>2)</w:t>
      </w:r>
    </w:p>
    <w:p w:rsidR="00A50173" w:rsidRPr="00E03AA4" w:rsidRDefault="00A50173" w:rsidP="00E32DEF">
      <w:pPr>
        <w:ind w:firstLine="340"/>
        <w:jc w:val="both"/>
        <w:rPr>
          <w:iCs/>
        </w:rPr>
      </w:pPr>
      <w:r w:rsidRPr="00E03AA4">
        <w:rPr>
          <w:iCs/>
        </w:rPr>
        <w:t>де ρ - густина газу.</w:t>
      </w:r>
    </w:p>
    <w:p w:rsidR="00A50173" w:rsidRPr="00E03AA4" w:rsidRDefault="00A50173" w:rsidP="00E32DEF">
      <w:pPr>
        <w:ind w:firstLine="340"/>
        <w:jc w:val="both"/>
        <w:rPr>
          <w:iCs/>
        </w:rPr>
      </w:pPr>
      <w:r w:rsidRPr="00E03AA4">
        <w:rPr>
          <w:iCs/>
        </w:rPr>
        <w:t>В свою чергу, середняшвидкість хаотичного рухугазових молекул  визначаєтьсяспіввідношенням:</w:t>
      </w:r>
    </w:p>
    <w:p w:rsidR="00A50173" w:rsidRPr="00E03AA4" w:rsidRDefault="00FA2B1D" w:rsidP="00E32DEF">
      <w:pPr>
        <w:pStyle w:val="afff1"/>
        <w:tabs>
          <w:tab w:val="clear" w:pos="5670"/>
          <w:tab w:val="left" w:pos="5529"/>
        </w:tabs>
        <w:ind w:firstLine="340"/>
      </w:pPr>
      <w:r>
        <w:rPr>
          <w:iCs/>
        </w:rPr>
        <w:tab/>
      </w:r>
      <m:oMath>
        <m:r>
          <w:rPr>
            <w:rFonts w:ascii="Cambria Math" w:hAnsi="Cambria Math"/>
          </w:rPr>
          <m:t>u</m:t>
        </m:r>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8</m:t>
                </m:r>
                <m:r>
                  <w:rPr>
                    <w:rFonts w:ascii="Cambria Math" w:hAnsi="Cambria Math"/>
                  </w:rPr>
                  <m:t>RT</m:t>
                </m:r>
              </m:num>
              <m:den>
                <m:r>
                  <w:rPr>
                    <w:rFonts w:ascii="Cambria Math" w:hAnsi="Cambria Math"/>
                  </w:rPr>
                  <m:t>πμ</m:t>
                </m:r>
              </m:den>
            </m:f>
          </m:e>
        </m:rad>
      </m:oMath>
      <w:r>
        <w:tab/>
      </w:r>
      <w:r w:rsidR="00A50173" w:rsidRPr="00E03AA4">
        <w:t>(3</w:t>
      </w:r>
      <w:r>
        <w:t>.4.3</w:t>
      </w:r>
      <w:r w:rsidR="00A50173" w:rsidRPr="00E03AA4">
        <w:t>)</w:t>
      </w:r>
    </w:p>
    <w:p w:rsidR="00A50173" w:rsidRPr="00E03AA4" w:rsidRDefault="00A50173" w:rsidP="00E32DEF">
      <w:pPr>
        <w:ind w:firstLine="340"/>
        <w:jc w:val="both"/>
        <w:rPr>
          <w:iCs/>
        </w:rPr>
      </w:pPr>
      <w:r w:rsidRPr="00E03AA4">
        <w:rPr>
          <w:iCs/>
        </w:rPr>
        <w:t xml:space="preserve">де </w:t>
      </w:r>
      <w:r w:rsidRPr="00FA2B1D">
        <w:rPr>
          <w:bCs/>
          <w:iCs/>
          <w:lang w:val="en-US"/>
        </w:rPr>
        <w:t>R</w:t>
      </w:r>
      <w:r w:rsidRPr="00FA2B1D">
        <w:rPr>
          <w:bCs/>
          <w:iCs/>
        </w:rPr>
        <w:t>-</w:t>
      </w:r>
      <w:r w:rsidRPr="00E03AA4">
        <w:rPr>
          <w:iCs/>
        </w:rPr>
        <w:t xml:space="preserve">універсальнагазова стала; </w:t>
      </w:r>
      <w:r w:rsidRPr="00FA2B1D">
        <w:rPr>
          <w:bCs/>
          <w:iCs/>
        </w:rPr>
        <w:t>Т –</w:t>
      </w:r>
      <w:r w:rsidRPr="00E03AA4">
        <w:rPr>
          <w:iCs/>
        </w:rPr>
        <w:t xml:space="preserve"> абсолютна температура газу; μ – молярнамаса газу.</w:t>
      </w:r>
    </w:p>
    <w:p w:rsidR="00A50173" w:rsidRPr="00E03AA4" w:rsidRDefault="00A50173" w:rsidP="00E32DEF">
      <w:pPr>
        <w:ind w:firstLine="340"/>
        <w:jc w:val="both"/>
        <w:rPr>
          <w:iCs/>
        </w:rPr>
      </w:pPr>
      <w:r w:rsidRPr="00E03AA4">
        <w:rPr>
          <w:iCs/>
        </w:rPr>
        <w:t>Таким чином, знаючи û, ρ та визначившиекспериментально η за формулою (</w:t>
      </w:r>
      <w:r w:rsidR="00FA2B1D">
        <w:rPr>
          <w:iCs/>
        </w:rPr>
        <w:t>3.4.</w:t>
      </w:r>
      <w:r w:rsidRPr="00E03AA4">
        <w:rPr>
          <w:iCs/>
        </w:rPr>
        <w:t>2) можнаобчислитисереднюдовжинувільногопробігугазових молекул – λ.</w:t>
      </w:r>
    </w:p>
    <w:p w:rsidR="00A50173" w:rsidRPr="00E03AA4" w:rsidRDefault="007B65BD" w:rsidP="00E32DEF">
      <w:pPr>
        <w:pStyle w:val="afff1"/>
        <w:tabs>
          <w:tab w:val="clear" w:pos="5670"/>
          <w:tab w:val="left" w:pos="5529"/>
        </w:tabs>
        <w:ind w:firstLine="340"/>
      </w:pPr>
      <w:r>
        <w:rPr>
          <w:iCs/>
        </w:rPr>
        <w:tab/>
      </w:r>
      <m:oMath>
        <m:r>
          <w:rPr>
            <w:rFonts w:ascii="Cambria Math" w:hAnsi="Cambria Math"/>
          </w:rPr>
          <m:t>λ</m:t>
        </m:r>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w:rPr>
                <w:rFonts w:ascii="Cambria Math" w:hAnsi="Cambria Math"/>
              </w:rPr>
              <m:t>ρu</m:t>
            </m:r>
          </m:den>
        </m:f>
        <m:r>
          <w:rPr>
            <w:rFonts w:ascii="Cambria Math" w:hAnsi="Cambria Math"/>
          </w:rPr>
          <m:t>η</m:t>
        </m:r>
      </m:oMath>
      <w:r>
        <w:rPr>
          <w:iCs/>
        </w:rPr>
        <w:tab/>
      </w:r>
      <w:r w:rsidR="00A50173" w:rsidRPr="00E03AA4">
        <w:t>(</w:t>
      </w:r>
      <w:r w:rsidR="00FA2B1D">
        <w:t>3.4.</w:t>
      </w:r>
      <w:r w:rsidR="00A50173" w:rsidRPr="00E03AA4">
        <w:t>4)</w:t>
      </w:r>
    </w:p>
    <w:p w:rsidR="00A50173" w:rsidRPr="00E03AA4" w:rsidRDefault="00A50173" w:rsidP="00E32DEF">
      <w:pPr>
        <w:ind w:firstLine="340"/>
        <w:jc w:val="both"/>
        <w:rPr>
          <w:iCs/>
        </w:rPr>
      </w:pPr>
      <w:r w:rsidRPr="00E03AA4">
        <w:rPr>
          <w:iCs/>
        </w:rPr>
        <w:t>Густина газу (в даномувипадкуповітря) визначається при тих же умовах (Т.Р) що й η.</w:t>
      </w:r>
    </w:p>
    <w:p w:rsidR="00A50173" w:rsidRPr="00E03AA4" w:rsidRDefault="00A50173" w:rsidP="00E32DEF">
      <w:pPr>
        <w:ind w:firstLine="340"/>
        <w:jc w:val="both"/>
        <w:rPr>
          <w:iCs/>
        </w:rPr>
      </w:pPr>
      <w:r w:rsidRPr="00E03AA4">
        <w:rPr>
          <w:iCs/>
        </w:rPr>
        <w:t>Вважаючиповітря при кімнатнійтемпературі Т та атмосферному тиску Р ідеальним газом, з рівнянняМенделеєва-Клапейрона:</w:t>
      </w:r>
    </w:p>
    <w:p w:rsidR="00A50173" w:rsidRPr="00E03AA4" w:rsidRDefault="007B65BD" w:rsidP="00E32DEF">
      <w:pPr>
        <w:pStyle w:val="afff1"/>
        <w:tabs>
          <w:tab w:val="clear" w:pos="5670"/>
          <w:tab w:val="left" w:pos="5529"/>
        </w:tabs>
        <w:ind w:firstLine="340"/>
      </w:pPr>
      <w:r>
        <w:rPr>
          <w:iCs/>
        </w:rPr>
        <w:tab/>
      </w:r>
      <m:oMath>
        <m:r>
          <w:rPr>
            <w:rFonts w:ascii="Cambria Math" w:hAnsi="Cambria Math"/>
          </w:rPr>
          <m:t>PV</m:t>
        </m:r>
        <m:r>
          <m:rPr>
            <m:sty m:val="p"/>
          </m:rPr>
          <w:rPr>
            <w:rFonts w:ascii="Cambria Math" w:hAnsi="Cambria Math"/>
          </w:rPr>
          <m:t>=</m:t>
        </m:r>
        <m:f>
          <m:fPr>
            <m:ctrlPr>
              <w:rPr>
                <w:rFonts w:ascii="Cambria Math" w:hAnsi="Cambria Math"/>
              </w:rPr>
            </m:ctrlPr>
          </m:fPr>
          <m:num>
            <m:r>
              <w:rPr>
                <w:rFonts w:ascii="Cambria Math" w:hAnsi="Cambria Math"/>
              </w:rPr>
              <m:t>m</m:t>
            </m:r>
          </m:num>
          <m:den>
            <m:r>
              <w:rPr>
                <w:rFonts w:ascii="Cambria Math" w:hAnsi="Cambria Math"/>
              </w:rPr>
              <m:t>μ</m:t>
            </m:r>
          </m:den>
        </m:f>
        <m:r>
          <w:rPr>
            <w:rFonts w:ascii="Cambria Math" w:hAnsi="Cambria Math"/>
          </w:rPr>
          <m:t>RT</m:t>
        </m:r>
      </m:oMath>
      <w:r>
        <w:rPr>
          <w:iCs/>
        </w:rPr>
        <w:tab/>
      </w:r>
      <w:r w:rsidR="00A50173" w:rsidRPr="00E03AA4">
        <w:t>(</w:t>
      </w:r>
      <w:r>
        <w:t>3.4.</w:t>
      </w:r>
      <w:r w:rsidR="00A50173" w:rsidRPr="00E03AA4">
        <w:t>5)</w:t>
      </w:r>
    </w:p>
    <w:p w:rsidR="00A50173" w:rsidRPr="00E03AA4" w:rsidRDefault="00A50173" w:rsidP="00E32DEF">
      <w:pPr>
        <w:ind w:firstLine="340"/>
        <w:jc w:val="both"/>
        <w:rPr>
          <w:iCs/>
        </w:rPr>
      </w:pPr>
      <w:r w:rsidRPr="00E03AA4">
        <w:rPr>
          <w:iCs/>
        </w:rPr>
        <w:t>маємо:</w:t>
      </w:r>
    </w:p>
    <w:p w:rsidR="00A50173" w:rsidRPr="00E03AA4" w:rsidRDefault="007B65BD" w:rsidP="00E32DEF">
      <w:pPr>
        <w:pStyle w:val="afff1"/>
        <w:tabs>
          <w:tab w:val="clear" w:pos="5670"/>
          <w:tab w:val="left" w:pos="5529"/>
        </w:tabs>
        <w:ind w:firstLine="340"/>
      </w:pPr>
      <w:r>
        <w:rPr>
          <w:iCs/>
        </w:rPr>
        <w:tab/>
      </w:r>
      <m:oMath>
        <m:r>
          <w:rPr>
            <w:rFonts w:ascii="Cambria Math" w:hAnsi="Cambria Math"/>
          </w:rPr>
          <m:t>ρ</m:t>
        </m:r>
        <m:r>
          <m:rPr>
            <m:sty m:val="p"/>
          </m:rPr>
          <w:rPr>
            <w:rFonts w:ascii="Cambria Math" w:hAnsi="Cambria Math"/>
          </w:rPr>
          <m:t>=</m:t>
        </m:r>
        <m:f>
          <m:fPr>
            <m:ctrlPr>
              <w:rPr>
                <w:rFonts w:ascii="Cambria Math" w:hAnsi="Cambria Math"/>
              </w:rPr>
            </m:ctrlPr>
          </m:fPr>
          <m:num>
            <m:r>
              <w:rPr>
                <w:rFonts w:ascii="Cambria Math" w:hAnsi="Cambria Math"/>
              </w:rPr>
              <m:t>m</m:t>
            </m:r>
          </m:num>
          <m:den>
            <m:r>
              <w:rPr>
                <w:rFonts w:ascii="Cambria Math" w:hAnsi="Cambria Math"/>
              </w:rPr>
              <m:t>V</m:t>
            </m:r>
          </m:den>
        </m:f>
        <m:r>
          <m:rPr>
            <m:sty m:val="p"/>
          </m:rPr>
          <w:rPr>
            <w:rFonts w:ascii="Cambria Math" w:hAnsi="Cambria Math"/>
          </w:rPr>
          <m:t>=</m:t>
        </m:r>
        <m:f>
          <m:fPr>
            <m:ctrlPr>
              <w:rPr>
                <w:rFonts w:ascii="Cambria Math" w:hAnsi="Cambria Math"/>
              </w:rPr>
            </m:ctrlPr>
          </m:fPr>
          <m:num>
            <m:r>
              <w:rPr>
                <w:rFonts w:ascii="Cambria Math" w:hAnsi="Cambria Math"/>
              </w:rPr>
              <m:t>Pμ</m:t>
            </m:r>
          </m:num>
          <m:den>
            <m:r>
              <w:rPr>
                <w:rFonts w:ascii="Cambria Math" w:hAnsi="Cambria Math"/>
              </w:rPr>
              <m:t>RT</m:t>
            </m:r>
          </m:den>
        </m:f>
      </m:oMath>
      <w:r>
        <w:tab/>
      </w:r>
      <w:r w:rsidR="00A50173" w:rsidRPr="00E03AA4">
        <w:t>(</w:t>
      </w:r>
      <w:r>
        <w:t>3.4.</w:t>
      </w:r>
      <w:r w:rsidR="00A50173" w:rsidRPr="00E03AA4">
        <w:t>6)</w:t>
      </w:r>
    </w:p>
    <w:p w:rsidR="00A50173" w:rsidRPr="00E03AA4" w:rsidRDefault="00A50173" w:rsidP="00E32DEF">
      <w:pPr>
        <w:ind w:firstLine="340"/>
        <w:jc w:val="both"/>
        <w:rPr>
          <w:iCs/>
        </w:rPr>
      </w:pPr>
      <w:r w:rsidRPr="00E03AA4">
        <w:rPr>
          <w:iCs/>
        </w:rPr>
        <w:t>де μ – молярнамаса (для повітря μ=29*10</w:t>
      </w:r>
      <w:r w:rsidRPr="00E03AA4">
        <w:rPr>
          <w:iCs/>
          <w:vertAlign w:val="superscript"/>
        </w:rPr>
        <w:t>3</w:t>
      </w:r>
      <w:r w:rsidRPr="00E03AA4">
        <w:rPr>
          <w:iCs/>
        </w:rPr>
        <w:t>кг/моль).</w:t>
      </w:r>
    </w:p>
    <w:p w:rsidR="00A50173" w:rsidRPr="00E03AA4" w:rsidRDefault="00A50173" w:rsidP="00E32DEF">
      <w:pPr>
        <w:ind w:firstLine="340"/>
        <w:jc w:val="both"/>
        <w:rPr>
          <w:iCs/>
        </w:rPr>
      </w:pPr>
      <w:r w:rsidRPr="00E03AA4">
        <w:rPr>
          <w:iCs/>
        </w:rPr>
        <w:t>Знаючиспіввідношенняміж λ та ефективнимдіаметроммолекули</w:t>
      </w:r>
      <w:r w:rsidRPr="007B65BD">
        <w:rPr>
          <w:bCs/>
          <w:iCs/>
          <w:lang w:val="en-US"/>
        </w:rPr>
        <w:t>d</w:t>
      </w:r>
      <w:r w:rsidRPr="007B65BD">
        <w:rPr>
          <w:bCs/>
          <w:iCs/>
        </w:rPr>
        <w:t>:</w:t>
      </w:r>
    </w:p>
    <w:p w:rsidR="00A50173" w:rsidRPr="00E03AA4" w:rsidRDefault="007B65BD" w:rsidP="00E32DEF">
      <w:pPr>
        <w:pStyle w:val="afff1"/>
        <w:tabs>
          <w:tab w:val="clear" w:pos="5670"/>
          <w:tab w:val="left" w:pos="5529"/>
        </w:tabs>
        <w:ind w:firstLine="340"/>
      </w:pPr>
      <w:r>
        <w:rPr>
          <w:iCs/>
        </w:rPr>
        <w:tab/>
      </w:r>
      <m:oMath>
        <m:r>
          <w:rPr>
            <w:rFonts w:ascii="Cambria Math" w:hAnsi="Cambria Math"/>
          </w:rPr>
          <m:t>λ</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r>
              <w:rPr>
                <w:rFonts w:ascii="Cambria Math" w:hAnsi="Cambria Math"/>
              </w:rPr>
              <m:t>δn</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r>
              <w:rPr>
                <w:rFonts w:ascii="Cambria Math" w:hAnsi="Cambria Math"/>
              </w:rPr>
              <m:t>π</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r>
              <w:rPr>
                <w:rFonts w:ascii="Cambria Math" w:hAnsi="Cambria Math"/>
              </w:rPr>
              <m:t>n</m:t>
            </m:r>
          </m:den>
        </m:f>
      </m:oMath>
      <w:r>
        <w:tab/>
      </w:r>
      <w:r w:rsidR="00A50173" w:rsidRPr="00E03AA4">
        <w:t>(</w:t>
      </w:r>
      <w:r>
        <w:t>3.4.</w:t>
      </w:r>
      <w:r w:rsidR="00A50173" w:rsidRPr="00E03AA4">
        <w:t>7)</w:t>
      </w:r>
    </w:p>
    <w:p w:rsidR="00A50173" w:rsidRPr="00E03AA4" w:rsidRDefault="00A50173" w:rsidP="00E32DEF">
      <w:pPr>
        <w:ind w:firstLine="340"/>
        <w:jc w:val="both"/>
        <w:rPr>
          <w:iCs/>
        </w:rPr>
      </w:pPr>
      <w:r w:rsidRPr="00E03AA4">
        <w:rPr>
          <w:iCs/>
        </w:rPr>
        <w:lastRenderedPageBreak/>
        <w:t xml:space="preserve">де </w:t>
      </w:r>
      <w:r w:rsidRPr="007B65BD">
        <w:rPr>
          <w:iCs/>
        </w:rPr>
        <w:t>δ=π</w:t>
      </w:r>
      <w:r w:rsidRPr="007B65BD">
        <w:rPr>
          <w:iCs/>
          <w:lang w:val="en-US"/>
        </w:rPr>
        <w:t>d</w:t>
      </w:r>
      <w:r w:rsidRPr="007B65BD">
        <w:rPr>
          <w:iCs/>
          <w:vertAlign w:val="superscript"/>
        </w:rPr>
        <w:t>2</w:t>
      </w:r>
      <w:r w:rsidRPr="00E03AA4">
        <w:rPr>
          <w:iCs/>
        </w:rPr>
        <w:t xml:space="preserve">-ефективнийперерізмолекули, </w:t>
      </w:r>
      <w:r w:rsidRPr="007B65BD">
        <w:rPr>
          <w:bCs/>
          <w:iCs/>
          <w:lang w:val="en-US"/>
        </w:rPr>
        <w:t>n</w:t>
      </w:r>
      <w:r w:rsidRPr="00E03AA4">
        <w:rPr>
          <w:iCs/>
        </w:rPr>
        <w:t xml:space="preserve"> – концентрація (кількість молекул в одиниціоб’єму) газових молекул. Можна, за знайденимзначенням λ, обчислитиефективнийдіаметрмолекулиповітря.</w:t>
      </w:r>
    </w:p>
    <w:p w:rsidR="00A50173" w:rsidRPr="00E03AA4" w:rsidRDefault="00A50173" w:rsidP="00E32DEF">
      <w:pPr>
        <w:ind w:firstLine="340"/>
        <w:jc w:val="both"/>
        <w:rPr>
          <w:iCs/>
        </w:rPr>
      </w:pPr>
      <w:r w:rsidRPr="00E03AA4">
        <w:rPr>
          <w:iCs/>
        </w:rPr>
        <w:t xml:space="preserve">Невідому величину </w:t>
      </w:r>
      <w:r w:rsidRPr="00E03AA4">
        <w:rPr>
          <w:iCs/>
          <w:lang w:val="en-US"/>
        </w:rPr>
        <w:t>n</w:t>
      </w:r>
      <w:r w:rsidRPr="00E03AA4">
        <w:rPr>
          <w:iCs/>
        </w:rPr>
        <w:t>знаходимовикориставшизначення числа Лошмідта:</w:t>
      </w:r>
    </w:p>
    <w:p w:rsidR="00A50173" w:rsidRPr="00E03AA4" w:rsidRDefault="00A50173" w:rsidP="00E32DEF">
      <w:pPr>
        <w:ind w:firstLine="340"/>
        <w:jc w:val="center"/>
        <w:rPr>
          <w:iCs/>
        </w:rPr>
      </w:pPr>
      <w:r w:rsidRPr="00E03AA4">
        <w:rPr>
          <w:iCs/>
          <w:lang w:val="en-US"/>
        </w:rPr>
        <w:t>n</w:t>
      </w:r>
      <w:r w:rsidRPr="00E03AA4">
        <w:rPr>
          <w:iCs/>
          <w:vertAlign w:val="subscript"/>
          <w:lang w:val="en-US"/>
        </w:rPr>
        <w:t>o</w:t>
      </w:r>
      <w:r w:rsidRPr="00E03AA4">
        <w:rPr>
          <w:iCs/>
          <w:lang w:val="en-US"/>
        </w:rPr>
        <w:t>=2.69•10</w:t>
      </w:r>
      <w:r w:rsidRPr="00E03AA4">
        <w:rPr>
          <w:iCs/>
          <w:vertAlign w:val="superscript"/>
          <w:lang w:val="en-US"/>
        </w:rPr>
        <w:t>25</w:t>
      </w:r>
      <w:r w:rsidRPr="00E03AA4">
        <w:rPr>
          <w:iCs/>
        </w:rPr>
        <w:t>м</w:t>
      </w:r>
      <w:r w:rsidRPr="00E03AA4">
        <w:rPr>
          <w:iCs/>
          <w:vertAlign w:val="superscript"/>
        </w:rPr>
        <w:t>-3</w:t>
      </w:r>
    </w:p>
    <w:p w:rsidR="00A50173" w:rsidRPr="00E03AA4" w:rsidRDefault="00A50173" w:rsidP="00E32DEF">
      <w:pPr>
        <w:ind w:firstLine="340"/>
        <w:jc w:val="both"/>
        <w:rPr>
          <w:iCs/>
        </w:rPr>
      </w:pPr>
      <w:r w:rsidRPr="00E03AA4">
        <w:rPr>
          <w:iCs/>
          <w:position w:val="-10"/>
        </w:rPr>
        <w:object w:dxaOrig="180" w:dyaOrig="340">
          <v:shape id="_x0000_i1033" type="#_x0000_t75" style="width:9pt;height:17.25pt" o:ole="">
            <v:imagedata r:id="rId79" o:title=""/>
          </v:shape>
          <o:OLEObject Type="Embed" ProgID="Equation.3" ShapeID="_x0000_i1033" DrawAspect="Content" ObjectID="_1701002846" r:id="rId83"/>
        </w:object>
      </w:r>
    </w:p>
    <w:p w:rsidR="00A50173" w:rsidRPr="00E03AA4" w:rsidRDefault="00A50173" w:rsidP="00E32DEF">
      <w:pPr>
        <w:ind w:firstLine="340"/>
        <w:jc w:val="both"/>
        <w:rPr>
          <w:iCs/>
        </w:rPr>
      </w:pPr>
      <w:r w:rsidRPr="00E03AA4">
        <w:rPr>
          <w:iCs/>
        </w:rPr>
        <w:t xml:space="preserve">Так як </w:t>
      </w:r>
      <w:r w:rsidRPr="00D24AA0">
        <w:rPr>
          <w:bCs/>
          <w:iCs/>
          <w:lang w:val="en-US"/>
        </w:rPr>
        <w:t>n</w:t>
      </w:r>
      <w:r w:rsidRPr="00D24AA0">
        <w:rPr>
          <w:bCs/>
          <w:iCs/>
          <w:vertAlign w:val="subscript"/>
          <w:lang w:val="en-US"/>
        </w:rPr>
        <w:t>o</w:t>
      </w:r>
      <w:r w:rsidRPr="00E03AA4">
        <w:rPr>
          <w:iCs/>
        </w:rPr>
        <w:t xml:space="preserve"> – це число молекул в одиниціоб’ємуповітря при нормальнихумовах(</w:t>
      </w:r>
      <w:r w:rsidRPr="00D24AA0">
        <w:rPr>
          <w:bCs/>
          <w:iCs/>
        </w:rPr>
        <w:t>Т</w:t>
      </w:r>
      <w:r w:rsidRPr="00D24AA0">
        <w:rPr>
          <w:bCs/>
          <w:iCs/>
          <w:vertAlign w:val="subscript"/>
        </w:rPr>
        <w:t>о</w:t>
      </w:r>
      <w:r w:rsidRPr="00E03AA4">
        <w:rPr>
          <w:iCs/>
        </w:rPr>
        <w:t>=273,15К, Р</w:t>
      </w:r>
      <w:r w:rsidRPr="00E03AA4">
        <w:rPr>
          <w:iCs/>
          <w:vertAlign w:val="subscript"/>
        </w:rPr>
        <w:t>о</w:t>
      </w:r>
      <w:r w:rsidRPr="00E03AA4">
        <w:rPr>
          <w:iCs/>
        </w:rPr>
        <w:t>=1,01•10</w:t>
      </w:r>
      <w:r w:rsidRPr="00E03AA4">
        <w:rPr>
          <w:iCs/>
          <w:vertAlign w:val="superscript"/>
        </w:rPr>
        <w:t>5</w:t>
      </w:r>
      <w:r w:rsidRPr="00E03AA4">
        <w:rPr>
          <w:iCs/>
        </w:rPr>
        <w:t xml:space="preserve">Па (760 мм рт.ст.), а  </w:t>
      </w:r>
      <w:r w:rsidRPr="00E03AA4">
        <w:rPr>
          <w:iCs/>
          <w:lang w:val="en-US"/>
        </w:rPr>
        <w:t>n</w:t>
      </w:r>
      <w:r w:rsidRPr="00E03AA4">
        <w:rPr>
          <w:iCs/>
        </w:rPr>
        <w:t xml:space="preserve"> – число молекул в одиниціоб’ємуповітря в умовахлабораторії при тиску</w:t>
      </w:r>
      <w:r w:rsidRPr="00D24AA0">
        <w:rPr>
          <w:bCs/>
          <w:iCs/>
        </w:rPr>
        <w:t>Р</w:t>
      </w:r>
      <w:r w:rsidRPr="00E03AA4">
        <w:rPr>
          <w:iCs/>
        </w:rPr>
        <w:t xml:space="preserve">  та температурі</w:t>
      </w:r>
      <w:r w:rsidRPr="00D24AA0">
        <w:rPr>
          <w:bCs/>
          <w:iCs/>
        </w:rPr>
        <w:t>Т</w:t>
      </w:r>
      <w:r w:rsidRPr="00E03AA4">
        <w:rPr>
          <w:iCs/>
        </w:rPr>
        <w:t>.</w:t>
      </w:r>
    </w:p>
    <w:p w:rsidR="00A50173" w:rsidRPr="00E03AA4" w:rsidRDefault="00A50173" w:rsidP="00E32DEF">
      <w:pPr>
        <w:ind w:firstLine="340"/>
        <w:jc w:val="both"/>
        <w:rPr>
          <w:iCs/>
        </w:rPr>
      </w:pPr>
      <w:r w:rsidRPr="00E03AA4">
        <w:rPr>
          <w:iCs/>
        </w:rPr>
        <w:t>Скориставшисьтимщо</w:t>
      </w:r>
    </w:p>
    <w:p w:rsidR="00A50173" w:rsidRPr="00E03AA4" w:rsidRDefault="00D24AA0" w:rsidP="00E32DEF">
      <w:pPr>
        <w:pStyle w:val="afff1"/>
        <w:tabs>
          <w:tab w:val="clear" w:pos="5670"/>
          <w:tab w:val="left" w:pos="5529"/>
        </w:tabs>
        <w:ind w:firstLine="340"/>
      </w:pPr>
      <w:r>
        <w:tab/>
      </w:r>
      <w:r w:rsidR="00A50173" w:rsidRPr="00E03AA4">
        <w:t>р=</w:t>
      </w:r>
      <w:r w:rsidR="00A50173" w:rsidRPr="00E03AA4">
        <w:rPr>
          <w:lang w:val="en-US"/>
        </w:rPr>
        <w:t>nkT</w:t>
      </w:r>
      <w:r w:rsidRPr="00733661">
        <w:rPr>
          <w:lang w:val="ru-RU"/>
        </w:rPr>
        <w:tab/>
      </w:r>
      <w:r w:rsidR="00A50173" w:rsidRPr="00E03AA4">
        <w:t>(</w:t>
      </w:r>
      <w:r>
        <w:t>3.4.</w:t>
      </w:r>
      <w:r w:rsidR="00A50173" w:rsidRPr="00E03AA4">
        <w:t>8)</w:t>
      </w:r>
    </w:p>
    <w:p w:rsidR="00A50173" w:rsidRPr="00733661" w:rsidRDefault="00A50173" w:rsidP="00E32DEF">
      <w:pPr>
        <w:ind w:firstLine="340"/>
        <w:jc w:val="both"/>
        <w:rPr>
          <w:iCs/>
          <w:lang w:val="uk-UA"/>
        </w:rPr>
      </w:pPr>
      <w:r w:rsidRPr="00733661">
        <w:rPr>
          <w:iCs/>
          <w:lang w:val="uk-UA"/>
        </w:rPr>
        <w:t>Маємо Р</w:t>
      </w:r>
      <w:r w:rsidRPr="00733661">
        <w:rPr>
          <w:iCs/>
          <w:vertAlign w:val="subscript"/>
          <w:lang w:val="uk-UA"/>
        </w:rPr>
        <w:t>о</w:t>
      </w:r>
      <w:r w:rsidRPr="00733661">
        <w:rPr>
          <w:iCs/>
          <w:lang w:val="uk-UA"/>
        </w:rPr>
        <w:t>=</w:t>
      </w:r>
      <w:r w:rsidRPr="00E03AA4">
        <w:rPr>
          <w:iCs/>
          <w:lang w:val="en-US"/>
        </w:rPr>
        <w:t>n</w:t>
      </w:r>
      <w:r w:rsidRPr="00E03AA4">
        <w:rPr>
          <w:iCs/>
          <w:vertAlign w:val="subscript"/>
          <w:lang w:val="en-US"/>
        </w:rPr>
        <w:t>o</w:t>
      </w:r>
      <w:r w:rsidRPr="00E03AA4">
        <w:rPr>
          <w:iCs/>
          <w:lang w:val="en-US"/>
        </w:rPr>
        <w:t>kT</w:t>
      </w:r>
      <w:r w:rsidRPr="00E03AA4">
        <w:rPr>
          <w:iCs/>
          <w:vertAlign w:val="subscript"/>
          <w:lang w:val="en-US"/>
        </w:rPr>
        <w:t>o</w:t>
      </w:r>
      <w:r w:rsidRPr="00E03AA4">
        <w:rPr>
          <w:iCs/>
          <w:lang w:val="en-US"/>
        </w:rPr>
        <w:t>iP</w:t>
      </w:r>
      <w:r w:rsidRPr="00733661">
        <w:rPr>
          <w:iCs/>
          <w:lang w:val="uk-UA"/>
        </w:rPr>
        <w:t>=</w:t>
      </w:r>
      <w:r w:rsidRPr="00E03AA4">
        <w:rPr>
          <w:iCs/>
          <w:lang w:val="en-US"/>
        </w:rPr>
        <w:t>nkT</w:t>
      </w:r>
      <w:r w:rsidRPr="00733661">
        <w:rPr>
          <w:iCs/>
          <w:lang w:val="uk-UA"/>
        </w:rPr>
        <w:t xml:space="preserve">, звідки маємо </w:t>
      </w:r>
    </w:p>
    <w:p w:rsidR="00A50173" w:rsidRPr="00E03AA4" w:rsidRDefault="006C27D9" w:rsidP="00E32DEF">
      <w:pPr>
        <w:pStyle w:val="afff1"/>
        <w:tabs>
          <w:tab w:val="clear" w:pos="5670"/>
          <w:tab w:val="left" w:pos="5529"/>
        </w:tabs>
        <w:ind w:firstLine="340"/>
      </w:pPr>
      <w:r>
        <w:tab/>
      </w:r>
      <m:oMath>
        <m:f>
          <m:fPr>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0</m:t>
                </m:r>
              </m:sub>
            </m:sSub>
          </m:num>
          <m:den>
            <m:r>
              <w:rPr>
                <w:rFonts w:ascii="Cambria Math" w:hAnsi="Cambria Math"/>
              </w:rPr>
              <m:t>P</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0</m:t>
                </m:r>
              </m:sub>
            </m:sSub>
            <m:sSub>
              <m:sSubPr>
                <m:ctrlPr>
                  <w:rPr>
                    <w:rFonts w:ascii="Cambria Math" w:hAnsi="Cambria Math"/>
                  </w:rPr>
                </m:ctrlPr>
              </m:sSubPr>
              <m:e>
                <m:r>
                  <w:rPr>
                    <w:rFonts w:ascii="Cambria Math" w:hAnsi="Cambria Math"/>
                  </w:rPr>
                  <m:t>T</m:t>
                </m:r>
              </m:e>
              <m:sub>
                <m:r>
                  <m:rPr>
                    <m:sty m:val="p"/>
                  </m:rPr>
                  <w:rPr>
                    <w:rFonts w:ascii="Cambria Math" w:hAnsi="Cambria Math"/>
                  </w:rPr>
                  <m:t>0</m:t>
                </m:r>
              </m:sub>
            </m:sSub>
          </m:num>
          <m:den>
            <m:r>
              <w:rPr>
                <w:rFonts w:ascii="Cambria Math" w:hAnsi="Cambria Math"/>
              </w:rPr>
              <m:t>nT</m:t>
            </m:r>
          </m:den>
        </m:f>
      </m:oMath>
      <w:r w:rsidR="00A50173" w:rsidRPr="006C27D9">
        <w:t xml:space="preserve">  або </w:t>
      </w:r>
      <m:oMath>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f>
          <m:fPr>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0</m:t>
                </m:r>
              </m:sub>
            </m:sSub>
            <m:r>
              <w:rPr>
                <w:rFonts w:ascii="Cambria Math" w:hAnsi="Cambria Math"/>
              </w:rPr>
              <m:t>P</m:t>
            </m:r>
          </m:num>
          <m:den>
            <m:r>
              <w:rPr>
                <w:rFonts w:ascii="Cambria Math" w:hAnsi="Cambria Math"/>
              </w:rPr>
              <m:t>T</m:t>
            </m:r>
            <m:sSub>
              <m:sSubPr>
                <m:ctrlPr>
                  <w:rPr>
                    <w:rFonts w:ascii="Cambria Math" w:hAnsi="Cambria Math"/>
                  </w:rPr>
                </m:ctrlPr>
              </m:sSubPr>
              <m:e>
                <m:r>
                  <w:rPr>
                    <w:rFonts w:ascii="Cambria Math" w:hAnsi="Cambria Math"/>
                  </w:rPr>
                  <m:t>P</m:t>
                </m:r>
              </m:e>
              <m:sub>
                <m:r>
                  <m:rPr>
                    <m:sty m:val="p"/>
                  </m:rPr>
                  <w:rPr>
                    <w:rFonts w:ascii="Cambria Math" w:hAnsi="Cambria Math"/>
                  </w:rPr>
                  <m:t>0</m:t>
                </m:r>
              </m:sub>
            </m:sSub>
          </m:den>
        </m:f>
      </m:oMath>
      <w:r>
        <w:tab/>
      </w:r>
      <w:r w:rsidR="00A50173" w:rsidRPr="006C27D9">
        <w:t>(</w:t>
      </w:r>
      <w:r w:rsidRPr="006C27D9">
        <w:t>3.4.</w:t>
      </w:r>
      <w:r w:rsidR="00A50173" w:rsidRPr="006C27D9">
        <w:t>9)</w:t>
      </w:r>
    </w:p>
    <w:p w:rsidR="00A50173" w:rsidRPr="006C27D9" w:rsidRDefault="00A50173" w:rsidP="00E32DEF">
      <w:pPr>
        <w:ind w:firstLine="340"/>
        <w:jc w:val="both"/>
        <w:rPr>
          <w:iCs/>
          <w:lang w:val="uk-UA"/>
        </w:rPr>
      </w:pPr>
      <w:r w:rsidRPr="006C27D9">
        <w:rPr>
          <w:iCs/>
          <w:lang w:val="uk-UA"/>
        </w:rPr>
        <w:t xml:space="preserve">Таким чином, виміряємо коефіцієнт в’язкості повітря </w:t>
      </w:r>
      <w:r w:rsidRPr="00E03AA4">
        <w:rPr>
          <w:iCs/>
        </w:rPr>
        <w:t>η</w:t>
      </w:r>
      <w:r w:rsidRPr="006C27D9">
        <w:rPr>
          <w:iCs/>
          <w:lang w:val="uk-UA"/>
        </w:rPr>
        <w:t xml:space="preserve"> (</w:t>
      </w:r>
      <w:r w:rsidR="006C27D9" w:rsidRPr="006C27D9">
        <w:rPr>
          <w:iCs/>
          <w:lang w:val="uk-UA"/>
        </w:rPr>
        <w:t>3</w:t>
      </w:r>
      <w:r w:rsidR="006C27D9">
        <w:rPr>
          <w:iCs/>
          <w:lang w:val="uk-UA"/>
        </w:rPr>
        <w:t>.4.</w:t>
      </w:r>
      <w:r w:rsidR="006C27D9" w:rsidRPr="007D01B7">
        <w:rPr>
          <w:iCs/>
          <w:lang w:val="uk-UA"/>
        </w:rPr>
        <w:t>1</w:t>
      </w:r>
      <w:r w:rsidR="007D01B7" w:rsidRPr="007D01B7">
        <w:rPr>
          <w:lang w:val="uk-UA"/>
        </w:rPr>
        <w:t>'</w:t>
      </w:r>
      <w:r w:rsidRPr="006C27D9">
        <w:rPr>
          <w:iCs/>
          <w:lang w:val="uk-UA"/>
        </w:rPr>
        <w:t xml:space="preserve">) і знайдемо середню довжину вільного пробігу молекули повітря </w:t>
      </w:r>
      <w:r w:rsidRPr="00E03AA4">
        <w:rPr>
          <w:iCs/>
        </w:rPr>
        <w:t>λ</w:t>
      </w:r>
      <w:r w:rsidRPr="006C27D9">
        <w:rPr>
          <w:iCs/>
          <w:lang w:val="uk-UA"/>
        </w:rPr>
        <w:t xml:space="preserve"> (</w:t>
      </w:r>
      <w:r w:rsidR="007D01B7" w:rsidRPr="007D01B7">
        <w:rPr>
          <w:iCs/>
          <w:lang w:val="uk-UA"/>
        </w:rPr>
        <w:t>3.4.</w:t>
      </w:r>
      <w:r w:rsidRPr="006C27D9">
        <w:rPr>
          <w:iCs/>
          <w:lang w:val="uk-UA"/>
        </w:rPr>
        <w:t xml:space="preserve">4)  та їх ефективний діаметр </w:t>
      </w:r>
      <w:r w:rsidRPr="007D01B7">
        <w:rPr>
          <w:bCs/>
          <w:iCs/>
          <w:lang w:val="en-US"/>
        </w:rPr>
        <w:t>d</w:t>
      </w:r>
      <w:r w:rsidRPr="007D01B7">
        <w:rPr>
          <w:bCs/>
          <w:iCs/>
          <w:lang w:val="uk-UA"/>
        </w:rPr>
        <w:t>.(</w:t>
      </w:r>
      <w:r w:rsidR="007D01B7" w:rsidRPr="007D01B7">
        <w:rPr>
          <w:bCs/>
          <w:iCs/>
          <w:lang w:val="uk-UA"/>
        </w:rPr>
        <w:t>3.4.</w:t>
      </w:r>
      <w:r w:rsidRPr="006C27D9">
        <w:rPr>
          <w:iCs/>
          <w:lang w:val="uk-UA"/>
        </w:rPr>
        <w:t xml:space="preserve">7, </w:t>
      </w:r>
      <w:r w:rsidR="007D01B7" w:rsidRPr="007D01B7">
        <w:rPr>
          <w:iCs/>
          <w:lang w:val="uk-UA"/>
        </w:rPr>
        <w:t>3.4.</w:t>
      </w:r>
      <w:r w:rsidRPr="006C27D9">
        <w:rPr>
          <w:iCs/>
          <w:lang w:val="uk-UA"/>
        </w:rPr>
        <w:t>9)</w:t>
      </w:r>
    </w:p>
    <w:p w:rsidR="00A50173" w:rsidRPr="006C27D9" w:rsidRDefault="00A50173" w:rsidP="00E32DEF">
      <w:pPr>
        <w:ind w:firstLine="340"/>
        <w:jc w:val="center"/>
        <w:rPr>
          <w:iCs/>
          <w:lang w:val="uk-UA"/>
        </w:rPr>
      </w:pPr>
    </w:p>
    <w:p w:rsidR="00D43D99" w:rsidRPr="00733661" w:rsidRDefault="00D43D99" w:rsidP="00E32DEF">
      <w:pPr>
        <w:ind w:firstLine="340"/>
        <w:rPr>
          <w:b/>
          <w:bCs/>
          <w:iCs/>
          <w:lang w:val="uk-UA"/>
        </w:rPr>
      </w:pPr>
      <w:r w:rsidRPr="00733661">
        <w:rPr>
          <w:b/>
          <w:bCs/>
          <w:iCs/>
          <w:lang w:val="uk-UA"/>
        </w:rPr>
        <w:br w:type="page"/>
      </w:r>
    </w:p>
    <w:p w:rsidR="00A50173" w:rsidRPr="007D01B7" w:rsidRDefault="002D4BC1" w:rsidP="00E32DEF">
      <w:pPr>
        <w:pStyle w:val="3"/>
        <w:ind w:firstLine="340"/>
      </w:pPr>
      <w:bookmarkStart w:id="167" w:name="_Toc14719704"/>
      <w:r>
        <w:lastRenderedPageBreak/>
        <w:t xml:space="preserve">Порядок виконання </w:t>
      </w:r>
      <w:r w:rsidR="00A50173" w:rsidRPr="007D01B7">
        <w:t>роботи</w:t>
      </w:r>
      <w:bookmarkEnd w:id="167"/>
    </w:p>
    <w:p w:rsidR="00A50173" w:rsidRPr="00E03AA4" w:rsidRDefault="00A50173" w:rsidP="00E32DEF">
      <w:pPr>
        <w:ind w:firstLine="340"/>
        <w:jc w:val="both"/>
        <w:rPr>
          <w:iCs/>
        </w:rPr>
      </w:pPr>
      <w:r w:rsidRPr="00E03AA4">
        <w:rPr>
          <w:iCs/>
        </w:rPr>
        <w:t xml:space="preserve">Схема установки для проведеннявимірювання представлена </w:t>
      </w:r>
      <w:commentRangeStart w:id="168"/>
      <w:r w:rsidRPr="00E03AA4">
        <w:rPr>
          <w:iCs/>
        </w:rPr>
        <w:t xml:space="preserve">на </w:t>
      </w:r>
      <w:r w:rsidR="007D01B7">
        <w:rPr>
          <w:iCs/>
          <w:lang w:val="uk-UA"/>
        </w:rPr>
        <w:t>Рис</w:t>
      </w:r>
      <w:r w:rsidRPr="00E03AA4">
        <w:rPr>
          <w:iCs/>
        </w:rPr>
        <w:t>.</w:t>
      </w:r>
      <w:r w:rsidR="007D01B7">
        <w:rPr>
          <w:iCs/>
          <w:lang w:val="uk-UA"/>
        </w:rPr>
        <w:t>3.4.</w:t>
      </w:r>
      <w:r w:rsidRPr="00E03AA4">
        <w:rPr>
          <w:iCs/>
        </w:rPr>
        <w:t>1</w:t>
      </w:r>
      <w:commentRangeEnd w:id="168"/>
      <w:r w:rsidR="00670BBC">
        <w:rPr>
          <w:rStyle w:val="afff3"/>
        </w:rPr>
        <w:commentReference w:id="168"/>
      </w:r>
    </w:p>
    <w:p w:rsidR="00A50173" w:rsidRPr="00E03AA4" w:rsidRDefault="00A50173" w:rsidP="00E32DEF">
      <w:pPr>
        <w:ind w:firstLine="340"/>
        <w:jc w:val="both"/>
        <w:rPr>
          <w:iCs/>
        </w:rPr>
      </w:pPr>
    </w:p>
    <w:p w:rsidR="00A50173" w:rsidRPr="00E03AA4" w:rsidRDefault="00A50173" w:rsidP="00E32DEF">
      <w:pPr>
        <w:ind w:firstLine="340"/>
        <w:jc w:val="center"/>
        <w:rPr>
          <w:iCs/>
        </w:rPr>
      </w:pPr>
    </w:p>
    <w:p w:rsidR="00A50173" w:rsidRPr="00E03AA4" w:rsidRDefault="00086290" w:rsidP="00E32DEF">
      <w:pPr>
        <w:ind w:firstLine="340"/>
        <w:jc w:val="center"/>
        <w:rPr>
          <w:iCs/>
        </w:rPr>
      </w:pPr>
      <w:r w:rsidRPr="00086290">
        <w:rPr>
          <w:iCs/>
          <w:noProof/>
        </w:rPr>
        <w:drawing>
          <wp:inline distT="0" distB="0" distL="0" distR="0">
            <wp:extent cx="3710354" cy="2044209"/>
            <wp:effectExtent l="0" t="0" r="4445"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712530" cy="2045408"/>
                    </a:xfrm>
                    <a:prstGeom prst="rect">
                      <a:avLst/>
                    </a:prstGeom>
                  </pic:spPr>
                </pic:pic>
              </a:graphicData>
            </a:graphic>
          </wp:inline>
        </w:drawing>
      </w:r>
    </w:p>
    <w:p w:rsidR="00A50173" w:rsidRPr="00E03AA4" w:rsidRDefault="00A50173" w:rsidP="00E32DEF">
      <w:pPr>
        <w:ind w:firstLine="340"/>
        <w:jc w:val="center"/>
        <w:rPr>
          <w:iCs/>
        </w:rPr>
      </w:pPr>
    </w:p>
    <w:p w:rsidR="00A50173" w:rsidRPr="002908B2" w:rsidRDefault="00086290" w:rsidP="00E32DEF">
      <w:pPr>
        <w:ind w:firstLine="340"/>
        <w:jc w:val="both"/>
        <w:rPr>
          <w:iCs/>
          <w:lang w:val="uk-UA"/>
        </w:rPr>
      </w:pPr>
      <w:r>
        <w:rPr>
          <w:iCs/>
          <w:lang w:val="uk-UA"/>
        </w:rPr>
        <w:t>Рисунок 3</w:t>
      </w:r>
      <w:r w:rsidR="00AD5389">
        <w:rPr>
          <w:iCs/>
          <w:lang w:val="uk-UA"/>
        </w:rPr>
        <w:t>.4</w:t>
      </w:r>
      <w:r w:rsidR="00A50173" w:rsidRPr="00E03AA4">
        <w:rPr>
          <w:iCs/>
        </w:rPr>
        <w:t>.1</w:t>
      </w:r>
      <w:r w:rsidR="00AD5389">
        <w:rPr>
          <w:iCs/>
          <w:lang w:val="uk-UA"/>
        </w:rPr>
        <w:t>.</w:t>
      </w:r>
      <w:r w:rsidR="00A50173" w:rsidRPr="00E03AA4">
        <w:rPr>
          <w:iCs/>
        </w:rPr>
        <w:t>Схема установки для вимірюваннякоефіцієнтавнутрішньоготертяповітря</w:t>
      </w:r>
      <w:r w:rsidR="002908B2">
        <w:rPr>
          <w:iCs/>
          <w:lang w:val="uk-UA"/>
        </w:rPr>
        <w:t xml:space="preserve">: </w:t>
      </w:r>
      <w:r w:rsidR="00AD5389">
        <w:rPr>
          <w:iCs/>
          <w:lang w:val="uk-UA"/>
        </w:rPr>
        <w:t>1-</w:t>
      </w:r>
      <w:r w:rsidR="00A50173" w:rsidRPr="00E03AA4">
        <w:rPr>
          <w:iCs/>
        </w:rPr>
        <w:t xml:space="preserve">посудина з водою; </w:t>
      </w:r>
      <w:r w:rsidR="002908B2">
        <w:rPr>
          <w:iCs/>
          <w:lang w:val="uk-UA"/>
        </w:rPr>
        <w:t>2</w:t>
      </w:r>
      <w:r w:rsidR="00A50173" w:rsidRPr="00E03AA4">
        <w:rPr>
          <w:iCs/>
        </w:rPr>
        <w:t xml:space="preserve">-кран; </w:t>
      </w:r>
      <w:r w:rsidR="002908B2">
        <w:rPr>
          <w:iCs/>
          <w:lang w:val="uk-UA"/>
        </w:rPr>
        <w:t>3</w:t>
      </w:r>
      <w:r w:rsidR="00A50173" w:rsidRPr="00E03AA4">
        <w:rPr>
          <w:iCs/>
        </w:rPr>
        <w:t>-мірний стакан</w:t>
      </w:r>
      <w:r w:rsidR="002908B2">
        <w:rPr>
          <w:iCs/>
          <w:lang w:val="uk-UA"/>
        </w:rPr>
        <w:t>; 4</w:t>
      </w:r>
      <w:r w:rsidR="002908B2" w:rsidRPr="00E03AA4">
        <w:rPr>
          <w:iCs/>
        </w:rPr>
        <w:t>-капіляр;</w:t>
      </w:r>
      <w:r w:rsidR="002908B2">
        <w:rPr>
          <w:iCs/>
          <w:lang w:val="uk-UA"/>
        </w:rPr>
        <w:t>5</w:t>
      </w:r>
      <w:r w:rsidR="002908B2" w:rsidRPr="00E03AA4">
        <w:rPr>
          <w:iCs/>
        </w:rPr>
        <w:t>- манометр</w:t>
      </w:r>
      <w:r w:rsidR="002908B2">
        <w:rPr>
          <w:iCs/>
          <w:lang w:val="uk-UA"/>
        </w:rPr>
        <w:t>.</w:t>
      </w:r>
    </w:p>
    <w:p w:rsidR="00A50173" w:rsidRPr="00E03AA4" w:rsidRDefault="00A50173" w:rsidP="00E32DEF">
      <w:pPr>
        <w:ind w:firstLine="340"/>
        <w:jc w:val="both"/>
        <w:rPr>
          <w:iCs/>
        </w:rPr>
      </w:pPr>
    </w:p>
    <w:p w:rsidR="00A50173" w:rsidRPr="002D4BC1" w:rsidRDefault="00A50173" w:rsidP="00E32DEF">
      <w:pPr>
        <w:pStyle w:val="aff"/>
        <w:numPr>
          <w:ilvl w:val="0"/>
          <w:numId w:val="66"/>
        </w:numPr>
        <w:ind w:firstLine="340"/>
        <w:jc w:val="both"/>
        <w:rPr>
          <w:iCs/>
        </w:rPr>
      </w:pPr>
      <w:r w:rsidRPr="002D4BC1">
        <w:rPr>
          <w:iCs/>
        </w:rPr>
        <w:t xml:space="preserve">Відкрити кран </w:t>
      </w:r>
      <w:r w:rsidR="00B77518" w:rsidRPr="002D4BC1">
        <w:rPr>
          <w:iCs/>
          <w:lang w:val="uk-UA"/>
        </w:rPr>
        <w:t>(2)</w:t>
      </w:r>
      <w:r w:rsidRPr="002D4BC1">
        <w:rPr>
          <w:iCs/>
        </w:rPr>
        <w:t xml:space="preserve">, вода буде виливатисявнаслідокчогоповітря буде втягуватися в посудину </w:t>
      </w:r>
      <w:r w:rsidR="00B77518" w:rsidRPr="002D4BC1">
        <w:rPr>
          <w:iCs/>
          <w:lang w:val="uk-UA"/>
        </w:rPr>
        <w:t>(1)</w:t>
      </w:r>
      <w:r w:rsidRPr="002D4BC1">
        <w:rPr>
          <w:iCs/>
        </w:rPr>
        <w:t xml:space="preserve"> з водою через капіляр</w:t>
      </w:r>
      <w:r w:rsidR="00B77518" w:rsidRPr="002D4BC1">
        <w:rPr>
          <w:iCs/>
          <w:lang w:val="uk-UA"/>
        </w:rPr>
        <w:t>(4)</w:t>
      </w:r>
      <w:r w:rsidRPr="002D4BC1">
        <w:rPr>
          <w:iCs/>
        </w:rPr>
        <w:t>.</w:t>
      </w:r>
    </w:p>
    <w:p w:rsidR="00A50173" w:rsidRPr="002D4BC1" w:rsidRDefault="00A50173" w:rsidP="00E32DEF">
      <w:pPr>
        <w:pStyle w:val="aff"/>
        <w:ind w:firstLine="340"/>
        <w:jc w:val="both"/>
        <w:rPr>
          <w:iCs/>
        </w:rPr>
      </w:pPr>
      <w:r w:rsidRPr="002D4BC1">
        <w:rPr>
          <w:iCs/>
        </w:rPr>
        <w:t>Внаслідок того, щопропускназдатністькапілярамаєпевну величину, через деякий час установиться динамічнарівновагаміжкількістюповітря, яке проникає в посудину через капіляр</w:t>
      </w:r>
      <w:r w:rsidR="00B77518" w:rsidRPr="002D4BC1">
        <w:rPr>
          <w:iCs/>
          <w:lang w:val="uk-UA"/>
        </w:rPr>
        <w:t>(4)</w:t>
      </w:r>
      <w:r w:rsidRPr="002D4BC1">
        <w:rPr>
          <w:iCs/>
        </w:rPr>
        <w:t xml:space="preserve"> і кількістю води, щовиливається з посудини</w:t>
      </w:r>
      <w:r w:rsidR="00B77518" w:rsidRPr="002D4BC1">
        <w:rPr>
          <w:iCs/>
          <w:lang w:val="uk-UA"/>
        </w:rPr>
        <w:t>(1)</w:t>
      </w:r>
      <w:r w:rsidRPr="002D4BC1">
        <w:rPr>
          <w:iCs/>
        </w:rPr>
        <w:t xml:space="preserve"> через кран. При цьому вода буде витікатисерією капель і тискповітря в посудині</w:t>
      </w:r>
      <w:r w:rsidRPr="002D4BC1">
        <w:rPr>
          <w:bCs/>
          <w:iCs/>
        </w:rPr>
        <w:t>Р</w:t>
      </w:r>
      <w:r w:rsidRPr="002D4BC1">
        <w:rPr>
          <w:iCs/>
        </w:rPr>
        <w:t xml:space="preserve"> буде меншим атмосферного </w:t>
      </w:r>
      <w:r w:rsidRPr="002D4BC1">
        <w:rPr>
          <w:bCs/>
          <w:iCs/>
        </w:rPr>
        <w:t>Р</w:t>
      </w:r>
      <w:r w:rsidRPr="002D4BC1">
        <w:rPr>
          <w:bCs/>
          <w:iCs/>
          <w:vertAlign w:val="subscript"/>
        </w:rPr>
        <w:t>а</w:t>
      </w:r>
      <w:r w:rsidRPr="002D4BC1">
        <w:rPr>
          <w:bCs/>
          <w:iCs/>
        </w:rPr>
        <w:t>.</w:t>
      </w:r>
      <w:r w:rsidRPr="002D4BC1">
        <w:rPr>
          <w:iCs/>
        </w:rPr>
        <w:t>Різницятисків</w:t>
      </w:r>
      <w:r w:rsidRPr="002D4BC1">
        <w:rPr>
          <w:bCs/>
          <w:iCs/>
        </w:rPr>
        <w:t>∆Р =(Р</w:t>
      </w:r>
      <w:r w:rsidRPr="002D4BC1">
        <w:rPr>
          <w:bCs/>
          <w:iCs/>
          <w:vertAlign w:val="subscript"/>
        </w:rPr>
        <w:t>а</w:t>
      </w:r>
      <w:r w:rsidRPr="002D4BC1">
        <w:rPr>
          <w:bCs/>
          <w:iCs/>
        </w:rPr>
        <w:t>-Р</w:t>
      </w:r>
      <w:r w:rsidRPr="002D4BC1">
        <w:rPr>
          <w:bCs/>
          <w:iCs/>
          <w:vertAlign w:val="subscript"/>
        </w:rPr>
        <w:t>н</w:t>
      </w:r>
      <w:r w:rsidRPr="002D4BC1">
        <w:rPr>
          <w:bCs/>
          <w:iCs/>
        </w:rPr>
        <w:t>)</w:t>
      </w:r>
      <w:r w:rsidRPr="002D4BC1">
        <w:rPr>
          <w:iCs/>
        </w:rPr>
        <w:t xml:space="preserve">виміряється манометром </w:t>
      </w:r>
      <w:r w:rsidR="00620059" w:rsidRPr="002D4BC1">
        <w:rPr>
          <w:iCs/>
          <w:lang w:val="uk-UA"/>
        </w:rPr>
        <w:t>5</w:t>
      </w:r>
      <w:r w:rsidRPr="002D4BC1">
        <w:rPr>
          <w:iCs/>
        </w:rPr>
        <w:t>.</w:t>
      </w:r>
    </w:p>
    <w:p w:rsidR="00A50173" w:rsidRPr="002D4BC1" w:rsidRDefault="00A50173" w:rsidP="00E32DEF">
      <w:pPr>
        <w:pStyle w:val="aff"/>
        <w:numPr>
          <w:ilvl w:val="0"/>
          <w:numId w:val="66"/>
        </w:numPr>
        <w:ind w:firstLine="340"/>
        <w:jc w:val="both"/>
        <w:rPr>
          <w:iCs/>
        </w:rPr>
      </w:pPr>
      <w:r w:rsidRPr="002D4BC1">
        <w:rPr>
          <w:iCs/>
        </w:rPr>
        <w:lastRenderedPageBreak/>
        <w:t xml:space="preserve">Дочекавшись такого витікання води з посудини, підставитипід кран мірний стакан і включитисекундомір. При цьомунеобхіднозаписатипокази манометра. Виміряти час Ј, протягомякоговитечеоб’єм води </w:t>
      </w:r>
      <w:r w:rsidRPr="002D4BC1">
        <w:rPr>
          <w:bCs/>
          <w:iCs/>
          <w:lang w:val="en-US"/>
        </w:rPr>
        <w:t>V</w:t>
      </w:r>
      <w:r w:rsidRPr="002D4BC1">
        <w:rPr>
          <w:bCs/>
          <w:iCs/>
        </w:rPr>
        <w:t>=50-100см</w:t>
      </w:r>
      <w:r w:rsidRPr="002D4BC1">
        <w:rPr>
          <w:bCs/>
          <w:iCs/>
          <w:vertAlign w:val="superscript"/>
        </w:rPr>
        <w:t>3</w:t>
      </w:r>
      <w:r w:rsidRPr="002D4BC1">
        <w:rPr>
          <w:bCs/>
          <w:iCs/>
        </w:rPr>
        <w:t>.</w:t>
      </w:r>
      <w:r w:rsidRPr="002D4BC1">
        <w:rPr>
          <w:iCs/>
        </w:rPr>
        <w:t xml:space="preserve"> в кінцівимірюваннязаписатиновіпокази манометра </w:t>
      </w:r>
      <w:r w:rsidRPr="002D4BC1">
        <w:rPr>
          <w:iCs/>
          <w:lang w:val="en-US"/>
        </w:rPr>
        <w:t>h</w:t>
      </w:r>
      <w:r w:rsidRPr="002D4BC1">
        <w:rPr>
          <w:iCs/>
          <w:vertAlign w:val="subscript"/>
        </w:rPr>
        <w:t>2</w:t>
      </w:r>
      <w:r w:rsidRPr="002D4BC1">
        <w:rPr>
          <w:iCs/>
        </w:rPr>
        <w:t>. тодісереднєзначеннярізницітисків на кінцяхкапіляра</w:t>
      </w:r>
      <w:r w:rsidRPr="002D4BC1">
        <w:rPr>
          <w:bCs/>
          <w:iCs/>
        </w:rPr>
        <w:t>∆Р</w:t>
      </w:r>
      <w:r w:rsidRPr="002D4BC1">
        <w:rPr>
          <w:iCs/>
        </w:rPr>
        <w:t>буде рівним:</w:t>
      </w:r>
    </w:p>
    <w:p w:rsidR="00A50173" w:rsidRPr="00E03AA4" w:rsidRDefault="000E4DE5" w:rsidP="00E32DEF">
      <w:pPr>
        <w:pStyle w:val="afff1"/>
        <w:numPr>
          <w:ilvl w:val="3"/>
          <w:numId w:val="66"/>
        </w:numPr>
        <w:tabs>
          <w:tab w:val="clear" w:pos="5670"/>
          <w:tab w:val="left" w:pos="5387"/>
        </w:tabs>
        <w:ind w:firstLine="340"/>
      </w:pPr>
      <m:oMath>
        <m:r>
          <m:rPr>
            <m:sty m:val="p"/>
          </m:rPr>
          <w:rPr>
            <w:rFonts w:ascii="Cambria Math" w:hAnsi="Cambria Math"/>
          </w:rPr>
          <m:t>ΔР=</m:t>
        </m:r>
        <m:f>
          <m:fPr>
            <m:ctrlPr>
              <w:rPr>
                <w:rFonts w:ascii="Cambria Math" w:hAnsi="Cambria Math"/>
              </w:rPr>
            </m:ctrlPr>
          </m:fPr>
          <m:num>
            <m:sSub>
              <m:sSubPr>
                <m:ctrlPr>
                  <w:rPr>
                    <w:rFonts w:ascii="Cambria Math" w:hAnsi="Cambria Math"/>
                  </w:rPr>
                </m:ctrlPr>
              </m:sSubPr>
              <m:e>
                <m:r>
                  <w:rPr>
                    <w:rFonts w:ascii="Cambria Math" w:hAnsi="Cambria Math"/>
                  </w:rPr>
                  <m:t>h</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1</m:t>
                </m:r>
              </m:sub>
            </m:sSub>
          </m:num>
          <m:den>
            <m:r>
              <m:rPr>
                <m:sty m:val="p"/>
              </m:rPr>
              <w:rPr>
                <w:rFonts w:ascii="Cambria Math" w:hAnsi="Cambria Math"/>
              </w:rPr>
              <m:t>2</m:t>
            </m:r>
          </m:den>
        </m:f>
        <m:r>
          <w:rPr>
            <w:rFonts w:ascii="Cambria Math" w:hAnsi="Cambria Math"/>
          </w:rPr>
          <m:t>ρg</m:t>
        </m:r>
      </m:oMath>
      <w:r>
        <w:rPr>
          <w:iCs/>
        </w:rPr>
        <w:tab/>
      </w:r>
      <w:r w:rsidR="00A50173" w:rsidRPr="00E03AA4">
        <w:t>(</w:t>
      </w:r>
      <w:r>
        <w:t>3.4.</w:t>
      </w:r>
      <w:r w:rsidR="00A50173" w:rsidRPr="00E03AA4">
        <w:t>10)</w:t>
      </w:r>
    </w:p>
    <w:p w:rsidR="00A50173" w:rsidRPr="002D4BC1" w:rsidRDefault="00A50173" w:rsidP="00E32DEF">
      <w:pPr>
        <w:pStyle w:val="aff"/>
        <w:ind w:firstLine="340"/>
        <w:jc w:val="both"/>
        <w:rPr>
          <w:iCs/>
        </w:rPr>
      </w:pPr>
      <w:r w:rsidRPr="002D4BC1">
        <w:rPr>
          <w:iCs/>
        </w:rPr>
        <w:t>де ρ – густинаповітря в манометрі (ρ=10</w:t>
      </w:r>
      <w:r w:rsidRPr="002D4BC1">
        <w:rPr>
          <w:iCs/>
          <w:vertAlign w:val="superscript"/>
        </w:rPr>
        <w:t>3</w:t>
      </w:r>
      <w:r w:rsidRPr="002D4BC1">
        <w:rPr>
          <w:iCs/>
        </w:rPr>
        <w:t>кг/м</w:t>
      </w:r>
      <w:r w:rsidRPr="002D4BC1">
        <w:rPr>
          <w:iCs/>
          <w:vertAlign w:val="superscript"/>
        </w:rPr>
        <w:t>3</w:t>
      </w:r>
      <w:r w:rsidRPr="002D4BC1">
        <w:rPr>
          <w:iCs/>
        </w:rPr>
        <w:t xml:space="preserve">), </w:t>
      </w:r>
      <w:r w:rsidRPr="002D4BC1">
        <w:rPr>
          <w:iCs/>
          <w:lang w:val="en-US"/>
        </w:rPr>
        <w:t>g</w:t>
      </w:r>
      <w:r w:rsidRPr="002D4BC1">
        <w:rPr>
          <w:iCs/>
        </w:rPr>
        <w:t>=9,8м/с</w:t>
      </w:r>
      <w:r w:rsidRPr="002D4BC1">
        <w:rPr>
          <w:iCs/>
          <w:vertAlign w:val="superscript"/>
        </w:rPr>
        <w:t>2</w:t>
      </w:r>
      <w:r w:rsidRPr="002D4BC1">
        <w:rPr>
          <w:iCs/>
        </w:rPr>
        <w:t xml:space="preserve"> – прискореннявільногопадіння. Одержанірезультатипідставити в формулу (</w:t>
      </w:r>
      <w:r w:rsidR="000E4DE5" w:rsidRPr="002D4BC1">
        <w:rPr>
          <w:iCs/>
          <w:lang w:val="uk-UA"/>
        </w:rPr>
        <w:t>3.4.</w:t>
      </w:r>
      <w:r w:rsidRPr="002D4BC1">
        <w:rPr>
          <w:iCs/>
        </w:rPr>
        <w:t xml:space="preserve">1) і розрахуватизначення η для повітря (параметрикапіляра – </w:t>
      </w:r>
      <w:r w:rsidRPr="002D4BC1">
        <w:rPr>
          <w:iCs/>
          <w:lang w:val="en-US"/>
        </w:rPr>
        <w:t>r</w:t>
      </w:r>
      <w:r w:rsidRPr="002D4BC1">
        <w:rPr>
          <w:iCs/>
        </w:rPr>
        <w:t xml:space="preserve"> і l приведені на установці).</w:t>
      </w:r>
    </w:p>
    <w:p w:rsidR="00A50173" w:rsidRPr="002D4BC1" w:rsidRDefault="00A50173" w:rsidP="00E32DEF">
      <w:pPr>
        <w:pStyle w:val="aff"/>
        <w:numPr>
          <w:ilvl w:val="0"/>
          <w:numId w:val="66"/>
        </w:numPr>
        <w:ind w:firstLine="340"/>
        <w:jc w:val="both"/>
        <w:rPr>
          <w:iCs/>
        </w:rPr>
      </w:pPr>
      <w:r w:rsidRPr="002D4BC1">
        <w:rPr>
          <w:iCs/>
        </w:rPr>
        <w:t xml:space="preserve">Знайшовши η, обчислити λ та </w:t>
      </w:r>
      <w:r w:rsidRPr="002D4BC1">
        <w:rPr>
          <w:bCs/>
          <w:iCs/>
          <w:lang w:val="en-US"/>
        </w:rPr>
        <w:t>d</w:t>
      </w:r>
      <w:r w:rsidRPr="002D4BC1">
        <w:rPr>
          <w:iCs/>
        </w:rPr>
        <w:t xml:space="preserve"> за формулами (</w:t>
      </w:r>
      <w:r w:rsidR="00D43D99" w:rsidRPr="002D4BC1">
        <w:rPr>
          <w:iCs/>
          <w:lang w:val="uk-UA"/>
        </w:rPr>
        <w:t>3.4.</w:t>
      </w:r>
      <w:r w:rsidRPr="002D4BC1">
        <w:rPr>
          <w:iCs/>
        </w:rPr>
        <w:t>4) та (</w:t>
      </w:r>
      <w:r w:rsidR="00D43D99" w:rsidRPr="002D4BC1">
        <w:rPr>
          <w:iCs/>
          <w:lang w:val="uk-UA"/>
        </w:rPr>
        <w:t>3.4.</w:t>
      </w:r>
      <w:r w:rsidRPr="002D4BC1">
        <w:rPr>
          <w:iCs/>
        </w:rPr>
        <w:t xml:space="preserve">7). </w:t>
      </w:r>
    </w:p>
    <w:p w:rsidR="00A50173" w:rsidRPr="002D4BC1" w:rsidRDefault="00A50173" w:rsidP="00E32DEF">
      <w:pPr>
        <w:pStyle w:val="aff"/>
        <w:ind w:firstLine="340"/>
        <w:jc w:val="both"/>
        <w:rPr>
          <w:iCs/>
        </w:rPr>
      </w:pPr>
      <w:r w:rsidRPr="002D4BC1">
        <w:rPr>
          <w:iCs/>
        </w:rPr>
        <w:t>Результативимірювань та обчислень занести в таблиці:</w:t>
      </w:r>
    </w:p>
    <w:p w:rsidR="00A50173" w:rsidRPr="00E03AA4" w:rsidRDefault="00A50173" w:rsidP="00E32DEF">
      <w:pPr>
        <w:ind w:firstLine="340"/>
        <w:jc w:val="both"/>
        <w:rPr>
          <w:iCs/>
          <w:lang w:val="uk-UA"/>
        </w:rPr>
      </w:pPr>
    </w:p>
    <w:p w:rsidR="00A50173" w:rsidRPr="00E03AA4" w:rsidRDefault="00A50173" w:rsidP="00E32DEF">
      <w:pPr>
        <w:ind w:firstLine="340"/>
        <w:jc w:val="both"/>
        <w:rPr>
          <w:iCs/>
        </w:rPr>
      </w:pPr>
      <w:r w:rsidRPr="00E03AA4">
        <w:rPr>
          <w:iCs/>
        </w:rPr>
        <w:t>Таблиця 1.</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642"/>
        <w:gridCol w:w="800"/>
        <w:gridCol w:w="800"/>
        <w:gridCol w:w="640"/>
        <w:gridCol w:w="652"/>
        <w:gridCol w:w="630"/>
        <w:gridCol w:w="640"/>
        <w:gridCol w:w="800"/>
        <w:gridCol w:w="639"/>
      </w:tblGrid>
      <w:tr w:rsidR="00D43D99" w:rsidRPr="00E03AA4" w:rsidTr="00D43D99">
        <w:tc>
          <w:tcPr>
            <w:tcW w:w="464" w:type="pct"/>
          </w:tcPr>
          <w:p w:rsidR="00A50173" w:rsidRPr="00E03AA4" w:rsidRDefault="00A50173" w:rsidP="00E32DEF">
            <w:pPr>
              <w:ind w:firstLine="340"/>
              <w:jc w:val="both"/>
              <w:rPr>
                <w:iCs/>
              </w:rPr>
            </w:pPr>
            <w:r w:rsidRPr="00E03AA4">
              <w:rPr>
                <w:iCs/>
              </w:rPr>
              <w:t>№</w:t>
            </w:r>
          </w:p>
        </w:tc>
        <w:tc>
          <w:tcPr>
            <w:tcW w:w="467" w:type="pct"/>
            <w:vAlign w:val="center"/>
          </w:tcPr>
          <w:p w:rsidR="00D43D99" w:rsidRDefault="00A50173" w:rsidP="00E32DEF">
            <w:pPr>
              <w:ind w:firstLine="340"/>
              <w:rPr>
                <w:iCs/>
              </w:rPr>
            </w:pPr>
            <w:r w:rsidRPr="00E03AA4">
              <w:rPr>
                <w:iCs/>
                <w:lang w:val="en-US"/>
              </w:rPr>
              <w:t>r</w:t>
            </w:r>
            <w:r w:rsidRPr="00E03AA4">
              <w:rPr>
                <w:iCs/>
              </w:rPr>
              <w:t>,</w:t>
            </w:r>
          </w:p>
          <w:p w:rsidR="00A50173" w:rsidRPr="00E03AA4" w:rsidRDefault="00A50173" w:rsidP="00E32DEF">
            <w:pPr>
              <w:ind w:firstLine="340"/>
              <w:rPr>
                <w:iCs/>
              </w:rPr>
            </w:pPr>
            <w:r w:rsidRPr="00E03AA4">
              <w:rPr>
                <w:iCs/>
              </w:rPr>
              <w:t>м</w:t>
            </w:r>
          </w:p>
        </w:tc>
        <w:tc>
          <w:tcPr>
            <w:tcW w:w="581" w:type="pct"/>
            <w:vAlign w:val="center"/>
          </w:tcPr>
          <w:p w:rsidR="00D43D99" w:rsidRDefault="00A50173" w:rsidP="00E32DEF">
            <w:pPr>
              <w:ind w:firstLine="340"/>
              <w:rPr>
                <w:iCs/>
              </w:rPr>
            </w:pPr>
            <w:r w:rsidRPr="00E03AA4">
              <w:rPr>
                <w:iCs/>
              </w:rPr>
              <w:t>L,</w:t>
            </w:r>
          </w:p>
          <w:p w:rsidR="00A50173" w:rsidRPr="00E03AA4" w:rsidRDefault="00A50173" w:rsidP="00E32DEF">
            <w:pPr>
              <w:ind w:firstLine="340"/>
              <w:rPr>
                <w:iCs/>
              </w:rPr>
            </w:pPr>
            <w:r w:rsidRPr="00E03AA4">
              <w:rPr>
                <w:iCs/>
              </w:rPr>
              <w:t>м</w:t>
            </w:r>
          </w:p>
        </w:tc>
        <w:tc>
          <w:tcPr>
            <w:tcW w:w="581" w:type="pct"/>
            <w:vAlign w:val="center"/>
          </w:tcPr>
          <w:p w:rsidR="00D43D99" w:rsidRDefault="00A50173" w:rsidP="00E32DEF">
            <w:pPr>
              <w:ind w:firstLine="340"/>
              <w:rPr>
                <w:iCs/>
              </w:rPr>
            </w:pPr>
            <w:r w:rsidRPr="00E03AA4">
              <w:rPr>
                <w:iCs/>
                <w:lang w:val="en-US"/>
              </w:rPr>
              <w:t>h</w:t>
            </w:r>
            <w:r w:rsidRPr="00E03AA4">
              <w:rPr>
                <w:iCs/>
                <w:vertAlign w:val="subscript"/>
                <w:lang w:val="en-US"/>
              </w:rPr>
              <w:t>1</w:t>
            </w:r>
            <w:r w:rsidRPr="00E03AA4">
              <w:rPr>
                <w:iCs/>
              </w:rPr>
              <w:t>,</w:t>
            </w:r>
          </w:p>
          <w:p w:rsidR="00A50173" w:rsidRPr="00E03AA4" w:rsidRDefault="00A50173" w:rsidP="00E32DEF">
            <w:pPr>
              <w:ind w:firstLine="340"/>
              <w:rPr>
                <w:iCs/>
              </w:rPr>
            </w:pPr>
            <w:r w:rsidRPr="00E03AA4">
              <w:rPr>
                <w:iCs/>
              </w:rPr>
              <w:t>мм</w:t>
            </w:r>
          </w:p>
        </w:tc>
        <w:tc>
          <w:tcPr>
            <w:tcW w:w="465" w:type="pct"/>
            <w:vAlign w:val="center"/>
          </w:tcPr>
          <w:p w:rsidR="00D43D99" w:rsidRDefault="00A50173" w:rsidP="00E32DEF">
            <w:pPr>
              <w:ind w:firstLine="340"/>
              <w:rPr>
                <w:iCs/>
              </w:rPr>
            </w:pPr>
            <w:r w:rsidRPr="00E03AA4">
              <w:rPr>
                <w:iCs/>
                <w:lang w:val="en-US"/>
              </w:rPr>
              <w:t>h</w:t>
            </w:r>
            <w:r w:rsidRPr="00E03AA4">
              <w:rPr>
                <w:iCs/>
                <w:vertAlign w:val="subscript"/>
                <w:lang w:val="en-US"/>
              </w:rPr>
              <w:t>2</w:t>
            </w:r>
            <w:r w:rsidRPr="00E03AA4">
              <w:rPr>
                <w:iCs/>
              </w:rPr>
              <w:t>,</w:t>
            </w:r>
          </w:p>
          <w:p w:rsidR="00A50173" w:rsidRPr="00E03AA4" w:rsidRDefault="00A50173" w:rsidP="00E32DEF">
            <w:pPr>
              <w:ind w:firstLine="340"/>
              <w:rPr>
                <w:iCs/>
              </w:rPr>
            </w:pPr>
            <w:r w:rsidRPr="00E03AA4">
              <w:rPr>
                <w:iCs/>
              </w:rPr>
              <w:t>мм</w:t>
            </w:r>
          </w:p>
        </w:tc>
        <w:tc>
          <w:tcPr>
            <w:tcW w:w="474" w:type="pct"/>
            <w:vAlign w:val="center"/>
          </w:tcPr>
          <w:p w:rsidR="00A50173" w:rsidRPr="00E03AA4" w:rsidRDefault="00A50173" w:rsidP="00E32DEF">
            <w:pPr>
              <w:ind w:firstLine="340"/>
              <w:rPr>
                <w:iCs/>
              </w:rPr>
            </w:pPr>
            <w:r w:rsidRPr="00E03AA4">
              <w:rPr>
                <w:iCs/>
                <w:lang w:val="en-US"/>
              </w:rPr>
              <w:t xml:space="preserve">P, </w:t>
            </w:r>
            <w:r w:rsidRPr="00E03AA4">
              <w:rPr>
                <w:iCs/>
              </w:rPr>
              <w:t>Па</w:t>
            </w:r>
          </w:p>
        </w:tc>
        <w:tc>
          <w:tcPr>
            <w:tcW w:w="458" w:type="pct"/>
            <w:vAlign w:val="center"/>
          </w:tcPr>
          <w:p w:rsidR="00D43D99" w:rsidRDefault="00A50173" w:rsidP="00E32DEF">
            <w:pPr>
              <w:ind w:firstLine="340"/>
              <w:rPr>
                <w:iCs/>
              </w:rPr>
            </w:pPr>
            <w:r w:rsidRPr="00E03AA4">
              <w:rPr>
                <w:iCs/>
                <w:lang w:val="en-US"/>
              </w:rPr>
              <w:t>V</w:t>
            </w:r>
            <w:r w:rsidRPr="00E03AA4">
              <w:rPr>
                <w:iCs/>
              </w:rPr>
              <w:t>,</w:t>
            </w:r>
          </w:p>
          <w:p w:rsidR="00A50173" w:rsidRPr="00E03AA4" w:rsidRDefault="00A50173" w:rsidP="00E32DEF">
            <w:pPr>
              <w:ind w:firstLine="340"/>
              <w:rPr>
                <w:iCs/>
              </w:rPr>
            </w:pPr>
            <w:r w:rsidRPr="00E03AA4">
              <w:rPr>
                <w:iCs/>
              </w:rPr>
              <w:t>м</w:t>
            </w:r>
            <w:r w:rsidRPr="00E03AA4">
              <w:rPr>
                <w:iCs/>
                <w:vertAlign w:val="superscript"/>
              </w:rPr>
              <w:t>3</w:t>
            </w:r>
          </w:p>
        </w:tc>
        <w:tc>
          <w:tcPr>
            <w:tcW w:w="465" w:type="pct"/>
            <w:vAlign w:val="center"/>
          </w:tcPr>
          <w:p w:rsidR="00D43D99" w:rsidRDefault="00A50173" w:rsidP="00E32DEF">
            <w:pPr>
              <w:ind w:firstLine="340"/>
              <w:rPr>
                <w:iCs/>
              </w:rPr>
            </w:pPr>
            <w:r w:rsidRPr="00E03AA4">
              <w:rPr>
                <w:iCs/>
              </w:rPr>
              <w:t>τ,</w:t>
            </w:r>
          </w:p>
          <w:p w:rsidR="00A50173" w:rsidRPr="00E03AA4" w:rsidRDefault="00A50173" w:rsidP="00E32DEF">
            <w:pPr>
              <w:ind w:firstLine="340"/>
              <w:rPr>
                <w:iCs/>
              </w:rPr>
            </w:pPr>
            <w:r w:rsidRPr="00E03AA4">
              <w:rPr>
                <w:iCs/>
              </w:rPr>
              <w:t>с</w:t>
            </w:r>
          </w:p>
        </w:tc>
        <w:tc>
          <w:tcPr>
            <w:tcW w:w="581" w:type="pct"/>
            <w:vAlign w:val="center"/>
          </w:tcPr>
          <w:p w:rsidR="00D43D99" w:rsidRDefault="00A50173" w:rsidP="00E32DEF">
            <w:pPr>
              <w:ind w:firstLine="340"/>
              <w:rPr>
                <w:iCs/>
              </w:rPr>
            </w:pPr>
            <w:r w:rsidRPr="00E03AA4">
              <w:rPr>
                <w:iCs/>
              </w:rPr>
              <w:t>η,</w:t>
            </w:r>
          </w:p>
          <w:p w:rsidR="00A50173" w:rsidRPr="00E03AA4" w:rsidRDefault="00A50173" w:rsidP="00E32DEF">
            <w:pPr>
              <w:ind w:firstLine="340"/>
              <w:rPr>
                <w:iCs/>
              </w:rPr>
            </w:pPr>
            <w:r w:rsidRPr="00E03AA4">
              <w:rPr>
                <w:iCs/>
              </w:rPr>
              <w:t>Па</w:t>
            </w:r>
            <w:r w:rsidR="00BA0963">
              <w:rPr>
                <w:iCs/>
              </w:rPr>
              <w:t>·</w:t>
            </w:r>
            <w:r w:rsidRPr="00E03AA4">
              <w:rPr>
                <w:iCs/>
              </w:rPr>
              <w:t>с</w:t>
            </w:r>
          </w:p>
        </w:tc>
        <w:tc>
          <w:tcPr>
            <w:tcW w:w="465" w:type="pct"/>
            <w:vAlign w:val="center"/>
          </w:tcPr>
          <w:p w:rsidR="00D43D99" w:rsidRDefault="00A50173" w:rsidP="00E32DEF">
            <w:pPr>
              <w:ind w:firstLine="340"/>
              <w:rPr>
                <w:iCs/>
              </w:rPr>
            </w:pPr>
            <w:r w:rsidRPr="00E03AA4">
              <w:rPr>
                <w:iCs/>
              </w:rPr>
              <w:t>δ,</w:t>
            </w:r>
          </w:p>
          <w:p w:rsidR="00A50173" w:rsidRPr="00E03AA4" w:rsidRDefault="00A50173" w:rsidP="00E32DEF">
            <w:pPr>
              <w:ind w:firstLine="340"/>
              <w:rPr>
                <w:iCs/>
              </w:rPr>
            </w:pPr>
            <w:r w:rsidRPr="00E03AA4">
              <w:rPr>
                <w:iCs/>
              </w:rPr>
              <w:t>%</w:t>
            </w:r>
          </w:p>
        </w:tc>
      </w:tr>
      <w:tr w:rsidR="00D43D99" w:rsidRPr="00E03AA4" w:rsidTr="00D43D99">
        <w:tc>
          <w:tcPr>
            <w:tcW w:w="464" w:type="pct"/>
          </w:tcPr>
          <w:p w:rsidR="00A50173" w:rsidRPr="00E03AA4" w:rsidRDefault="00A50173" w:rsidP="00E32DEF">
            <w:pPr>
              <w:ind w:firstLine="340"/>
              <w:jc w:val="both"/>
              <w:rPr>
                <w:iCs/>
              </w:rPr>
            </w:pPr>
            <w:r w:rsidRPr="00E03AA4">
              <w:rPr>
                <w:iCs/>
              </w:rPr>
              <w:t>1</w:t>
            </w:r>
          </w:p>
        </w:tc>
        <w:tc>
          <w:tcPr>
            <w:tcW w:w="467" w:type="pct"/>
          </w:tcPr>
          <w:p w:rsidR="00A50173" w:rsidRPr="00E03AA4" w:rsidRDefault="00A50173" w:rsidP="00E32DEF">
            <w:pPr>
              <w:ind w:firstLine="340"/>
              <w:jc w:val="both"/>
              <w:rPr>
                <w:iCs/>
              </w:rPr>
            </w:pPr>
          </w:p>
        </w:tc>
        <w:tc>
          <w:tcPr>
            <w:tcW w:w="581" w:type="pct"/>
          </w:tcPr>
          <w:p w:rsidR="00A50173" w:rsidRPr="00E03AA4" w:rsidRDefault="00A50173" w:rsidP="00E32DEF">
            <w:pPr>
              <w:ind w:firstLine="340"/>
              <w:jc w:val="both"/>
              <w:rPr>
                <w:iCs/>
              </w:rPr>
            </w:pPr>
          </w:p>
        </w:tc>
        <w:tc>
          <w:tcPr>
            <w:tcW w:w="581" w:type="pct"/>
          </w:tcPr>
          <w:p w:rsidR="00A50173" w:rsidRPr="00E03AA4" w:rsidRDefault="00A50173" w:rsidP="00E32DEF">
            <w:pPr>
              <w:ind w:firstLine="340"/>
              <w:jc w:val="both"/>
              <w:rPr>
                <w:iCs/>
              </w:rPr>
            </w:pPr>
          </w:p>
        </w:tc>
        <w:tc>
          <w:tcPr>
            <w:tcW w:w="465" w:type="pct"/>
          </w:tcPr>
          <w:p w:rsidR="00A50173" w:rsidRPr="00E03AA4" w:rsidRDefault="00A50173" w:rsidP="00E32DEF">
            <w:pPr>
              <w:ind w:firstLine="340"/>
              <w:jc w:val="both"/>
              <w:rPr>
                <w:iCs/>
              </w:rPr>
            </w:pPr>
          </w:p>
        </w:tc>
        <w:tc>
          <w:tcPr>
            <w:tcW w:w="474" w:type="pct"/>
          </w:tcPr>
          <w:p w:rsidR="00A50173" w:rsidRPr="00E03AA4" w:rsidRDefault="00A50173" w:rsidP="00E32DEF">
            <w:pPr>
              <w:ind w:firstLine="340"/>
              <w:jc w:val="both"/>
              <w:rPr>
                <w:iCs/>
              </w:rPr>
            </w:pPr>
          </w:p>
        </w:tc>
        <w:tc>
          <w:tcPr>
            <w:tcW w:w="458" w:type="pct"/>
          </w:tcPr>
          <w:p w:rsidR="00A50173" w:rsidRPr="00E03AA4" w:rsidRDefault="00A50173" w:rsidP="00E32DEF">
            <w:pPr>
              <w:ind w:firstLine="340"/>
              <w:jc w:val="both"/>
              <w:rPr>
                <w:iCs/>
              </w:rPr>
            </w:pPr>
          </w:p>
        </w:tc>
        <w:tc>
          <w:tcPr>
            <w:tcW w:w="465" w:type="pct"/>
          </w:tcPr>
          <w:p w:rsidR="00A50173" w:rsidRPr="00E03AA4" w:rsidRDefault="00A50173" w:rsidP="00E32DEF">
            <w:pPr>
              <w:ind w:firstLine="340"/>
              <w:jc w:val="both"/>
              <w:rPr>
                <w:iCs/>
              </w:rPr>
            </w:pPr>
          </w:p>
        </w:tc>
        <w:tc>
          <w:tcPr>
            <w:tcW w:w="581" w:type="pct"/>
          </w:tcPr>
          <w:p w:rsidR="00A50173" w:rsidRPr="00E03AA4" w:rsidRDefault="00A50173" w:rsidP="00E32DEF">
            <w:pPr>
              <w:ind w:firstLine="340"/>
              <w:jc w:val="both"/>
              <w:rPr>
                <w:iCs/>
              </w:rPr>
            </w:pPr>
          </w:p>
        </w:tc>
        <w:tc>
          <w:tcPr>
            <w:tcW w:w="464" w:type="pct"/>
          </w:tcPr>
          <w:p w:rsidR="00A50173" w:rsidRPr="00E03AA4" w:rsidRDefault="00A50173" w:rsidP="00E32DEF">
            <w:pPr>
              <w:ind w:firstLine="340"/>
              <w:jc w:val="both"/>
              <w:rPr>
                <w:iCs/>
              </w:rPr>
            </w:pPr>
          </w:p>
        </w:tc>
      </w:tr>
      <w:tr w:rsidR="00D43D99" w:rsidRPr="00E03AA4" w:rsidTr="00D43D99">
        <w:tc>
          <w:tcPr>
            <w:tcW w:w="464" w:type="pct"/>
          </w:tcPr>
          <w:p w:rsidR="00A50173" w:rsidRPr="00E03AA4" w:rsidRDefault="00A50173" w:rsidP="00E32DEF">
            <w:pPr>
              <w:ind w:firstLine="340"/>
              <w:jc w:val="both"/>
              <w:rPr>
                <w:iCs/>
              </w:rPr>
            </w:pPr>
            <w:r w:rsidRPr="00E03AA4">
              <w:rPr>
                <w:iCs/>
              </w:rPr>
              <w:t>2</w:t>
            </w:r>
          </w:p>
        </w:tc>
        <w:tc>
          <w:tcPr>
            <w:tcW w:w="467" w:type="pct"/>
          </w:tcPr>
          <w:p w:rsidR="00A50173" w:rsidRPr="00E03AA4" w:rsidRDefault="00A50173" w:rsidP="00E32DEF">
            <w:pPr>
              <w:ind w:firstLine="340"/>
              <w:jc w:val="both"/>
              <w:rPr>
                <w:iCs/>
              </w:rPr>
            </w:pPr>
          </w:p>
        </w:tc>
        <w:tc>
          <w:tcPr>
            <w:tcW w:w="581" w:type="pct"/>
          </w:tcPr>
          <w:p w:rsidR="00A50173" w:rsidRPr="00E03AA4" w:rsidRDefault="00A50173" w:rsidP="00E32DEF">
            <w:pPr>
              <w:ind w:firstLine="340"/>
              <w:jc w:val="both"/>
              <w:rPr>
                <w:iCs/>
              </w:rPr>
            </w:pPr>
          </w:p>
        </w:tc>
        <w:tc>
          <w:tcPr>
            <w:tcW w:w="581" w:type="pct"/>
          </w:tcPr>
          <w:p w:rsidR="00A50173" w:rsidRPr="00E03AA4" w:rsidRDefault="00A50173" w:rsidP="00E32DEF">
            <w:pPr>
              <w:ind w:firstLine="340"/>
              <w:jc w:val="both"/>
              <w:rPr>
                <w:iCs/>
              </w:rPr>
            </w:pPr>
          </w:p>
        </w:tc>
        <w:tc>
          <w:tcPr>
            <w:tcW w:w="465" w:type="pct"/>
          </w:tcPr>
          <w:p w:rsidR="00A50173" w:rsidRPr="00E03AA4" w:rsidRDefault="00A50173" w:rsidP="00E32DEF">
            <w:pPr>
              <w:ind w:firstLine="340"/>
              <w:jc w:val="both"/>
              <w:rPr>
                <w:iCs/>
              </w:rPr>
            </w:pPr>
          </w:p>
        </w:tc>
        <w:tc>
          <w:tcPr>
            <w:tcW w:w="474" w:type="pct"/>
          </w:tcPr>
          <w:p w:rsidR="00A50173" w:rsidRPr="00E03AA4" w:rsidRDefault="00A50173" w:rsidP="00E32DEF">
            <w:pPr>
              <w:ind w:firstLine="340"/>
              <w:jc w:val="both"/>
              <w:rPr>
                <w:iCs/>
              </w:rPr>
            </w:pPr>
          </w:p>
        </w:tc>
        <w:tc>
          <w:tcPr>
            <w:tcW w:w="458" w:type="pct"/>
          </w:tcPr>
          <w:p w:rsidR="00A50173" w:rsidRPr="00E03AA4" w:rsidRDefault="00A50173" w:rsidP="00E32DEF">
            <w:pPr>
              <w:ind w:firstLine="340"/>
              <w:jc w:val="both"/>
              <w:rPr>
                <w:iCs/>
              </w:rPr>
            </w:pPr>
          </w:p>
        </w:tc>
        <w:tc>
          <w:tcPr>
            <w:tcW w:w="465" w:type="pct"/>
          </w:tcPr>
          <w:p w:rsidR="00A50173" w:rsidRPr="00E03AA4" w:rsidRDefault="00A50173" w:rsidP="00E32DEF">
            <w:pPr>
              <w:ind w:firstLine="340"/>
              <w:jc w:val="both"/>
              <w:rPr>
                <w:iCs/>
              </w:rPr>
            </w:pPr>
          </w:p>
        </w:tc>
        <w:tc>
          <w:tcPr>
            <w:tcW w:w="581" w:type="pct"/>
          </w:tcPr>
          <w:p w:rsidR="00A50173" w:rsidRPr="00E03AA4" w:rsidRDefault="00A50173" w:rsidP="00E32DEF">
            <w:pPr>
              <w:ind w:firstLine="340"/>
              <w:jc w:val="both"/>
              <w:rPr>
                <w:iCs/>
              </w:rPr>
            </w:pPr>
          </w:p>
        </w:tc>
        <w:tc>
          <w:tcPr>
            <w:tcW w:w="464" w:type="pct"/>
          </w:tcPr>
          <w:p w:rsidR="00A50173" w:rsidRPr="00E03AA4" w:rsidRDefault="00A50173" w:rsidP="00E32DEF">
            <w:pPr>
              <w:ind w:firstLine="340"/>
              <w:jc w:val="both"/>
              <w:rPr>
                <w:iCs/>
              </w:rPr>
            </w:pPr>
          </w:p>
        </w:tc>
      </w:tr>
    </w:tbl>
    <w:p w:rsidR="00A50173" w:rsidRPr="00E03AA4" w:rsidRDefault="00A50173" w:rsidP="00E32DEF">
      <w:pPr>
        <w:ind w:firstLine="340"/>
        <w:jc w:val="both"/>
        <w:rPr>
          <w:iCs/>
        </w:rPr>
      </w:pPr>
    </w:p>
    <w:p w:rsidR="00A50173" w:rsidRPr="00E03AA4" w:rsidRDefault="00A50173" w:rsidP="00E32DEF">
      <w:pPr>
        <w:ind w:firstLine="340"/>
        <w:jc w:val="both"/>
        <w:rPr>
          <w:iCs/>
        </w:rPr>
      </w:pPr>
      <w:r w:rsidRPr="00E03AA4">
        <w:rPr>
          <w:iCs/>
        </w:rPr>
        <w:t>Таблиця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802"/>
        <w:gridCol w:w="642"/>
        <w:gridCol w:w="961"/>
        <w:gridCol w:w="801"/>
        <w:gridCol w:w="641"/>
        <w:gridCol w:w="641"/>
        <w:gridCol w:w="798"/>
        <w:gridCol w:w="986"/>
      </w:tblGrid>
      <w:tr w:rsidR="004F685B" w:rsidRPr="00E03AA4" w:rsidTr="004F685B">
        <w:trPr>
          <w:jc w:val="center"/>
        </w:trPr>
        <w:tc>
          <w:tcPr>
            <w:tcW w:w="458" w:type="pct"/>
            <w:vAlign w:val="center"/>
          </w:tcPr>
          <w:p w:rsidR="00A50173" w:rsidRPr="00E03AA4" w:rsidRDefault="00A50173" w:rsidP="00E32DEF">
            <w:pPr>
              <w:ind w:firstLine="340"/>
              <w:rPr>
                <w:iCs/>
              </w:rPr>
            </w:pPr>
            <w:r w:rsidRPr="00E03AA4">
              <w:rPr>
                <w:iCs/>
              </w:rPr>
              <w:t>№</w:t>
            </w:r>
          </w:p>
        </w:tc>
        <w:tc>
          <w:tcPr>
            <w:tcW w:w="581" w:type="pct"/>
            <w:vAlign w:val="center"/>
          </w:tcPr>
          <w:p w:rsidR="00BA0963" w:rsidRDefault="00A50173" w:rsidP="00E32DEF">
            <w:pPr>
              <w:ind w:firstLine="340"/>
              <w:rPr>
                <w:iCs/>
              </w:rPr>
            </w:pPr>
            <w:r w:rsidRPr="00E03AA4">
              <w:rPr>
                <w:iCs/>
              </w:rPr>
              <w:t>η,</w:t>
            </w:r>
          </w:p>
          <w:p w:rsidR="00A50173" w:rsidRPr="00E03AA4" w:rsidRDefault="00A50173" w:rsidP="00E32DEF">
            <w:pPr>
              <w:ind w:firstLine="340"/>
              <w:rPr>
                <w:iCs/>
              </w:rPr>
            </w:pPr>
            <w:r w:rsidRPr="00E03AA4">
              <w:rPr>
                <w:iCs/>
              </w:rPr>
              <w:t>Па</w:t>
            </w:r>
            <w:r w:rsidR="00BA0963">
              <w:rPr>
                <w:iCs/>
              </w:rPr>
              <w:t>·</w:t>
            </w:r>
            <w:r w:rsidRPr="00E03AA4">
              <w:rPr>
                <w:iCs/>
              </w:rPr>
              <w:t>с</w:t>
            </w:r>
          </w:p>
        </w:tc>
        <w:tc>
          <w:tcPr>
            <w:tcW w:w="465" w:type="pct"/>
            <w:vAlign w:val="center"/>
          </w:tcPr>
          <w:p w:rsidR="00B47683" w:rsidRDefault="00A50173" w:rsidP="00E32DEF">
            <w:pPr>
              <w:ind w:firstLine="340"/>
              <w:rPr>
                <w:iCs/>
              </w:rPr>
            </w:pPr>
            <w:r w:rsidRPr="00E03AA4">
              <w:rPr>
                <w:iCs/>
              </w:rPr>
              <w:t>Т,</w:t>
            </w:r>
          </w:p>
          <w:p w:rsidR="00A50173" w:rsidRPr="00E03AA4" w:rsidRDefault="00A50173" w:rsidP="00E32DEF">
            <w:pPr>
              <w:ind w:firstLine="340"/>
              <w:rPr>
                <w:iCs/>
              </w:rPr>
            </w:pPr>
            <w:r w:rsidRPr="00E03AA4">
              <w:rPr>
                <w:iCs/>
              </w:rPr>
              <w:t>К</w:t>
            </w:r>
          </w:p>
        </w:tc>
        <w:tc>
          <w:tcPr>
            <w:tcW w:w="696" w:type="pct"/>
            <w:vAlign w:val="center"/>
          </w:tcPr>
          <w:p w:rsidR="00A50173" w:rsidRDefault="00A50173" w:rsidP="00E32DEF">
            <w:pPr>
              <w:ind w:firstLine="340"/>
              <w:rPr>
                <w:iCs/>
                <w:lang w:val="uk-UA"/>
              </w:rPr>
            </w:pPr>
            <w:r w:rsidRPr="00E03AA4">
              <w:rPr>
                <w:iCs/>
              </w:rPr>
              <w:t>ρ</w:t>
            </w:r>
            <w:r w:rsidR="004F685B">
              <w:rPr>
                <w:iCs/>
                <w:lang w:val="uk-UA"/>
              </w:rPr>
              <w:t xml:space="preserve">, </w:t>
            </w:r>
          </w:p>
          <w:p w:rsidR="004F685B" w:rsidRPr="004F685B" w:rsidRDefault="004F685B" w:rsidP="00E32DEF">
            <w:pPr>
              <w:ind w:firstLine="340"/>
              <w:rPr>
                <w:iCs/>
                <w:lang w:val="uk-UA"/>
              </w:rPr>
            </w:pPr>
            <w:r>
              <w:rPr>
                <w:iCs/>
                <w:lang w:val="uk-UA"/>
              </w:rPr>
              <w:t>кг/</w:t>
            </w:r>
            <w:r w:rsidRPr="00E03AA4">
              <w:rPr>
                <w:iCs/>
              </w:rPr>
              <w:t>м</w:t>
            </w:r>
            <w:r w:rsidRPr="00E03AA4">
              <w:rPr>
                <w:iCs/>
                <w:vertAlign w:val="superscript"/>
              </w:rPr>
              <w:t>3</w:t>
            </w:r>
          </w:p>
        </w:tc>
        <w:tc>
          <w:tcPr>
            <w:tcW w:w="580" w:type="pct"/>
            <w:vAlign w:val="center"/>
          </w:tcPr>
          <w:p w:rsidR="004F685B" w:rsidRDefault="00A50173" w:rsidP="00E32DEF">
            <w:pPr>
              <w:ind w:firstLine="340"/>
              <w:rPr>
                <w:iCs/>
              </w:rPr>
            </w:pPr>
            <w:r w:rsidRPr="00E03AA4">
              <w:rPr>
                <w:iCs/>
              </w:rPr>
              <w:t xml:space="preserve">û, </w:t>
            </w:r>
          </w:p>
          <w:p w:rsidR="00A50173" w:rsidRPr="00E03AA4" w:rsidRDefault="00A50173" w:rsidP="00E32DEF">
            <w:pPr>
              <w:ind w:firstLine="340"/>
              <w:rPr>
                <w:iCs/>
              </w:rPr>
            </w:pPr>
            <w:r w:rsidRPr="00E03AA4">
              <w:rPr>
                <w:iCs/>
              </w:rPr>
              <w:t>м/с</w:t>
            </w:r>
          </w:p>
        </w:tc>
        <w:tc>
          <w:tcPr>
            <w:tcW w:w="464" w:type="pct"/>
            <w:vAlign w:val="center"/>
          </w:tcPr>
          <w:p w:rsidR="004F685B" w:rsidRDefault="00A50173" w:rsidP="00E32DEF">
            <w:pPr>
              <w:ind w:firstLine="340"/>
              <w:rPr>
                <w:iCs/>
              </w:rPr>
            </w:pPr>
            <w:r w:rsidRPr="00E03AA4">
              <w:rPr>
                <w:iCs/>
              </w:rPr>
              <w:t xml:space="preserve">Р, </w:t>
            </w:r>
          </w:p>
          <w:p w:rsidR="00A50173" w:rsidRPr="00E03AA4" w:rsidRDefault="00A50173" w:rsidP="00E32DEF">
            <w:pPr>
              <w:ind w:firstLine="340"/>
              <w:rPr>
                <w:iCs/>
              </w:rPr>
            </w:pPr>
            <w:r w:rsidRPr="00E03AA4">
              <w:rPr>
                <w:iCs/>
              </w:rPr>
              <w:t>Па</w:t>
            </w:r>
          </w:p>
        </w:tc>
        <w:tc>
          <w:tcPr>
            <w:tcW w:w="464" w:type="pct"/>
            <w:vAlign w:val="center"/>
          </w:tcPr>
          <w:p w:rsidR="004F685B" w:rsidRDefault="00A50173" w:rsidP="00E32DEF">
            <w:pPr>
              <w:ind w:firstLine="340"/>
              <w:rPr>
                <w:iCs/>
              </w:rPr>
            </w:pPr>
            <w:r w:rsidRPr="00E03AA4">
              <w:rPr>
                <w:iCs/>
              </w:rPr>
              <w:t xml:space="preserve">λ, </w:t>
            </w:r>
          </w:p>
          <w:p w:rsidR="00A50173" w:rsidRPr="00E03AA4" w:rsidRDefault="00A50173" w:rsidP="00E32DEF">
            <w:pPr>
              <w:ind w:firstLine="340"/>
              <w:rPr>
                <w:iCs/>
              </w:rPr>
            </w:pPr>
            <w:r w:rsidRPr="00E03AA4">
              <w:rPr>
                <w:iCs/>
              </w:rPr>
              <w:t>м</w:t>
            </w:r>
          </w:p>
        </w:tc>
        <w:tc>
          <w:tcPr>
            <w:tcW w:w="578" w:type="pct"/>
            <w:vAlign w:val="center"/>
          </w:tcPr>
          <w:p w:rsidR="004F685B" w:rsidRDefault="00A50173" w:rsidP="00E32DEF">
            <w:pPr>
              <w:ind w:firstLine="340"/>
              <w:rPr>
                <w:iCs/>
                <w:lang w:val="en-US"/>
              </w:rPr>
            </w:pPr>
            <w:r w:rsidRPr="00E03AA4">
              <w:rPr>
                <w:iCs/>
                <w:lang w:val="en-US"/>
              </w:rPr>
              <w:t xml:space="preserve">n, </w:t>
            </w:r>
          </w:p>
          <w:p w:rsidR="00A50173" w:rsidRPr="00E03AA4" w:rsidRDefault="00A50173" w:rsidP="00E32DEF">
            <w:pPr>
              <w:ind w:firstLine="340"/>
              <w:rPr>
                <w:iCs/>
              </w:rPr>
            </w:pPr>
            <w:r w:rsidRPr="00E03AA4">
              <w:rPr>
                <w:iCs/>
                <w:lang w:val="en-US"/>
              </w:rPr>
              <w:t>1/</w:t>
            </w:r>
            <w:r w:rsidRPr="00E03AA4">
              <w:rPr>
                <w:iCs/>
              </w:rPr>
              <w:t>м</w:t>
            </w:r>
            <w:r w:rsidRPr="00E03AA4">
              <w:rPr>
                <w:iCs/>
                <w:vertAlign w:val="superscript"/>
              </w:rPr>
              <w:t>3</w:t>
            </w:r>
          </w:p>
        </w:tc>
        <w:tc>
          <w:tcPr>
            <w:tcW w:w="715" w:type="pct"/>
            <w:vAlign w:val="center"/>
          </w:tcPr>
          <w:p w:rsidR="004F685B" w:rsidRDefault="00A50173" w:rsidP="00E32DEF">
            <w:pPr>
              <w:ind w:firstLine="340"/>
              <w:rPr>
                <w:iCs/>
                <w:lang w:val="en-US"/>
              </w:rPr>
            </w:pPr>
            <w:r w:rsidRPr="00E03AA4">
              <w:rPr>
                <w:iCs/>
                <w:lang w:val="en-US"/>
              </w:rPr>
              <w:t xml:space="preserve">d, </w:t>
            </w:r>
          </w:p>
          <w:p w:rsidR="00A50173" w:rsidRPr="00E03AA4" w:rsidRDefault="00A50173" w:rsidP="00E32DEF">
            <w:pPr>
              <w:ind w:firstLine="340"/>
              <w:rPr>
                <w:iCs/>
                <w:lang w:val="en-US"/>
              </w:rPr>
            </w:pPr>
            <w:r w:rsidRPr="00E03AA4">
              <w:rPr>
                <w:iCs/>
                <w:lang w:val="en-US"/>
              </w:rPr>
              <w:t>m</w:t>
            </w:r>
          </w:p>
        </w:tc>
      </w:tr>
      <w:tr w:rsidR="004F685B" w:rsidRPr="00E03AA4" w:rsidTr="004F685B">
        <w:trPr>
          <w:jc w:val="center"/>
        </w:trPr>
        <w:tc>
          <w:tcPr>
            <w:tcW w:w="458" w:type="pct"/>
          </w:tcPr>
          <w:p w:rsidR="00A50173" w:rsidRPr="00E03AA4" w:rsidRDefault="00A50173" w:rsidP="00E32DEF">
            <w:pPr>
              <w:ind w:firstLine="340"/>
              <w:jc w:val="both"/>
              <w:rPr>
                <w:iCs/>
              </w:rPr>
            </w:pPr>
            <w:r w:rsidRPr="00E03AA4">
              <w:rPr>
                <w:iCs/>
              </w:rPr>
              <w:t>1</w:t>
            </w:r>
          </w:p>
        </w:tc>
        <w:tc>
          <w:tcPr>
            <w:tcW w:w="581" w:type="pct"/>
          </w:tcPr>
          <w:p w:rsidR="00A50173" w:rsidRPr="00E03AA4" w:rsidRDefault="00A50173" w:rsidP="00E32DEF">
            <w:pPr>
              <w:ind w:firstLine="340"/>
              <w:jc w:val="both"/>
              <w:rPr>
                <w:iCs/>
              </w:rPr>
            </w:pPr>
          </w:p>
        </w:tc>
        <w:tc>
          <w:tcPr>
            <w:tcW w:w="465" w:type="pct"/>
          </w:tcPr>
          <w:p w:rsidR="00A50173" w:rsidRPr="00E03AA4" w:rsidRDefault="00A50173" w:rsidP="00E32DEF">
            <w:pPr>
              <w:ind w:firstLine="340"/>
              <w:jc w:val="both"/>
              <w:rPr>
                <w:iCs/>
              </w:rPr>
            </w:pPr>
          </w:p>
        </w:tc>
        <w:tc>
          <w:tcPr>
            <w:tcW w:w="696" w:type="pct"/>
          </w:tcPr>
          <w:p w:rsidR="00A50173" w:rsidRPr="00E03AA4" w:rsidRDefault="00A50173" w:rsidP="00E32DEF">
            <w:pPr>
              <w:ind w:firstLine="340"/>
              <w:jc w:val="both"/>
              <w:rPr>
                <w:iCs/>
              </w:rPr>
            </w:pPr>
          </w:p>
        </w:tc>
        <w:tc>
          <w:tcPr>
            <w:tcW w:w="580" w:type="pct"/>
          </w:tcPr>
          <w:p w:rsidR="00A50173" w:rsidRPr="00E03AA4" w:rsidRDefault="00A50173" w:rsidP="00E32DEF">
            <w:pPr>
              <w:ind w:firstLine="340"/>
              <w:jc w:val="both"/>
              <w:rPr>
                <w:iCs/>
              </w:rPr>
            </w:pPr>
          </w:p>
        </w:tc>
        <w:tc>
          <w:tcPr>
            <w:tcW w:w="464" w:type="pct"/>
          </w:tcPr>
          <w:p w:rsidR="00A50173" w:rsidRPr="00E03AA4" w:rsidRDefault="00A50173" w:rsidP="00E32DEF">
            <w:pPr>
              <w:ind w:firstLine="340"/>
              <w:jc w:val="both"/>
              <w:rPr>
                <w:iCs/>
              </w:rPr>
            </w:pPr>
          </w:p>
        </w:tc>
        <w:tc>
          <w:tcPr>
            <w:tcW w:w="464" w:type="pct"/>
          </w:tcPr>
          <w:p w:rsidR="00A50173" w:rsidRPr="00E03AA4" w:rsidRDefault="00A50173" w:rsidP="00E32DEF">
            <w:pPr>
              <w:ind w:firstLine="340"/>
              <w:jc w:val="both"/>
              <w:rPr>
                <w:iCs/>
              </w:rPr>
            </w:pPr>
          </w:p>
        </w:tc>
        <w:tc>
          <w:tcPr>
            <w:tcW w:w="578" w:type="pct"/>
          </w:tcPr>
          <w:p w:rsidR="00A50173" w:rsidRPr="00E03AA4" w:rsidRDefault="00A50173" w:rsidP="00E32DEF">
            <w:pPr>
              <w:ind w:firstLine="340"/>
              <w:jc w:val="both"/>
              <w:rPr>
                <w:iCs/>
              </w:rPr>
            </w:pPr>
          </w:p>
        </w:tc>
        <w:tc>
          <w:tcPr>
            <w:tcW w:w="715" w:type="pct"/>
          </w:tcPr>
          <w:p w:rsidR="00A50173" w:rsidRPr="00E03AA4" w:rsidRDefault="00A50173" w:rsidP="00E32DEF">
            <w:pPr>
              <w:ind w:firstLine="340"/>
              <w:jc w:val="both"/>
              <w:rPr>
                <w:iCs/>
              </w:rPr>
            </w:pPr>
          </w:p>
        </w:tc>
      </w:tr>
      <w:tr w:rsidR="004F685B" w:rsidRPr="00E03AA4" w:rsidTr="004F685B">
        <w:trPr>
          <w:jc w:val="center"/>
        </w:trPr>
        <w:tc>
          <w:tcPr>
            <w:tcW w:w="458" w:type="pct"/>
          </w:tcPr>
          <w:p w:rsidR="00A50173" w:rsidRPr="00E03AA4" w:rsidRDefault="00A50173" w:rsidP="00E32DEF">
            <w:pPr>
              <w:ind w:firstLine="340"/>
              <w:jc w:val="both"/>
              <w:rPr>
                <w:iCs/>
              </w:rPr>
            </w:pPr>
            <w:r w:rsidRPr="00E03AA4">
              <w:rPr>
                <w:iCs/>
              </w:rPr>
              <w:t>2</w:t>
            </w:r>
          </w:p>
        </w:tc>
        <w:tc>
          <w:tcPr>
            <w:tcW w:w="581" w:type="pct"/>
          </w:tcPr>
          <w:p w:rsidR="00A50173" w:rsidRPr="00E03AA4" w:rsidRDefault="00A50173" w:rsidP="00E32DEF">
            <w:pPr>
              <w:ind w:firstLine="340"/>
              <w:jc w:val="both"/>
              <w:rPr>
                <w:iCs/>
              </w:rPr>
            </w:pPr>
          </w:p>
        </w:tc>
        <w:tc>
          <w:tcPr>
            <w:tcW w:w="465" w:type="pct"/>
          </w:tcPr>
          <w:p w:rsidR="00A50173" w:rsidRPr="00E03AA4" w:rsidRDefault="00A50173" w:rsidP="00E32DEF">
            <w:pPr>
              <w:ind w:firstLine="340"/>
              <w:jc w:val="both"/>
              <w:rPr>
                <w:iCs/>
              </w:rPr>
            </w:pPr>
          </w:p>
        </w:tc>
        <w:tc>
          <w:tcPr>
            <w:tcW w:w="696" w:type="pct"/>
          </w:tcPr>
          <w:p w:rsidR="00A50173" w:rsidRPr="00E03AA4" w:rsidRDefault="00A50173" w:rsidP="00E32DEF">
            <w:pPr>
              <w:ind w:firstLine="340"/>
              <w:jc w:val="both"/>
              <w:rPr>
                <w:iCs/>
              </w:rPr>
            </w:pPr>
          </w:p>
        </w:tc>
        <w:tc>
          <w:tcPr>
            <w:tcW w:w="580" w:type="pct"/>
          </w:tcPr>
          <w:p w:rsidR="00A50173" w:rsidRPr="00E03AA4" w:rsidRDefault="00A50173" w:rsidP="00E32DEF">
            <w:pPr>
              <w:ind w:firstLine="340"/>
              <w:jc w:val="both"/>
              <w:rPr>
                <w:iCs/>
              </w:rPr>
            </w:pPr>
          </w:p>
        </w:tc>
        <w:tc>
          <w:tcPr>
            <w:tcW w:w="464" w:type="pct"/>
          </w:tcPr>
          <w:p w:rsidR="00A50173" w:rsidRPr="00E03AA4" w:rsidRDefault="00A50173" w:rsidP="00E32DEF">
            <w:pPr>
              <w:ind w:firstLine="340"/>
              <w:jc w:val="both"/>
              <w:rPr>
                <w:iCs/>
              </w:rPr>
            </w:pPr>
          </w:p>
        </w:tc>
        <w:tc>
          <w:tcPr>
            <w:tcW w:w="464" w:type="pct"/>
          </w:tcPr>
          <w:p w:rsidR="00A50173" w:rsidRPr="00E03AA4" w:rsidRDefault="00A50173" w:rsidP="00E32DEF">
            <w:pPr>
              <w:ind w:firstLine="340"/>
              <w:jc w:val="both"/>
              <w:rPr>
                <w:iCs/>
              </w:rPr>
            </w:pPr>
          </w:p>
        </w:tc>
        <w:tc>
          <w:tcPr>
            <w:tcW w:w="578" w:type="pct"/>
          </w:tcPr>
          <w:p w:rsidR="00A50173" w:rsidRPr="00E03AA4" w:rsidRDefault="00A50173" w:rsidP="00E32DEF">
            <w:pPr>
              <w:ind w:firstLine="340"/>
              <w:jc w:val="both"/>
              <w:rPr>
                <w:iCs/>
              </w:rPr>
            </w:pPr>
          </w:p>
        </w:tc>
        <w:tc>
          <w:tcPr>
            <w:tcW w:w="715" w:type="pct"/>
          </w:tcPr>
          <w:p w:rsidR="00A50173" w:rsidRPr="00E03AA4" w:rsidRDefault="00A50173" w:rsidP="00E32DEF">
            <w:pPr>
              <w:ind w:firstLine="340"/>
              <w:jc w:val="both"/>
              <w:rPr>
                <w:iCs/>
              </w:rPr>
            </w:pPr>
          </w:p>
        </w:tc>
      </w:tr>
    </w:tbl>
    <w:p w:rsidR="00A50173" w:rsidRPr="00E03AA4" w:rsidRDefault="00A50173" w:rsidP="00E32DEF">
      <w:pPr>
        <w:ind w:firstLine="340"/>
        <w:jc w:val="both"/>
        <w:rPr>
          <w:iCs/>
        </w:rPr>
      </w:pPr>
    </w:p>
    <w:p w:rsidR="00A50173" w:rsidRPr="00E03AA4" w:rsidRDefault="00A50173" w:rsidP="00E32DEF">
      <w:pPr>
        <w:ind w:firstLine="340"/>
        <w:jc w:val="center"/>
        <w:rPr>
          <w:iCs/>
        </w:rPr>
      </w:pPr>
    </w:p>
    <w:p w:rsidR="00A50173" w:rsidRPr="00E03AA4" w:rsidRDefault="00A50173" w:rsidP="00E32DEF">
      <w:pPr>
        <w:pStyle w:val="3"/>
        <w:ind w:firstLine="340"/>
      </w:pPr>
      <w:bookmarkStart w:id="169" w:name="_Toc14719705"/>
      <w:r w:rsidRPr="00E03AA4">
        <w:t>Контрольні питання</w:t>
      </w:r>
      <w:bookmarkEnd w:id="169"/>
    </w:p>
    <w:p w:rsidR="00A50173" w:rsidRPr="00E03AA4" w:rsidRDefault="00A50173" w:rsidP="00E32DEF">
      <w:pPr>
        <w:numPr>
          <w:ilvl w:val="0"/>
          <w:numId w:val="33"/>
        </w:numPr>
        <w:ind w:left="0" w:firstLine="340"/>
        <w:jc w:val="both"/>
        <w:rPr>
          <w:iCs/>
        </w:rPr>
      </w:pPr>
      <w:r w:rsidRPr="00E03AA4">
        <w:rPr>
          <w:iCs/>
        </w:rPr>
        <w:t>Внутрішнєтертя, коефіцієнттертя, довжинавільногопробігугазових молекул.</w:t>
      </w:r>
    </w:p>
    <w:p w:rsidR="00A50173" w:rsidRPr="00E03AA4" w:rsidRDefault="00A50173" w:rsidP="00E32DEF">
      <w:pPr>
        <w:numPr>
          <w:ilvl w:val="0"/>
          <w:numId w:val="33"/>
        </w:numPr>
        <w:ind w:left="0" w:firstLine="340"/>
        <w:jc w:val="both"/>
        <w:rPr>
          <w:iCs/>
        </w:rPr>
      </w:pPr>
      <w:r w:rsidRPr="00E03AA4">
        <w:rPr>
          <w:iCs/>
        </w:rPr>
        <w:t>Суть методу вимірювання на данійустановці.</w:t>
      </w:r>
    </w:p>
    <w:p w:rsidR="00A50173" w:rsidRPr="00E03AA4" w:rsidRDefault="00A50173" w:rsidP="00E32DEF">
      <w:pPr>
        <w:shd w:val="clear" w:color="auto" w:fill="FFFFFF"/>
        <w:tabs>
          <w:tab w:val="left" w:pos="7938"/>
        </w:tabs>
        <w:ind w:firstLine="340"/>
        <w:jc w:val="center"/>
        <w:rPr>
          <w:b/>
          <w:bCs/>
          <w:iCs/>
          <w:lang w:val="uk-UA"/>
        </w:rPr>
      </w:pPr>
    </w:p>
    <w:p w:rsidR="00A50173" w:rsidRPr="00BB377D" w:rsidRDefault="00A50173" w:rsidP="00E32DEF">
      <w:pPr>
        <w:pStyle w:val="2"/>
        <w:ind w:firstLine="340"/>
      </w:pPr>
      <w:r w:rsidRPr="00DA1CED">
        <w:br w:type="page"/>
      </w:r>
      <w:bookmarkStart w:id="170" w:name="_Toc14719706"/>
      <w:bookmarkStart w:id="171" w:name="_Toc14725982"/>
      <w:r w:rsidRPr="00BB377D">
        <w:lastRenderedPageBreak/>
        <w:t>Лабораторна робота</w:t>
      </w:r>
      <w:bookmarkStart w:id="172" w:name="_Toc14719707"/>
      <w:bookmarkEnd w:id="170"/>
      <w:r w:rsidR="00685E0A">
        <w:br/>
      </w:r>
      <w:r w:rsidR="00B52B3A" w:rsidRPr="00BB377D">
        <w:t>«</w:t>
      </w:r>
      <w:r w:rsidR="00BB377D" w:rsidRPr="00BB377D">
        <w:t>ВИЗНАЧЕННЯ КОЕФІЦІЄНТА ДИФУЗІЇ ВОДЯНОЇ ПАРИ В ПОВІТРІ»</w:t>
      </w:r>
      <w:bookmarkEnd w:id="171"/>
      <w:bookmarkEnd w:id="172"/>
    </w:p>
    <w:p w:rsidR="00A50173" w:rsidRPr="003C6A2E" w:rsidRDefault="00A50173" w:rsidP="00E32DEF">
      <w:pPr>
        <w:ind w:firstLine="340"/>
        <w:jc w:val="both"/>
        <w:rPr>
          <w:iCs/>
        </w:rPr>
      </w:pPr>
      <w:r w:rsidRPr="003C6A2E">
        <w:rPr>
          <w:b/>
          <w:iCs/>
        </w:rPr>
        <w:t xml:space="preserve">Мета роботи: </w:t>
      </w:r>
      <w:r w:rsidRPr="003C6A2E">
        <w:rPr>
          <w:iCs/>
        </w:rPr>
        <w:t>Познайомитись з одним ізметодіввизначеннякоефіцієнтадифузії.  Обчислитикоефіцієнтдифузіїводяної пари  в розрідженомуповітрі.</w:t>
      </w:r>
    </w:p>
    <w:p w:rsidR="00A50173" w:rsidRPr="003C6A2E" w:rsidRDefault="00BB377D" w:rsidP="00E32DEF">
      <w:pPr>
        <w:ind w:firstLine="340"/>
        <w:jc w:val="both"/>
        <w:rPr>
          <w:iCs/>
        </w:rPr>
      </w:pPr>
      <w:r>
        <w:rPr>
          <w:b/>
          <w:iCs/>
          <w:lang w:val="uk-UA"/>
        </w:rPr>
        <w:t>О</w:t>
      </w:r>
      <w:r w:rsidR="00A50173" w:rsidRPr="003C6A2E">
        <w:rPr>
          <w:b/>
          <w:iCs/>
        </w:rPr>
        <w:t xml:space="preserve">бладнання: </w:t>
      </w:r>
      <w:r w:rsidR="00A50173" w:rsidRPr="003C6A2E">
        <w:rPr>
          <w:iCs/>
        </w:rPr>
        <w:t>Склянийковпак з тарілкою для одержаннярозрідженогоповітря,  насос Комовського, манометр, відліковиймікроскоп,  посудина з кислотою, стакан з водою та скляна палочка,  термометр.</w:t>
      </w:r>
    </w:p>
    <w:p w:rsidR="00BB377D" w:rsidRPr="00BD6359" w:rsidRDefault="00BB377D" w:rsidP="00E32DEF">
      <w:pPr>
        <w:pStyle w:val="3"/>
        <w:ind w:firstLine="340"/>
      </w:pPr>
      <w:bookmarkStart w:id="173" w:name="_Toc14719708"/>
      <w:r w:rsidRPr="00BD6359">
        <w:t>Опис експериментальної установки та методу дослідження</w:t>
      </w:r>
      <w:bookmarkEnd w:id="173"/>
    </w:p>
    <w:p w:rsidR="00A50173" w:rsidRPr="003C6A2E" w:rsidRDefault="00A50173" w:rsidP="00E32DEF">
      <w:pPr>
        <w:ind w:firstLine="340"/>
        <w:jc w:val="both"/>
        <w:rPr>
          <w:iCs/>
        </w:rPr>
      </w:pPr>
      <w:r w:rsidRPr="003C6A2E">
        <w:rPr>
          <w:iCs/>
        </w:rPr>
        <w:t>Якщо в сумішігазівокремікомпонентирозподіленінерівномірно, то буде спостерігатисявзаємнепроникнення молекул одного газу в середовище молекул іншого. Цеявищеназиваютьвзаємноюабоконцентраційноюдифузією.</w:t>
      </w:r>
    </w:p>
    <w:p w:rsidR="00A50173" w:rsidRPr="003C6A2E" w:rsidRDefault="00A50173" w:rsidP="00E32DEF">
      <w:pPr>
        <w:ind w:firstLine="340"/>
        <w:jc w:val="both"/>
        <w:rPr>
          <w:iCs/>
        </w:rPr>
      </w:pPr>
      <w:r w:rsidRPr="003C6A2E">
        <w:rPr>
          <w:iCs/>
        </w:rPr>
        <w:t>В лабораторнійроботідосліджуєтьсяявищедифузіїводяної пари в розрідженеповітря. Джереломводяної пари є крапля води, підвішена на дротянійстойціпідсклянимковпаком з якого насосом Комовськоговідкаченеповітря. Підковпакомзнаходитьсятакожвідкрита посудина з концентрованоюсірчаною кислотою, яка поглинаєводяні пари. Таким чином в ціломупідковпакомконцентраціяводяної пари низька. А поблизуповерхні води вона висока. В наслідокцьоговідбуваєтьсядифузіяводяної пари повітря в різні боки відповерхнікраплі. В результатірівновагаміжрідиною і паром білякраплі буде порушуватися, щопризводить до випаровування води і зменшенняоб’ємукраплі. На протязі коротких проміжків часу спостереженьціпроцесиможнавважатилінійними і внаслідокцьогоїхможнадосить легко розрахувати.</w:t>
      </w:r>
    </w:p>
    <w:p w:rsidR="00A50173" w:rsidRPr="003C6A2E" w:rsidRDefault="00A50173" w:rsidP="00E32DEF">
      <w:pPr>
        <w:ind w:firstLine="340"/>
        <w:jc w:val="both"/>
        <w:rPr>
          <w:iCs/>
        </w:rPr>
      </w:pPr>
      <w:r w:rsidRPr="003C6A2E">
        <w:rPr>
          <w:iCs/>
        </w:rPr>
        <w:lastRenderedPageBreak/>
        <w:t>За законом Фіка для дифузіїможназаписати:</w:t>
      </w:r>
    </w:p>
    <w:p w:rsidR="00A50173" w:rsidRPr="003152A0" w:rsidRDefault="003152A0" w:rsidP="00E32DEF">
      <w:pPr>
        <w:pStyle w:val="afff1"/>
        <w:tabs>
          <w:tab w:val="clear" w:pos="5670"/>
          <w:tab w:val="left" w:pos="5529"/>
        </w:tabs>
        <w:ind w:firstLine="340"/>
      </w:pPr>
      <w:r>
        <w:rPr>
          <w:iCs/>
        </w:rPr>
        <w:tab/>
      </w:r>
      <m:oMath>
        <m:r>
          <w:rPr>
            <w:rFonts w:ascii="Cambria Math" w:hAnsi="Cambria Math"/>
          </w:rPr>
          <m:t>dm</m:t>
        </m:r>
        <m:r>
          <m:rPr>
            <m:sty m:val="p"/>
          </m:rPr>
          <w:rPr>
            <w:rFonts w:ascii="Cambria Math" w:hAnsi="Cambria Math"/>
          </w:rPr>
          <m:t>=-</m:t>
        </m:r>
        <m:r>
          <w:rPr>
            <w:rFonts w:ascii="Cambria Math" w:hAnsi="Cambria Math"/>
            <w:lang w:val="en-US"/>
          </w:rPr>
          <m:t>D</m:t>
        </m:r>
        <m:d>
          <m:dPr>
            <m:ctrlPr>
              <w:rPr>
                <w:rFonts w:ascii="Cambria Math" w:hAnsi="Cambria Math"/>
              </w:rPr>
            </m:ctrlPr>
          </m:dPr>
          <m:e>
            <m:f>
              <m:fPr>
                <m:ctrlPr>
                  <w:rPr>
                    <w:rFonts w:ascii="Cambria Math" w:hAnsi="Cambria Math"/>
                  </w:rPr>
                </m:ctrlPr>
              </m:fPr>
              <m:num>
                <m:r>
                  <w:rPr>
                    <w:rFonts w:ascii="Cambria Math" w:hAnsi="Cambria Math"/>
                  </w:rPr>
                  <m:t>dρ</m:t>
                </m:r>
              </m:num>
              <m:den>
                <m:r>
                  <w:rPr>
                    <w:rFonts w:ascii="Cambria Math" w:hAnsi="Cambria Math"/>
                  </w:rPr>
                  <m:t>dx</m:t>
                </m:r>
              </m:den>
            </m:f>
          </m:e>
        </m:d>
        <m:r>
          <m:rPr>
            <m:sty m:val="p"/>
          </m:rPr>
          <w:rPr>
            <w:rFonts w:ascii="Cambria Math" w:hAnsi="Cambria Math"/>
          </w:rPr>
          <m:t>Δ</m:t>
        </m:r>
        <m:r>
          <w:rPr>
            <w:rFonts w:ascii="Cambria Math" w:hAnsi="Cambria Math"/>
          </w:rPr>
          <m:t>Sdt</m:t>
        </m:r>
      </m:oMath>
      <w:r>
        <w:rPr>
          <w:iCs/>
        </w:rPr>
        <w:tab/>
      </w:r>
      <w:r w:rsidRPr="003152A0">
        <w:t>(3.5.1)</w:t>
      </w:r>
    </w:p>
    <w:p w:rsidR="00A50173" w:rsidRPr="003C6A2E" w:rsidRDefault="00A50173" w:rsidP="00E32DEF">
      <w:pPr>
        <w:ind w:firstLine="340"/>
        <w:jc w:val="both"/>
        <w:rPr>
          <w:iCs/>
        </w:rPr>
      </w:pPr>
      <w:r w:rsidRPr="003C6A2E">
        <w:rPr>
          <w:iCs/>
        </w:rPr>
        <w:t xml:space="preserve">де </w:t>
      </w:r>
      <w:r w:rsidRPr="003152A0">
        <w:rPr>
          <w:bCs/>
          <w:iCs/>
          <w:lang w:val="en-US"/>
        </w:rPr>
        <w:t>dm</w:t>
      </w:r>
      <w:r w:rsidRPr="003C6A2E">
        <w:rPr>
          <w:iCs/>
        </w:rPr>
        <w:t xml:space="preserve">– масаречовинищопродифузіювала за час </w:t>
      </w:r>
      <w:r w:rsidRPr="003152A0">
        <w:rPr>
          <w:bCs/>
          <w:iCs/>
          <w:lang w:val="en-US"/>
        </w:rPr>
        <w:t>dt</w:t>
      </w:r>
      <w:r w:rsidRPr="003C6A2E">
        <w:rPr>
          <w:iCs/>
        </w:rPr>
        <w:t>, вздовжосі</w:t>
      </w:r>
      <w:r w:rsidRPr="003152A0">
        <w:rPr>
          <w:bCs/>
          <w:iCs/>
        </w:rPr>
        <w:t>х</w:t>
      </w:r>
      <w:r w:rsidRPr="003C6A2E">
        <w:rPr>
          <w:iCs/>
        </w:rPr>
        <w:t>, градієнтгустини</w:t>
      </w:r>
      <w:r w:rsidRPr="003152A0">
        <w:rPr>
          <w:bCs/>
          <w:iCs/>
          <w:lang w:val="en-US"/>
        </w:rPr>
        <w:t>dρ</w:t>
      </w:r>
      <w:r w:rsidRPr="003152A0">
        <w:rPr>
          <w:bCs/>
          <w:iCs/>
        </w:rPr>
        <w:t>/</w:t>
      </w:r>
      <w:r w:rsidRPr="003152A0">
        <w:rPr>
          <w:bCs/>
          <w:iCs/>
          <w:lang w:val="en-US"/>
        </w:rPr>
        <w:t>dx</w:t>
      </w:r>
      <w:r w:rsidRPr="003C6A2E">
        <w:rPr>
          <w:iCs/>
        </w:rPr>
        <w:t xml:space="preserve"> нормально до площадки </w:t>
      </w:r>
      <w:r w:rsidRPr="003152A0">
        <w:rPr>
          <w:bCs/>
          <w:iCs/>
        </w:rPr>
        <w:t>∆</w:t>
      </w:r>
      <w:r w:rsidRPr="003152A0">
        <w:rPr>
          <w:bCs/>
          <w:iCs/>
          <w:lang w:val="en-US"/>
        </w:rPr>
        <w:t>S</w:t>
      </w:r>
      <w:r w:rsidRPr="003152A0">
        <w:rPr>
          <w:bCs/>
          <w:iCs/>
        </w:rPr>
        <w:t xml:space="preserve">, </w:t>
      </w:r>
      <w:r w:rsidR="003152A0" w:rsidRPr="003152A0">
        <w:rPr>
          <w:bCs/>
          <w:iCs/>
          <w:lang w:val="en-US"/>
        </w:rPr>
        <w:t>D</w:t>
      </w:r>
      <w:r w:rsidRPr="003C6A2E">
        <w:rPr>
          <w:iCs/>
        </w:rPr>
        <w:t xml:space="preserve"> – коефіцієнтдифузії.</w:t>
      </w:r>
    </w:p>
    <w:p w:rsidR="00A50173" w:rsidRPr="003C6A2E" w:rsidRDefault="00A50173" w:rsidP="00E32DEF">
      <w:pPr>
        <w:ind w:firstLine="340"/>
        <w:jc w:val="both"/>
        <w:rPr>
          <w:iCs/>
        </w:rPr>
      </w:pPr>
      <w:r w:rsidRPr="003C6A2E">
        <w:rPr>
          <w:iCs/>
        </w:rPr>
        <w:t>Якщонавколоводяноїкраплівиділитисферичнуповерхню будь-якогорадіуса</w:t>
      </w:r>
      <w:r w:rsidRPr="003152A0">
        <w:rPr>
          <w:bCs/>
          <w:iCs/>
        </w:rPr>
        <w:t>х</w:t>
      </w:r>
      <w:r w:rsidRPr="003C6A2E">
        <w:rPr>
          <w:iCs/>
        </w:rPr>
        <w:t>, то масаречовини, щопродифунувала за одиницю часу через поверхню</w:t>
      </w:r>
      <w:r w:rsidRPr="003152A0">
        <w:rPr>
          <w:bCs/>
          <w:iCs/>
        </w:rPr>
        <w:t>∆</w:t>
      </w:r>
      <w:r w:rsidRPr="003152A0">
        <w:rPr>
          <w:bCs/>
          <w:iCs/>
          <w:lang w:val="en-US"/>
        </w:rPr>
        <w:t>S</w:t>
      </w:r>
      <w:r w:rsidRPr="003152A0">
        <w:rPr>
          <w:bCs/>
          <w:iCs/>
        </w:rPr>
        <w:t>=4</w:t>
      </w:r>
      <w:r w:rsidRPr="003152A0">
        <w:rPr>
          <w:bCs/>
          <w:iCs/>
          <w:lang w:val="en-US"/>
        </w:rPr>
        <w:t>πx</w:t>
      </w:r>
      <w:r w:rsidRPr="003152A0">
        <w:rPr>
          <w:bCs/>
          <w:iCs/>
          <w:vertAlign w:val="superscript"/>
        </w:rPr>
        <w:t>2</w:t>
      </w:r>
      <w:r w:rsidRPr="003C6A2E">
        <w:rPr>
          <w:iCs/>
        </w:rPr>
        <w:t>,буде сталою.</w:t>
      </w:r>
    </w:p>
    <w:p w:rsidR="00A50173" w:rsidRPr="003C6A2E" w:rsidRDefault="00C22129" w:rsidP="00E32DEF">
      <w:pPr>
        <w:pStyle w:val="afff1"/>
        <w:tabs>
          <w:tab w:val="clear" w:pos="5670"/>
          <w:tab w:val="left" w:pos="5529"/>
        </w:tabs>
        <w:ind w:firstLine="340"/>
      </w:pPr>
      <w:r>
        <w:tab/>
      </w:r>
      <m:oMath>
        <m:d>
          <m:dPr>
            <m:ctrlPr>
              <w:rPr>
                <w:rFonts w:ascii="Cambria Math" w:hAnsi="Cambria Math"/>
              </w:rPr>
            </m:ctrlPr>
          </m:dPr>
          <m:e>
            <m:f>
              <m:fPr>
                <m:ctrlPr>
                  <w:rPr>
                    <w:rFonts w:ascii="Cambria Math" w:hAnsi="Cambria Math"/>
                  </w:rPr>
                </m:ctrlPr>
              </m:fPr>
              <m:num>
                <m:r>
                  <w:rPr>
                    <w:rFonts w:ascii="Cambria Math" w:hAnsi="Cambria Math"/>
                  </w:rPr>
                  <m:t>dm</m:t>
                </m:r>
              </m:num>
              <m:den>
                <m:r>
                  <w:rPr>
                    <w:rFonts w:ascii="Cambria Math" w:hAnsi="Cambria Math"/>
                  </w:rPr>
                  <m:t>dt</m:t>
                </m:r>
              </m:den>
            </m:f>
          </m:e>
        </m:d>
        <m:r>
          <m:rPr>
            <m:sty m:val="p"/>
          </m:rPr>
          <w:rPr>
            <w:rFonts w:ascii="Cambria Math" w:hAnsi="Cambria Math"/>
          </w:rPr>
          <m:t>=-</m:t>
        </m:r>
        <m:r>
          <w:rPr>
            <w:rFonts w:ascii="Cambria Math" w:hAnsi="Cambria Math"/>
          </w:rPr>
          <m:t>D</m:t>
        </m:r>
        <m:f>
          <m:fPr>
            <m:ctrlPr>
              <w:rPr>
                <w:rFonts w:ascii="Cambria Math" w:hAnsi="Cambria Math"/>
              </w:rPr>
            </m:ctrlPr>
          </m:fPr>
          <m:num>
            <m:r>
              <w:rPr>
                <w:rFonts w:ascii="Cambria Math" w:hAnsi="Cambria Math"/>
              </w:rPr>
              <m:t>dρ</m:t>
            </m:r>
          </m:num>
          <m:den>
            <m:r>
              <w:rPr>
                <w:rFonts w:ascii="Cambria Math" w:hAnsi="Cambria Math"/>
              </w:rPr>
              <m:t>dx</m:t>
            </m:r>
          </m:den>
        </m:f>
        <m:r>
          <m:rPr>
            <m:sty m:val="p"/>
          </m:rPr>
          <w:rPr>
            <w:rFonts w:ascii="Cambria Math" w:hAnsi="Cambria Math"/>
          </w:rPr>
          <m:t>4</m:t>
        </m:r>
        <m:r>
          <w:rPr>
            <w:rFonts w:ascii="Cambria Math" w:hAnsi="Cambria Math"/>
          </w:rPr>
          <m:t>π</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co</m:t>
        </m:r>
        <m:r>
          <w:rPr>
            <w:rFonts w:ascii="Cambria Math" w:hAnsi="Cambria Math"/>
          </w:rPr>
          <m:t>nst</m:t>
        </m:r>
      </m:oMath>
      <w:r>
        <w:rPr>
          <w:iCs/>
        </w:rPr>
        <w:tab/>
      </w:r>
      <w:r w:rsidR="00A50173" w:rsidRPr="003C6A2E">
        <w:t>(</w:t>
      </w:r>
      <w:r w:rsidR="003152A0" w:rsidRPr="00CB7D70">
        <w:t>3.5.</w:t>
      </w:r>
      <w:r w:rsidR="00A50173" w:rsidRPr="003C6A2E">
        <w:t>2)</w:t>
      </w:r>
    </w:p>
    <w:p w:rsidR="00A50173" w:rsidRPr="003C6A2E" w:rsidRDefault="00A50173" w:rsidP="00E32DEF">
      <w:pPr>
        <w:ind w:firstLine="340"/>
        <w:jc w:val="both"/>
        <w:rPr>
          <w:iCs/>
        </w:rPr>
      </w:pPr>
      <w:r w:rsidRPr="003C6A2E">
        <w:rPr>
          <w:iCs/>
        </w:rPr>
        <w:t>безпосередньобіляповерхнікрапліводяна пара буде насиченою і їїгустина ρ при данійтемпературі буде також величиною сталою. Таким чином густинаводяної пари буде змінюватисявідρ</w:t>
      </w:r>
      <w:r w:rsidRPr="003C6A2E">
        <w:rPr>
          <w:iCs/>
          <w:vertAlign w:val="subscript"/>
        </w:rPr>
        <w:t>о</w:t>
      </w:r>
      <w:r w:rsidRPr="003C6A2E">
        <w:rPr>
          <w:iCs/>
        </w:rPr>
        <w:t xml:space="preserve">. При </w:t>
      </w:r>
      <w:r w:rsidRPr="00C22129">
        <w:rPr>
          <w:bCs/>
          <w:iCs/>
        </w:rPr>
        <w:t>х=</w:t>
      </w:r>
      <w:r w:rsidRPr="00C22129">
        <w:rPr>
          <w:bCs/>
          <w:iCs/>
          <w:lang w:val="en-US"/>
        </w:rPr>
        <w:t>R</w:t>
      </w:r>
      <w:r w:rsidRPr="00C22129">
        <w:rPr>
          <w:bCs/>
          <w:iCs/>
          <w:vertAlign w:val="subscript"/>
        </w:rPr>
        <w:t>кр</w:t>
      </w:r>
      <w:r w:rsidRPr="003C6A2E">
        <w:rPr>
          <w:iCs/>
        </w:rPr>
        <w:t xml:space="preserve"> до </w:t>
      </w:r>
      <w:r w:rsidRPr="00C22129">
        <w:rPr>
          <w:bCs/>
          <w:iCs/>
        </w:rPr>
        <w:t>0</w:t>
      </w:r>
      <w:r w:rsidRPr="003C6A2E">
        <w:rPr>
          <w:iCs/>
        </w:rPr>
        <w:t xml:space="preserve"> при </w:t>
      </w:r>
      <w:r w:rsidRPr="000D09D7">
        <w:rPr>
          <w:bCs/>
          <w:iCs/>
        </w:rPr>
        <w:t xml:space="preserve">х - </w:t>
      </w:r>
      <w:r w:rsidRPr="000D09D7">
        <w:rPr>
          <w:bCs/>
          <w:iCs/>
        </w:rPr>
        <w:sym w:font="Symbol" w:char="F0A5"/>
      </w:r>
      <w:r w:rsidRPr="000D09D7">
        <w:rPr>
          <w:bCs/>
          <w:iCs/>
        </w:rPr>
        <w:t>.</w:t>
      </w:r>
    </w:p>
    <w:p w:rsidR="00A50173" w:rsidRPr="003C6A2E" w:rsidRDefault="00A50173" w:rsidP="00E32DEF">
      <w:pPr>
        <w:ind w:firstLine="340"/>
        <w:jc w:val="both"/>
        <w:rPr>
          <w:iCs/>
        </w:rPr>
      </w:pPr>
      <w:r w:rsidRPr="003C6A2E">
        <w:rPr>
          <w:iCs/>
        </w:rPr>
        <w:t>Вважаючиградієнтгустини</w:t>
      </w:r>
      <w:r w:rsidRPr="000D09D7">
        <w:rPr>
          <w:bCs/>
          <w:iCs/>
          <w:lang w:val="en-US"/>
        </w:rPr>
        <w:t>dρ</w:t>
      </w:r>
      <w:r w:rsidRPr="000D09D7">
        <w:rPr>
          <w:bCs/>
          <w:iCs/>
        </w:rPr>
        <w:t>/</w:t>
      </w:r>
      <w:r w:rsidRPr="000D09D7">
        <w:rPr>
          <w:bCs/>
          <w:iCs/>
          <w:lang w:val="en-US"/>
        </w:rPr>
        <w:t>dx</w:t>
      </w:r>
      <w:r w:rsidRPr="003C6A2E">
        <w:rPr>
          <w:iCs/>
        </w:rPr>
        <w:t>величиною сталою, можна в рівнянні (</w:t>
      </w:r>
      <w:r w:rsidR="000D09D7" w:rsidRPr="000D09D7">
        <w:rPr>
          <w:iCs/>
        </w:rPr>
        <w:t>3.5.</w:t>
      </w:r>
      <w:r w:rsidRPr="003C6A2E">
        <w:rPr>
          <w:iCs/>
        </w:rPr>
        <w:t>2) зробитиперетворення і отримати:</w:t>
      </w:r>
    </w:p>
    <w:p w:rsidR="00A50173" w:rsidRPr="003C6A2E" w:rsidRDefault="000D09D7" w:rsidP="00E32DEF">
      <w:pPr>
        <w:pStyle w:val="afff1"/>
        <w:tabs>
          <w:tab w:val="clear" w:pos="5670"/>
          <w:tab w:val="left" w:pos="5529"/>
        </w:tabs>
        <w:ind w:firstLine="340"/>
      </w:pPr>
      <w:r>
        <w:tab/>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r>
              <w:rPr>
                <w:rFonts w:ascii="Cambria Math" w:hAnsi="Cambria Math"/>
              </w:rPr>
              <m:t>π</m:t>
            </m:r>
          </m:den>
        </m:f>
        <m:d>
          <m:dPr>
            <m:ctrlPr>
              <w:rPr>
                <w:rFonts w:ascii="Cambria Math" w:hAnsi="Cambria Math"/>
              </w:rPr>
            </m:ctrlPr>
          </m:dPr>
          <m:e>
            <m:f>
              <m:fPr>
                <m:ctrlPr>
                  <w:rPr>
                    <w:rFonts w:ascii="Cambria Math" w:hAnsi="Cambria Math"/>
                  </w:rPr>
                </m:ctrlPr>
              </m:fPr>
              <m:num>
                <m:r>
                  <w:rPr>
                    <w:rFonts w:ascii="Cambria Math" w:hAnsi="Cambria Math"/>
                  </w:rPr>
                  <m:t>dm</m:t>
                </m:r>
              </m:num>
              <m:den>
                <m:r>
                  <w:rPr>
                    <w:rFonts w:ascii="Cambria Math" w:hAnsi="Cambria Math"/>
                  </w:rPr>
                  <m:t>dt</m:t>
                </m:r>
              </m:den>
            </m:f>
          </m:e>
        </m:d>
        <m:f>
          <m:fPr>
            <m:ctrlPr>
              <w:rPr>
                <w:rFonts w:ascii="Cambria Math" w:hAnsi="Cambria Math"/>
              </w:rPr>
            </m:ctrlPr>
          </m:fPr>
          <m:num>
            <m:r>
              <w:rPr>
                <w:rFonts w:ascii="Cambria Math" w:hAnsi="Cambria Math"/>
              </w:rPr>
              <m:t>dx</m:t>
            </m:r>
          </m:num>
          <m:den>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r>
          <m:rPr>
            <m:sty m:val="p"/>
          </m:rPr>
          <w:rPr>
            <w:rFonts w:ascii="Cambria Math" w:hAnsi="Cambria Math"/>
          </w:rPr>
          <m:t>=-</m:t>
        </m:r>
        <m:r>
          <w:rPr>
            <w:rFonts w:ascii="Cambria Math" w:hAnsi="Cambria Math"/>
          </w:rPr>
          <m:t>Ddρ</m:t>
        </m:r>
      </m:oMath>
      <w:r>
        <w:rPr>
          <w:iCs/>
        </w:rPr>
        <w:tab/>
      </w:r>
      <w:r w:rsidR="00A50173" w:rsidRPr="003C6A2E">
        <w:t>(</w:t>
      </w:r>
      <w:r w:rsidRPr="00733661">
        <w:t>3.5.</w:t>
      </w:r>
      <w:r w:rsidR="00A50173" w:rsidRPr="003C6A2E">
        <w:t>3)</w:t>
      </w:r>
    </w:p>
    <w:p w:rsidR="00A50173" w:rsidRPr="003C6A2E" w:rsidRDefault="00A50173" w:rsidP="00E32DEF">
      <w:pPr>
        <w:ind w:firstLine="340"/>
        <w:jc w:val="both"/>
        <w:rPr>
          <w:iCs/>
        </w:rPr>
      </w:pPr>
      <w:r w:rsidRPr="003C6A2E">
        <w:rPr>
          <w:iCs/>
        </w:rPr>
        <w:t>Інтегруємовираз (</w:t>
      </w:r>
      <w:r w:rsidR="000D09D7" w:rsidRPr="000D09D7">
        <w:rPr>
          <w:iCs/>
        </w:rPr>
        <w:t>3.5.</w:t>
      </w:r>
      <w:r w:rsidRPr="003C6A2E">
        <w:rPr>
          <w:iCs/>
        </w:rPr>
        <w:t>3) в межах від</w:t>
      </w:r>
      <w:r w:rsidRPr="000D09D7">
        <w:rPr>
          <w:bCs/>
          <w:iCs/>
          <w:lang w:val="en-US"/>
        </w:rPr>
        <w:t>R</w:t>
      </w:r>
      <w:r w:rsidRPr="000D09D7">
        <w:rPr>
          <w:bCs/>
          <w:iCs/>
          <w:vertAlign w:val="subscript"/>
        </w:rPr>
        <w:t>крап</w:t>
      </w:r>
      <w:r w:rsidRPr="000D09D7">
        <w:rPr>
          <w:bCs/>
          <w:iCs/>
        </w:rPr>
        <w:t>=</w:t>
      </w:r>
      <w:r w:rsidRPr="000D09D7">
        <w:rPr>
          <w:bCs/>
          <w:iCs/>
          <w:lang w:val="en-US"/>
        </w:rPr>
        <w:t>R</w:t>
      </w:r>
      <w:r w:rsidRPr="003C6A2E">
        <w:rPr>
          <w:iCs/>
        </w:rPr>
        <w:t xml:space="preserve"> до </w:t>
      </w:r>
      <w:r w:rsidRPr="003C6A2E">
        <w:rPr>
          <w:b/>
          <w:iCs/>
        </w:rPr>
        <w:sym w:font="Symbol" w:char="F0A5"/>
      </w:r>
      <w:r w:rsidRPr="003C6A2E">
        <w:rPr>
          <w:iCs/>
        </w:rPr>
        <w:t>, та ρ=ρ</w:t>
      </w:r>
      <w:r w:rsidRPr="003C6A2E">
        <w:rPr>
          <w:iCs/>
          <w:vertAlign w:val="subscript"/>
        </w:rPr>
        <w:t>о</w:t>
      </w:r>
      <w:r w:rsidRPr="003C6A2E">
        <w:rPr>
          <w:iCs/>
        </w:rPr>
        <w:t xml:space="preserve"> до </w:t>
      </w:r>
      <w:r w:rsidRPr="000D09D7">
        <w:rPr>
          <w:bCs/>
          <w:iCs/>
        </w:rPr>
        <w:t>0</w:t>
      </w:r>
      <w:r w:rsidRPr="003C6A2E">
        <w:rPr>
          <w:iCs/>
        </w:rPr>
        <w:t>маємо:</w:t>
      </w:r>
    </w:p>
    <w:p w:rsidR="000D09D7" w:rsidRDefault="000D09D7" w:rsidP="00E32DEF">
      <w:pPr>
        <w:pStyle w:val="afff1"/>
        <w:tabs>
          <w:tab w:val="clear" w:pos="5670"/>
          <w:tab w:val="left" w:pos="5529"/>
        </w:tabs>
        <w:ind w:firstLine="340"/>
      </w:pPr>
      <w:r>
        <w:tab/>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r>
              <w:rPr>
                <w:rFonts w:ascii="Cambria Math" w:hAnsi="Cambria Math"/>
              </w:rPr>
              <m:t>π</m:t>
            </m:r>
          </m:den>
        </m:f>
        <m:d>
          <m:dPr>
            <m:ctrlPr>
              <w:rPr>
                <w:rFonts w:ascii="Cambria Math" w:hAnsi="Cambria Math"/>
              </w:rPr>
            </m:ctrlPr>
          </m:dPr>
          <m:e>
            <m:f>
              <m:fPr>
                <m:ctrlPr>
                  <w:rPr>
                    <w:rFonts w:ascii="Cambria Math" w:hAnsi="Cambria Math"/>
                  </w:rPr>
                </m:ctrlPr>
              </m:fPr>
              <m:num>
                <m:r>
                  <w:rPr>
                    <w:rFonts w:ascii="Cambria Math" w:hAnsi="Cambria Math"/>
                  </w:rPr>
                  <m:t>dm</m:t>
                </m:r>
              </m:num>
              <m:den>
                <m:r>
                  <w:rPr>
                    <w:rFonts w:ascii="Cambria Math" w:hAnsi="Cambria Math"/>
                  </w:rPr>
                  <m:t>dt</m:t>
                </m:r>
              </m:den>
            </m:f>
          </m:e>
        </m:d>
        <m:nary>
          <m:naryPr>
            <m:ctrlPr>
              <w:rPr>
                <w:rFonts w:ascii="Cambria Math" w:hAnsi="Cambria Math"/>
              </w:rPr>
            </m:ctrlPr>
          </m:naryPr>
          <m:sub>
            <m:r>
              <w:rPr>
                <w:rFonts w:ascii="Cambria Math" w:hAnsi="Cambria Math"/>
              </w:rPr>
              <m:t>R</m:t>
            </m:r>
          </m:sub>
          <m:sup>
            <m:r>
              <m:rPr>
                <m:sty m:val="p"/>
              </m:rPr>
              <w:rPr>
                <w:rFonts w:ascii="Cambria Math" w:hAnsi="Cambria Math"/>
              </w:rPr>
              <m:t>∞</m:t>
            </m:r>
          </m:sup>
          <m:e>
            <m:f>
              <m:fPr>
                <m:ctrlPr>
                  <w:rPr>
                    <w:rFonts w:ascii="Cambria Math" w:hAnsi="Cambria Math"/>
                  </w:rPr>
                </m:ctrlPr>
              </m:fPr>
              <m:num>
                <m:r>
                  <w:rPr>
                    <w:rFonts w:ascii="Cambria Math" w:hAnsi="Cambria Math"/>
                  </w:rPr>
                  <m:t>dx</m:t>
                </m:r>
              </m:num>
              <m:den>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e>
        </m:nary>
        <m:r>
          <m:rPr>
            <m:sty m:val="p"/>
          </m:rPr>
          <w:rPr>
            <w:rFonts w:ascii="Cambria Math" w:hAnsi="Cambria Math"/>
          </w:rPr>
          <m:t>=-</m:t>
        </m:r>
        <m:r>
          <w:rPr>
            <w:rFonts w:ascii="Cambria Math" w:hAnsi="Cambria Math"/>
          </w:rPr>
          <m:t>D</m:t>
        </m:r>
        <m:nary>
          <m:naryPr>
            <m:ctrlPr>
              <w:rPr>
                <w:rFonts w:ascii="Cambria Math" w:hAnsi="Cambria Math"/>
              </w:rPr>
            </m:ctrlPr>
          </m:naryPr>
          <m:sub>
            <m:sSub>
              <m:sSubPr>
                <m:ctrlPr>
                  <w:rPr>
                    <w:rFonts w:ascii="Cambria Math" w:hAnsi="Cambria Math"/>
                  </w:rPr>
                </m:ctrlPr>
              </m:sSubPr>
              <m:e>
                <m:r>
                  <w:rPr>
                    <w:rFonts w:ascii="Cambria Math" w:hAnsi="Cambria Math"/>
                  </w:rPr>
                  <m:t>ρ</m:t>
                </m:r>
              </m:e>
              <m:sub>
                <m:r>
                  <w:rPr>
                    <w:rFonts w:ascii="Cambria Math" w:hAnsi="Cambria Math"/>
                  </w:rPr>
                  <m:t>o</m:t>
                </m:r>
              </m:sub>
            </m:sSub>
          </m:sub>
          <m:sup>
            <m:r>
              <m:rPr>
                <m:sty m:val="p"/>
              </m:rPr>
              <w:rPr>
                <w:rFonts w:ascii="Cambria Math" w:hAnsi="Cambria Math"/>
              </w:rPr>
              <m:t>0</m:t>
            </m:r>
          </m:sup>
          <m:e>
            <m:r>
              <w:rPr>
                <w:rFonts w:ascii="Cambria Math" w:hAnsi="Cambria Math"/>
              </w:rPr>
              <m:t>dρ</m:t>
            </m:r>
          </m:e>
        </m:nary>
      </m:oMath>
      <w:r>
        <w:tab/>
      </w:r>
      <w:r w:rsidR="00A50173" w:rsidRPr="003C6A2E">
        <w:t>(</w:t>
      </w:r>
      <w:r w:rsidRPr="00733661">
        <w:t>3.5.</w:t>
      </w:r>
      <w:r w:rsidR="00A50173" w:rsidRPr="003C6A2E">
        <w:t xml:space="preserve">4)   </w:t>
      </w:r>
    </w:p>
    <w:p w:rsidR="00A50173" w:rsidRPr="003C6A2E" w:rsidRDefault="00A50173" w:rsidP="00E32DEF">
      <w:pPr>
        <w:ind w:firstLine="340"/>
        <w:jc w:val="both"/>
        <w:rPr>
          <w:iCs/>
        </w:rPr>
      </w:pPr>
      <w:r w:rsidRPr="003C6A2E">
        <w:rPr>
          <w:iCs/>
        </w:rPr>
        <w:t>або</w:t>
      </w:r>
    </w:p>
    <w:p w:rsidR="00A50173" w:rsidRPr="003C6A2E" w:rsidRDefault="000D09D7" w:rsidP="00E32DEF">
      <w:pPr>
        <w:pStyle w:val="afff1"/>
        <w:tabs>
          <w:tab w:val="clear" w:pos="5670"/>
          <w:tab w:val="left" w:pos="5529"/>
        </w:tabs>
        <w:ind w:firstLine="340"/>
      </w:pPr>
      <w:r>
        <w:tab/>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r>
              <w:rPr>
                <w:rFonts w:ascii="Cambria Math" w:hAnsi="Cambria Math"/>
              </w:rPr>
              <m:t>π</m:t>
            </m:r>
          </m:den>
        </m:f>
        <m:d>
          <m:dPr>
            <m:ctrlPr>
              <w:rPr>
                <w:rFonts w:ascii="Cambria Math" w:hAnsi="Cambria Math"/>
              </w:rPr>
            </m:ctrlPr>
          </m:dPr>
          <m:e>
            <m:f>
              <m:fPr>
                <m:ctrlPr>
                  <w:rPr>
                    <w:rFonts w:ascii="Cambria Math" w:hAnsi="Cambria Math"/>
                  </w:rPr>
                </m:ctrlPr>
              </m:fPr>
              <m:num>
                <m:r>
                  <w:rPr>
                    <w:rFonts w:ascii="Cambria Math" w:hAnsi="Cambria Math"/>
                  </w:rPr>
                  <m:t>dm</m:t>
                </m:r>
              </m:num>
              <m:den>
                <m:r>
                  <w:rPr>
                    <w:rFonts w:ascii="Cambria Math" w:hAnsi="Cambria Math"/>
                  </w:rPr>
                  <m:t>dt</m:t>
                </m:r>
              </m:den>
            </m:f>
          </m:e>
        </m:d>
        <m:f>
          <m:fPr>
            <m:ctrlPr>
              <w:rPr>
                <w:rFonts w:ascii="Cambria Math" w:hAnsi="Cambria Math"/>
              </w:rPr>
            </m:ctrlPr>
          </m:fPr>
          <m:num>
            <m:r>
              <m:rPr>
                <m:sty m:val="p"/>
              </m:rPr>
              <w:rPr>
                <w:rFonts w:ascii="Cambria Math" w:hAnsi="Cambria Math"/>
              </w:rPr>
              <m:t>1</m:t>
            </m:r>
          </m:num>
          <m:den>
            <m:r>
              <w:rPr>
                <w:rFonts w:ascii="Cambria Math" w:hAnsi="Cambria Math"/>
              </w:rPr>
              <m:t>R</m:t>
            </m:r>
          </m:den>
        </m:f>
        <m:r>
          <m:rPr>
            <m:sty m:val="p"/>
          </m:rPr>
          <w:rPr>
            <w:rFonts w:ascii="Cambria Math" w:hAnsi="Cambria Math"/>
          </w:rPr>
          <m:t>=-</m:t>
        </m:r>
        <m:r>
          <w:rPr>
            <w:rFonts w:ascii="Cambria Math" w:hAnsi="Cambria Math"/>
          </w:rPr>
          <m:t>D</m:t>
        </m:r>
        <m:sSub>
          <m:sSubPr>
            <m:ctrlPr>
              <w:rPr>
                <w:rFonts w:ascii="Cambria Math" w:hAnsi="Cambria Math"/>
              </w:rPr>
            </m:ctrlPr>
          </m:sSubPr>
          <m:e>
            <m:r>
              <w:rPr>
                <w:rFonts w:ascii="Cambria Math" w:hAnsi="Cambria Math"/>
              </w:rPr>
              <m:t>ρ</m:t>
            </m:r>
          </m:e>
          <m:sub>
            <m:r>
              <w:rPr>
                <w:rFonts w:ascii="Cambria Math" w:hAnsi="Cambria Math"/>
              </w:rPr>
              <m:t>o</m:t>
            </m:r>
          </m:sub>
        </m:sSub>
      </m:oMath>
      <w:r>
        <w:tab/>
      </w:r>
      <w:r w:rsidR="00A50173" w:rsidRPr="003C6A2E">
        <w:t>(</w:t>
      </w:r>
      <w:r w:rsidRPr="00733661">
        <w:rPr>
          <w:lang w:val="ru-RU"/>
        </w:rPr>
        <w:t>3.5.</w:t>
      </w:r>
      <w:r w:rsidR="00A50173" w:rsidRPr="003C6A2E">
        <w:t>5)</w:t>
      </w:r>
    </w:p>
    <w:p w:rsidR="00A50173" w:rsidRPr="003C6A2E" w:rsidRDefault="00A50173" w:rsidP="00E32DEF">
      <w:pPr>
        <w:ind w:firstLine="340"/>
        <w:jc w:val="both"/>
        <w:rPr>
          <w:iCs/>
        </w:rPr>
      </w:pPr>
      <w:r w:rsidRPr="003C6A2E">
        <w:rPr>
          <w:iCs/>
        </w:rPr>
        <w:t>таким чином:</w:t>
      </w:r>
    </w:p>
    <w:p w:rsidR="00A50173" w:rsidRPr="003C6A2E" w:rsidRDefault="000D09D7" w:rsidP="00E32DEF">
      <w:pPr>
        <w:pStyle w:val="afff1"/>
        <w:tabs>
          <w:tab w:val="clear" w:pos="5670"/>
          <w:tab w:val="left" w:pos="5529"/>
        </w:tabs>
        <w:ind w:firstLine="340"/>
      </w:pPr>
      <w:r>
        <w:rPr>
          <w:iCs/>
        </w:rPr>
        <w:tab/>
      </w:r>
      <m:oMath>
        <m:r>
          <w:rPr>
            <w:rFonts w:ascii="Cambria Math" w:hAnsi="Cambria Math"/>
          </w:rPr>
          <m:t>dm</m:t>
        </m:r>
        <m:r>
          <m:rPr>
            <m:sty m:val="p"/>
          </m:rPr>
          <w:rPr>
            <w:rFonts w:ascii="Cambria Math" w:hAnsi="Cambria Math"/>
          </w:rPr>
          <m:t>=</m:t>
        </m:r>
        <m:r>
          <w:rPr>
            <w:rFonts w:ascii="Cambria Math" w:hAnsi="Cambria Math"/>
          </w:rPr>
          <m:t>D</m:t>
        </m:r>
        <m:sSub>
          <m:sSubPr>
            <m:ctrlPr>
              <w:rPr>
                <w:rFonts w:ascii="Cambria Math" w:hAnsi="Cambria Math"/>
              </w:rPr>
            </m:ctrlPr>
          </m:sSubPr>
          <m:e>
            <m:r>
              <w:rPr>
                <w:rFonts w:ascii="Cambria Math" w:hAnsi="Cambria Math"/>
              </w:rPr>
              <m:t>ρ</m:t>
            </m:r>
          </m:e>
          <m:sub>
            <m:r>
              <m:rPr>
                <m:sty m:val="p"/>
              </m:rPr>
              <w:rPr>
                <w:rFonts w:ascii="Cambria Math" w:hAnsi="Cambria Math"/>
              </w:rPr>
              <m:t>о</m:t>
            </m:r>
          </m:sub>
        </m:sSub>
        <m:r>
          <w:rPr>
            <w:rFonts w:ascii="Cambria Math" w:hAnsi="Cambria Math"/>
          </w:rPr>
          <m:t>R</m:t>
        </m:r>
        <m:r>
          <m:rPr>
            <m:sty m:val="p"/>
          </m:rPr>
          <w:rPr>
            <w:rFonts w:ascii="Cambria Math" w:hAnsi="Cambria Math"/>
          </w:rPr>
          <m:t>4</m:t>
        </m:r>
        <m:r>
          <w:rPr>
            <w:rFonts w:ascii="Cambria Math" w:hAnsi="Cambria Math"/>
          </w:rPr>
          <m:t>πdt</m:t>
        </m:r>
      </m:oMath>
      <w:r>
        <w:rPr>
          <w:iCs/>
        </w:rPr>
        <w:tab/>
      </w:r>
      <w:r w:rsidR="00A50173" w:rsidRPr="003C6A2E">
        <w:t>(</w:t>
      </w:r>
      <w:r w:rsidRPr="00733661">
        <w:rPr>
          <w:lang w:val="ru-RU"/>
        </w:rPr>
        <w:t>3.5.</w:t>
      </w:r>
      <w:r w:rsidR="00A50173" w:rsidRPr="003C6A2E">
        <w:t>6)</w:t>
      </w:r>
    </w:p>
    <w:p w:rsidR="00A50173" w:rsidRPr="003C6A2E" w:rsidRDefault="00A50173" w:rsidP="00E32DEF">
      <w:pPr>
        <w:ind w:firstLine="340"/>
        <w:jc w:val="both"/>
        <w:rPr>
          <w:iCs/>
        </w:rPr>
      </w:pPr>
      <w:r w:rsidRPr="003C6A2E">
        <w:rPr>
          <w:iCs/>
        </w:rPr>
        <w:t>з другого боку, масаводяної пари, щодифундує, можнавизначити по зменшенніоб’ємукраплі</w:t>
      </w:r>
      <w:r w:rsidRPr="000D09D7">
        <w:rPr>
          <w:bCs/>
          <w:iCs/>
          <w:lang w:val="en-US"/>
        </w:rPr>
        <w:t>V</w:t>
      </w:r>
      <w:r w:rsidRPr="003C6A2E">
        <w:rPr>
          <w:iCs/>
        </w:rPr>
        <w:t xml:space="preserve"> (внаслідоквипаровування):</w:t>
      </w:r>
    </w:p>
    <w:p w:rsidR="00A50173" w:rsidRPr="003C6A2E" w:rsidRDefault="00A85F46" w:rsidP="00E32DEF">
      <w:pPr>
        <w:pStyle w:val="afff1"/>
        <w:tabs>
          <w:tab w:val="clear" w:pos="5670"/>
          <w:tab w:val="left" w:pos="5529"/>
        </w:tabs>
        <w:ind w:firstLine="340"/>
      </w:pPr>
      <w:r>
        <w:tab/>
      </w:r>
      <m:oMath>
        <m:r>
          <m:rPr>
            <m:sty m:val="p"/>
          </m:rPr>
          <w:rPr>
            <w:rFonts w:ascii="Cambria Math" w:hAnsi="Cambria Math"/>
          </w:rPr>
          <m:t>-</m:t>
        </m:r>
        <m:r>
          <w:rPr>
            <w:rFonts w:ascii="Cambria Math" w:hAnsi="Cambria Math"/>
          </w:rPr>
          <m:t>dm</m:t>
        </m:r>
        <m:r>
          <m:rPr>
            <m:sty m:val="p"/>
          </m:rPr>
          <w:rPr>
            <w:rFonts w:ascii="Cambria Math" w:hAnsi="Cambria Math"/>
          </w:rPr>
          <m:t>=</m:t>
        </m:r>
        <m:r>
          <w:rPr>
            <w:rFonts w:ascii="Cambria Math" w:hAnsi="Cambria Math"/>
          </w:rPr>
          <m:t>ρdV</m:t>
        </m:r>
      </m:oMath>
      <w:r>
        <w:rPr>
          <w:iCs/>
        </w:rPr>
        <w:tab/>
      </w:r>
      <w:r w:rsidR="00A50173" w:rsidRPr="003C6A2E">
        <w:t>(</w:t>
      </w:r>
      <w:r w:rsidR="000D09D7" w:rsidRPr="00733661">
        <w:rPr>
          <w:lang w:val="ru-RU"/>
        </w:rPr>
        <w:t>3.5.</w:t>
      </w:r>
      <w:r w:rsidR="00A50173" w:rsidRPr="003C6A2E">
        <w:t>7)</w:t>
      </w:r>
    </w:p>
    <w:p w:rsidR="00A50173" w:rsidRPr="003C6A2E" w:rsidRDefault="00A50173" w:rsidP="00E32DEF">
      <w:pPr>
        <w:ind w:firstLine="340"/>
        <w:jc w:val="both"/>
        <w:rPr>
          <w:iCs/>
        </w:rPr>
      </w:pPr>
      <w:r w:rsidRPr="003C6A2E">
        <w:rPr>
          <w:iCs/>
        </w:rPr>
        <w:lastRenderedPageBreak/>
        <w:t xml:space="preserve">де ρ – густинакраплі, </w:t>
      </w:r>
      <w:r w:rsidRPr="00A85F46">
        <w:rPr>
          <w:bCs/>
          <w:iCs/>
          <w:lang w:val="en-US"/>
        </w:rPr>
        <w:t>V</w:t>
      </w:r>
      <w:r w:rsidRPr="00A85F46">
        <w:rPr>
          <w:bCs/>
          <w:iCs/>
        </w:rPr>
        <w:t>=4/3π</w:t>
      </w:r>
      <w:r w:rsidRPr="00A85F46">
        <w:rPr>
          <w:bCs/>
          <w:iCs/>
          <w:lang w:val="en-US"/>
        </w:rPr>
        <w:t>R</w:t>
      </w:r>
      <w:r w:rsidRPr="00A85F46">
        <w:rPr>
          <w:bCs/>
          <w:iCs/>
          <w:vertAlign w:val="superscript"/>
        </w:rPr>
        <w:t>2</w:t>
      </w:r>
      <w:r w:rsidRPr="003C6A2E">
        <w:rPr>
          <w:iCs/>
        </w:rPr>
        <w:t>, то:</w:t>
      </w:r>
    </w:p>
    <w:p w:rsidR="00A50173" w:rsidRPr="003C6A2E" w:rsidRDefault="00A85F46" w:rsidP="00E32DEF">
      <w:pPr>
        <w:pStyle w:val="afff1"/>
        <w:tabs>
          <w:tab w:val="clear" w:pos="5670"/>
          <w:tab w:val="left" w:pos="5529"/>
        </w:tabs>
        <w:ind w:firstLine="340"/>
      </w:pPr>
      <w:r>
        <w:rPr>
          <w:iCs/>
        </w:rPr>
        <w:tab/>
      </w:r>
      <m:oMath>
        <m:r>
          <w:rPr>
            <w:rFonts w:ascii="Cambria Math" w:hAnsi="Cambria Math"/>
          </w:rPr>
          <m:t>dV</m:t>
        </m:r>
        <m:r>
          <m:rPr>
            <m:sty m:val="p"/>
          </m:rPr>
          <w:rPr>
            <w:rFonts w:ascii="Cambria Math" w:hAnsi="Cambria Math"/>
          </w:rPr>
          <m:t>=</m:t>
        </m:r>
        <m:r>
          <w:rPr>
            <w:rFonts w:ascii="Cambria Math" w:hAnsi="Cambria Math"/>
          </w:rPr>
          <m:t>d</m:t>
        </m:r>
        <m:d>
          <m:dPr>
            <m:ctrlPr>
              <w:rPr>
                <w:rFonts w:ascii="Cambria Math" w:hAnsi="Cambria Math"/>
              </w:rPr>
            </m:ctrlPr>
          </m:dPr>
          <m:e>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3</m:t>
                </m:r>
              </m:sup>
            </m:sSup>
          </m:e>
        </m:d>
        <m:r>
          <m:rPr>
            <m:sty m:val="p"/>
          </m:rPr>
          <w:rPr>
            <w:rFonts w:ascii="Cambria Math" w:hAnsi="Cambria Math"/>
          </w:rPr>
          <m:t>=4</m:t>
        </m:r>
        <m:r>
          <w:rPr>
            <w:rFonts w:ascii="Cambria Math" w:hAnsi="Cambria Math"/>
          </w:rPr>
          <m:t>π</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r>
          <w:rPr>
            <w:rFonts w:ascii="Cambria Math" w:hAnsi="Cambria Math"/>
          </w:rPr>
          <m:t>dR</m:t>
        </m:r>
      </m:oMath>
      <w:r>
        <w:rPr>
          <w:iCs/>
        </w:rPr>
        <w:tab/>
      </w:r>
      <w:r w:rsidR="00A50173" w:rsidRPr="003C6A2E">
        <w:t>(</w:t>
      </w:r>
      <w:r w:rsidRPr="00733661">
        <w:rPr>
          <w:lang w:val="ru-RU"/>
        </w:rPr>
        <w:t>3.5.</w:t>
      </w:r>
      <w:r w:rsidR="00A50173" w:rsidRPr="003C6A2E">
        <w:t>8)</w:t>
      </w:r>
    </w:p>
    <w:p w:rsidR="00A50173" w:rsidRPr="003C6A2E" w:rsidRDefault="00A50173" w:rsidP="00E32DEF">
      <w:pPr>
        <w:ind w:firstLine="340"/>
        <w:jc w:val="both"/>
        <w:rPr>
          <w:iCs/>
        </w:rPr>
      </w:pPr>
      <w:r w:rsidRPr="003C6A2E">
        <w:rPr>
          <w:iCs/>
        </w:rPr>
        <w:t>маємо:</w:t>
      </w:r>
    </w:p>
    <w:p w:rsidR="00A50173" w:rsidRPr="003C6A2E" w:rsidRDefault="00630197" w:rsidP="00E32DEF">
      <w:pPr>
        <w:pStyle w:val="afff1"/>
        <w:tabs>
          <w:tab w:val="clear" w:pos="5670"/>
          <w:tab w:val="left" w:pos="5529"/>
        </w:tabs>
        <w:ind w:firstLine="340"/>
      </w:pPr>
      <w:r>
        <w:tab/>
      </w:r>
      <m:oMath>
        <m:r>
          <m:rPr>
            <m:sty m:val="p"/>
          </m:rPr>
          <w:rPr>
            <w:rFonts w:ascii="Cambria Math" w:hAnsi="Cambria Math"/>
          </w:rPr>
          <m:t>-</m:t>
        </m:r>
        <m:r>
          <w:rPr>
            <w:rFonts w:ascii="Cambria Math" w:hAnsi="Cambria Math"/>
          </w:rPr>
          <m:t>dm</m:t>
        </m:r>
        <m:r>
          <m:rPr>
            <m:sty m:val="p"/>
          </m:rPr>
          <w:rPr>
            <w:rFonts w:ascii="Cambria Math" w:hAnsi="Cambria Math"/>
          </w:rPr>
          <m:t>=4</m:t>
        </m:r>
        <m:r>
          <w:rPr>
            <w:rFonts w:ascii="Cambria Math" w:hAnsi="Cambria Math"/>
          </w:rPr>
          <m:t>πρ</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r>
          <w:rPr>
            <w:rFonts w:ascii="Cambria Math" w:hAnsi="Cambria Math"/>
          </w:rPr>
          <m:t>dR</m:t>
        </m:r>
      </m:oMath>
      <w:r>
        <w:rPr>
          <w:iCs/>
        </w:rPr>
        <w:tab/>
      </w:r>
      <w:r w:rsidR="00A50173" w:rsidRPr="003C6A2E">
        <w:t>(</w:t>
      </w:r>
      <w:r w:rsidRPr="00733661">
        <w:rPr>
          <w:lang w:val="ru-RU"/>
        </w:rPr>
        <w:t>3.5.</w:t>
      </w:r>
      <w:r w:rsidR="00A50173" w:rsidRPr="003C6A2E">
        <w:t>9)</w:t>
      </w:r>
    </w:p>
    <w:p w:rsidR="00A50173" w:rsidRPr="003C6A2E" w:rsidRDefault="00A50173" w:rsidP="00E32DEF">
      <w:pPr>
        <w:ind w:firstLine="340"/>
        <w:jc w:val="both"/>
        <w:rPr>
          <w:iCs/>
        </w:rPr>
      </w:pPr>
      <w:r w:rsidRPr="003C6A2E">
        <w:rPr>
          <w:iCs/>
        </w:rPr>
        <w:t>підставившивираз (</w:t>
      </w:r>
      <w:r w:rsidR="00630197" w:rsidRPr="00630197">
        <w:rPr>
          <w:iCs/>
        </w:rPr>
        <w:t>3.5.</w:t>
      </w:r>
      <w:r w:rsidRPr="003C6A2E">
        <w:rPr>
          <w:iCs/>
        </w:rPr>
        <w:t>9) в формулу (</w:t>
      </w:r>
      <w:r w:rsidR="00630197" w:rsidRPr="00630197">
        <w:rPr>
          <w:iCs/>
        </w:rPr>
        <w:t>3.5.</w:t>
      </w:r>
      <w:r w:rsidRPr="003C6A2E">
        <w:rPr>
          <w:iCs/>
        </w:rPr>
        <w:t>6), отримаємо:</w:t>
      </w:r>
    </w:p>
    <w:p w:rsidR="00A50173" w:rsidRPr="003C6A2E" w:rsidRDefault="00D174FE" w:rsidP="00E32DEF">
      <w:pPr>
        <w:pStyle w:val="afff1"/>
        <w:tabs>
          <w:tab w:val="clear" w:pos="5670"/>
          <w:tab w:val="left" w:pos="5387"/>
        </w:tabs>
        <w:ind w:firstLine="340"/>
      </w:pPr>
      <w:r>
        <w:tab/>
      </w:r>
      <m:oMath>
        <m:r>
          <m:rPr>
            <m:sty m:val="p"/>
          </m:rPr>
          <w:rPr>
            <w:rFonts w:ascii="Cambria Math" w:hAnsi="Cambria Math"/>
          </w:rPr>
          <m:t>-4</m:t>
        </m:r>
        <m:r>
          <w:rPr>
            <w:rFonts w:ascii="Cambria Math" w:hAnsi="Cambria Math"/>
          </w:rPr>
          <m:t>πρ</m:t>
        </m:r>
        <m:sSup>
          <m:sSupPr>
            <m:ctrlPr>
              <w:rPr>
                <w:rFonts w:ascii="Cambria Math" w:hAnsi="Cambria Math"/>
              </w:rPr>
            </m:ctrlPr>
          </m:sSupPr>
          <m:e>
            <m:r>
              <w:rPr>
                <w:rFonts w:ascii="Cambria Math" w:hAnsi="Cambria Math"/>
              </w:rPr>
              <m:t>R</m:t>
            </m:r>
          </m:e>
          <m:sup>
            <m:r>
              <m:rPr>
                <m:sty m:val="p"/>
              </m:rPr>
              <w:rPr>
                <w:rFonts w:ascii="Cambria Math" w:hAnsi="Cambria Math"/>
              </w:rPr>
              <m:t>2</m:t>
            </m:r>
          </m:sup>
        </m:sSup>
        <m:r>
          <w:rPr>
            <w:rFonts w:ascii="Cambria Math" w:hAnsi="Cambria Math"/>
          </w:rPr>
          <m:t>dR</m:t>
        </m:r>
        <m:r>
          <m:rPr>
            <m:sty m:val="p"/>
          </m:rPr>
          <w:rPr>
            <w:rFonts w:ascii="Cambria Math" w:hAnsi="Cambria Math"/>
          </w:rPr>
          <m:t>=</m:t>
        </m:r>
        <m:r>
          <w:rPr>
            <w:rFonts w:ascii="Cambria Math" w:hAnsi="Cambria Math"/>
          </w:rPr>
          <m:t>D</m:t>
        </m:r>
        <m:sSub>
          <m:sSubPr>
            <m:ctrlPr>
              <w:rPr>
                <w:rFonts w:ascii="Cambria Math" w:hAnsi="Cambria Math"/>
              </w:rPr>
            </m:ctrlPr>
          </m:sSubPr>
          <m:e>
            <m:r>
              <w:rPr>
                <w:rFonts w:ascii="Cambria Math" w:hAnsi="Cambria Math"/>
              </w:rPr>
              <m:t>ρ</m:t>
            </m:r>
          </m:e>
          <m:sub>
            <m:r>
              <m:rPr>
                <m:sty m:val="p"/>
              </m:rPr>
              <w:rPr>
                <w:rFonts w:ascii="Cambria Math" w:hAnsi="Cambria Math"/>
              </w:rPr>
              <m:t>о</m:t>
            </m:r>
          </m:sub>
        </m:sSub>
        <m:r>
          <m:rPr>
            <m:sty m:val="p"/>
          </m:rPr>
          <w:rPr>
            <w:rFonts w:ascii="Cambria Math" w:hAnsi="Cambria Math"/>
          </w:rPr>
          <m:t>4</m:t>
        </m:r>
        <m:r>
          <w:rPr>
            <w:rFonts w:ascii="Cambria Math" w:hAnsi="Cambria Math"/>
          </w:rPr>
          <m:t>πRdt</m:t>
        </m:r>
      </m:oMath>
      <w:r>
        <w:rPr>
          <w:iCs/>
        </w:rPr>
        <w:tab/>
      </w:r>
      <w:r w:rsidR="00A50173" w:rsidRPr="003C6A2E">
        <w:t>(</w:t>
      </w:r>
      <w:r w:rsidRPr="00733661">
        <w:t>3.5.</w:t>
      </w:r>
      <w:r w:rsidR="00A50173" w:rsidRPr="003C6A2E">
        <w:t>10)</w:t>
      </w:r>
    </w:p>
    <w:p w:rsidR="00A50173" w:rsidRPr="003C6A2E" w:rsidRDefault="00A50173" w:rsidP="00E32DEF">
      <w:pPr>
        <w:ind w:firstLine="340"/>
        <w:jc w:val="both"/>
        <w:rPr>
          <w:iCs/>
        </w:rPr>
      </w:pPr>
      <w:r w:rsidRPr="003C6A2E">
        <w:rPr>
          <w:iCs/>
        </w:rPr>
        <w:t>або</w:t>
      </w:r>
    </w:p>
    <w:p w:rsidR="00A50173" w:rsidRPr="003C6A2E" w:rsidRDefault="00D174FE" w:rsidP="00E32DEF">
      <w:pPr>
        <w:pStyle w:val="afff1"/>
        <w:tabs>
          <w:tab w:val="clear" w:pos="5670"/>
          <w:tab w:val="left" w:pos="5387"/>
        </w:tabs>
        <w:ind w:firstLine="340"/>
      </w:pPr>
      <w:r>
        <w:tab/>
      </w:r>
      <m:oMath>
        <m:r>
          <m:rPr>
            <m:sty m:val="p"/>
          </m:rPr>
          <w:rPr>
            <w:rFonts w:ascii="Cambria Math" w:hAnsi="Cambria Math"/>
          </w:rPr>
          <m:t>-</m:t>
        </m:r>
        <m:r>
          <w:rPr>
            <w:rFonts w:ascii="Cambria Math" w:hAnsi="Cambria Math"/>
          </w:rPr>
          <m:t>ρRdR</m:t>
        </m:r>
        <m:r>
          <m:rPr>
            <m:sty m:val="p"/>
          </m:rPr>
          <w:rPr>
            <w:rFonts w:ascii="Cambria Math" w:hAnsi="Cambria Math"/>
          </w:rPr>
          <m:t>=</m:t>
        </m:r>
        <m:r>
          <w:rPr>
            <w:rFonts w:ascii="Cambria Math" w:hAnsi="Cambria Math"/>
          </w:rPr>
          <m:t>D</m:t>
        </m:r>
        <m:sSub>
          <m:sSubPr>
            <m:ctrlPr>
              <w:rPr>
                <w:rFonts w:ascii="Cambria Math" w:hAnsi="Cambria Math"/>
              </w:rPr>
            </m:ctrlPr>
          </m:sSubPr>
          <m:e>
            <m:r>
              <w:rPr>
                <w:rFonts w:ascii="Cambria Math" w:hAnsi="Cambria Math"/>
              </w:rPr>
              <m:t>ρ</m:t>
            </m:r>
          </m:e>
          <m:sub>
            <m:r>
              <m:rPr>
                <m:sty m:val="p"/>
              </m:rPr>
              <w:rPr>
                <w:rFonts w:ascii="Cambria Math" w:hAnsi="Cambria Math"/>
              </w:rPr>
              <m:t>о</m:t>
            </m:r>
          </m:sub>
        </m:sSub>
        <m:r>
          <w:rPr>
            <w:rFonts w:ascii="Cambria Math" w:hAnsi="Cambria Math"/>
          </w:rPr>
          <m:t>dt</m:t>
        </m:r>
      </m:oMath>
      <w:r>
        <w:rPr>
          <w:iCs/>
        </w:rPr>
        <w:tab/>
      </w:r>
      <w:r w:rsidR="00A50173" w:rsidRPr="003C6A2E">
        <w:t>(</w:t>
      </w:r>
      <w:r w:rsidRPr="00733661">
        <w:rPr>
          <w:lang w:val="ru-RU"/>
        </w:rPr>
        <w:t>3.5.</w:t>
      </w:r>
      <w:r w:rsidR="00A50173" w:rsidRPr="003C6A2E">
        <w:t>11)</w:t>
      </w:r>
    </w:p>
    <w:p w:rsidR="00A50173" w:rsidRPr="003C6A2E" w:rsidRDefault="00A50173" w:rsidP="00E32DEF">
      <w:pPr>
        <w:ind w:firstLine="340"/>
        <w:jc w:val="both"/>
        <w:rPr>
          <w:iCs/>
        </w:rPr>
      </w:pPr>
      <w:r w:rsidRPr="003C6A2E">
        <w:rPr>
          <w:iCs/>
        </w:rPr>
        <w:t>Проінтегрувавшицейвиразотримаємо:</w:t>
      </w:r>
    </w:p>
    <w:p w:rsidR="00D174FE" w:rsidRDefault="00D174FE" w:rsidP="00E32DEF">
      <w:pPr>
        <w:pStyle w:val="afff1"/>
        <w:tabs>
          <w:tab w:val="clear" w:pos="5670"/>
          <w:tab w:val="left" w:pos="5387"/>
        </w:tabs>
        <w:ind w:firstLine="340"/>
      </w:pPr>
      <w:r>
        <w:tab/>
      </w:r>
      <m:oMath>
        <m:r>
          <m:rPr>
            <m:sty m:val="p"/>
          </m:rPr>
          <w:rPr>
            <w:rFonts w:ascii="Cambria Math" w:hAnsi="Cambria Math"/>
          </w:rPr>
          <m:t>-</m:t>
        </m:r>
        <m:r>
          <w:rPr>
            <w:rFonts w:ascii="Cambria Math" w:hAnsi="Cambria Math"/>
          </w:rPr>
          <m:t>ρ</m:t>
        </m:r>
        <m:nary>
          <m:naryPr>
            <m:ctrlPr>
              <w:rPr>
                <w:rFonts w:ascii="Cambria Math" w:hAnsi="Cambria Math"/>
              </w:rPr>
            </m:ctrlPr>
          </m:naryPr>
          <m:sub>
            <m:sSub>
              <m:sSubPr>
                <m:ctrlPr>
                  <w:rPr>
                    <w:rFonts w:ascii="Cambria Math" w:hAnsi="Cambria Math"/>
                  </w:rPr>
                </m:ctrlPr>
              </m:sSubPr>
              <m:e>
                <m:r>
                  <w:rPr>
                    <w:rFonts w:ascii="Cambria Math" w:hAnsi="Cambria Math"/>
                  </w:rPr>
                  <m:t>R</m:t>
                </m:r>
              </m:e>
              <m:sub>
                <m:r>
                  <m:rPr>
                    <m:sty m:val="p"/>
                  </m:rPr>
                  <w:rPr>
                    <w:rFonts w:ascii="Cambria Math" w:hAnsi="Cambria Math"/>
                  </w:rPr>
                  <m:t>1</m:t>
                </m:r>
              </m:sub>
            </m:sSub>
          </m:sub>
          <m:sup>
            <m:sSub>
              <m:sSubPr>
                <m:ctrlPr>
                  <w:rPr>
                    <w:rFonts w:ascii="Cambria Math" w:hAnsi="Cambria Math"/>
                  </w:rPr>
                </m:ctrlPr>
              </m:sSubPr>
              <m:e>
                <m:r>
                  <w:rPr>
                    <w:rFonts w:ascii="Cambria Math" w:hAnsi="Cambria Math"/>
                  </w:rPr>
                  <m:t>R</m:t>
                </m:r>
              </m:e>
              <m:sub>
                <m:r>
                  <m:rPr>
                    <m:sty m:val="p"/>
                  </m:rPr>
                  <w:rPr>
                    <w:rFonts w:ascii="Cambria Math" w:hAnsi="Cambria Math"/>
                  </w:rPr>
                  <m:t>2</m:t>
                </m:r>
              </m:sub>
            </m:sSub>
          </m:sup>
          <m:e>
            <m:r>
              <w:rPr>
                <w:rFonts w:ascii="Cambria Math" w:hAnsi="Cambria Math"/>
              </w:rPr>
              <m:t>RdR</m:t>
            </m:r>
          </m:e>
        </m:nary>
        <m:r>
          <m:rPr>
            <m:sty m:val="p"/>
          </m:rPr>
          <w:rPr>
            <w:rFonts w:ascii="Cambria Math" w:hAnsi="Cambria Math"/>
          </w:rPr>
          <m:t>=</m:t>
        </m:r>
        <m:r>
          <w:rPr>
            <w:rFonts w:ascii="Cambria Math" w:hAnsi="Cambria Math"/>
          </w:rPr>
          <m:t>D</m:t>
        </m:r>
        <m:sSub>
          <m:sSubPr>
            <m:ctrlPr>
              <w:rPr>
                <w:rFonts w:ascii="Cambria Math" w:hAnsi="Cambria Math"/>
              </w:rPr>
            </m:ctrlPr>
          </m:sSubPr>
          <m:e>
            <m:r>
              <w:rPr>
                <w:rFonts w:ascii="Cambria Math" w:hAnsi="Cambria Math"/>
              </w:rPr>
              <m:t>ρ</m:t>
            </m:r>
          </m:e>
          <m:sub>
            <m:r>
              <m:rPr>
                <m:sty m:val="p"/>
              </m:rPr>
              <w:rPr>
                <w:rFonts w:ascii="Cambria Math" w:hAnsi="Cambria Math"/>
              </w:rPr>
              <m:t>о</m:t>
            </m:r>
          </m:sub>
        </m:sSub>
        <m:nary>
          <m:naryPr>
            <m:ctrlPr>
              <w:rPr>
                <w:rFonts w:ascii="Cambria Math" w:hAnsi="Cambria Math"/>
              </w:rPr>
            </m:ctrlPr>
          </m:naryPr>
          <m:sub>
            <m:sSub>
              <m:sSubPr>
                <m:ctrlPr>
                  <w:rPr>
                    <w:rFonts w:ascii="Cambria Math" w:hAnsi="Cambria Math"/>
                  </w:rPr>
                </m:ctrlPr>
              </m:sSubPr>
              <m:e>
                <m:r>
                  <w:rPr>
                    <w:rFonts w:ascii="Cambria Math" w:hAnsi="Cambria Math"/>
                  </w:rPr>
                  <m:t>t</m:t>
                </m:r>
              </m:e>
              <m:sub>
                <m:r>
                  <m:rPr>
                    <m:sty m:val="p"/>
                  </m:rPr>
                  <w:rPr>
                    <w:rFonts w:ascii="Cambria Math" w:hAnsi="Cambria Math"/>
                  </w:rPr>
                  <m:t>1</m:t>
                </m:r>
              </m:sub>
            </m:sSub>
          </m:sub>
          <m:sup>
            <m:sSub>
              <m:sSubPr>
                <m:ctrlPr>
                  <w:rPr>
                    <w:rFonts w:ascii="Cambria Math" w:hAnsi="Cambria Math"/>
                  </w:rPr>
                </m:ctrlPr>
              </m:sSubPr>
              <m:e>
                <m:r>
                  <w:rPr>
                    <w:rFonts w:ascii="Cambria Math" w:hAnsi="Cambria Math"/>
                  </w:rPr>
                  <m:t>t</m:t>
                </m:r>
              </m:e>
              <m:sub>
                <m:r>
                  <m:rPr>
                    <m:sty m:val="p"/>
                  </m:rPr>
                  <w:rPr>
                    <w:rFonts w:ascii="Cambria Math" w:hAnsi="Cambria Math"/>
                  </w:rPr>
                  <m:t>2</m:t>
                </m:r>
              </m:sub>
            </m:sSub>
          </m:sup>
          <m:e>
            <m:r>
              <w:rPr>
                <w:rFonts w:ascii="Cambria Math" w:hAnsi="Cambria Math"/>
              </w:rPr>
              <m:t>dt</m:t>
            </m:r>
          </m:e>
        </m:nary>
      </m:oMath>
      <w:r>
        <w:tab/>
      </w:r>
      <w:r w:rsidR="00A50173" w:rsidRPr="003C6A2E">
        <w:t>(</w:t>
      </w:r>
      <w:r w:rsidRPr="00D174FE">
        <w:rPr>
          <w:lang w:val="ru-RU"/>
        </w:rPr>
        <w:t>3.5.</w:t>
      </w:r>
      <w:r w:rsidR="00A50173" w:rsidRPr="003C6A2E">
        <w:t xml:space="preserve">12) </w:t>
      </w:r>
    </w:p>
    <w:p w:rsidR="00A50173" w:rsidRPr="003C6A2E" w:rsidRDefault="00A50173" w:rsidP="00E32DEF">
      <w:pPr>
        <w:ind w:firstLine="340"/>
        <w:jc w:val="both"/>
        <w:rPr>
          <w:iCs/>
        </w:rPr>
      </w:pPr>
      <w:r w:rsidRPr="003C6A2E">
        <w:rPr>
          <w:iCs/>
        </w:rPr>
        <w:t>або</w:t>
      </w:r>
    </w:p>
    <w:p w:rsidR="00A50173" w:rsidRPr="003C6A2E" w:rsidRDefault="009F1691" w:rsidP="00E32DEF">
      <w:pPr>
        <w:pStyle w:val="afff1"/>
        <w:tabs>
          <w:tab w:val="clear" w:pos="5670"/>
          <w:tab w:val="left" w:pos="5387"/>
        </w:tabs>
        <w:ind w:firstLine="340"/>
      </w:pPr>
      <w:r>
        <w:tab/>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ρ</m:t>
        </m:r>
        <m:d>
          <m:dPr>
            <m:ctrlPr>
              <w:rPr>
                <w:rFonts w:ascii="Cambria Math" w:hAnsi="Cambria Math"/>
              </w:rPr>
            </m:ctrlPr>
          </m:dPr>
          <m:e>
            <m:sSubSup>
              <m:sSubSupPr>
                <m:ctrlPr>
                  <w:rPr>
                    <w:rFonts w:ascii="Cambria Math" w:hAnsi="Cambria Math"/>
                  </w:rPr>
                </m:ctrlPr>
              </m:sSubSupPr>
              <m:e>
                <m:r>
                  <w:rPr>
                    <w:rFonts w:ascii="Cambria Math" w:hAnsi="Cambria Math"/>
                  </w:rPr>
                  <m:t>R</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R</m:t>
                </m:r>
              </m:e>
              <m:sub>
                <m:r>
                  <m:rPr>
                    <m:sty m:val="p"/>
                  </m:rPr>
                  <w:rPr>
                    <w:rFonts w:ascii="Cambria Math" w:hAnsi="Cambria Math"/>
                  </w:rPr>
                  <m:t>2</m:t>
                </m:r>
              </m:sub>
              <m:sup>
                <m:r>
                  <m:rPr>
                    <m:sty m:val="p"/>
                  </m:rPr>
                  <w:rPr>
                    <w:rFonts w:ascii="Cambria Math" w:hAnsi="Cambria Math"/>
                  </w:rPr>
                  <m:t>2</m:t>
                </m:r>
              </m:sup>
            </m:sSubSup>
          </m:e>
        </m:d>
        <m:r>
          <m:rPr>
            <m:sty m:val="p"/>
          </m:rPr>
          <w:rPr>
            <w:rFonts w:ascii="Cambria Math" w:hAnsi="Cambria Math"/>
          </w:rPr>
          <m:t>=</m:t>
        </m:r>
        <m:r>
          <w:rPr>
            <w:rFonts w:ascii="Cambria Math" w:hAnsi="Cambria Math"/>
          </w:rPr>
          <m:t>D</m:t>
        </m:r>
        <m:sSub>
          <m:sSubPr>
            <m:ctrlPr>
              <w:rPr>
                <w:rFonts w:ascii="Cambria Math" w:hAnsi="Cambria Math"/>
              </w:rPr>
            </m:ctrlPr>
          </m:sSubPr>
          <m:e>
            <m:r>
              <w:rPr>
                <w:rFonts w:ascii="Cambria Math" w:hAnsi="Cambria Math"/>
              </w:rPr>
              <m:t>ρ</m:t>
            </m:r>
          </m:e>
          <m:sub>
            <m:r>
              <m:rPr>
                <m:sty m:val="p"/>
              </m:rPr>
              <w:rPr>
                <w:rFonts w:ascii="Cambria Math" w:hAnsi="Cambria Math"/>
              </w:rPr>
              <m:t>о</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oMath>
      <w:r>
        <w:tab/>
      </w:r>
      <w:r w:rsidR="00A50173" w:rsidRPr="003C6A2E">
        <w:t>(</w:t>
      </w:r>
      <w:r w:rsidRPr="009F1691">
        <w:rPr>
          <w:lang w:val="ru-RU"/>
        </w:rPr>
        <w:t>3.5.</w:t>
      </w:r>
      <w:r w:rsidR="00A50173" w:rsidRPr="003C6A2E">
        <w:t>13)</w:t>
      </w:r>
    </w:p>
    <w:p w:rsidR="00A50173" w:rsidRPr="003C6A2E" w:rsidRDefault="00A50173" w:rsidP="00E32DEF">
      <w:pPr>
        <w:ind w:firstLine="340"/>
        <w:jc w:val="both"/>
        <w:rPr>
          <w:iCs/>
        </w:rPr>
      </w:pPr>
      <w:r w:rsidRPr="003C6A2E">
        <w:rPr>
          <w:iCs/>
        </w:rPr>
        <w:t>Таким чином, шукаютькоефіцієнтдифузії:</w:t>
      </w:r>
    </w:p>
    <w:p w:rsidR="00A50173" w:rsidRPr="003C6A2E" w:rsidRDefault="009F1691" w:rsidP="00E32DEF">
      <w:pPr>
        <w:pStyle w:val="afff1"/>
        <w:tabs>
          <w:tab w:val="clear" w:pos="5670"/>
          <w:tab w:val="left" w:pos="5387"/>
        </w:tabs>
        <w:ind w:firstLine="340"/>
      </w:pPr>
      <w:r>
        <w:rPr>
          <w:iCs/>
        </w:rPr>
        <w:tab/>
      </w:r>
      <m:oMath>
        <m:r>
          <w:rPr>
            <w:rFonts w:ascii="Cambria Math" w:hAnsi="Cambria Math"/>
          </w:rPr>
          <m:t>D</m:t>
        </m:r>
        <m:r>
          <m:rPr>
            <m:sty m:val="p"/>
          </m:rPr>
          <w:rPr>
            <w:rFonts w:ascii="Cambria Math" w:hAnsi="Cambria Math"/>
          </w:rPr>
          <m:t>=</m:t>
        </m:r>
        <m:f>
          <m:fPr>
            <m:ctrlPr>
              <w:rPr>
                <w:rFonts w:ascii="Cambria Math" w:hAnsi="Cambria Math"/>
              </w:rPr>
            </m:ctrlPr>
          </m:fPr>
          <m:num>
            <m:r>
              <w:rPr>
                <w:rFonts w:ascii="Cambria Math" w:hAnsi="Cambria Math"/>
              </w:rPr>
              <m:t>ρ</m:t>
            </m:r>
            <m:r>
              <m:rPr>
                <m:sty m:val="p"/>
              </m:rPr>
              <w:rPr>
                <w:rFonts w:ascii="Cambria Math" w:hAnsi="Cambria Math"/>
              </w:rPr>
              <m:t>(</m:t>
            </m:r>
            <m:sSubSup>
              <m:sSubSupPr>
                <m:ctrlPr>
                  <w:rPr>
                    <w:rFonts w:ascii="Cambria Math" w:hAnsi="Cambria Math"/>
                  </w:rPr>
                </m:ctrlPr>
              </m:sSubSupPr>
              <m:e>
                <m:r>
                  <w:rPr>
                    <w:rFonts w:ascii="Cambria Math" w:hAnsi="Cambria Math"/>
                  </w:rPr>
                  <m:t>R</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R</m:t>
                </m:r>
              </m:e>
              <m:sub>
                <m:r>
                  <m:rPr>
                    <m:sty m:val="p"/>
                  </m:rPr>
                  <w:rPr>
                    <w:rFonts w:ascii="Cambria Math" w:hAnsi="Cambria Math"/>
                  </w:rPr>
                  <m:t>2</m:t>
                </m:r>
              </m:sub>
              <m:sup>
                <m:r>
                  <m:rPr>
                    <m:sty m:val="p"/>
                  </m:rPr>
                  <w:rPr>
                    <w:rFonts w:ascii="Cambria Math" w:hAnsi="Cambria Math"/>
                  </w:rPr>
                  <m:t>2</m:t>
                </m:r>
              </m:sup>
            </m:sSubSup>
            <m:r>
              <m:rPr>
                <m:sty m:val="p"/>
              </m:rPr>
              <w:rPr>
                <w:rFonts w:ascii="Cambria Math" w:hAnsi="Cambria Math"/>
              </w:rPr>
              <m:t>)</m:t>
            </m:r>
          </m:num>
          <m:den>
            <m:r>
              <m:rPr>
                <m:sty m:val="p"/>
              </m:rPr>
              <w:rPr>
                <w:rFonts w:ascii="Cambria Math" w:hAnsi="Cambria Math"/>
              </w:rPr>
              <m:t>2</m:t>
            </m:r>
            <m:sSub>
              <m:sSubPr>
                <m:ctrlPr>
                  <w:rPr>
                    <w:rFonts w:ascii="Cambria Math" w:hAnsi="Cambria Math"/>
                  </w:rPr>
                </m:ctrlPr>
              </m:sSubPr>
              <m:e>
                <m:r>
                  <w:rPr>
                    <w:rFonts w:ascii="Cambria Math" w:hAnsi="Cambria Math"/>
                  </w:rPr>
                  <m:t>ρ</m:t>
                </m:r>
              </m:e>
              <m:sub>
                <m:r>
                  <w:rPr>
                    <w:rFonts w:ascii="Cambria Math" w:hAnsi="Cambria Math"/>
                  </w:rPr>
                  <m:t>o</m:t>
                </m:r>
              </m:sub>
            </m:sSub>
            <m:r>
              <m:rPr>
                <m:sty m:val="p"/>
              </m:rPr>
              <w:rPr>
                <w:rFonts w:ascii="Cambria Math" w:hAnsi="Cambria Math"/>
              </w:rPr>
              <m:t>Δ</m:t>
            </m:r>
            <m:r>
              <w:rPr>
                <w:rFonts w:ascii="Cambria Math" w:hAnsi="Cambria Math"/>
              </w:rPr>
              <m:t>t</m:t>
            </m:r>
          </m:den>
        </m:f>
      </m:oMath>
      <w:r>
        <w:tab/>
      </w:r>
      <w:r w:rsidR="00A50173" w:rsidRPr="003C6A2E">
        <w:t>(</w:t>
      </w:r>
      <w:r w:rsidRPr="00733661">
        <w:rPr>
          <w:lang w:val="ru-RU"/>
        </w:rPr>
        <w:t>3.5.</w:t>
      </w:r>
      <w:r w:rsidR="00A50173" w:rsidRPr="003C6A2E">
        <w:t>14)</w:t>
      </w:r>
    </w:p>
    <w:p w:rsidR="00A50173" w:rsidRPr="003C6A2E" w:rsidRDefault="00A50173" w:rsidP="00E32DEF">
      <w:pPr>
        <w:ind w:firstLine="340"/>
        <w:jc w:val="both"/>
        <w:rPr>
          <w:iCs/>
        </w:rPr>
      </w:pPr>
      <w:r w:rsidRPr="003C6A2E">
        <w:rPr>
          <w:iCs/>
        </w:rPr>
        <w:t xml:space="preserve">де </w:t>
      </w:r>
      <w:r w:rsidRPr="009520F3">
        <w:rPr>
          <w:bCs/>
          <w:iCs/>
        </w:rPr>
        <w:t>∆</w:t>
      </w:r>
      <w:r w:rsidRPr="009520F3">
        <w:rPr>
          <w:bCs/>
          <w:iCs/>
          <w:lang w:val="en-US"/>
        </w:rPr>
        <w:t>t</w:t>
      </w:r>
      <w:r w:rsidRPr="009520F3">
        <w:rPr>
          <w:bCs/>
          <w:iCs/>
        </w:rPr>
        <w:t>=</w:t>
      </w:r>
      <w:r w:rsidRPr="009520F3">
        <w:rPr>
          <w:bCs/>
          <w:iCs/>
          <w:lang w:val="en-US"/>
        </w:rPr>
        <w:t>t</w:t>
      </w:r>
      <w:r w:rsidRPr="009520F3">
        <w:rPr>
          <w:bCs/>
          <w:iCs/>
          <w:vertAlign w:val="subscript"/>
        </w:rPr>
        <w:t>2</w:t>
      </w:r>
      <w:r w:rsidRPr="009520F3">
        <w:rPr>
          <w:bCs/>
          <w:iCs/>
        </w:rPr>
        <w:t>-</w:t>
      </w:r>
      <w:r w:rsidRPr="009520F3">
        <w:rPr>
          <w:bCs/>
          <w:iCs/>
          <w:lang w:val="en-US"/>
        </w:rPr>
        <w:t>t</w:t>
      </w:r>
      <w:r w:rsidRPr="009520F3">
        <w:rPr>
          <w:bCs/>
          <w:iCs/>
          <w:vertAlign w:val="subscript"/>
        </w:rPr>
        <w:t>1</w:t>
      </w:r>
      <w:r w:rsidRPr="003C6A2E">
        <w:rPr>
          <w:iCs/>
        </w:rPr>
        <w:t xml:space="preserve"> – час на протязіякогорадіускраплізмінюєтьсявід</w:t>
      </w:r>
      <w:r w:rsidRPr="009520F3">
        <w:rPr>
          <w:bCs/>
          <w:iCs/>
          <w:lang w:val="en-US"/>
        </w:rPr>
        <w:t>R</w:t>
      </w:r>
      <w:r w:rsidRPr="009520F3">
        <w:rPr>
          <w:bCs/>
          <w:iCs/>
          <w:vertAlign w:val="subscript"/>
        </w:rPr>
        <w:t>1</w:t>
      </w:r>
      <w:r w:rsidRPr="009520F3">
        <w:rPr>
          <w:bCs/>
          <w:iCs/>
        </w:rPr>
        <w:t xml:space="preserve"> до </w:t>
      </w:r>
      <w:r w:rsidRPr="009520F3">
        <w:rPr>
          <w:bCs/>
          <w:iCs/>
          <w:lang w:val="en-US"/>
        </w:rPr>
        <w:t>R</w:t>
      </w:r>
      <w:r w:rsidRPr="009520F3">
        <w:rPr>
          <w:bCs/>
          <w:iCs/>
          <w:vertAlign w:val="subscript"/>
        </w:rPr>
        <w:t>2</w:t>
      </w:r>
      <w:r w:rsidRPr="009520F3">
        <w:rPr>
          <w:bCs/>
          <w:iCs/>
        </w:rPr>
        <w:t>.</w:t>
      </w:r>
    </w:p>
    <w:p w:rsidR="00A50173" w:rsidRPr="003C6A2E" w:rsidRDefault="00A50173" w:rsidP="00E32DEF">
      <w:pPr>
        <w:ind w:firstLine="340"/>
        <w:jc w:val="both"/>
        <w:rPr>
          <w:iCs/>
        </w:rPr>
      </w:pPr>
    </w:p>
    <w:p w:rsidR="00A50173" w:rsidRPr="003C6A2E" w:rsidRDefault="00A50173" w:rsidP="00E32DEF">
      <w:pPr>
        <w:pStyle w:val="3"/>
        <w:ind w:firstLine="340"/>
      </w:pPr>
      <w:bookmarkStart w:id="174" w:name="_Toc14719709"/>
      <w:r w:rsidRPr="003C6A2E">
        <w:t>Порядок виконання роботи</w:t>
      </w:r>
      <w:bookmarkEnd w:id="174"/>
    </w:p>
    <w:p w:rsidR="00A50173" w:rsidRPr="003C6A2E" w:rsidRDefault="00A50173" w:rsidP="00E32DEF">
      <w:pPr>
        <w:numPr>
          <w:ilvl w:val="0"/>
          <w:numId w:val="58"/>
        </w:numPr>
        <w:tabs>
          <w:tab w:val="clear" w:pos="720"/>
        </w:tabs>
        <w:ind w:left="0" w:firstLine="340"/>
        <w:jc w:val="both"/>
        <w:rPr>
          <w:iCs/>
        </w:rPr>
      </w:pPr>
      <w:r w:rsidRPr="003C6A2E">
        <w:rPr>
          <w:iCs/>
        </w:rPr>
        <w:t>На тарілціпідсклянимковпаком на дротянійстійціпідвіситикраплю води. Сюди ж поставити посудину з сірчаною кислотою. Обережнопоставитиковпак і відкачати з підньогоповітря до тиску</w:t>
      </w:r>
      <w:r w:rsidRPr="009520F3">
        <w:rPr>
          <w:bCs/>
          <w:iCs/>
        </w:rPr>
        <w:t xml:space="preserve">0,2-0,4атм. </w:t>
      </w:r>
      <w:r w:rsidRPr="003C6A2E">
        <w:rPr>
          <w:iCs/>
        </w:rPr>
        <w:t>Післяцьогозакрити кран, що з</w:t>
      </w:r>
      <w:r w:rsidRPr="003C6A2E">
        <w:rPr>
          <w:iCs/>
          <w:lang w:val="en-US"/>
        </w:rPr>
        <w:t>’</w:t>
      </w:r>
      <w:r w:rsidRPr="003C6A2E">
        <w:rPr>
          <w:iCs/>
        </w:rPr>
        <w:t>єднуєковпак з насосом.</w:t>
      </w:r>
    </w:p>
    <w:p w:rsidR="00A50173" w:rsidRPr="003C6A2E" w:rsidRDefault="00A50173" w:rsidP="00E32DEF">
      <w:pPr>
        <w:numPr>
          <w:ilvl w:val="0"/>
          <w:numId w:val="58"/>
        </w:numPr>
        <w:tabs>
          <w:tab w:val="clear" w:pos="720"/>
        </w:tabs>
        <w:ind w:left="0" w:firstLine="340"/>
        <w:jc w:val="both"/>
        <w:rPr>
          <w:iCs/>
        </w:rPr>
      </w:pPr>
      <w:r w:rsidRPr="003C6A2E">
        <w:rPr>
          <w:iCs/>
        </w:rPr>
        <w:t>Зфокосувативідліковиймікроскоп на краплю воду і визначитиїїрадіус</w:t>
      </w:r>
      <w:r w:rsidRPr="00152427">
        <w:rPr>
          <w:bCs/>
          <w:iCs/>
          <w:lang w:val="en-US"/>
        </w:rPr>
        <w:t>R</w:t>
      </w:r>
      <w:r w:rsidRPr="00152427">
        <w:rPr>
          <w:bCs/>
          <w:iCs/>
          <w:vertAlign w:val="subscript"/>
        </w:rPr>
        <w:t>1</w:t>
      </w:r>
      <w:r w:rsidRPr="003C6A2E">
        <w:rPr>
          <w:iCs/>
        </w:rPr>
        <w:t xml:space="preserve">. Вимірюванняповторити через деякийпроміжок часу </w:t>
      </w:r>
      <w:r w:rsidRPr="00152427">
        <w:rPr>
          <w:bCs/>
          <w:iCs/>
        </w:rPr>
        <w:t>∆</w:t>
      </w:r>
      <w:r w:rsidRPr="00152427">
        <w:rPr>
          <w:bCs/>
          <w:iCs/>
          <w:lang w:val="en-US"/>
        </w:rPr>
        <w:t>t</w:t>
      </w:r>
      <w:r w:rsidRPr="003C6A2E">
        <w:rPr>
          <w:iCs/>
        </w:rPr>
        <w:t xml:space="preserve"> (∆</w:t>
      </w:r>
      <w:r w:rsidRPr="003C6A2E">
        <w:rPr>
          <w:iCs/>
          <w:lang w:val="en-US"/>
        </w:rPr>
        <w:t>t</w:t>
      </w:r>
      <w:r w:rsidRPr="003C6A2E">
        <w:rPr>
          <w:iCs/>
        </w:rPr>
        <w:t xml:space="preserve"> – зручнішевибирати такими, за </w:t>
      </w:r>
      <w:r w:rsidRPr="003C6A2E">
        <w:rPr>
          <w:iCs/>
        </w:rPr>
        <w:lastRenderedPageBreak/>
        <w:t>якимидіаметркраплізмінюється на одну поділкумікроскопа). Результати занести в таблицю.</w:t>
      </w:r>
    </w:p>
    <w:p w:rsidR="00A50173" w:rsidRPr="00152427" w:rsidRDefault="00A50173" w:rsidP="00E32DEF">
      <w:pPr>
        <w:ind w:firstLine="340"/>
        <w:jc w:val="both"/>
        <w:rPr>
          <w:iCs/>
        </w:rPr>
      </w:pPr>
    </w:p>
    <w:p w:rsidR="00A50173" w:rsidRPr="003C6A2E" w:rsidRDefault="00A50173" w:rsidP="00E32DEF">
      <w:pPr>
        <w:ind w:firstLine="340"/>
        <w:jc w:val="both"/>
        <w:rPr>
          <w:iCs/>
        </w:rPr>
      </w:pPr>
      <w:r w:rsidRPr="003C6A2E">
        <w:rPr>
          <w:iCs/>
        </w:rPr>
        <w:t>Таблиця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657"/>
        <w:gridCol w:w="668"/>
        <w:gridCol w:w="915"/>
      </w:tblGrid>
      <w:tr w:rsidR="00A50173" w:rsidRPr="003C6A2E" w:rsidTr="002057A7">
        <w:trPr>
          <w:jc w:val="center"/>
        </w:trPr>
        <w:tc>
          <w:tcPr>
            <w:tcW w:w="0" w:type="auto"/>
            <w:vAlign w:val="center"/>
          </w:tcPr>
          <w:p w:rsidR="00A50173" w:rsidRPr="003C6A2E" w:rsidRDefault="00A50173" w:rsidP="00E32DEF">
            <w:pPr>
              <w:ind w:firstLine="340"/>
              <w:jc w:val="both"/>
              <w:rPr>
                <w:iCs/>
              </w:rPr>
            </w:pPr>
            <w:r w:rsidRPr="003C6A2E">
              <w:rPr>
                <w:iCs/>
              </w:rPr>
              <w:t>№ п/п</w:t>
            </w:r>
          </w:p>
        </w:tc>
        <w:tc>
          <w:tcPr>
            <w:tcW w:w="0" w:type="auto"/>
            <w:vAlign w:val="center"/>
          </w:tcPr>
          <w:p w:rsidR="00A50173" w:rsidRPr="003C6A2E" w:rsidRDefault="00A50173" w:rsidP="00E32DEF">
            <w:pPr>
              <w:ind w:firstLine="340"/>
              <w:jc w:val="both"/>
              <w:rPr>
                <w:iCs/>
              </w:rPr>
            </w:pPr>
            <w:r w:rsidRPr="003C6A2E">
              <w:rPr>
                <w:iCs/>
              </w:rPr>
              <w:t>∆</w:t>
            </w:r>
            <w:r w:rsidRPr="003C6A2E">
              <w:rPr>
                <w:iCs/>
                <w:lang w:val="en-US"/>
              </w:rPr>
              <w:t>t</w:t>
            </w:r>
            <w:r w:rsidRPr="003C6A2E">
              <w:rPr>
                <w:iCs/>
              </w:rPr>
              <w:t>, с</w:t>
            </w:r>
          </w:p>
        </w:tc>
        <w:tc>
          <w:tcPr>
            <w:tcW w:w="0" w:type="auto"/>
            <w:vAlign w:val="center"/>
          </w:tcPr>
          <w:p w:rsidR="00A50173" w:rsidRPr="003C6A2E" w:rsidRDefault="00A50173" w:rsidP="00E32DEF">
            <w:pPr>
              <w:ind w:firstLine="340"/>
              <w:jc w:val="both"/>
              <w:rPr>
                <w:iCs/>
              </w:rPr>
            </w:pPr>
            <w:r w:rsidRPr="003C6A2E">
              <w:rPr>
                <w:iCs/>
                <w:lang w:val="en-US"/>
              </w:rPr>
              <w:t>R</w:t>
            </w:r>
            <w:r w:rsidRPr="003C6A2E">
              <w:rPr>
                <w:iCs/>
                <w:vertAlign w:val="superscript"/>
                <w:lang w:val="en-US"/>
              </w:rPr>
              <w:t>2</w:t>
            </w:r>
            <w:r w:rsidRPr="003C6A2E">
              <w:rPr>
                <w:iCs/>
              </w:rPr>
              <w:t>,м</w:t>
            </w:r>
          </w:p>
        </w:tc>
        <w:tc>
          <w:tcPr>
            <w:tcW w:w="0" w:type="auto"/>
            <w:vAlign w:val="center"/>
          </w:tcPr>
          <w:p w:rsidR="00A50173" w:rsidRPr="003C6A2E" w:rsidRDefault="00152427" w:rsidP="00E32DEF">
            <w:pPr>
              <w:ind w:firstLine="340"/>
              <w:jc w:val="both"/>
              <w:rPr>
                <w:iCs/>
              </w:rPr>
            </w:pPr>
            <w:r>
              <w:rPr>
                <w:iCs/>
                <w:lang w:val="en-US"/>
              </w:rPr>
              <w:t>D</w:t>
            </w:r>
            <w:r w:rsidR="00A50173" w:rsidRPr="003C6A2E">
              <w:rPr>
                <w:iCs/>
              </w:rPr>
              <w:t>, м</w:t>
            </w:r>
            <w:r w:rsidR="00A50173" w:rsidRPr="003C6A2E">
              <w:rPr>
                <w:iCs/>
                <w:vertAlign w:val="superscript"/>
              </w:rPr>
              <w:t>2</w:t>
            </w:r>
            <w:r w:rsidR="00A50173" w:rsidRPr="003C6A2E">
              <w:rPr>
                <w:iCs/>
              </w:rPr>
              <w:t>/с</w:t>
            </w:r>
          </w:p>
        </w:tc>
      </w:tr>
      <w:tr w:rsidR="00A50173" w:rsidRPr="003C6A2E" w:rsidTr="002057A7">
        <w:trPr>
          <w:jc w:val="center"/>
        </w:trPr>
        <w:tc>
          <w:tcPr>
            <w:tcW w:w="0" w:type="auto"/>
          </w:tcPr>
          <w:p w:rsidR="00A50173" w:rsidRPr="003C6A2E" w:rsidRDefault="00A50173" w:rsidP="00E32DEF">
            <w:pPr>
              <w:ind w:firstLine="340"/>
              <w:jc w:val="both"/>
              <w:rPr>
                <w:iCs/>
              </w:rPr>
            </w:pPr>
          </w:p>
        </w:tc>
        <w:tc>
          <w:tcPr>
            <w:tcW w:w="0" w:type="auto"/>
          </w:tcPr>
          <w:p w:rsidR="00A50173" w:rsidRPr="003C6A2E" w:rsidRDefault="00A50173" w:rsidP="00E32DEF">
            <w:pPr>
              <w:ind w:firstLine="340"/>
              <w:jc w:val="both"/>
              <w:rPr>
                <w:iCs/>
              </w:rPr>
            </w:pPr>
          </w:p>
        </w:tc>
        <w:tc>
          <w:tcPr>
            <w:tcW w:w="0" w:type="auto"/>
          </w:tcPr>
          <w:p w:rsidR="00A50173" w:rsidRPr="003C6A2E" w:rsidRDefault="00A50173" w:rsidP="00E32DEF">
            <w:pPr>
              <w:ind w:firstLine="340"/>
              <w:jc w:val="both"/>
              <w:rPr>
                <w:iCs/>
              </w:rPr>
            </w:pPr>
          </w:p>
        </w:tc>
        <w:tc>
          <w:tcPr>
            <w:tcW w:w="0" w:type="auto"/>
          </w:tcPr>
          <w:p w:rsidR="00A50173" w:rsidRPr="003C6A2E" w:rsidRDefault="00A50173" w:rsidP="00E32DEF">
            <w:pPr>
              <w:ind w:firstLine="340"/>
              <w:jc w:val="both"/>
              <w:rPr>
                <w:iCs/>
              </w:rPr>
            </w:pPr>
          </w:p>
        </w:tc>
      </w:tr>
      <w:tr w:rsidR="00A50173" w:rsidRPr="003C6A2E" w:rsidTr="002057A7">
        <w:trPr>
          <w:jc w:val="center"/>
        </w:trPr>
        <w:tc>
          <w:tcPr>
            <w:tcW w:w="0" w:type="auto"/>
          </w:tcPr>
          <w:p w:rsidR="00A50173" w:rsidRPr="003C6A2E" w:rsidRDefault="00A50173" w:rsidP="00E32DEF">
            <w:pPr>
              <w:ind w:firstLine="340"/>
              <w:jc w:val="both"/>
              <w:rPr>
                <w:iCs/>
              </w:rPr>
            </w:pPr>
          </w:p>
        </w:tc>
        <w:tc>
          <w:tcPr>
            <w:tcW w:w="0" w:type="auto"/>
          </w:tcPr>
          <w:p w:rsidR="00A50173" w:rsidRPr="003C6A2E" w:rsidRDefault="00A50173" w:rsidP="00E32DEF">
            <w:pPr>
              <w:ind w:firstLine="340"/>
              <w:jc w:val="both"/>
              <w:rPr>
                <w:iCs/>
              </w:rPr>
            </w:pPr>
          </w:p>
        </w:tc>
        <w:tc>
          <w:tcPr>
            <w:tcW w:w="0" w:type="auto"/>
          </w:tcPr>
          <w:p w:rsidR="00A50173" w:rsidRPr="003C6A2E" w:rsidRDefault="00A50173" w:rsidP="00E32DEF">
            <w:pPr>
              <w:ind w:firstLine="340"/>
              <w:jc w:val="both"/>
              <w:rPr>
                <w:iCs/>
              </w:rPr>
            </w:pPr>
          </w:p>
        </w:tc>
        <w:tc>
          <w:tcPr>
            <w:tcW w:w="0" w:type="auto"/>
          </w:tcPr>
          <w:p w:rsidR="00A50173" w:rsidRPr="003C6A2E" w:rsidRDefault="00A50173" w:rsidP="00E32DEF">
            <w:pPr>
              <w:ind w:firstLine="340"/>
              <w:jc w:val="both"/>
              <w:rPr>
                <w:iCs/>
              </w:rPr>
            </w:pPr>
          </w:p>
        </w:tc>
      </w:tr>
      <w:tr w:rsidR="00A50173" w:rsidRPr="003C6A2E" w:rsidTr="002057A7">
        <w:trPr>
          <w:jc w:val="center"/>
        </w:trPr>
        <w:tc>
          <w:tcPr>
            <w:tcW w:w="0" w:type="auto"/>
          </w:tcPr>
          <w:p w:rsidR="00A50173" w:rsidRPr="003C6A2E" w:rsidRDefault="00A50173" w:rsidP="00E32DEF">
            <w:pPr>
              <w:ind w:firstLine="340"/>
              <w:jc w:val="both"/>
              <w:rPr>
                <w:iCs/>
              </w:rPr>
            </w:pPr>
          </w:p>
        </w:tc>
        <w:tc>
          <w:tcPr>
            <w:tcW w:w="0" w:type="auto"/>
          </w:tcPr>
          <w:p w:rsidR="00A50173" w:rsidRPr="003C6A2E" w:rsidRDefault="00A50173" w:rsidP="00E32DEF">
            <w:pPr>
              <w:ind w:firstLine="340"/>
              <w:jc w:val="both"/>
              <w:rPr>
                <w:iCs/>
              </w:rPr>
            </w:pPr>
          </w:p>
        </w:tc>
        <w:tc>
          <w:tcPr>
            <w:tcW w:w="0" w:type="auto"/>
          </w:tcPr>
          <w:p w:rsidR="00A50173" w:rsidRPr="003C6A2E" w:rsidRDefault="00A50173" w:rsidP="00E32DEF">
            <w:pPr>
              <w:ind w:firstLine="340"/>
              <w:jc w:val="both"/>
              <w:rPr>
                <w:iCs/>
              </w:rPr>
            </w:pPr>
          </w:p>
        </w:tc>
        <w:tc>
          <w:tcPr>
            <w:tcW w:w="0" w:type="auto"/>
          </w:tcPr>
          <w:p w:rsidR="00A50173" w:rsidRPr="003C6A2E" w:rsidRDefault="00A50173" w:rsidP="00E32DEF">
            <w:pPr>
              <w:ind w:firstLine="340"/>
              <w:jc w:val="both"/>
              <w:rPr>
                <w:iCs/>
              </w:rPr>
            </w:pPr>
          </w:p>
        </w:tc>
      </w:tr>
    </w:tbl>
    <w:p w:rsidR="00A50173" w:rsidRPr="003C6A2E" w:rsidRDefault="00A50173" w:rsidP="00E32DEF">
      <w:pPr>
        <w:ind w:firstLine="340"/>
        <w:jc w:val="both"/>
        <w:rPr>
          <w:iCs/>
        </w:rPr>
      </w:pPr>
    </w:p>
    <w:p w:rsidR="00A50173" w:rsidRPr="003C6A2E" w:rsidRDefault="00A50173" w:rsidP="00E32DEF">
      <w:pPr>
        <w:ind w:firstLine="340"/>
        <w:jc w:val="both"/>
        <w:rPr>
          <w:iCs/>
        </w:rPr>
      </w:pPr>
      <w:r w:rsidRPr="003C6A2E">
        <w:rPr>
          <w:iCs/>
        </w:rPr>
        <w:t>Згідноформули (</w:t>
      </w:r>
      <w:r w:rsidR="00152427" w:rsidRPr="00152427">
        <w:rPr>
          <w:iCs/>
        </w:rPr>
        <w:t>3.</w:t>
      </w:r>
      <w:r w:rsidR="00152427" w:rsidRPr="00B61C3F">
        <w:rPr>
          <w:iCs/>
        </w:rPr>
        <w:t>5.</w:t>
      </w:r>
      <w:r w:rsidRPr="003C6A2E">
        <w:rPr>
          <w:iCs/>
        </w:rPr>
        <w:t>14) графіком</w:t>
      </w:r>
      <w:r w:rsidRPr="00B61C3F">
        <w:rPr>
          <w:iCs/>
          <w:highlight w:val="yellow"/>
        </w:rPr>
        <w:t>(</w:t>
      </w:r>
      <w:commentRangeStart w:id="175"/>
      <w:r w:rsidRPr="00B61C3F">
        <w:rPr>
          <w:iCs/>
          <w:highlight w:val="yellow"/>
        </w:rPr>
        <w:t>15</w:t>
      </w:r>
      <w:commentRangeEnd w:id="175"/>
      <w:r w:rsidR="00B52B3A">
        <w:rPr>
          <w:rStyle w:val="afff3"/>
        </w:rPr>
        <w:commentReference w:id="175"/>
      </w:r>
      <w:r w:rsidRPr="00B61C3F">
        <w:rPr>
          <w:iCs/>
          <w:highlight w:val="yellow"/>
        </w:rPr>
        <w:t>)</w:t>
      </w:r>
      <w:r w:rsidRPr="003C6A2E">
        <w:rPr>
          <w:iCs/>
        </w:rPr>
        <w:t xml:space="preserve"> повинна бути пряма лінія, де тангенс:</w:t>
      </w:r>
    </w:p>
    <w:p w:rsidR="00A50173" w:rsidRPr="003C6A2E" w:rsidRDefault="001F48C4" w:rsidP="00E32DEF">
      <w:pPr>
        <w:ind w:firstLine="340"/>
        <w:jc w:val="center"/>
        <w:rPr>
          <w:iCs/>
        </w:rPr>
      </w:pPr>
      <m:oMathPara>
        <m:oMath>
          <m:r>
            <w:rPr>
              <w:rFonts w:ascii="Cambria Math"/>
            </w:rPr>
            <m:t>tgα=</m:t>
          </m:r>
          <m:f>
            <m:fPr>
              <m:ctrlPr>
                <w:rPr>
                  <w:rFonts w:ascii="Cambria Math" w:hAnsi="Cambria Math"/>
                  <w:i/>
                  <w:iCs/>
                </w:rPr>
              </m:ctrlPr>
            </m:fPr>
            <m:num>
              <m:r>
                <w:rPr>
                  <w:rFonts w:ascii="Cambria Math"/>
                </w:rPr>
                <m:t>Δ</m:t>
              </m:r>
              <m:sSup>
                <m:sSupPr>
                  <m:ctrlPr>
                    <w:rPr>
                      <w:rFonts w:ascii="Cambria Math" w:hAnsi="Cambria Math"/>
                      <w:i/>
                      <w:iCs/>
                    </w:rPr>
                  </m:ctrlPr>
                </m:sSupPr>
                <m:e>
                  <m:r>
                    <w:rPr>
                      <w:rFonts w:ascii="Cambria Math"/>
                    </w:rPr>
                    <m:t>R</m:t>
                  </m:r>
                </m:e>
                <m:sup>
                  <m:r>
                    <w:rPr>
                      <w:rFonts w:ascii="Cambria Math"/>
                    </w:rPr>
                    <m:t>2</m:t>
                  </m:r>
                </m:sup>
              </m:sSup>
            </m:num>
            <m:den>
              <m:r>
                <w:rPr>
                  <w:rFonts w:ascii="Cambria Math"/>
                </w:rPr>
                <m:t>Δt</m:t>
              </m:r>
            </m:den>
          </m:f>
          <m:r>
            <w:rPr>
              <w:rFonts w:ascii="Cambria Math"/>
            </w:rPr>
            <m:t>=D</m:t>
          </m:r>
          <m:f>
            <m:fPr>
              <m:ctrlPr>
                <w:rPr>
                  <w:rFonts w:ascii="Cambria Math" w:hAnsi="Cambria Math"/>
                  <w:i/>
                  <w:iCs/>
                </w:rPr>
              </m:ctrlPr>
            </m:fPr>
            <m:num>
              <m:r>
                <w:rPr>
                  <w:rFonts w:ascii="Cambria Math"/>
                </w:rPr>
                <m:t>2</m:t>
              </m:r>
              <m:sSub>
                <m:sSubPr>
                  <m:ctrlPr>
                    <w:rPr>
                      <w:rFonts w:ascii="Cambria Math" w:hAnsi="Cambria Math"/>
                      <w:i/>
                      <w:iCs/>
                    </w:rPr>
                  </m:ctrlPr>
                </m:sSubPr>
                <m:e>
                  <m:r>
                    <w:rPr>
                      <w:rFonts w:ascii="Cambria Math"/>
                    </w:rPr>
                    <m:t>ρ</m:t>
                  </m:r>
                </m:e>
                <m:sub>
                  <m:r>
                    <w:rPr>
                      <w:rFonts w:ascii="Cambria Math"/>
                    </w:rPr>
                    <m:t>o</m:t>
                  </m:r>
                </m:sub>
              </m:sSub>
            </m:num>
            <m:den>
              <m:r>
                <w:rPr>
                  <w:rFonts w:ascii="Cambria Math"/>
                </w:rPr>
                <m:t>ρ</m:t>
              </m:r>
            </m:den>
          </m:f>
        </m:oMath>
      </m:oMathPara>
    </w:p>
    <w:p w:rsidR="00A50173" w:rsidRPr="003C6A2E" w:rsidRDefault="00A50173" w:rsidP="00E32DEF">
      <w:pPr>
        <w:ind w:firstLine="340"/>
        <w:jc w:val="both"/>
        <w:rPr>
          <w:iCs/>
        </w:rPr>
      </w:pPr>
      <w:r w:rsidRPr="003C6A2E">
        <w:rPr>
          <w:iCs/>
        </w:rPr>
        <w:t>звідки:</w:t>
      </w:r>
    </w:p>
    <w:p w:rsidR="00A50173" w:rsidRPr="003C6A2E" w:rsidRDefault="001F48C4" w:rsidP="00E32DEF">
      <w:pPr>
        <w:ind w:firstLine="340"/>
        <w:jc w:val="both"/>
        <w:rPr>
          <w:iCs/>
        </w:rPr>
      </w:pPr>
      <m:oMathPara>
        <m:oMath>
          <m:r>
            <w:rPr>
              <w:rFonts w:ascii="Cambria Math"/>
            </w:rPr>
            <m:t>D=</m:t>
          </m:r>
          <m:f>
            <m:fPr>
              <m:ctrlPr>
                <w:rPr>
                  <w:rFonts w:ascii="Cambria Math" w:hAnsi="Cambria Math"/>
                  <w:i/>
                  <w:iCs/>
                </w:rPr>
              </m:ctrlPr>
            </m:fPr>
            <m:num>
              <m:r>
                <w:rPr>
                  <w:rFonts w:ascii="Cambria Math"/>
                </w:rPr>
                <m:t>ρ</m:t>
              </m:r>
            </m:num>
            <m:den>
              <m:r>
                <w:rPr>
                  <w:rFonts w:ascii="Cambria Math"/>
                </w:rPr>
                <m:t>2</m:t>
              </m:r>
              <m:sSub>
                <m:sSubPr>
                  <m:ctrlPr>
                    <w:rPr>
                      <w:rFonts w:ascii="Cambria Math" w:hAnsi="Cambria Math"/>
                      <w:i/>
                      <w:iCs/>
                    </w:rPr>
                  </m:ctrlPr>
                </m:sSubPr>
                <m:e>
                  <m:r>
                    <w:rPr>
                      <w:rFonts w:ascii="Cambria Math"/>
                    </w:rPr>
                    <m:t>ρ</m:t>
                  </m:r>
                </m:e>
                <m:sub>
                  <m:r>
                    <w:rPr>
                      <w:rFonts w:ascii="Cambria Math"/>
                    </w:rPr>
                    <m:t>o</m:t>
                  </m:r>
                </m:sub>
              </m:sSub>
            </m:den>
          </m:f>
          <m:r>
            <w:rPr>
              <w:rFonts w:ascii="Cambria Math" w:hAnsi="Cambria Math" w:cs="Cambria Math"/>
            </w:rPr>
            <m:t>⋅</m:t>
          </m:r>
          <m:f>
            <m:fPr>
              <m:ctrlPr>
                <w:rPr>
                  <w:rFonts w:ascii="Cambria Math" w:hAnsi="Cambria Math"/>
                  <w:i/>
                  <w:iCs/>
                </w:rPr>
              </m:ctrlPr>
            </m:fPr>
            <m:num>
              <m:r>
                <w:rPr>
                  <w:rFonts w:ascii="Cambria Math"/>
                </w:rPr>
                <m:t>Δ</m:t>
              </m:r>
              <m:sSup>
                <m:sSupPr>
                  <m:ctrlPr>
                    <w:rPr>
                      <w:rFonts w:ascii="Cambria Math" w:hAnsi="Cambria Math"/>
                      <w:i/>
                      <w:iCs/>
                    </w:rPr>
                  </m:ctrlPr>
                </m:sSupPr>
                <m:e>
                  <m:r>
                    <w:rPr>
                      <w:rFonts w:ascii="Cambria Math"/>
                    </w:rPr>
                    <m:t>R</m:t>
                  </m:r>
                </m:e>
                <m:sup>
                  <m:r>
                    <w:rPr>
                      <w:rFonts w:ascii="Cambria Math"/>
                    </w:rPr>
                    <m:t>2</m:t>
                  </m:r>
                </m:sup>
              </m:sSup>
            </m:num>
            <m:den>
              <m:r>
                <w:rPr>
                  <w:rFonts w:ascii="Cambria Math"/>
                </w:rPr>
                <m:t>Δt</m:t>
              </m:r>
            </m:den>
          </m:f>
        </m:oMath>
      </m:oMathPara>
    </w:p>
    <w:p w:rsidR="00A50173" w:rsidRPr="003C6A2E" w:rsidRDefault="00A50173" w:rsidP="00E32DEF">
      <w:pPr>
        <w:ind w:firstLine="340"/>
        <w:jc w:val="both"/>
        <w:rPr>
          <w:iCs/>
        </w:rPr>
      </w:pPr>
    </w:p>
    <w:p w:rsidR="001F48C4" w:rsidRDefault="001F48C4" w:rsidP="00E32DEF">
      <w:pPr>
        <w:ind w:firstLine="340"/>
        <w:rPr>
          <w:iCs/>
          <w:lang w:val="en-US"/>
        </w:rPr>
      </w:pPr>
      <w:r>
        <w:rPr>
          <w:iCs/>
          <w:lang w:val="en-US"/>
        </w:rPr>
        <w:br w:type="page"/>
      </w:r>
    </w:p>
    <w:p w:rsidR="00A50173" w:rsidRPr="003C6A2E" w:rsidRDefault="00027396" w:rsidP="00E32DEF">
      <w:pPr>
        <w:ind w:firstLine="340"/>
        <w:jc w:val="center"/>
        <w:rPr>
          <w:iCs/>
          <w:lang w:val="en-US"/>
        </w:rPr>
      </w:pPr>
      <w:r>
        <w:rPr>
          <w:noProof/>
        </w:rPr>
        <w:lastRenderedPageBreak/>
        <w:drawing>
          <wp:inline distT="0" distB="0" distL="0" distR="0">
            <wp:extent cx="2256692" cy="2137667"/>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274351" cy="2154395"/>
                    </a:xfrm>
                    <a:prstGeom prst="rect">
                      <a:avLst/>
                    </a:prstGeom>
                  </pic:spPr>
                </pic:pic>
              </a:graphicData>
            </a:graphic>
          </wp:inline>
        </w:drawing>
      </w:r>
    </w:p>
    <w:p w:rsidR="00A50173" w:rsidRPr="003C6A2E" w:rsidRDefault="008F51EE" w:rsidP="00E32DEF">
      <w:pPr>
        <w:ind w:firstLine="340"/>
        <w:jc w:val="center"/>
        <w:rPr>
          <w:iCs/>
        </w:rPr>
      </w:pPr>
      <w:r>
        <w:rPr>
          <w:iCs/>
          <w:lang w:val="uk-UA"/>
        </w:rPr>
        <w:t>Рисунок 3.5.1.</w:t>
      </w:r>
      <w:r w:rsidR="00A50173" w:rsidRPr="003C6A2E">
        <w:rPr>
          <w:iCs/>
        </w:rPr>
        <w:t>Залежність</w:t>
      </w:r>
      <w:r w:rsidR="00A50173" w:rsidRPr="003C6A2E">
        <w:rPr>
          <w:iCs/>
          <w:lang w:val="en-US"/>
        </w:rPr>
        <w:t>R</w:t>
      </w:r>
      <w:r w:rsidR="00A50173" w:rsidRPr="003C6A2E">
        <w:rPr>
          <w:iCs/>
          <w:vertAlign w:val="superscript"/>
        </w:rPr>
        <w:t>2</w:t>
      </w:r>
      <w:r w:rsidR="00A50173" w:rsidRPr="003C6A2E">
        <w:rPr>
          <w:iCs/>
        </w:rPr>
        <w:t>від</w:t>
      </w:r>
      <w:r w:rsidR="00A50173" w:rsidRPr="003C6A2E">
        <w:rPr>
          <w:iCs/>
          <w:lang w:val="en-US"/>
        </w:rPr>
        <w:t>t</w:t>
      </w:r>
      <w:r w:rsidR="00A50173" w:rsidRPr="003C6A2E">
        <w:rPr>
          <w:iCs/>
        </w:rPr>
        <w:t>.</w:t>
      </w:r>
    </w:p>
    <w:p w:rsidR="00A50173" w:rsidRPr="003C6A2E" w:rsidRDefault="00A50173" w:rsidP="00E32DEF">
      <w:pPr>
        <w:ind w:firstLine="340"/>
        <w:jc w:val="both"/>
        <w:rPr>
          <w:iCs/>
        </w:rPr>
      </w:pPr>
      <w:r w:rsidRPr="003C6A2E">
        <w:rPr>
          <w:iCs/>
        </w:rPr>
        <w:t>Значенняρ</w:t>
      </w:r>
      <w:r w:rsidRPr="003C6A2E">
        <w:rPr>
          <w:iCs/>
          <w:vertAlign w:val="subscript"/>
        </w:rPr>
        <w:t>о</w:t>
      </w:r>
      <w:r w:rsidRPr="003C6A2E">
        <w:rPr>
          <w:iCs/>
        </w:rPr>
        <w:t xml:space="preserve"> – густининасиченої пари знайти в таблиці, вимірявши температуру повітря в кімнаті.</w:t>
      </w:r>
    </w:p>
    <w:p w:rsidR="00A50173" w:rsidRPr="003C6A2E" w:rsidRDefault="00A50173" w:rsidP="00E32DEF">
      <w:pPr>
        <w:ind w:firstLine="340"/>
        <w:jc w:val="both"/>
        <w:rPr>
          <w:iCs/>
        </w:rPr>
      </w:pPr>
      <w:r w:rsidRPr="003C6A2E">
        <w:rPr>
          <w:iCs/>
        </w:rPr>
        <w:t>Таблиця 1.</w:t>
      </w:r>
    </w:p>
    <w:tbl>
      <w:tblPr>
        <w:tblW w:w="0" w:type="auto"/>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
        <w:gridCol w:w="2209"/>
      </w:tblGrid>
      <w:tr w:rsidR="00A50173" w:rsidRPr="003C6A2E" w:rsidTr="00027396">
        <w:tc>
          <w:tcPr>
            <w:tcW w:w="1018" w:type="dxa"/>
            <w:vAlign w:val="center"/>
          </w:tcPr>
          <w:p w:rsidR="00A50173" w:rsidRPr="003C6A2E" w:rsidRDefault="00A50173" w:rsidP="00E32DEF">
            <w:pPr>
              <w:ind w:firstLine="340"/>
              <w:jc w:val="both"/>
              <w:rPr>
                <w:iCs/>
                <w:lang w:val="en-US"/>
              </w:rPr>
            </w:pPr>
            <w:r w:rsidRPr="003C6A2E">
              <w:rPr>
                <w:iCs/>
                <w:lang w:val="en-US"/>
              </w:rPr>
              <w:t>t</w:t>
            </w:r>
            <w:r w:rsidRPr="003C6A2E">
              <w:rPr>
                <w:iCs/>
                <w:vertAlign w:val="superscript"/>
                <w:lang w:val="en-US"/>
              </w:rPr>
              <w:t>o</w:t>
            </w:r>
            <w:r w:rsidRPr="003C6A2E">
              <w:rPr>
                <w:iCs/>
                <w:lang w:val="en-US"/>
              </w:rPr>
              <w:t>,C</w:t>
            </w:r>
          </w:p>
        </w:tc>
        <w:tc>
          <w:tcPr>
            <w:tcW w:w="2209" w:type="dxa"/>
          </w:tcPr>
          <w:p w:rsidR="00A50173" w:rsidRPr="003C6A2E" w:rsidRDefault="00A50173" w:rsidP="00E32DEF">
            <w:pPr>
              <w:ind w:firstLine="340"/>
              <w:jc w:val="both"/>
              <w:rPr>
                <w:iCs/>
              </w:rPr>
            </w:pPr>
          </w:p>
        </w:tc>
      </w:tr>
      <w:tr w:rsidR="00A50173" w:rsidRPr="003C6A2E" w:rsidTr="00027396">
        <w:tc>
          <w:tcPr>
            <w:tcW w:w="1018" w:type="dxa"/>
            <w:vAlign w:val="center"/>
          </w:tcPr>
          <w:p w:rsidR="00A50173" w:rsidRPr="003C6A2E" w:rsidRDefault="00A50173" w:rsidP="00E32DEF">
            <w:pPr>
              <w:ind w:firstLine="340"/>
              <w:jc w:val="both"/>
              <w:rPr>
                <w:iCs/>
              </w:rPr>
            </w:pPr>
            <w:r w:rsidRPr="003C6A2E">
              <w:rPr>
                <w:iCs/>
                <w:lang w:val="en-US"/>
              </w:rPr>
              <w:t>ρ,</w:t>
            </w:r>
            <w:r w:rsidRPr="003C6A2E">
              <w:rPr>
                <w:iCs/>
              </w:rPr>
              <w:t>г/см</w:t>
            </w:r>
            <w:r w:rsidRPr="003C6A2E">
              <w:rPr>
                <w:iCs/>
                <w:vertAlign w:val="superscript"/>
              </w:rPr>
              <w:t>2</w:t>
            </w:r>
          </w:p>
        </w:tc>
        <w:tc>
          <w:tcPr>
            <w:tcW w:w="2209" w:type="dxa"/>
          </w:tcPr>
          <w:p w:rsidR="00A50173" w:rsidRPr="003C6A2E" w:rsidRDefault="00A50173" w:rsidP="00E32DEF">
            <w:pPr>
              <w:ind w:firstLine="340"/>
              <w:jc w:val="both"/>
              <w:rPr>
                <w:iCs/>
              </w:rPr>
            </w:pPr>
          </w:p>
        </w:tc>
      </w:tr>
    </w:tbl>
    <w:p w:rsidR="00A50173" w:rsidRPr="003C6A2E" w:rsidRDefault="00A50173" w:rsidP="00E32DEF">
      <w:pPr>
        <w:ind w:firstLine="340"/>
        <w:jc w:val="both"/>
        <w:rPr>
          <w:iCs/>
        </w:rPr>
      </w:pPr>
    </w:p>
    <w:p w:rsidR="00A50173" w:rsidRPr="003C6A2E" w:rsidRDefault="00A50173" w:rsidP="00E32DEF">
      <w:pPr>
        <w:numPr>
          <w:ilvl w:val="0"/>
          <w:numId w:val="58"/>
        </w:numPr>
        <w:tabs>
          <w:tab w:val="clear" w:pos="720"/>
          <w:tab w:val="num" w:pos="540"/>
        </w:tabs>
        <w:ind w:left="0" w:firstLine="340"/>
        <w:jc w:val="both"/>
        <w:rPr>
          <w:iCs/>
        </w:rPr>
      </w:pPr>
      <w:r w:rsidRPr="003C6A2E">
        <w:rPr>
          <w:iCs/>
        </w:rPr>
        <w:t>Визначити температуру повітря в лабораторії. Скориставшись таблицею, знайтизначеннягустининасиченоїводяної пари ρ</w:t>
      </w:r>
      <w:r w:rsidRPr="003C6A2E">
        <w:rPr>
          <w:iCs/>
          <w:vertAlign w:val="subscript"/>
        </w:rPr>
        <w:t>о</w:t>
      </w:r>
      <w:r w:rsidRPr="003C6A2E">
        <w:rPr>
          <w:iCs/>
        </w:rPr>
        <w:t xml:space="preserve"> для даноїтемператури.</w:t>
      </w:r>
    </w:p>
    <w:p w:rsidR="00A50173" w:rsidRPr="003C6A2E" w:rsidRDefault="00A50173" w:rsidP="00E32DEF">
      <w:pPr>
        <w:ind w:firstLine="340"/>
        <w:jc w:val="both"/>
        <w:rPr>
          <w:iCs/>
        </w:rPr>
      </w:pPr>
    </w:p>
    <w:p w:rsidR="00AF20B6" w:rsidRDefault="00AF20B6" w:rsidP="00E32DEF">
      <w:pPr>
        <w:ind w:firstLine="340"/>
        <w:rPr>
          <w:b/>
          <w:iCs/>
        </w:rPr>
      </w:pPr>
      <w:r>
        <w:rPr>
          <w:b/>
          <w:iCs/>
        </w:rPr>
        <w:br w:type="page"/>
      </w:r>
    </w:p>
    <w:p w:rsidR="00A50173" w:rsidRPr="003C6A2E" w:rsidRDefault="00A50173" w:rsidP="00E32DEF">
      <w:pPr>
        <w:pStyle w:val="3"/>
        <w:ind w:firstLine="340"/>
      </w:pPr>
      <w:bookmarkStart w:id="176" w:name="_Toc14719710"/>
      <w:r w:rsidRPr="003C6A2E">
        <w:lastRenderedPageBreak/>
        <w:t>Контрольні питання</w:t>
      </w:r>
      <w:bookmarkEnd w:id="176"/>
    </w:p>
    <w:p w:rsidR="00A50173" w:rsidRPr="003C6A2E" w:rsidRDefault="00A50173" w:rsidP="00E32DEF">
      <w:pPr>
        <w:numPr>
          <w:ilvl w:val="0"/>
          <w:numId w:val="59"/>
        </w:numPr>
        <w:ind w:left="0" w:firstLine="340"/>
        <w:jc w:val="both"/>
        <w:rPr>
          <w:iCs/>
        </w:rPr>
      </w:pPr>
      <w:r w:rsidRPr="003C6A2E">
        <w:rPr>
          <w:iCs/>
        </w:rPr>
        <w:t>Явище переносу. ЗакониФіка, Фур’є, Н’ютона.</w:t>
      </w:r>
    </w:p>
    <w:p w:rsidR="00A50173" w:rsidRPr="003C6A2E" w:rsidRDefault="00A50173" w:rsidP="00E32DEF">
      <w:pPr>
        <w:numPr>
          <w:ilvl w:val="0"/>
          <w:numId w:val="59"/>
        </w:numPr>
        <w:ind w:left="0" w:firstLine="340"/>
        <w:jc w:val="both"/>
        <w:rPr>
          <w:iCs/>
        </w:rPr>
      </w:pPr>
      <w:r w:rsidRPr="003C6A2E">
        <w:rPr>
          <w:iCs/>
        </w:rPr>
        <w:t>Коефіцієнтдифузії.</w:t>
      </w:r>
    </w:p>
    <w:p w:rsidR="00A50173" w:rsidRPr="003C6A2E" w:rsidRDefault="00A50173" w:rsidP="00E32DEF">
      <w:pPr>
        <w:numPr>
          <w:ilvl w:val="0"/>
          <w:numId w:val="59"/>
        </w:numPr>
        <w:ind w:left="0" w:firstLine="340"/>
        <w:jc w:val="both"/>
        <w:rPr>
          <w:iCs/>
        </w:rPr>
      </w:pPr>
      <w:r w:rsidRPr="003C6A2E">
        <w:rPr>
          <w:iCs/>
        </w:rPr>
        <w:t>Вивестиробочу формулу для коефіцієнтадифузії.</w:t>
      </w:r>
    </w:p>
    <w:p w:rsidR="00A50173" w:rsidRPr="002C3AD0" w:rsidRDefault="00A50173" w:rsidP="00E32DEF">
      <w:pPr>
        <w:ind w:left="360" w:firstLine="340"/>
        <w:jc w:val="both"/>
        <w:rPr>
          <w:iCs/>
          <w:sz w:val="28"/>
          <w:szCs w:val="28"/>
        </w:rPr>
      </w:pPr>
    </w:p>
    <w:p w:rsidR="00A50173" w:rsidRPr="002C3AD0" w:rsidRDefault="00A50173" w:rsidP="00E32DEF">
      <w:pPr>
        <w:ind w:firstLine="340"/>
        <w:rPr>
          <w:iCs/>
          <w:sz w:val="28"/>
          <w:szCs w:val="28"/>
        </w:rPr>
      </w:pPr>
    </w:p>
    <w:p w:rsidR="00A50173" w:rsidRPr="002C3AD0" w:rsidRDefault="00A50173" w:rsidP="00E32DEF">
      <w:pPr>
        <w:shd w:val="clear" w:color="auto" w:fill="FFFFFF"/>
        <w:tabs>
          <w:tab w:val="left" w:pos="7938"/>
        </w:tabs>
        <w:ind w:right="1920" w:firstLine="340"/>
        <w:jc w:val="center"/>
        <w:rPr>
          <w:b/>
          <w:bCs/>
          <w:iCs/>
        </w:rPr>
      </w:pPr>
    </w:p>
    <w:p w:rsidR="00A50173" w:rsidRPr="00293ED2" w:rsidRDefault="00A50173" w:rsidP="00E32DEF">
      <w:pPr>
        <w:pStyle w:val="2"/>
        <w:ind w:firstLine="340"/>
      </w:pPr>
      <w:r w:rsidRPr="002C3AD0">
        <w:br w:type="page"/>
      </w:r>
      <w:bookmarkStart w:id="177" w:name="_Toc14719711"/>
      <w:bookmarkStart w:id="178" w:name="_Toc14725983"/>
      <w:r w:rsidRPr="00293ED2">
        <w:lastRenderedPageBreak/>
        <w:t>Лабораторна робота</w:t>
      </w:r>
      <w:bookmarkStart w:id="179" w:name="_Toc14719712"/>
      <w:bookmarkEnd w:id="177"/>
      <w:r w:rsidR="00F415F7">
        <w:br/>
      </w:r>
      <w:r w:rsidR="00B52B3A" w:rsidRPr="00293ED2">
        <w:t>«</w:t>
      </w:r>
      <w:r w:rsidRPr="00293ED2">
        <w:t>ВИЗНАЧЕННЯ ВОЛОГОСТІПОВІТРЯ</w:t>
      </w:r>
      <w:r w:rsidR="00B52B3A" w:rsidRPr="00293ED2">
        <w:t>»</w:t>
      </w:r>
      <w:bookmarkEnd w:id="178"/>
      <w:bookmarkEnd w:id="179"/>
    </w:p>
    <w:p w:rsidR="00A50173" w:rsidRPr="003D56F3" w:rsidRDefault="00A50173" w:rsidP="00E32DEF">
      <w:pPr>
        <w:shd w:val="clear" w:color="auto" w:fill="FFFFFF"/>
        <w:ind w:firstLine="340"/>
        <w:jc w:val="both"/>
        <w:rPr>
          <w:iCs/>
          <w:spacing w:val="-1"/>
        </w:rPr>
      </w:pPr>
      <w:r w:rsidRPr="003D56F3">
        <w:rPr>
          <w:b/>
          <w:iCs/>
          <w:spacing w:val="-1"/>
        </w:rPr>
        <w:t>Мета роботи</w:t>
      </w:r>
      <w:r w:rsidRPr="003D56F3">
        <w:rPr>
          <w:iCs/>
          <w:spacing w:val="-1"/>
        </w:rPr>
        <w:t>: визначитиабсолютну та відноснувологість методом гігрометра та психрометра.</w:t>
      </w:r>
    </w:p>
    <w:p w:rsidR="00A50173" w:rsidRPr="003D56F3" w:rsidRDefault="00293ED2" w:rsidP="00E32DEF">
      <w:pPr>
        <w:shd w:val="clear" w:color="auto" w:fill="FFFFFF"/>
        <w:ind w:firstLine="340"/>
        <w:jc w:val="both"/>
        <w:rPr>
          <w:iCs/>
        </w:rPr>
      </w:pPr>
      <w:r>
        <w:rPr>
          <w:b/>
          <w:bCs/>
          <w:iCs/>
          <w:lang w:val="uk-UA"/>
        </w:rPr>
        <w:t>Обладнання</w:t>
      </w:r>
      <w:r w:rsidR="00A50173" w:rsidRPr="003D56F3">
        <w:rPr>
          <w:bCs/>
          <w:iCs/>
        </w:rPr>
        <w:t xml:space="preserve">: гігрометр Ламбрехта, психрометр, ефір, термометр. </w:t>
      </w:r>
    </w:p>
    <w:p w:rsidR="00293ED2" w:rsidRPr="00BD6359" w:rsidRDefault="00293ED2" w:rsidP="00E32DEF">
      <w:pPr>
        <w:pStyle w:val="3"/>
        <w:ind w:firstLine="340"/>
      </w:pPr>
      <w:bookmarkStart w:id="180" w:name="_Toc14719713"/>
      <w:r w:rsidRPr="00BD6359">
        <w:t>Опис експериментальної установки та методу дослідження</w:t>
      </w:r>
      <w:bookmarkEnd w:id="180"/>
    </w:p>
    <w:p w:rsidR="00A50173" w:rsidRPr="003D56F3" w:rsidRDefault="00A50173" w:rsidP="00E32DEF">
      <w:pPr>
        <w:shd w:val="clear" w:color="auto" w:fill="FFFFFF"/>
        <w:ind w:firstLine="340"/>
        <w:jc w:val="both"/>
        <w:rPr>
          <w:iCs/>
        </w:rPr>
      </w:pPr>
      <w:r w:rsidRPr="00293ED2">
        <w:rPr>
          <w:iCs/>
          <w:lang w:val="uk-UA"/>
        </w:rPr>
        <w:t xml:space="preserve">Атмосферне повітря має в своєму складі деяку кількість водяної пари, що обумовлює вологість повітря. </w:t>
      </w:r>
      <w:r w:rsidRPr="003D56F3">
        <w:rPr>
          <w:iCs/>
        </w:rPr>
        <w:t>Кількістьводяної пари в повітрі при данихумоваххарактеризується абсолютною та відносною</w:t>
      </w:r>
      <w:r w:rsidRPr="003D56F3">
        <w:rPr>
          <w:iCs/>
          <w:spacing w:val="-1"/>
        </w:rPr>
        <w:t xml:space="preserve">вологістю. </w:t>
      </w:r>
    </w:p>
    <w:p w:rsidR="00A50173" w:rsidRPr="003D56F3" w:rsidRDefault="00A50173" w:rsidP="00E32DEF">
      <w:pPr>
        <w:shd w:val="clear" w:color="auto" w:fill="FFFFFF"/>
        <w:ind w:firstLine="340"/>
        <w:jc w:val="both"/>
        <w:rPr>
          <w:iCs/>
        </w:rPr>
      </w:pPr>
      <w:r w:rsidRPr="003D56F3">
        <w:rPr>
          <w:iCs/>
          <w:spacing w:val="-2"/>
        </w:rPr>
        <w:t>Абсолютна   вологістьцекількістьводяної   пари, що</w:t>
      </w:r>
      <w:r w:rsidRPr="003D56F3">
        <w:rPr>
          <w:iCs/>
          <w:spacing w:val="-1"/>
        </w:rPr>
        <w:t>знаходиться в одиниціоб'ємуповітря. Як правило їївиражають в г/м</w:t>
      </w:r>
      <w:r w:rsidRPr="003D56F3">
        <w:rPr>
          <w:iCs/>
          <w:spacing w:val="-1"/>
          <w:vertAlign w:val="superscript"/>
        </w:rPr>
        <w:t>3</w:t>
      </w:r>
      <w:r w:rsidRPr="003D56F3">
        <w:rPr>
          <w:iCs/>
          <w:spacing w:val="-1"/>
        </w:rPr>
        <w:t>.</w:t>
      </w:r>
    </w:p>
    <w:p w:rsidR="00A50173" w:rsidRPr="003D56F3" w:rsidRDefault="00A50173" w:rsidP="00E32DEF">
      <w:pPr>
        <w:shd w:val="clear" w:color="auto" w:fill="FFFFFF"/>
        <w:ind w:firstLine="340"/>
        <w:jc w:val="both"/>
        <w:rPr>
          <w:iCs/>
        </w:rPr>
      </w:pPr>
      <w:r w:rsidRPr="003D56F3">
        <w:rPr>
          <w:iCs/>
        </w:rPr>
        <w:tab/>
        <w:t>З рівняння стану ідеального газу густинуповітря при нормальнихумовахможнапредставити так:</w:t>
      </w:r>
    </w:p>
    <w:p w:rsidR="00A50173" w:rsidRPr="003D56F3" w:rsidRDefault="00774459" w:rsidP="00E32DEF">
      <w:pPr>
        <w:pStyle w:val="afff1"/>
        <w:tabs>
          <w:tab w:val="clear" w:pos="5670"/>
          <w:tab w:val="left" w:pos="5529"/>
        </w:tabs>
        <w:ind w:firstLine="340"/>
      </w:pPr>
      <m:oMath>
        <m:sSub>
          <m:sSubPr>
            <m:ctrlPr>
              <w:rPr>
                <w:rFonts w:ascii="Cambria Math" w:hAnsi="Cambria Math"/>
              </w:rPr>
            </m:ctrlPr>
          </m:sSubPr>
          <m:e>
            <m:r>
              <w:rPr>
                <w:rFonts w:ascii="Cambria Math" w:hAnsi="Cambria Math"/>
              </w:rPr>
              <m:t>ρ</m:t>
            </m:r>
          </m:e>
          <m:sub>
            <m:r>
              <m:rPr>
                <m:sty m:val="p"/>
              </m:rPr>
              <w:rPr>
                <w:rFonts w:ascii="Cambria Math" w:hAnsi="Cambria Math"/>
              </w:rPr>
              <m:t>пов</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cs="Cambria Math"/>
              </w:rPr>
              <m:t>⋅</m:t>
            </m:r>
            <m:sSub>
              <m:sSubPr>
                <m:ctrlPr>
                  <w:rPr>
                    <w:rFonts w:ascii="Cambria Math" w:hAnsi="Cambria Math"/>
                  </w:rPr>
                </m:ctrlPr>
              </m:sSubPr>
              <m:e>
                <m:r>
                  <w:rPr>
                    <w:rFonts w:ascii="Cambria Math" w:hAnsi="Cambria Math"/>
                  </w:rPr>
                  <m:t>μ</m:t>
                </m:r>
              </m:e>
              <m:sub>
                <m:r>
                  <m:rPr>
                    <m:sty m:val="p"/>
                  </m:rPr>
                  <w:rPr>
                    <w:rFonts w:ascii="Cambria Math" w:hAnsi="Cambria Math"/>
                  </w:rPr>
                  <m:t>пов</m:t>
                </m:r>
              </m:sub>
            </m:sSub>
          </m:num>
          <m:den>
            <m:r>
              <w:rPr>
                <w:rFonts w:ascii="Cambria Math" w:hAnsi="Cambria Math"/>
              </w:rPr>
              <m:t>R</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oMath>
      <w:r w:rsidR="0007289E">
        <w:tab/>
      </w:r>
      <w:r w:rsidR="00A50173" w:rsidRPr="003D56F3">
        <w:rPr>
          <w:spacing w:val="-7"/>
        </w:rPr>
        <w:t>(</w:t>
      </w:r>
      <w:r w:rsidR="00BF48B5">
        <w:rPr>
          <w:spacing w:val="-7"/>
        </w:rPr>
        <w:t>3</w:t>
      </w:r>
      <w:r w:rsidR="0007289E">
        <w:rPr>
          <w:spacing w:val="-7"/>
        </w:rPr>
        <w:t>.6.</w:t>
      </w:r>
      <w:r w:rsidR="00A50173" w:rsidRPr="003D56F3">
        <w:rPr>
          <w:spacing w:val="-7"/>
        </w:rPr>
        <w:t>1)</w:t>
      </w:r>
    </w:p>
    <w:p w:rsidR="00A50173" w:rsidRPr="003D56F3" w:rsidRDefault="00A50173" w:rsidP="00E32DEF">
      <w:pPr>
        <w:shd w:val="clear" w:color="auto" w:fill="FFFFFF"/>
        <w:ind w:firstLine="340"/>
        <w:rPr>
          <w:iCs/>
        </w:rPr>
      </w:pPr>
      <w:r w:rsidRPr="003D56F3">
        <w:rPr>
          <w:iCs/>
          <w:spacing w:val="-1"/>
        </w:rPr>
        <w:t>(позначеннязагальноприйняті).</w:t>
      </w:r>
    </w:p>
    <w:p w:rsidR="00A50173" w:rsidRPr="003D56F3" w:rsidRDefault="00A50173" w:rsidP="00E32DEF">
      <w:pPr>
        <w:shd w:val="clear" w:color="auto" w:fill="FFFFFF"/>
        <w:ind w:firstLine="340"/>
        <w:jc w:val="both"/>
        <w:rPr>
          <w:iCs/>
        </w:rPr>
      </w:pPr>
      <w:r w:rsidRPr="003D56F3">
        <w:rPr>
          <w:iCs/>
          <w:spacing w:val="-1"/>
        </w:rPr>
        <w:t xml:space="preserve">Аналогічно для густиниводяної пари, далекоївіднасичення, при </w:t>
      </w:r>
      <w:r w:rsidRPr="003D56F3">
        <w:rPr>
          <w:iCs/>
        </w:rPr>
        <w:t>будь-якихтиску і температурімаємо:</w:t>
      </w:r>
    </w:p>
    <w:p w:rsidR="00A50173" w:rsidRPr="00733661" w:rsidRDefault="00774459" w:rsidP="00E32DEF">
      <w:pPr>
        <w:pStyle w:val="afff1"/>
        <w:tabs>
          <w:tab w:val="clear" w:pos="5670"/>
          <w:tab w:val="left" w:pos="5529"/>
        </w:tabs>
        <w:ind w:firstLine="340"/>
      </w:pPr>
      <m:oMath>
        <m:sSub>
          <m:sSubPr>
            <m:ctrlPr>
              <w:rPr>
                <w:rFonts w:ascii="Cambria Math" w:hAnsi="Cambria Math"/>
                <w:i/>
              </w:rPr>
            </m:ctrlPr>
          </m:sSubPr>
          <m:e>
            <m:r>
              <w:rPr>
                <w:rFonts w:ascii="Cambria Math"/>
              </w:rPr>
              <m:t>ρ</m:t>
            </m:r>
          </m:e>
          <m:sub>
            <m:r>
              <w:rPr>
                <w:rFonts w:ascii="Cambria Math"/>
              </w:rPr>
              <m:t>пари</m:t>
            </m:r>
          </m:sub>
        </m:sSub>
        <m:r>
          <w:rPr>
            <w:rFonts w:ascii="Cambria Math"/>
          </w:rPr>
          <m:t>=</m:t>
        </m:r>
        <m:f>
          <m:fPr>
            <m:ctrlPr>
              <w:rPr>
                <w:rFonts w:ascii="Cambria Math" w:hAnsi="Cambria Math"/>
                <w:i/>
              </w:rPr>
            </m:ctrlPr>
          </m:fPr>
          <m:num>
            <m:r>
              <w:rPr>
                <w:rFonts w:ascii="Cambria Math"/>
              </w:rPr>
              <m:t>P</m:t>
            </m:r>
            <m:sSub>
              <m:sSubPr>
                <m:ctrlPr>
                  <w:rPr>
                    <w:rFonts w:ascii="Cambria Math" w:hAnsi="Cambria Math"/>
                    <w:i/>
                  </w:rPr>
                </m:ctrlPr>
              </m:sSubPr>
              <m:e>
                <m:r>
                  <w:rPr>
                    <w:rFonts w:ascii="Cambria Math"/>
                  </w:rPr>
                  <m:t>μ</m:t>
                </m:r>
              </m:e>
              <m:sub>
                <m:r>
                  <w:rPr>
                    <w:rFonts w:ascii="Cambria Math"/>
                  </w:rPr>
                  <m:t>пари</m:t>
                </m:r>
              </m:sub>
            </m:sSub>
          </m:num>
          <m:den>
            <m:r>
              <w:rPr>
                <w:rFonts w:ascii="Cambria Math"/>
              </w:rPr>
              <m:t>R</m:t>
            </m:r>
            <m:sSub>
              <m:sSubPr>
                <m:ctrlPr>
                  <w:rPr>
                    <w:rFonts w:ascii="Cambria Math" w:hAnsi="Cambria Math"/>
                    <w:i/>
                  </w:rPr>
                </m:ctrlPr>
              </m:sSubPr>
              <m:e>
                <m:r>
                  <w:rPr>
                    <w:rFonts w:ascii="Cambria Math"/>
                  </w:rPr>
                  <m:t>T</m:t>
                </m:r>
              </m:e>
              <m:sub>
                <m:r>
                  <w:rPr>
                    <w:rFonts w:ascii="Cambria Math"/>
                  </w:rPr>
                  <m:t>0</m:t>
                </m:r>
              </m:sub>
            </m:sSub>
          </m:den>
        </m:f>
      </m:oMath>
      <w:r w:rsidR="0007289E">
        <w:tab/>
      </w:r>
      <w:r w:rsidR="00A50173" w:rsidRPr="00733661">
        <w:t>(</w:t>
      </w:r>
      <w:r w:rsidR="0007289E">
        <w:t>3.6.</w:t>
      </w:r>
      <w:r w:rsidR="00A50173" w:rsidRPr="00733661">
        <w:t>2)</w:t>
      </w:r>
    </w:p>
    <w:p w:rsidR="00A50173" w:rsidRPr="0007289E" w:rsidRDefault="00A50173" w:rsidP="00E32DEF">
      <w:pPr>
        <w:shd w:val="clear" w:color="auto" w:fill="FFFFFF"/>
        <w:ind w:firstLine="340"/>
        <w:jc w:val="both"/>
        <w:rPr>
          <w:iCs/>
        </w:rPr>
      </w:pPr>
      <w:r w:rsidRPr="003D56F3">
        <w:rPr>
          <w:iCs/>
          <w:spacing w:val="-1"/>
        </w:rPr>
        <w:t xml:space="preserve">З </w:t>
      </w:r>
      <w:r w:rsidRPr="0007289E">
        <w:rPr>
          <w:iCs/>
          <w:spacing w:val="-1"/>
        </w:rPr>
        <w:t>(</w:t>
      </w:r>
      <w:r w:rsidR="0007289E">
        <w:rPr>
          <w:iCs/>
          <w:spacing w:val="-1"/>
          <w:lang w:val="uk-UA"/>
        </w:rPr>
        <w:t>3.6.</w:t>
      </w:r>
      <w:r w:rsidRPr="0007289E">
        <w:rPr>
          <w:iCs/>
          <w:spacing w:val="-1"/>
        </w:rPr>
        <w:t xml:space="preserve">1) </w:t>
      </w:r>
      <w:r w:rsidRPr="003D56F3">
        <w:rPr>
          <w:iCs/>
          <w:spacing w:val="-1"/>
        </w:rPr>
        <w:t>та</w:t>
      </w:r>
      <w:r w:rsidRPr="0007289E">
        <w:rPr>
          <w:iCs/>
          <w:spacing w:val="-1"/>
        </w:rPr>
        <w:t xml:space="preserve"> (</w:t>
      </w:r>
      <w:r w:rsidR="0007289E">
        <w:rPr>
          <w:iCs/>
          <w:spacing w:val="-1"/>
          <w:lang w:val="uk-UA"/>
        </w:rPr>
        <w:t>3.6.</w:t>
      </w:r>
      <w:r w:rsidRPr="0007289E">
        <w:rPr>
          <w:iCs/>
          <w:spacing w:val="-1"/>
        </w:rPr>
        <w:t xml:space="preserve">2) </w:t>
      </w:r>
      <w:r w:rsidRPr="003D56F3">
        <w:rPr>
          <w:iCs/>
          <w:spacing w:val="-1"/>
        </w:rPr>
        <w:t>маємо</w:t>
      </w:r>
    </w:p>
    <w:p w:rsidR="00A50173" w:rsidRPr="003D56F3" w:rsidRDefault="00774459" w:rsidP="00E32DEF">
      <w:pPr>
        <w:shd w:val="clear" w:color="auto" w:fill="FFFFFF"/>
        <w:tabs>
          <w:tab w:val="left" w:pos="6322"/>
        </w:tabs>
        <w:ind w:firstLine="340"/>
        <w:jc w:val="both"/>
        <w:rPr>
          <w:iCs/>
          <w:spacing w:val="-1"/>
        </w:rPr>
      </w:pPr>
      <m:oMathPara>
        <m:oMath>
          <m:f>
            <m:fPr>
              <m:ctrlPr>
                <w:rPr>
                  <w:rFonts w:ascii="Cambria Math" w:hAnsi="Cambria Math"/>
                  <w:i/>
                  <w:iCs/>
                  <w:spacing w:val="-1"/>
                </w:rPr>
              </m:ctrlPr>
            </m:fPr>
            <m:num>
              <m:sSub>
                <m:sSubPr>
                  <m:ctrlPr>
                    <w:rPr>
                      <w:rFonts w:ascii="Cambria Math" w:hAnsi="Cambria Math"/>
                      <w:i/>
                      <w:iCs/>
                      <w:spacing w:val="-1"/>
                    </w:rPr>
                  </m:ctrlPr>
                </m:sSubPr>
                <m:e>
                  <m:r>
                    <w:rPr>
                      <w:rFonts w:ascii="Cambria Math"/>
                      <w:spacing w:val="-1"/>
                    </w:rPr>
                    <m:t>ρ</m:t>
                  </m:r>
                </m:e>
                <m:sub>
                  <m:r>
                    <w:rPr>
                      <w:rFonts w:ascii="Cambria Math"/>
                      <w:spacing w:val="-1"/>
                    </w:rPr>
                    <m:t>пари</m:t>
                  </m:r>
                </m:sub>
              </m:sSub>
            </m:num>
            <m:den>
              <m:sSub>
                <m:sSubPr>
                  <m:ctrlPr>
                    <w:rPr>
                      <w:rFonts w:ascii="Cambria Math" w:hAnsi="Cambria Math"/>
                      <w:i/>
                      <w:iCs/>
                      <w:spacing w:val="-1"/>
                    </w:rPr>
                  </m:ctrlPr>
                </m:sSubPr>
                <m:e>
                  <m:r>
                    <w:rPr>
                      <w:rFonts w:ascii="Cambria Math"/>
                      <w:spacing w:val="-1"/>
                    </w:rPr>
                    <m:t>ρ</m:t>
                  </m:r>
                </m:e>
                <m:sub>
                  <m:r>
                    <w:rPr>
                      <w:rFonts w:ascii="Cambria Math"/>
                      <w:spacing w:val="-1"/>
                    </w:rPr>
                    <m:t>пов</m:t>
                  </m:r>
                </m:sub>
              </m:sSub>
            </m:den>
          </m:f>
          <m:r>
            <w:rPr>
              <w:rFonts w:ascii="Cambria Math"/>
              <w:spacing w:val="-1"/>
            </w:rPr>
            <m:t>=</m:t>
          </m:r>
          <m:f>
            <m:fPr>
              <m:ctrlPr>
                <w:rPr>
                  <w:rFonts w:ascii="Cambria Math" w:hAnsi="Cambria Math"/>
                  <w:i/>
                  <w:iCs/>
                  <w:spacing w:val="-1"/>
                </w:rPr>
              </m:ctrlPr>
            </m:fPr>
            <m:num>
              <m:r>
                <w:rPr>
                  <w:rFonts w:ascii="Cambria Math"/>
                  <w:spacing w:val="-1"/>
                </w:rPr>
                <m:t>P</m:t>
              </m:r>
              <m:sSub>
                <m:sSubPr>
                  <m:ctrlPr>
                    <w:rPr>
                      <w:rFonts w:ascii="Cambria Math" w:hAnsi="Cambria Math"/>
                      <w:i/>
                      <w:iCs/>
                      <w:spacing w:val="-1"/>
                    </w:rPr>
                  </m:ctrlPr>
                </m:sSubPr>
                <m:e>
                  <m:r>
                    <w:rPr>
                      <w:rFonts w:ascii="Cambria Math"/>
                      <w:spacing w:val="-1"/>
                    </w:rPr>
                    <m:t>μ</m:t>
                  </m:r>
                </m:e>
                <m:sub>
                  <m:r>
                    <w:rPr>
                      <w:rFonts w:ascii="Cambria Math"/>
                      <w:spacing w:val="-1"/>
                    </w:rPr>
                    <m:t>пари</m:t>
                  </m:r>
                </m:sub>
              </m:sSub>
              <m:sSub>
                <m:sSubPr>
                  <m:ctrlPr>
                    <w:rPr>
                      <w:rFonts w:ascii="Cambria Math" w:hAnsi="Cambria Math"/>
                      <w:i/>
                      <w:iCs/>
                      <w:spacing w:val="-1"/>
                    </w:rPr>
                  </m:ctrlPr>
                </m:sSubPr>
                <m:e>
                  <m:r>
                    <w:rPr>
                      <w:rFonts w:ascii="Cambria Math"/>
                      <w:spacing w:val="-1"/>
                    </w:rPr>
                    <m:t>T</m:t>
                  </m:r>
                </m:e>
                <m:sub>
                  <m:r>
                    <w:rPr>
                      <w:rFonts w:ascii="Cambria Math"/>
                      <w:spacing w:val="-1"/>
                    </w:rPr>
                    <m:t>0</m:t>
                  </m:r>
                </m:sub>
              </m:sSub>
            </m:num>
            <m:den>
              <m:sSub>
                <m:sSubPr>
                  <m:ctrlPr>
                    <w:rPr>
                      <w:rFonts w:ascii="Cambria Math" w:hAnsi="Cambria Math"/>
                      <w:i/>
                      <w:iCs/>
                      <w:spacing w:val="-1"/>
                    </w:rPr>
                  </m:ctrlPr>
                </m:sSubPr>
                <m:e>
                  <m:r>
                    <w:rPr>
                      <w:rFonts w:ascii="Cambria Math"/>
                      <w:spacing w:val="-1"/>
                    </w:rPr>
                    <m:t>P</m:t>
                  </m:r>
                </m:e>
                <m:sub>
                  <m:r>
                    <w:rPr>
                      <w:rFonts w:ascii="Cambria Math"/>
                      <w:spacing w:val="-1"/>
                    </w:rPr>
                    <m:t>0</m:t>
                  </m:r>
                </m:sub>
              </m:sSub>
              <m:sSub>
                <m:sSubPr>
                  <m:ctrlPr>
                    <w:rPr>
                      <w:rFonts w:ascii="Cambria Math" w:hAnsi="Cambria Math"/>
                      <w:i/>
                      <w:iCs/>
                      <w:spacing w:val="-1"/>
                    </w:rPr>
                  </m:ctrlPr>
                </m:sSubPr>
                <m:e>
                  <m:r>
                    <w:rPr>
                      <w:rFonts w:ascii="Cambria Math"/>
                      <w:spacing w:val="-1"/>
                    </w:rPr>
                    <m:t>μ</m:t>
                  </m:r>
                </m:e>
                <m:sub>
                  <m:r>
                    <w:rPr>
                      <w:rFonts w:ascii="Cambria Math"/>
                      <w:spacing w:val="-1"/>
                    </w:rPr>
                    <m:t>пов</m:t>
                  </m:r>
                </m:sub>
              </m:sSub>
              <m:r>
                <w:rPr>
                  <w:rFonts w:ascii="Cambria Math"/>
                  <w:spacing w:val="-1"/>
                </w:rPr>
                <m:t>T</m:t>
              </m:r>
            </m:den>
          </m:f>
        </m:oMath>
      </m:oMathPara>
    </w:p>
    <w:p w:rsidR="00A50173" w:rsidRPr="003D56F3" w:rsidRDefault="00A50173" w:rsidP="00E32DEF">
      <w:pPr>
        <w:shd w:val="clear" w:color="auto" w:fill="FFFFFF"/>
        <w:tabs>
          <w:tab w:val="left" w:pos="6322"/>
        </w:tabs>
        <w:ind w:firstLine="340"/>
        <w:jc w:val="both"/>
        <w:rPr>
          <w:iCs/>
          <w:spacing w:val="-1"/>
        </w:rPr>
      </w:pPr>
      <w:r w:rsidRPr="003D56F3">
        <w:rPr>
          <w:iCs/>
          <w:spacing w:val="-1"/>
        </w:rPr>
        <w:t>звідки</w:t>
      </w:r>
    </w:p>
    <w:p w:rsidR="00A50173" w:rsidRPr="00EC6CA8" w:rsidRDefault="00EC6CA8"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ρ</m:t>
            </m:r>
          </m:e>
          <m:sub>
            <m:r>
              <m:rPr>
                <m:sty m:val="p"/>
              </m:rPr>
              <w:rPr>
                <w:rFonts w:ascii="Cambria Math" w:hAnsi="Cambria Math"/>
              </w:rPr>
              <m:t>пари</m:t>
            </m:r>
          </m:sub>
        </m:sSub>
        <m:r>
          <m:rPr>
            <m:sty m:val="p"/>
          </m:rPr>
          <w:rPr>
            <w:rFonts w:ascii="Cambria Math" w:hAnsi="Cambria Math"/>
          </w:rPr>
          <m:t>=</m:t>
        </m:r>
        <m:sSub>
          <m:sSubPr>
            <m:ctrlPr>
              <w:rPr>
                <w:rFonts w:ascii="Cambria Math" w:hAnsi="Cambria Math"/>
              </w:rPr>
            </m:ctrlPr>
          </m:sSubPr>
          <m:e>
            <m:r>
              <w:rPr>
                <w:rFonts w:ascii="Cambria Math" w:hAnsi="Cambria Math"/>
              </w:rPr>
              <m:t>ρ</m:t>
            </m:r>
          </m:e>
          <m:sub>
            <m:r>
              <m:rPr>
                <m:sty m:val="p"/>
              </m:rPr>
              <w:rPr>
                <w:rFonts w:ascii="Cambria Math" w:hAnsi="Cambria Math"/>
              </w:rPr>
              <m:t>пов</m:t>
            </m:r>
          </m:sub>
        </m:sSub>
        <m:f>
          <m:fPr>
            <m:ctrlPr>
              <w:rPr>
                <w:rFonts w:ascii="Cambria Math" w:hAnsi="Cambria Math"/>
              </w:rPr>
            </m:ctrlPr>
          </m:fPr>
          <m:num>
            <m:sSub>
              <m:sSubPr>
                <m:ctrlPr>
                  <w:rPr>
                    <w:rFonts w:ascii="Cambria Math" w:hAnsi="Cambria Math"/>
                  </w:rPr>
                </m:ctrlPr>
              </m:sSubPr>
              <m:e>
                <m:r>
                  <w:rPr>
                    <w:rFonts w:ascii="Cambria Math" w:hAnsi="Cambria Math"/>
                  </w:rPr>
                  <m:t>μ</m:t>
                </m:r>
              </m:e>
              <m:sub>
                <m:r>
                  <m:rPr>
                    <m:sty m:val="p"/>
                  </m:rPr>
                  <w:rPr>
                    <w:rFonts w:ascii="Cambria Math" w:hAnsi="Cambria Math"/>
                  </w:rPr>
                  <m:t>пари</m:t>
                </m:r>
              </m:sub>
            </m:sSub>
          </m:num>
          <m:den>
            <m:sSub>
              <m:sSubPr>
                <m:ctrlPr>
                  <w:rPr>
                    <w:rFonts w:ascii="Cambria Math" w:hAnsi="Cambria Math"/>
                  </w:rPr>
                </m:ctrlPr>
              </m:sSubPr>
              <m:e>
                <m:r>
                  <w:rPr>
                    <w:rFonts w:ascii="Cambria Math" w:hAnsi="Cambria Math"/>
                  </w:rPr>
                  <m:t>μ</m:t>
                </m:r>
              </m:e>
              <m:sub>
                <m:r>
                  <m:rPr>
                    <m:sty m:val="p"/>
                  </m:rPr>
                  <w:rPr>
                    <w:rFonts w:ascii="Cambria Math" w:hAnsi="Cambria Math"/>
                  </w:rPr>
                  <m:t>пов</m:t>
                </m:r>
              </m:sub>
            </m:sSub>
          </m:den>
        </m:f>
        <m:r>
          <m:rPr>
            <m:sty m:val="p"/>
          </m:rPr>
          <w:rPr>
            <w:rFonts w:ascii="Cambria Math" w:hAnsi="Cambria Math"/>
          </w:rPr>
          <m:t>⋅</m:t>
        </m:r>
        <m:f>
          <m:fPr>
            <m:ctrlPr>
              <w:rPr>
                <w:rFonts w:ascii="Cambria Math" w:hAnsi="Cambria Math"/>
              </w:rPr>
            </m:ctrlPr>
          </m:fPr>
          <m:num>
            <m:r>
              <w:rPr>
                <w:rFonts w:ascii="Cambria Math" w:hAnsi="Cambria Math"/>
              </w:rPr>
              <m:t>P</m:t>
            </m:r>
          </m:num>
          <m:den>
            <m:sSub>
              <m:sSubPr>
                <m:ctrlPr>
                  <w:rPr>
                    <w:rFonts w:ascii="Cambria Math" w:hAnsi="Cambria Math"/>
                  </w:rPr>
                </m:ctrlPr>
              </m:sSubPr>
              <m:e>
                <m:r>
                  <w:rPr>
                    <w:rFonts w:ascii="Cambria Math" w:hAnsi="Cambria Math"/>
                  </w:rPr>
                  <m:t>P</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0</m:t>
                </m:r>
              </m:sub>
            </m:sSub>
          </m:num>
          <m:den>
            <m:r>
              <w:rPr>
                <w:rFonts w:ascii="Cambria Math" w:hAnsi="Cambria Math"/>
              </w:rPr>
              <m:t>T</m:t>
            </m:r>
          </m:den>
        </m:f>
      </m:oMath>
      <w:r>
        <w:tab/>
      </w:r>
      <w:r w:rsidR="00A50173" w:rsidRPr="00EC6CA8">
        <w:t>(</w:t>
      </w:r>
      <w:r w:rsidR="0007289E" w:rsidRPr="00EC6CA8">
        <w:t>3.6.</w:t>
      </w:r>
      <w:r w:rsidR="00A50173" w:rsidRPr="00EC6CA8">
        <w:t>3)</w:t>
      </w:r>
    </w:p>
    <w:p w:rsidR="00A50173" w:rsidRPr="003D56F3" w:rsidRDefault="00EC6CA8" w:rsidP="00E32DEF">
      <w:pPr>
        <w:shd w:val="clear" w:color="auto" w:fill="FFFFFF"/>
        <w:tabs>
          <w:tab w:val="left" w:pos="6322"/>
        </w:tabs>
        <w:ind w:firstLine="340"/>
        <w:jc w:val="both"/>
        <w:rPr>
          <w:iCs/>
          <w:spacing w:val="-1"/>
        </w:rPr>
      </w:pPr>
      <w:r w:rsidRPr="003D56F3">
        <w:rPr>
          <w:iCs/>
          <w:spacing w:val="-1"/>
        </w:rPr>
        <w:lastRenderedPageBreak/>
        <w:t>В</w:t>
      </w:r>
      <w:r w:rsidR="00A50173" w:rsidRPr="003D56F3">
        <w:rPr>
          <w:iCs/>
          <w:spacing w:val="-1"/>
        </w:rPr>
        <w:t>раховуючи</w:t>
      </w:r>
      <m:oMath>
        <m:f>
          <m:fPr>
            <m:ctrlPr>
              <w:rPr>
                <w:rFonts w:ascii="Cambria Math" w:hAnsi="Cambria Math"/>
                <w:i/>
                <w:iCs/>
                <w:spacing w:val="-1"/>
              </w:rPr>
            </m:ctrlPr>
          </m:fPr>
          <m:num>
            <m:sSub>
              <m:sSubPr>
                <m:ctrlPr>
                  <w:rPr>
                    <w:rFonts w:ascii="Cambria Math" w:hAnsi="Cambria Math"/>
                    <w:i/>
                    <w:iCs/>
                    <w:spacing w:val="-1"/>
                  </w:rPr>
                </m:ctrlPr>
              </m:sSubPr>
              <m:e>
                <m:r>
                  <w:rPr>
                    <w:rFonts w:ascii="Cambria Math"/>
                    <w:spacing w:val="-1"/>
                  </w:rPr>
                  <m:t>μ</m:t>
                </m:r>
              </m:e>
              <m:sub>
                <m:r>
                  <w:rPr>
                    <w:rFonts w:ascii="Cambria Math"/>
                    <w:spacing w:val="-1"/>
                  </w:rPr>
                  <m:t>пари</m:t>
                </m:r>
              </m:sub>
            </m:sSub>
          </m:num>
          <m:den>
            <m:sSub>
              <m:sSubPr>
                <m:ctrlPr>
                  <w:rPr>
                    <w:rFonts w:ascii="Cambria Math" w:hAnsi="Cambria Math"/>
                    <w:i/>
                    <w:iCs/>
                    <w:spacing w:val="-1"/>
                  </w:rPr>
                </m:ctrlPr>
              </m:sSubPr>
              <m:e>
                <m:r>
                  <w:rPr>
                    <w:rFonts w:ascii="Cambria Math"/>
                    <w:spacing w:val="-1"/>
                  </w:rPr>
                  <m:t>μ</m:t>
                </m:r>
              </m:e>
              <m:sub>
                <m:r>
                  <w:rPr>
                    <w:rFonts w:ascii="Cambria Math"/>
                    <w:spacing w:val="-1"/>
                  </w:rPr>
                  <m:t>пов</m:t>
                </m:r>
              </m:sub>
            </m:sSub>
          </m:den>
        </m:f>
        <m:r>
          <w:rPr>
            <w:rFonts w:ascii="Cambria Math"/>
            <w:spacing w:val="-1"/>
          </w:rPr>
          <m:t>=</m:t>
        </m:r>
        <m:f>
          <m:fPr>
            <m:ctrlPr>
              <w:rPr>
                <w:rFonts w:ascii="Cambria Math" w:hAnsi="Cambria Math"/>
                <w:i/>
                <w:iCs/>
                <w:spacing w:val="-1"/>
              </w:rPr>
            </m:ctrlPr>
          </m:fPr>
          <m:num>
            <m:r>
              <w:rPr>
                <w:rFonts w:ascii="Cambria Math"/>
                <w:spacing w:val="-1"/>
              </w:rPr>
              <m:t>18</m:t>
            </m:r>
            <m:r>
              <w:rPr>
                <w:rFonts w:ascii="Cambria Math"/>
                <w:spacing w:val="-1"/>
              </w:rPr>
              <m:t> </m:t>
            </m:r>
            <m:r>
              <w:rPr>
                <w:rFonts w:ascii="Cambria Math"/>
                <w:spacing w:val="-1"/>
              </w:rPr>
              <m:t>1</m:t>
            </m:r>
            <m:sSup>
              <m:sSupPr>
                <m:ctrlPr>
                  <w:rPr>
                    <w:rFonts w:ascii="Cambria Math" w:hAnsi="Cambria Math"/>
                    <w:i/>
                    <w:iCs/>
                    <w:spacing w:val="-1"/>
                  </w:rPr>
                </m:ctrlPr>
              </m:sSupPr>
              <m:e>
                <m:r>
                  <w:rPr>
                    <w:rFonts w:ascii="Cambria Math"/>
                    <w:spacing w:val="-1"/>
                  </w:rPr>
                  <m:t>0</m:t>
                </m:r>
              </m:e>
              <m:sup>
                <m:r>
                  <w:rPr>
                    <w:rFonts w:ascii="Cambria Math"/>
                    <w:spacing w:val="-1"/>
                  </w:rPr>
                  <m:t>-</m:t>
                </m:r>
                <m:r>
                  <w:rPr>
                    <w:rFonts w:ascii="Cambria Math"/>
                    <w:spacing w:val="-1"/>
                  </w:rPr>
                  <m:t>3</m:t>
                </m:r>
              </m:sup>
            </m:sSup>
          </m:num>
          <m:den>
            <m:r>
              <w:rPr>
                <w:rFonts w:ascii="Cambria Math"/>
                <w:spacing w:val="-1"/>
              </w:rPr>
              <m:t>29</m:t>
            </m:r>
            <m:r>
              <w:rPr>
                <w:rFonts w:ascii="Cambria Math"/>
                <w:spacing w:val="-1"/>
              </w:rPr>
              <m:t> </m:t>
            </m:r>
            <m:r>
              <w:rPr>
                <w:rFonts w:ascii="Cambria Math"/>
                <w:spacing w:val="-1"/>
              </w:rPr>
              <m:t>1</m:t>
            </m:r>
            <m:sSup>
              <m:sSupPr>
                <m:ctrlPr>
                  <w:rPr>
                    <w:rFonts w:ascii="Cambria Math" w:hAnsi="Cambria Math"/>
                    <w:i/>
                    <w:iCs/>
                    <w:spacing w:val="-1"/>
                  </w:rPr>
                </m:ctrlPr>
              </m:sSupPr>
              <m:e>
                <m:r>
                  <w:rPr>
                    <w:rFonts w:ascii="Cambria Math"/>
                    <w:spacing w:val="-1"/>
                  </w:rPr>
                  <m:t>0</m:t>
                </m:r>
              </m:e>
              <m:sup>
                <m:r>
                  <w:rPr>
                    <w:rFonts w:ascii="Cambria Math"/>
                    <w:spacing w:val="-1"/>
                  </w:rPr>
                  <m:t>-</m:t>
                </m:r>
                <m:r>
                  <w:rPr>
                    <w:rFonts w:ascii="Cambria Math"/>
                    <w:spacing w:val="-1"/>
                  </w:rPr>
                  <m:t>3</m:t>
                </m:r>
              </m:sup>
            </m:sSup>
          </m:den>
        </m:f>
        <m:r>
          <w:rPr>
            <w:rFonts w:ascii="Cambria Math"/>
            <w:spacing w:val="-1"/>
          </w:rPr>
          <m:t>=0,621</m:t>
        </m:r>
      </m:oMath>
      <w:r w:rsidR="00A50173" w:rsidRPr="003D56F3">
        <w:rPr>
          <w:iCs/>
          <w:spacing w:val="-1"/>
        </w:rPr>
        <w:t xml:space="preserve">, </w:t>
      </w:r>
      <m:oMath>
        <m:sSub>
          <m:sSubPr>
            <m:ctrlPr>
              <w:rPr>
                <w:rFonts w:ascii="Cambria Math" w:hAnsi="Cambria Math"/>
                <w:i/>
                <w:iCs/>
                <w:spacing w:val="-1"/>
              </w:rPr>
            </m:ctrlPr>
          </m:sSubPr>
          <m:e>
            <m:r>
              <w:rPr>
                <w:rFonts w:ascii="Cambria Math"/>
                <w:spacing w:val="-1"/>
              </w:rPr>
              <m:t>P</m:t>
            </m:r>
          </m:e>
          <m:sub>
            <m:r>
              <w:rPr>
                <w:rFonts w:ascii="Cambria Math"/>
                <w:spacing w:val="-1"/>
              </w:rPr>
              <m:t>0</m:t>
            </m:r>
          </m:sub>
        </m:sSub>
        <m:r>
          <w:rPr>
            <w:rFonts w:ascii="Cambria Math"/>
            <w:spacing w:val="-1"/>
          </w:rPr>
          <m:t>=760</m:t>
        </m:r>
        <m:r>
          <w:rPr>
            <w:rFonts w:ascii="Cambria Math"/>
            <w:spacing w:val="-1"/>
          </w:rPr>
          <m:t>мм</m:t>
        </m:r>
        <m:r>
          <w:rPr>
            <w:rFonts w:ascii="Cambria Math"/>
            <w:spacing w:val="-1"/>
          </w:rPr>
          <m:t>.</m:t>
        </m:r>
        <m:r>
          <w:rPr>
            <w:rFonts w:ascii="Cambria Math"/>
            <w:spacing w:val="-1"/>
          </w:rPr>
          <m:t>рт</m:t>
        </m:r>
        <m:r>
          <w:rPr>
            <w:rFonts w:ascii="Cambria Math"/>
            <w:spacing w:val="-1"/>
          </w:rPr>
          <m:t>.</m:t>
        </m:r>
        <m:r>
          <w:rPr>
            <w:rFonts w:ascii="Cambria Math"/>
            <w:spacing w:val="-1"/>
          </w:rPr>
          <m:t>ст</m:t>
        </m:r>
        <m:r>
          <w:rPr>
            <w:rFonts w:ascii="Cambria Math"/>
            <w:spacing w:val="-1"/>
          </w:rPr>
          <m:t>.</m:t>
        </m:r>
      </m:oMath>
      <w:r w:rsidR="00A50173" w:rsidRPr="003D56F3">
        <w:rPr>
          <w:iCs/>
          <w:spacing w:val="-1"/>
        </w:rPr>
        <w:t>,</w:t>
      </w:r>
      <m:oMath>
        <m:sSub>
          <m:sSubPr>
            <m:ctrlPr>
              <w:rPr>
                <w:rFonts w:ascii="Cambria Math" w:hAnsi="Cambria Math"/>
                <w:i/>
                <w:iCs/>
                <w:spacing w:val="-1"/>
              </w:rPr>
            </m:ctrlPr>
          </m:sSubPr>
          <m:e>
            <m:r>
              <w:rPr>
                <w:rFonts w:ascii="Cambria Math"/>
                <w:spacing w:val="-1"/>
              </w:rPr>
              <m:t>Т</m:t>
            </m:r>
          </m:e>
          <m:sub>
            <m:r>
              <w:rPr>
                <w:rFonts w:ascii="Cambria Math"/>
                <w:spacing w:val="-1"/>
              </w:rPr>
              <m:t>0</m:t>
            </m:r>
          </m:sub>
        </m:sSub>
        <m:r>
          <w:rPr>
            <w:rFonts w:ascii="Cambria Math"/>
            <w:spacing w:val="-1"/>
          </w:rPr>
          <m:t>=273</m:t>
        </m:r>
        <m:r>
          <w:rPr>
            <w:rFonts w:ascii="Cambria Math"/>
            <w:spacing w:val="-1"/>
          </w:rPr>
          <m:t> К</m:t>
        </m:r>
      </m:oMath>
      <w:r w:rsidR="00A50173" w:rsidRPr="003D56F3">
        <w:rPr>
          <w:iCs/>
          <w:spacing w:val="-1"/>
        </w:rPr>
        <w:t xml:space="preserve"> а густина повітря  при нормальних умовах   </w:t>
      </w:r>
      <m:oMath>
        <m:sSub>
          <m:sSubPr>
            <m:ctrlPr>
              <w:rPr>
                <w:rFonts w:ascii="Cambria Math" w:hAnsi="Cambria Math"/>
                <w:i/>
                <w:iCs/>
                <w:spacing w:val="-1"/>
              </w:rPr>
            </m:ctrlPr>
          </m:sSubPr>
          <m:e>
            <m:r>
              <w:rPr>
                <w:rFonts w:ascii="Cambria Math"/>
                <w:spacing w:val="-1"/>
              </w:rPr>
              <m:t>ρ</m:t>
            </m:r>
          </m:e>
          <m:sub>
            <m:r>
              <w:rPr>
                <w:rFonts w:ascii="Cambria Math"/>
                <w:spacing w:val="-1"/>
              </w:rPr>
              <m:t>пов</m:t>
            </m:r>
          </m:sub>
        </m:sSub>
        <m:r>
          <w:rPr>
            <w:rFonts w:ascii="Cambria Math"/>
            <w:spacing w:val="-1"/>
          </w:rPr>
          <m:t>=1293</m:t>
        </m:r>
        <m:r>
          <w:rPr>
            <w:rFonts w:ascii="Cambria Math"/>
            <w:spacing w:val="-1"/>
          </w:rPr>
          <m:t> </m:t>
        </m:r>
        <m:f>
          <m:fPr>
            <m:type m:val="lin"/>
            <m:ctrlPr>
              <w:rPr>
                <w:rFonts w:ascii="Cambria Math" w:hAnsi="Cambria Math"/>
                <w:i/>
                <w:iCs/>
                <w:spacing w:val="-1"/>
              </w:rPr>
            </m:ctrlPr>
          </m:fPr>
          <m:num>
            <m:r>
              <w:rPr>
                <w:rFonts w:ascii="Cambria Math"/>
                <w:spacing w:val="-1"/>
              </w:rPr>
              <m:t>г</m:t>
            </m:r>
          </m:num>
          <m:den>
            <m:sSup>
              <m:sSupPr>
                <m:ctrlPr>
                  <w:rPr>
                    <w:rFonts w:ascii="Cambria Math" w:hAnsi="Cambria Math"/>
                    <w:i/>
                    <w:iCs/>
                    <w:spacing w:val="-1"/>
                  </w:rPr>
                </m:ctrlPr>
              </m:sSupPr>
              <m:e>
                <m:r>
                  <w:rPr>
                    <w:rFonts w:ascii="Cambria Math"/>
                    <w:spacing w:val="-1"/>
                  </w:rPr>
                  <m:t>м</m:t>
                </m:r>
              </m:e>
              <m:sup>
                <m:r>
                  <w:rPr>
                    <w:rFonts w:ascii="Cambria Math"/>
                    <w:spacing w:val="-1"/>
                  </w:rPr>
                  <m:t>3</m:t>
                </m:r>
              </m:sup>
            </m:sSup>
          </m:den>
        </m:f>
      </m:oMath>
      <w:r w:rsidR="00A50173" w:rsidRPr="003D56F3">
        <w:rPr>
          <w:iCs/>
          <w:spacing w:val="-1"/>
        </w:rPr>
        <w:t xml:space="preserve">, одержимо  </w:t>
      </w:r>
    </w:p>
    <w:p w:rsidR="00A50173" w:rsidRPr="003D56F3" w:rsidRDefault="00EC6CA8" w:rsidP="00E32DEF">
      <w:pPr>
        <w:pStyle w:val="afff1"/>
        <w:tabs>
          <w:tab w:val="clear" w:pos="5670"/>
          <w:tab w:val="left" w:pos="5529"/>
        </w:tabs>
        <w:ind w:firstLine="340"/>
        <w:rPr>
          <w:spacing w:val="-1"/>
        </w:rPr>
      </w:pPr>
      <w:r>
        <w:rPr>
          <w:spacing w:val="-1"/>
        </w:rPr>
        <w:tab/>
      </w:r>
      <m:oMath>
        <m:sSub>
          <m:sSubPr>
            <m:ctrlPr>
              <w:rPr>
                <w:rFonts w:ascii="Cambria Math" w:hAnsi="Cambria Math"/>
              </w:rPr>
            </m:ctrlPr>
          </m:sSubPr>
          <m:e>
            <m:r>
              <w:rPr>
                <w:rFonts w:ascii="Cambria Math" w:hAnsi="Cambria Math"/>
              </w:rPr>
              <m:t>ρ</m:t>
            </m:r>
          </m:e>
          <m:sub>
            <m:r>
              <m:rPr>
                <m:sty m:val="p"/>
              </m:rPr>
              <w:rPr>
                <w:rFonts w:ascii="Cambria Math" w:hAnsi="Cambria Math"/>
              </w:rPr>
              <m:t>пари</m:t>
            </m:r>
          </m:sub>
        </m:sSub>
        <m:r>
          <m:rPr>
            <m:sty m:val="p"/>
          </m:rPr>
          <w:rPr>
            <w:rFonts w:ascii="Cambria Math" w:hAnsi="Cambria Math"/>
          </w:rPr>
          <m:t>=1,06</m:t>
        </m:r>
        <m:f>
          <m:fPr>
            <m:ctrlPr>
              <w:rPr>
                <w:rFonts w:ascii="Cambria Math" w:hAnsi="Cambria Math"/>
              </w:rPr>
            </m:ctrlPr>
          </m:fPr>
          <m:num>
            <m:r>
              <w:rPr>
                <w:rFonts w:ascii="Cambria Math" w:hAnsi="Cambria Math"/>
              </w:rPr>
              <m:t>P</m:t>
            </m:r>
          </m:num>
          <m:den>
            <m:r>
              <m:rPr>
                <m:sty m:val="p"/>
              </m:rPr>
              <w:rPr>
                <w:rFonts w:ascii="Cambria Math" w:hAnsi="Cambria Math"/>
              </w:rPr>
              <m:t>1+</m:t>
            </m:r>
            <m:r>
              <w:rPr>
                <w:rFonts w:ascii="Cambria Math" w:hAnsi="Cambria Math"/>
              </w:rPr>
              <m:t>αt</m:t>
            </m:r>
          </m:den>
        </m:f>
      </m:oMath>
      <w:r>
        <w:tab/>
      </w:r>
      <w:r w:rsidR="00A50173" w:rsidRPr="003D56F3">
        <w:t>(</w:t>
      </w:r>
      <w:r>
        <w:t>3.6.</w:t>
      </w:r>
      <w:r w:rsidR="00A50173" w:rsidRPr="003D56F3">
        <w:t>4)</w:t>
      </w:r>
    </w:p>
    <w:p w:rsidR="00A50173" w:rsidRPr="003D56F3" w:rsidRDefault="00A50173" w:rsidP="00E32DEF">
      <w:pPr>
        <w:shd w:val="clear" w:color="auto" w:fill="FFFFFF"/>
        <w:tabs>
          <w:tab w:val="left" w:leader="hyphen" w:pos="6024"/>
        </w:tabs>
        <w:ind w:firstLine="340"/>
        <w:jc w:val="both"/>
        <w:rPr>
          <w:iCs/>
        </w:rPr>
      </w:pPr>
      <w:r w:rsidRPr="003D56F3">
        <w:rPr>
          <w:iCs/>
        </w:rPr>
        <w:t>якщо</w:t>
      </w:r>
      <w:r w:rsidRPr="003D56F3">
        <w:rPr>
          <w:iCs/>
          <w:lang w:val="en-US"/>
        </w:rPr>
        <w:t>P</w:t>
      </w:r>
      <w:r w:rsidRPr="003D56F3">
        <w:rPr>
          <w:iCs/>
        </w:rPr>
        <w:t>вимірювати у мм ртутного стовпа. В формулі (</w:t>
      </w:r>
      <w:r w:rsidR="00055284">
        <w:rPr>
          <w:iCs/>
          <w:lang w:val="uk-UA"/>
        </w:rPr>
        <w:t>3.6.</w:t>
      </w:r>
      <w:r w:rsidRPr="003D56F3">
        <w:rPr>
          <w:iCs/>
        </w:rPr>
        <w:t>4)  α=1/273</w:t>
      </w:r>
      <w:r w:rsidRPr="003D56F3">
        <w:rPr>
          <w:iCs/>
          <w:lang w:val="en-US"/>
        </w:rPr>
        <w:t>K</w:t>
      </w:r>
      <w:r w:rsidRPr="003D56F3">
        <w:rPr>
          <w:iCs/>
        </w:rPr>
        <w:t xml:space="preserve">, t   - температура в ºС. </w:t>
      </w:r>
    </w:p>
    <w:p w:rsidR="00B864D1" w:rsidRDefault="00A50173" w:rsidP="00E32DEF">
      <w:pPr>
        <w:shd w:val="clear" w:color="auto" w:fill="FFFFFF"/>
        <w:tabs>
          <w:tab w:val="left" w:leader="hyphen" w:pos="6024"/>
        </w:tabs>
        <w:ind w:firstLine="340"/>
        <w:jc w:val="both"/>
        <w:rPr>
          <w:iCs/>
        </w:rPr>
      </w:pPr>
      <w:r w:rsidRPr="003D56F3">
        <w:rPr>
          <w:iCs/>
        </w:rPr>
        <w:t>З (</w:t>
      </w:r>
      <w:r w:rsidR="00721BE7">
        <w:rPr>
          <w:iCs/>
          <w:lang w:val="uk-UA"/>
        </w:rPr>
        <w:t>3.6.</w:t>
      </w:r>
      <w:r w:rsidRPr="003D56F3">
        <w:rPr>
          <w:iCs/>
        </w:rPr>
        <w:t xml:space="preserve">4), кількістьводяної пари m у грамах в </w:t>
      </w:r>
      <w:r w:rsidRPr="00721BE7">
        <w:rPr>
          <w:bCs/>
          <w:iCs/>
        </w:rPr>
        <w:t>одному</w:t>
      </w:r>
      <w:r w:rsidRPr="003D56F3">
        <w:rPr>
          <w:iCs/>
        </w:rPr>
        <w:t xml:space="preserve"> м</w:t>
      </w:r>
      <w:r w:rsidRPr="003D56F3">
        <w:rPr>
          <w:iCs/>
          <w:vertAlign w:val="superscript"/>
        </w:rPr>
        <w:t>3</w:t>
      </w:r>
      <w:r w:rsidRPr="003D56F3">
        <w:rPr>
          <w:iCs/>
        </w:rPr>
        <w:t xml:space="preserve">,тобто абсолютна вологість, виражається:              </w:t>
      </w:r>
    </w:p>
    <w:p w:rsidR="00A50173" w:rsidRPr="00B864D1" w:rsidRDefault="00B864D1" w:rsidP="00E32DEF">
      <w:pPr>
        <w:pStyle w:val="afff1"/>
        <w:tabs>
          <w:tab w:val="clear" w:pos="5670"/>
          <w:tab w:val="left" w:pos="5529"/>
        </w:tabs>
        <w:ind w:firstLine="340"/>
      </w:pPr>
      <w:r>
        <w:tab/>
      </w:r>
      <m:oMath>
        <m:r>
          <w:rPr>
            <w:rFonts w:ascii="Cambria Math" w:hAnsi="Cambria Math"/>
          </w:rPr>
          <m:t>m</m:t>
        </m:r>
        <m:r>
          <m:rPr>
            <m:sty m:val="p"/>
          </m:rPr>
          <w:rPr>
            <w:rFonts w:ascii="Cambria Math" w:hAnsi="Cambria Math"/>
          </w:rPr>
          <m:t>=1,06</m:t>
        </m:r>
        <m:f>
          <m:fPr>
            <m:ctrlPr>
              <w:rPr>
                <w:rFonts w:ascii="Cambria Math" w:hAnsi="Cambria Math"/>
              </w:rPr>
            </m:ctrlPr>
          </m:fPr>
          <m:num>
            <m:r>
              <w:rPr>
                <w:rFonts w:ascii="Cambria Math" w:hAnsi="Cambria Math"/>
              </w:rPr>
              <m:t>P</m:t>
            </m:r>
          </m:num>
          <m:den>
            <m:r>
              <m:rPr>
                <m:sty m:val="p"/>
              </m:rPr>
              <w:rPr>
                <w:rFonts w:ascii="Cambria Math" w:hAnsi="Cambria Math"/>
              </w:rPr>
              <m:t>1+</m:t>
            </m:r>
            <m:r>
              <w:rPr>
                <w:rFonts w:ascii="Cambria Math" w:hAnsi="Cambria Math"/>
              </w:rPr>
              <m:t>αt</m:t>
            </m:r>
          </m:den>
        </m:f>
      </m:oMath>
      <w:r>
        <w:tab/>
      </w:r>
      <w:r w:rsidR="00A50173" w:rsidRPr="00B864D1">
        <w:t>(</w:t>
      </w:r>
      <w:r w:rsidRPr="00B864D1">
        <w:t>3.6.</w:t>
      </w:r>
      <w:r w:rsidR="00A50173" w:rsidRPr="00B864D1">
        <w:t>5)</w:t>
      </w:r>
    </w:p>
    <w:p w:rsidR="00A50173" w:rsidRPr="003D56F3" w:rsidRDefault="00A50173" w:rsidP="00E32DEF">
      <w:pPr>
        <w:shd w:val="clear" w:color="auto" w:fill="FFFFFF"/>
        <w:ind w:firstLine="340"/>
        <w:jc w:val="both"/>
        <w:rPr>
          <w:iCs/>
        </w:rPr>
      </w:pPr>
      <w:r w:rsidRPr="00B864D1">
        <w:rPr>
          <w:iCs/>
          <w:spacing w:val="-1"/>
          <w:lang w:val="uk-UA"/>
        </w:rPr>
        <w:t>Формула (</w:t>
      </w:r>
      <w:r w:rsidR="00B864D1">
        <w:rPr>
          <w:iCs/>
          <w:spacing w:val="-1"/>
          <w:lang w:val="uk-UA"/>
        </w:rPr>
        <w:t>3.6.</w:t>
      </w:r>
      <w:r w:rsidRPr="00B864D1">
        <w:rPr>
          <w:iCs/>
          <w:spacing w:val="-1"/>
          <w:lang w:val="uk-UA"/>
        </w:rPr>
        <w:t xml:space="preserve">5) дає змогу визначити абсолютну вологість повітря, якщо </w:t>
      </w:r>
      <w:r w:rsidRPr="00B864D1">
        <w:rPr>
          <w:iCs/>
          <w:lang w:val="uk-UA"/>
        </w:rPr>
        <w:t xml:space="preserve">відома пружність (парціальний тиск) водяної пари </w:t>
      </w:r>
      <w:r w:rsidRPr="003D56F3">
        <w:rPr>
          <w:iCs/>
          <w:lang w:val="en-US"/>
        </w:rPr>
        <w:t>P</w:t>
      </w:r>
      <w:r w:rsidRPr="00B864D1">
        <w:rPr>
          <w:iCs/>
          <w:lang w:val="uk-UA"/>
        </w:rPr>
        <w:t xml:space="preserve">. З цієї формули також видно, що при малих значеннях </w:t>
      </w:r>
      <w:r w:rsidRPr="003D56F3">
        <w:rPr>
          <w:iCs/>
        </w:rPr>
        <w:t>t</w:t>
      </w:r>
      <w:r w:rsidRPr="00B864D1">
        <w:rPr>
          <w:iCs/>
          <w:lang w:val="uk-UA"/>
        </w:rPr>
        <w:t xml:space="preserve"> величина абсолютної вологості </w:t>
      </w:r>
      <w:r w:rsidRPr="003D56F3">
        <w:rPr>
          <w:iCs/>
        </w:rPr>
        <w:t>m</w:t>
      </w:r>
      <w:r w:rsidRPr="00B864D1">
        <w:rPr>
          <w:iCs/>
          <w:lang w:val="uk-UA"/>
        </w:rPr>
        <w:t xml:space="preserve"> практично пропорційна парціальному тискові водяної пари  </w:t>
      </w:r>
      <w:r w:rsidRPr="003D56F3">
        <w:rPr>
          <w:iCs/>
          <w:lang w:val="en-US"/>
        </w:rPr>
        <w:t>P</w:t>
      </w:r>
      <w:r w:rsidRPr="00B864D1">
        <w:rPr>
          <w:iCs/>
          <w:lang w:val="uk-UA"/>
        </w:rPr>
        <w:t xml:space="preserve">, виміряної в мм рт. ст. </w:t>
      </w:r>
      <w:r w:rsidRPr="003D56F3">
        <w:rPr>
          <w:iCs/>
        </w:rPr>
        <w:t>Тому, на практицінайчастіше  абсолютна вологістьвизначається не за кількістюводяної пари m в грамах, щоміститься в 1 м</w:t>
      </w:r>
      <w:r w:rsidRPr="003D56F3">
        <w:rPr>
          <w:iCs/>
          <w:smallCaps/>
          <w:vertAlign w:val="superscript"/>
        </w:rPr>
        <w:t>3</w:t>
      </w:r>
      <w:r w:rsidRPr="003D56F3">
        <w:rPr>
          <w:iCs/>
        </w:rPr>
        <w:t xml:space="preserve">повітря, а за їїпружністю (парціальномутиску) </w:t>
      </w:r>
      <w:r w:rsidRPr="003D56F3">
        <w:rPr>
          <w:iCs/>
          <w:lang w:val="en-US"/>
        </w:rPr>
        <w:t>P</w:t>
      </w:r>
      <w:r w:rsidRPr="003D56F3">
        <w:rPr>
          <w:iCs/>
        </w:rPr>
        <w:t>, вираженою в мм рт. ст.</w:t>
      </w:r>
    </w:p>
    <w:p w:rsidR="00A50173" w:rsidRPr="003D56F3" w:rsidRDefault="00A50173" w:rsidP="00E32DEF">
      <w:pPr>
        <w:shd w:val="clear" w:color="auto" w:fill="FFFFFF"/>
        <w:ind w:firstLine="340"/>
        <w:jc w:val="both"/>
        <w:rPr>
          <w:iCs/>
        </w:rPr>
      </w:pPr>
      <w:r w:rsidRPr="003D56F3">
        <w:rPr>
          <w:b/>
          <w:iCs/>
          <w:u w:val="single"/>
        </w:rPr>
        <w:t>Відноснавологість</w:t>
      </w:r>
      <w:r w:rsidRPr="003D56F3">
        <w:rPr>
          <w:iCs/>
        </w:rPr>
        <w:t>характеризуєступіньнасиченняповітря парою. Відносноювологістю</w:t>
      </w:r>
      <w:r w:rsidRPr="003D56F3">
        <w:rPr>
          <w:iCs/>
          <w:lang w:val="en-US"/>
        </w:rPr>
        <w:t>r</w:t>
      </w:r>
      <w:r w:rsidRPr="003D56F3">
        <w:rPr>
          <w:iCs/>
        </w:rPr>
        <w:t xml:space="preserve">називаєтьсявідношенняабсолютноївологості m до </w:t>
      </w:r>
      <w:r w:rsidRPr="003D56F3">
        <w:rPr>
          <w:iCs/>
          <w:spacing w:val="-1"/>
        </w:rPr>
        <w:t xml:space="preserve">кількості пари </w:t>
      </w:r>
      <w:r w:rsidRPr="003D56F3">
        <w:rPr>
          <w:bCs/>
          <w:iCs/>
          <w:spacing w:val="-1"/>
        </w:rPr>
        <w:t>μ</w:t>
      </w:r>
      <w:r w:rsidRPr="003D56F3">
        <w:rPr>
          <w:iCs/>
          <w:spacing w:val="-1"/>
        </w:rPr>
        <w:t>в 1 м</w:t>
      </w:r>
      <w:r w:rsidRPr="003D56F3">
        <w:rPr>
          <w:iCs/>
          <w:spacing w:val="-1"/>
          <w:vertAlign w:val="superscript"/>
        </w:rPr>
        <w:t>3</w:t>
      </w:r>
      <w:r w:rsidRPr="003D56F3">
        <w:rPr>
          <w:iCs/>
          <w:spacing w:val="-1"/>
        </w:rPr>
        <w:t>, яка насичуєповітря при данійтемпературі t:</w:t>
      </w:r>
    </w:p>
    <w:p w:rsidR="00A50173" w:rsidRPr="003D56F3" w:rsidRDefault="005345A1" w:rsidP="00E32DEF">
      <w:pPr>
        <w:pStyle w:val="afff1"/>
        <w:tabs>
          <w:tab w:val="clear" w:pos="5670"/>
          <w:tab w:val="left" w:pos="5529"/>
        </w:tabs>
        <w:ind w:firstLine="340"/>
      </w:pPr>
      <w:r>
        <w:tab/>
      </w:r>
      <m:oMath>
        <m:r>
          <w:rPr>
            <w:rFonts w:ascii="Cambria Math" w:hAnsi="Cambria Math"/>
          </w:rPr>
          <m:t>r</m:t>
        </m:r>
        <m:r>
          <m:rPr>
            <m:sty m:val="p"/>
          </m:rPr>
          <w:rPr>
            <w:rFonts w:ascii="Cambria Math" w:hAnsi="Cambria Math"/>
          </w:rPr>
          <m:t>=</m:t>
        </m:r>
        <m:f>
          <m:fPr>
            <m:ctrlPr>
              <w:rPr>
                <w:rFonts w:ascii="Cambria Math" w:hAnsi="Cambria Math"/>
              </w:rPr>
            </m:ctrlPr>
          </m:fPr>
          <m:num>
            <m:r>
              <w:rPr>
                <w:rFonts w:ascii="Cambria Math" w:hAnsi="Cambria Math"/>
              </w:rPr>
              <m:t>m</m:t>
            </m:r>
          </m:num>
          <m:den>
            <m:r>
              <w:rPr>
                <w:rFonts w:ascii="Cambria Math" w:hAnsi="Cambria Math"/>
              </w:rPr>
              <m:t>μ</m:t>
            </m:r>
          </m:den>
        </m:f>
      </m:oMath>
      <w:r>
        <w:tab/>
      </w:r>
      <w:r w:rsidR="00A50173" w:rsidRPr="003D56F3">
        <w:rPr>
          <w:spacing w:val="-6"/>
        </w:rPr>
        <w:t>(</w:t>
      </w:r>
      <w:r w:rsidR="00992BD9">
        <w:rPr>
          <w:spacing w:val="-6"/>
        </w:rPr>
        <w:t>3.6.</w:t>
      </w:r>
      <w:r w:rsidR="00A50173" w:rsidRPr="003D56F3">
        <w:rPr>
          <w:spacing w:val="-6"/>
        </w:rPr>
        <w:t>6)</w:t>
      </w:r>
    </w:p>
    <w:p w:rsidR="00A50173" w:rsidRPr="003D56F3" w:rsidRDefault="00A50173" w:rsidP="00E32DEF">
      <w:pPr>
        <w:shd w:val="clear" w:color="auto" w:fill="FFFFFF"/>
        <w:tabs>
          <w:tab w:val="left" w:pos="0"/>
        </w:tabs>
        <w:ind w:firstLine="340"/>
        <w:rPr>
          <w:iCs/>
          <w:spacing w:val="-1"/>
        </w:rPr>
      </w:pPr>
      <w:r w:rsidRPr="003D56F3">
        <w:rPr>
          <w:iCs/>
          <w:spacing w:val="-1"/>
        </w:rPr>
        <w:t>Беручи до увагинаведеневище, можемозаписати:</w:t>
      </w:r>
    </w:p>
    <w:p w:rsidR="00A50173" w:rsidRPr="003D56F3" w:rsidRDefault="005345A1" w:rsidP="00E32DEF">
      <w:pPr>
        <w:pStyle w:val="afff1"/>
        <w:tabs>
          <w:tab w:val="clear" w:pos="5670"/>
          <w:tab w:val="left" w:pos="5529"/>
        </w:tabs>
        <w:ind w:firstLine="340"/>
      </w:pPr>
      <w:r>
        <w:tab/>
      </w:r>
      <m:oMath>
        <m:r>
          <w:rPr>
            <w:rFonts w:ascii="Cambria Math" w:hAnsi="Cambria Math"/>
          </w:rPr>
          <m:t>r</m:t>
        </m:r>
        <m:r>
          <m:rPr>
            <m:sty m:val="p"/>
          </m:rPr>
          <w:rPr>
            <w:rFonts w:ascii="Cambria Math" w:hAnsi="Cambria Math"/>
          </w:rPr>
          <m:t>=</m:t>
        </m:r>
        <m:f>
          <m:fPr>
            <m:ctrlPr>
              <w:rPr>
                <w:rFonts w:ascii="Cambria Math" w:hAnsi="Cambria Math"/>
              </w:rPr>
            </m:ctrlPr>
          </m:fPr>
          <m:num>
            <m:r>
              <w:rPr>
                <w:rFonts w:ascii="Cambria Math" w:hAnsi="Cambria Math"/>
              </w:rPr>
              <m:t>m</m:t>
            </m:r>
          </m:num>
          <m:den>
            <m:r>
              <w:rPr>
                <w:rFonts w:ascii="Cambria Math" w:hAnsi="Cambria Math"/>
              </w:rPr>
              <m:t>μ</m:t>
            </m:r>
          </m:den>
        </m:f>
        <m:r>
          <m:rPr>
            <m:sty m:val="p"/>
          </m:rPr>
          <w:rPr>
            <w:rFonts w:ascii="Cambria Math" w:hAnsi="Cambria Math"/>
          </w:rPr>
          <m:t>100%=</m:t>
        </m:r>
        <m:f>
          <m:fPr>
            <m:ctrlPr>
              <w:rPr>
                <w:rFonts w:ascii="Cambria Math" w:hAnsi="Cambria Math"/>
              </w:rPr>
            </m:ctrlPr>
          </m:fPr>
          <m:num>
            <m:r>
              <w:rPr>
                <w:rFonts w:ascii="Cambria Math" w:hAnsi="Cambria Math"/>
              </w:rPr>
              <m:t>P</m:t>
            </m:r>
          </m:num>
          <m:den>
            <m:sSub>
              <m:sSubPr>
                <m:ctrlPr>
                  <w:rPr>
                    <w:rFonts w:ascii="Cambria Math" w:hAnsi="Cambria Math"/>
                  </w:rPr>
                </m:ctrlPr>
              </m:sSubPr>
              <m:e>
                <m:r>
                  <w:rPr>
                    <w:rFonts w:ascii="Cambria Math" w:hAnsi="Cambria Math"/>
                  </w:rPr>
                  <m:t>P</m:t>
                </m:r>
              </m:e>
              <m:sub>
                <m:r>
                  <w:rPr>
                    <w:rFonts w:ascii="Cambria Math" w:hAnsi="Cambria Math"/>
                  </w:rPr>
                  <m:t>t</m:t>
                </m:r>
              </m:sub>
            </m:sSub>
          </m:den>
        </m:f>
        <m:r>
          <m:rPr>
            <m:sty m:val="p"/>
          </m:rPr>
          <w:rPr>
            <w:rFonts w:ascii="Cambria Math" w:hAnsi="Cambria Math"/>
          </w:rPr>
          <m:t>100%</m:t>
        </m:r>
      </m:oMath>
      <w:r>
        <w:tab/>
      </w:r>
      <w:r w:rsidR="00A50173" w:rsidRPr="003D56F3">
        <w:t>(</w:t>
      </w:r>
      <w:r>
        <w:t>3.6.</w:t>
      </w:r>
      <w:r w:rsidR="00A50173" w:rsidRPr="003D56F3">
        <w:t>7)</w:t>
      </w:r>
    </w:p>
    <w:p w:rsidR="00A50173" w:rsidRPr="00B460B5" w:rsidRDefault="00A50173" w:rsidP="00E32DEF">
      <w:pPr>
        <w:shd w:val="clear" w:color="auto" w:fill="FFFFFF"/>
        <w:tabs>
          <w:tab w:val="left" w:pos="6322"/>
        </w:tabs>
        <w:ind w:firstLine="340"/>
        <w:jc w:val="both"/>
        <w:rPr>
          <w:iCs/>
          <w:lang w:val="uk-UA"/>
        </w:rPr>
      </w:pPr>
      <w:r w:rsidRPr="003D56F3">
        <w:rPr>
          <w:iCs/>
        </w:rPr>
        <w:t xml:space="preserve">де </w:t>
      </w:r>
      <w:r w:rsidRPr="003D56F3">
        <w:rPr>
          <w:iCs/>
          <w:lang w:val="en-US"/>
        </w:rPr>
        <w:t>P</w:t>
      </w:r>
      <w:r w:rsidRPr="003D56F3">
        <w:rPr>
          <w:iCs/>
          <w:vertAlign w:val="subscript"/>
          <w:lang w:val="en-US"/>
        </w:rPr>
        <w:t>t</w:t>
      </w:r>
      <w:r w:rsidRPr="003D56F3">
        <w:rPr>
          <w:iCs/>
        </w:rPr>
        <w:t xml:space="preserve"> – парціальнийтискнасиченоїводяної пари при температурі t. Відноснувологістьзвичайновиражають</w:t>
      </w:r>
      <w:r w:rsidRPr="00B52B3A">
        <w:rPr>
          <w:iCs/>
          <w:highlight w:val="red"/>
        </w:rPr>
        <w:t>в процентах</w:t>
      </w:r>
      <w:r w:rsidR="00B460B5" w:rsidRPr="00B460B5">
        <w:rPr>
          <w:iCs/>
          <w:highlight w:val="green"/>
          <w:lang w:val="uk-UA"/>
        </w:rPr>
        <w:t>у відсотках.</w:t>
      </w:r>
    </w:p>
    <w:p w:rsidR="00A50173" w:rsidRPr="003D56F3" w:rsidRDefault="00A50173" w:rsidP="00E32DEF">
      <w:pPr>
        <w:shd w:val="clear" w:color="auto" w:fill="FFFFFF"/>
        <w:ind w:firstLine="340"/>
        <w:jc w:val="both"/>
        <w:rPr>
          <w:iCs/>
        </w:rPr>
      </w:pPr>
      <w:r w:rsidRPr="003D56F3">
        <w:rPr>
          <w:bCs/>
          <w:iCs/>
        </w:rPr>
        <w:lastRenderedPageBreak/>
        <w:t>Отже, відноснувологістьможназмінювати, абозмінюючичисельниквиразу (</w:t>
      </w:r>
      <w:r w:rsidR="005345A1">
        <w:rPr>
          <w:bCs/>
          <w:iCs/>
        </w:rPr>
        <w:t>3.6.</w:t>
      </w:r>
      <w:r w:rsidRPr="003D56F3">
        <w:rPr>
          <w:bCs/>
          <w:iCs/>
        </w:rPr>
        <w:t>6), абознаменник. Якщо температуру у кімнатізбільшувати, то μ буде такожзбільшуватися, отжевідноснавологістьзменшиться.</w:t>
      </w:r>
    </w:p>
    <w:p w:rsidR="00A50173" w:rsidRPr="003D56F3" w:rsidRDefault="00A50173" w:rsidP="00E32DEF">
      <w:pPr>
        <w:shd w:val="clear" w:color="auto" w:fill="FFFFFF"/>
        <w:ind w:firstLine="340"/>
        <w:jc w:val="both"/>
        <w:rPr>
          <w:iCs/>
        </w:rPr>
      </w:pPr>
      <w:r w:rsidRPr="003D56F3">
        <w:rPr>
          <w:iCs/>
        </w:rPr>
        <w:t>Вологістьповітрявизначається за допомогою психрометра, абогігрометра (з використаннямвідповіднихтаблиць).</w:t>
      </w:r>
    </w:p>
    <w:p w:rsidR="00A50173" w:rsidRPr="003D56F3" w:rsidRDefault="00A50173" w:rsidP="00E32DEF">
      <w:pPr>
        <w:shd w:val="clear" w:color="auto" w:fill="FFFFFF"/>
        <w:ind w:firstLine="340"/>
        <w:jc w:val="both"/>
        <w:rPr>
          <w:b/>
          <w:iCs/>
        </w:rPr>
      </w:pPr>
      <w:r w:rsidRPr="003D56F3">
        <w:rPr>
          <w:b/>
          <w:iCs/>
          <w:u w:val="single"/>
        </w:rPr>
        <w:t>Частина 1</w:t>
      </w:r>
      <w:r w:rsidRPr="003D56F3">
        <w:rPr>
          <w:b/>
          <w:iCs/>
        </w:rPr>
        <w:t>. Визначенняабсолютної і відносноївологості методом точки роси за допомогоюгігрометра.</w:t>
      </w:r>
    </w:p>
    <w:p w:rsidR="00A50173" w:rsidRPr="003D56F3" w:rsidRDefault="00A50173" w:rsidP="00E32DEF">
      <w:pPr>
        <w:shd w:val="clear" w:color="auto" w:fill="FFFFFF"/>
        <w:ind w:firstLine="340"/>
        <w:jc w:val="both"/>
        <w:rPr>
          <w:iCs/>
        </w:rPr>
      </w:pPr>
      <w:r w:rsidRPr="003D56F3">
        <w:rPr>
          <w:iCs/>
          <w:spacing w:val="-1"/>
        </w:rPr>
        <w:t xml:space="preserve">Точкою росиназивається температура, при якійводяна пара, що є в </w:t>
      </w:r>
      <w:r w:rsidRPr="003D56F3">
        <w:rPr>
          <w:iCs/>
        </w:rPr>
        <w:t>повітрі, стаєнасиченою, тобтопочинаєконденсуватися.</w:t>
      </w:r>
    </w:p>
    <w:p w:rsidR="00A50173" w:rsidRPr="003D56F3" w:rsidRDefault="00305DAE" w:rsidP="00E32DEF">
      <w:pPr>
        <w:shd w:val="clear" w:color="auto" w:fill="FFFFFF"/>
        <w:ind w:firstLine="340"/>
        <w:jc w:val="both"/>
        <w:rPr>
          <w:iCs/>
        </w:rPr>
      </w:pPr>
      <w:commentRangeStart w:id="181"/>
      <w:r>
        <w:rPr>
          <w:noProof/>
        </w:rPr>
        <mc:AlternateContent>
          <mc:Choice Requires="wps">
            <w:drawing>
              <wp:anchor distT="0" distB="0" distL="114300" distR="114300" simplePos="0" relativeHeight="251698176" behindDoc="0" locked="0" layoutInCell="1" allowOverlap="1">
                <wp:simplePos x="0" y="0"/>
                <wp:positionH relativeFrom="margin">
                  <wp:align>left</wp:align>
                </wp:positionH>
                <wp:positionV relativeFrom="paragraph">
                  <wp:posOffset>3795395</wp:posOffset>
                </wp:positionV>
                <wp:extent cx="1859280" cy="274955"/>
                <wp:effectExtent l="0" t="0" r="7620" b="0"/>
                <wp:wrapSquare wrapText="bothSides"/>
                <wp:docPr id="495" name="Надпись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9280" cy="274955"/>
                        </a:xfrm>
                        <a:prstGeom prst="rect">
                          <a:avLst/>
                        </a:prstGeom>
                        <a:solidFill>
                          <a:prstClr val="white"/>
                        </a:solidFill>
                        <a:ln>
                          <a:noFill/>
                        </a:ln>
                      </wps:spPr>
                      <wps:txbx>
                        <w:txbxContent>
                          <w:p w:rsidR="00740D40" w:rsidRPr="008024FD" w:rsidRDefault="00740D40" w:rsidP="008024FD">
                            <w:pPr>
                              <w:pStyle w:val="a8"/>
                              <w:rPr>
                                <w:color w:val="000000" w:themeColor="text1"/>
                                <w:sz w:val="12"/>
                                <w:szCs w:val="12"/>
                                <w:lang w:val="ru-RU"/>
                              </w:rPr>
                            </w:pPr>
                            <w:r w:rsidRPr="008024FD">
                              <w:rPr>
                                <w:sz w:val="22"/>
                                <w:szCs w:val="14"/>
                              </w:rPr>
                              <w:t>Рисунок</w:t>
                            </w:r>
                            <w:r>
                              <w:rPr>
                                <w:sz w:val="22"/>
                                <w:szCs w:val="14"/>
                              </w:rPr>
                              <w:t xml:space="preserve"> 3.6.1. Гігрометр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Надпись 495" o:spid="_x0000_s1116" type="#_x0000_t202" style="position:absolute;left:0;text-align:left;margin-left:0;margin-top:298.85pt;width:146.4pt;height:21.6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" stroked="f">
                <v:path arrowok="t"/>
                <v:textbox inset="0,0,0,0">
                  <w:txbxContent>
                    <w:p w:rsidR="00740D40" w:rsidRPr="008024FD" w:rsidRDefault="00740D40" w:rsidP="008024FD">
                      <w:pPr>
                        <w:pStyle w:val="a8"/>
                        <w:rPr>
                          <w:color w:val="000000" w:themeColor="text1"/>
                          <w:sz w:val="12"/>
                          <w:szCs w:val="12"/>
                          <w:lang w:val="ru-RU"/>
                        </w:rPr>
                      </w:pPr>
                      <w:r w:rsidRPr="008024FD">
                        <w:rPr>
                          <w:sz w:val="22"/>
                          <w:szCs w:val="14"/>
                        </w:rPr>
                        <w:t>Рисунок</w:t>
                      </w:r>
                      <w:r>
                        <w:rPr>
                          <w:sz w:val="22"/>
                          <w:szCs w:val="14"/>
                        </w:rPr>
                        <w:t xml:space="preserve"> 3.6.1. Гігрометр</w:t>
                      </w:r>
                    </w:p>
                  </w:txbxContent>
                </v:textbox>
                <w10:wrap type="square" anchorx="margin"/>
              </v:shape>
            </w:pict>
          </mc:Fallback>
        </mc:AlternateContent>
      </w:r>
      <w:commentRangeEnd w:id="181"/>
      <w:r w:rsidR="00B324C9">
        <w:rPr>
          <w:rStyle w:val="afff3"/>
        </w:rPr>
        <w:commentReference w:id="181"/>
      </w:r>
      <w:r w:rsidR="008024FD" w:rsidRPr="008024FD">
        <w:rPr>
          <w:iCs/>
          <w:noProof/>
        </w:rPr>
        <w:drawing>
          <wp:anchor distT="0" distB="0" distL="114300" distR="114300" simplePos="0" relativeHeight="251696128" behindDoc="0" locked="0" layoutInCell="1" allowOverlap="1">
            <wp:simplePos x="0" y="0"/>
            <wp:positionH relativeFrom="column">
              <wp:posOffset>635</wp:posOffset>
            </wp:positionH>
            <wp:positionV relativeFrom="paragraph">
              <wp:posOffset>-2540</wp:posOffset>
            </wp:positionV>
            <wp:extent cx="1859280" cy="3741420"/>
            <wp:effectExtent l="0" t="0" r="7620" b="0"/>
            <wp:wrapSquare wrapText="bothSides"/>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859280" cy="3741420"/>
                    </a:xfrm>
                    <a:prstGeom prst="rect">
                      <a:avLst/>
                    </a:prstGeom>
                  </pic:spPr>
                </pic:pic>
              </a:graphicData>
            </a:graphic>
          </wp:anchor>
        </w:drawing>
      </w:r>
      <w:r w:rsidR="00A50173" w:rsidRPr="003D56F3">
        <w:rPr>
          <w:iCs/>
        </w:rPr>
        <w:t xml:space="preserve">Гігрометр (рис. </w:t>
      </w:r>
      <w:r w:rsidR="00B52B3A">
        <w:rPr>
          <w:iCs/>
          <w:lang w:val="uk-UA"/>
        </w:rPr>
        <w:t>3.6.</w:t>
      </w:r>
      <w:r w:rsidR="00A50173" w:rsidRPr="003D56F3">
        <w:rPr>
          <w:iCs/>
        </w:rPr>
        <w:t>1) складається з металевоїпосудини А, закріпленої на підставці. Одна сторона посудиниполірована і оточена такою ж полірованоюрамкою В, щоізольованавід резервуара А. Для охолодження</w:t>
      </w:r>
      <w:r w:rsidR="00A50173" w:rsidRPr="003D56F3">
        <w:rPr>
          <w:iCs/>
          <w:spacing w:val="-3"/>
        </w:rPr>
        <w:t>резервуара в нього</w:t>
      </w:r>
      <w:r w:rsidR="00A50173" w:rsidRPr="003D56F3">
        <w:rPr>
          <w:iCs/>
        </w:rPr>
        <w:t xml:space="preserve">наливаютьневеликукількістьефіру и за допомогоюгумовоїгрушіпропускають через ефірповітря. </w:t>
      </w:r>
      <w:r w:rsidR="00A50173" w:rsidRPr="003D56F3">
        <w:rPr>
          <w:iCs/>
          <w:spacing w:val="-11"/>
        </w:rPr>
        <w:t xml:space="preserve">При </w:t>
      </w:r>
      <w:r w:rsidR="00A50173" w:rsidRPr="003D56F3">
        <w:rPr>
          <w:iCs/>
          <w:spacing w:val="-1"/>
        </w:rPr>
        <w:t>достатньому</w:t>
      </w:r>
      <w:r w:rsidR="00A50173" w:rsidRPr="003D56F3">
        <w:rPr>
          <w:iCs/>
        </w:rPr>
        <w:t xml:space="preserve">охолодженні, коли температура в резервуарі А і температура </w:t>
      </w:r>
      <w:r w:rsidR="00A50173" w:rsidRPr="003D56F3">
        <w:rPr>
          <w:iCs/>
          <w:spacing w:val="-1"/>
        </w:rPr>
        <w:t>прилеглого до нього шару повітря</w:t>
      </w:r>
      <w:r w:rsidR="00A50173" w:rsidRPr="003D56F3">
        <w:rPr>
          <w:iCs/>
        </w:rPr>
        <w:t xml:space="preserve">досягне  точки роси,  </w:t>
      </w:r>
      <w:r w:rsidR="00A50173" w:rsidRPr="003D56F3">
        <w:rPr>
          <w:iCs/>
          <w:spacing w:val="-12"/>
        </w:rPr>
        <w:t xml:space="preserve">на </w:t>
      </w:r>
      <w:r w:rsidR="00A50173" w:rsidRPr="003D56F3">
        <w:rPr>
          <w:iCs/>
        </w:rPr>
        <w:t>відполірованійстороні резервуара почнез'являтися роса з водяної пари оточуючогоповітря. При цьомувиникаєпотускнінняполірованоїповерхнігігрометра в порівнянні з рамкою. Температуру t</w:t>
      </w:r>
      <w:r w:rsidR="00A50173" w:rsidRPr="003D56F3">
        <w:rPr>
          <w:iCs/>
          <w:vertAlign w:val="superscript"/>
        </w:rPr>
        <w:t>'</w:t>
      </w:r>
      <w:r w:rsidR="00A50173" w:rsidRPr="003D56F3">
        <w:rPr>
          <w:iCs/>
        </w:rPr>
        <w:t xml:space="preserve">, при якійвиникаєпотускніннявизначаютьпо термометру, </w:t>
      </w:r>
      <w:r w:rsidR="00A50173" w:rsidRPr="003D56F3">
        <w:rPr>
          <w:iCs/>
        </w:rPr>
        <w:lastRenderedPageBreak/>
        <w:t>що</w:t>
      </w:r>
      <w:r w:rsidR="00A50173" w:rsidRPr="003D56F3">
        <w:rPr>
          <w:iCs/>
          <w:spacing w:val="-1"/>
        </w:rPr>
        <w:t>вставляється в резервуар А. Післяприпинення прокачки повітря, знаходять</w:t>
      </w:r>
      <w:r w:rsidR="00A50173" w:rsidRPr="003D56F3">
        <w:rPr>
          <w:iCs/>
        </w:rPr>
        <w:t>температуру t", при якій роса зникає. За точку роси</w:t>
      </w:r>
      <w:r w:rsidR="00A50173" w:rsidRPr="003D56F3">
        <w:rPr>
          <w:iCs/>
          <w:spacing w:val="-1"/>
          <w:lang w:val="en-US"/>
        </w:rPr>
        <w:t>t</w:t>
      </w:r>
      <w:r w:rsidR="00A50173" w:rsidRPr="003D56F3">
        <w:rPr>
          <w:iCs/>
          <w:spacing w:val="-1"/>
          <w:vertAlign w:val="subscript"/>
          <w:lang w:val="en-US"/>
        </w:rPr>
        <w:t>P</w:t>
      </w:r>
      <w:r w:rsidR="00A50173" w:rsidRPr="003D56F3">
        <w:rPr>
          <w:iCs/>
        </w:rPr>
        <w:t>приймаютьсереднє</w:t>
      </w:r>
      <w:r w:rsidR="00A50173" w:rsidRPr="003D56F3">
        <w:rPr>
          <w:iCs/>
          <w:spacing w:val="-3"/>
        </w:rPr>
        <w:t xml:space="preserve">значення з одержаних величин. </w:t>
      </w:r>
    </w:p>
    <w:p w:rsidR="00A50173" w:rsidRPr="003D56F3" w:rsidRDefault="00A50173" w:rsidP="00E32DEF">
      <w:pPr>
        <w:shd w:val="clear" w:color="auto" w:fill="FFFFFF"/>
        <w:ind w:firstLine="340"/>
        <w:jc w:val="both"/>
        <w:rPr>
          <w:iCs/>
        </w:rPr>
      </w:pPr>
      <w:r w:rsidRPr="003D56F3">
        <w:rPr>
          <w:iCs/>
          <w:spacing w:val="-1"/>
        </w:rPr>
        <w:t>Користуючись таблицею 1, за точкою роси</w:t>
      </w:r>
      <w:r w:rsidRPr="003D56F3">
        <w:rPr>
          <w:iCs/>
        </w:rPr>
        <w:t>визначаютьтискнасиченоїводяної пари при t</w:t>
      </w:r>
      <w:r w:rsidRPr="003D56F3">
        <w:rPr>
          <w:iCs/>
          <w:vertAlign w:val="subscript"/>
        </w:rPr>
        <w:t>р</w:t>
      </w:r>
      <w:r w:rsidRPr="003D56F3">
        <w:rPr>
          <w:iCs/>
        </w:rPr>
        <w:t xml:space="preserve">, тобтотискненасиченоїводяної пари при кімнатнійтемпературі, абоабсолютнувологість. За цією ж таблицею визначаютьтискнасиченоїводяної парипри кімнатнійтемпературі і за формулою </w:t>
      </w:r>
      <w:r w:rsidR="00D86200">
        <w:rPr>
          <w:iCs/>
          <w:lang w:val="uk-UA"/>
        </w:rPr>
        <w:t>(3.6.</w:t>
      </w:r>
      <w:r w:rsidRPr="003D56F3">
        <w:rPr>
          <w:iCs/>
        </w:rPr>
        <w:t>7</w:t>
      </w:r>
      <w:r w:rsidR="00D86200">
        <w:rPr>
          <w:iCs/>
          <w:lang w:val="uk-UA"/>
        </w:rPr>
        <w:t xml:space="preserve">) </w:t>
      </w:r>
      <w:r w:rsidRPr="003D56F3">
        <w:rPr>
          <w:iCs/>
        </w:rPr>
        <w:t>розраховуютьвідноснувологість.</w:t>
      </w:r>
    </w:p>
    <w:p w:rsidR="00A50173" w:rsidRPr="003D56F3" w:rsidRDefault="00A50173" w:rsidP="00E32DEF">
      <w:pPr>
        <w:shd w:val="clear" w:color="auto" w:fill="FFFFFF"/>
        <w:tabs>
          <w:tab w:val="left" w:leader="hyphen" w:pos="2554"/>
          <w:tab w:val="left" w:pos="6322"/>
        </w:tabs>
        <w:ind w:firstLine="340"/>
        <w:rPr>
          <w:iCs/>
        </w:rPr>
      </w:pPr>
      <w:r w:rsidRPr="003D56F3">
        <w:rPr>
          <w:iCs/>
        </w:rPr>
        <w:t>Таблиця 1.  Пружність та густинанасиченоїводяної пари</w:t>
      </w:r>
    </w:p>
    <w:tbl>
      <w:tblPr>
        <w:tblW w:w="6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936"/>
        <w:gridCol w:w="667"/>
        <w:gridCol w:w="668"/>
        <w:gridCol w:w="935"/>
        <w:gridCol w:w="534"/>
        <w:gridCol w:w="534"/>
        <w:gridCol w:w="936"/>
        <w:gridCol w:w="635"/>
      </w:tblGrid>
      <w:tr w:rsidR="00C95F61" w:rsidRPr="003D56F3" w:rsidTr="00804EB7">
        <w:trPr>
          <w:trHeight w:val="648"/>
        </w:trPr>
        <w:tc>
          <w:tcPr>
            <w:tcW w:w="534" w:type="dxa"/>
          </w:tcPr>
          <w:p w:rsidR="00A50173" w:rsidRPr="00804EB7" w:rsidRDefault="00A50173" w:rsidP="00E32DEF">
            <w:pPr>
              <w:ind w:firstLine="340"/>
              <w:rPr>
                <w:iCs/>
                <w:sz w:val="18"/>
                <w:szCs w:val="18"/>
                <w:lang w:val="en-US"/>
              </w:rPr>
            </w:pPr>
            <w:r w:rsidRPr="00804EB7">
              <w:rPr>
                <w:iCs/>
                <w:sz w:val="18"/>
                <w:szCs w:val="18"/>
                <w:lang w:val="en-US"/>
              </w:rPr>
              <w:t>t</w:t>
            </w:r>
            <w:r w:rsidRPr="00804EB7">
              <w:rPr>
                <w:iCs/>
                <w:sz w:val="18"/>
                <w:szCs w:val="18"/>
                <w:vertAlign w:val="superscript"/>
                <w:lang w:val="en-US"/>
              </w:rPr>
              <w:t>o</w:t>
            </w:r>
            <w:r w:rsidRPr="00804EB7">
              <w:rPr>
                <w:iCs/>
                <w:sz w:val="18"/>
                <w:szCs w:val="18"/>
                <w:lang w:val="en-US"/>
              </w:rPr>
              <w:t>C</w:t>
            </w:r>
          </w:p>
        </w:tc>
        <w:tc>
          <w:tcPr>
            <w:tcW w:w="936" w:type="dxa"/>
          </w:tcPr>
          <w:p w:rsidR="00C94B17" w:rsidRPr="00804EB7" w:rsidRDefault="00A50173" w:rsidP="00E32DEF">
            <w:pPr>
              <w:ind w:firstLine="340"/>
              <w:rPr>
                <w:iCs/>
                <w:sz w:val="18"/>
                <w:szCs w:val="18"/>
                <w:lang w:val="en-US"/>
              </w:rPr>
            </w:pPr>
            <w:r w:rsidRPr="00804EB7">
              <w:rPr>
                <w:iCs/>
                <w:sz w:val="18"/>
                <w:szCs w:val="18"/>
                <w:lang w:val="en-US"/>
              </w:rPr>
              <w:t>P</w:t>
            </w:r>
            <w:r w:rsidRPr="00804EB7">
              <w:rPr>
                <w:iCs/>
                <w:sz w:val="18"/>
                <w:szCs w:val="18"/>
                <w:vertAlign w:val="subscript"/>
                <w:lang w:val="en-US"/>
              </w:rPr>
              <w:t>t</w:t>
            </w:r>
            <w:r w:rsidRPr="00804EB7">
              <w:rPr>
                <w:iCs/>
                <w:sz w:val="18"/>
                <w:szCs w:val="18"/>
                <w:lang w:val="en-US"/>
              </w:rPr>
              <w:t xml:space="preserve">, </w:t>
            </w:r>
          </w:p>
          <w:p w:rsidR="00A50173" w:rsidRPr="00804EB7" w:rsidRDefault="00A50173" w:rsidP="00E32DEF">
            <w:pPr>
              <w:ind w:firstLine="340"/>
              <w:rPr>
                <w:iCs/>
                <w:sz w:val="18"/>
                <w:szCs w:val="18"/>
              </w:rPr>
            </w:pPr>
            <w:r w:rsidRPr="00804EB7">
              <w:rPr>
                <w:iCs/>
                <w:sz w:val="18"/>
                <w:szCs w:val="18"/>
              </w:rPr>
              <w:t>мм.рт.ст.</w:t>
            </w:r>
          </w:p>
        </w:tc>
        <w:tc>
          <w:tcPr>
            <w:tcW w:w="667" w:type="dxa"/>
          </w:tcPr>
          <w:p w:rsidR="00A50173" w:rsidRPr="00804EB7" w:rsidRDefault="00A50173" w:rsidP="00E32DEF">
            <w:pPr>
              <w:ind w:firstLine="340"/>
              <w:rPr>
                <w:iCs/>
                <w:sz w:val="18"/>
                <w:szCs w:val="18"/>
                <w:vertAlign w:val="subscript"/>
              </w:rPr>
            </w:pPr>
            <w:r w:rsidRPr="00804EB7">
              <w:rPr>
                <w:iCs/>
                <w:sz w:val="18"/>
                <w:szCs w:val="18"/>
                <w:lang w:val="en-US"/>
              </w:rPr>
              <w:t>m</w:t>
            </w:r>
            <w:r w:rsidRPr="00804EB7">
              <w:rPr>
                <w:iCs/>
                <w:sz w:val="18"/>
                <w:szCs w:val="18"/>
                <w:vertAlign w:val="subscript"/>
              </w:rPr>
              <w:t>2</w:t>
            </w:r>
          </w:p>
          <w:p w:rsidR="00A50173" w:rsidRPr="00804EB7" w:rsidRDefault="00A50173" w:rsidP="00E32DEF">
            <w:pPr>
              <w:ind w:firstLine="340"/>
              <w:rPr>
                <w:iCs/>
                <w:sz w:val="18"/>
                <w:szCs w:val="18"/>
              </w:rPr>
            </w:pPr>
            <w:r w:rsidRPr="00804EB7">
              <w:rPr>
                <w:iCs/>
                <w:sz w:val="18"/>
                <w:szCs w:val="18"/>
              </w:rPr>
              <w:t>г/м</w:t>
            </w:r>
            <w:r w:rsidRPr="00804EB7">
              <w:rPr>
                <w:iCs/>
                <w:sz w:val="18"/>
                <w:szCs w:val="18"/>
                <w:vertAlign w:val="superscript"/>
              </w:rPr>
              <w:t>3</w:t>
            </w:r>
          </w:p>
        </w:tc>
        <w:tc>
          <w:tcPr>
            <w:tcW w:w="668" w:type="dxa"/>
          </w:tcPr>
          <w:p w:rsidR="00A50173" w:rsidRPr="00804EB7" w:rsidRDefault="00A50173" w:rsidP="00E32DEF">
            <w:pPr>
              <w:ind w:firstLine="340"/>
              <w:rPr>
                <w:iCs/>
                <w:sz w:val="18"/>
                <w:szCs w:val="18"/>
              </w:rPr>
            </w:pPr>
            <w:r w:rsidRPr="00804EB7">
              <w:rPr>
                <w:iCs/>
                <w:sz w:val="18"/>
                <w:szCs w:val="18"/>
                <w:lang w:val="en-US"/>
              </w:rPr>
              <w:t>t</w:t>
            </w:r>
            <w:r w:rsidRPr="00804EB7">
              <w:rPr>
                <w:iCs/>
                <w:sz w:val="18"/>
                <w:szCs w:val="18"/>
                <w:vertAlign w:val="superscript"/>
                <w:lang w:val="en-US"/>
              </w:rPr>
              <w:t>o</w:t>
            </w:r>
            <w:r w:rsidRPr="00804EB7">
              <w:rPr>
                <w:iCs/>
                <w:sz w:val="18"/>
                <w:szCs w:val="18"/>
                <w:lang w:val="en-US"/>
              </w:rPr>
              <w:t>C</w:t>
            </w:r>
          </w:p>
        </w:tc>
        <w:tc>
          <w:tcPr>
            <w:tcW w:w="935" w:type="dxa"/>
          </w:tcPr>
          <w:p w:rsidR="00C95F61" w:rsidRPr="00804EB7" w:rsidRDefault="00A50173" w:rsidP="00E32DEF">
            <w:pPr>
              <w:ind w:firstLine="340"/>
              <w:rPr>
                <w:iCs/>
                <w:sz w:val="18"/>
                <w:szCs w:val="18"/>
              </w:rPr>
            </w:pPr>
            <w:r w:rsidRPr="00804EB7">
              <w:rPr>
                <w:iCs/>
                <w:sz w:val="18"/>
                <w:szCs w:val="18"/>
                <w:lang w:val="en-US"/>
              </w:rPr>
              <w:t>P</w:t>
            </w:r>
            <w:r w:rsidRPr="00804EB7">
              <w:rPr>
                <w:iCs/>
                <w:sz w:val="18"/>
                <w:szCs w:val="18"/>
                <w:vertAlign w:val="subscript"/>
                <w:lang w:val="en-US"/>
              </w:rPr>
              <w:t>t</w:t>
            </w:r>
            <w:r w:rsidRPr="00804EB7">
              <w:rPr>
                <w:iCs/>
                <w:sz w:val="18"/>
                <w:szCs w:val="18"/>
              </w:rPr>
              <w:t>,</w:t>
            </w:r>
          </w:p>
          <w:p w:rsidR="00A50173" w:rsidRPr="00804EB7" w:rsidRDefault="00A50173" w:rsidP="00E32DEF">
            <w:pPr>
              <w:ind w:firstLine="340"/>
              <w:rPr>
                <w:iCs/>
                <w:sz w:val="18"/>
                <w:szCs w:val="18"/>
              </w:rPr>
            </w:pPr>
            <w:r w:rsidRPr="00804EB7">
              <w:rPr>
                <w:iCs/>
                <w:sz w:val="18"/>
                <w:szCs w:val="18"/>
              </w:rPr>
              <w:t>мм.рт.ст.</w:t>
            </w:r>
          </w:p>
        </w:tc>
        <w:tc>
          <w:tcPr>
            <w:tcW w:w="534" w:type="dxa"/>
          </w:tcPr>
          <w:p w:rsidR="00A50173" w:rsidRPr="00804EB7" w:rsidRDefault="00A50173" w:rsidP="00E32DEF">
            <w:pPr>
              <w:ind w:firstLine="340"/>
              <w:rPr>
                <w:iCs/>
                <w:sz w:val="18"/>
                <w:szCs w:val="18"/>
                <w:vertAlign w:val="subscript"/>
              </w:rPr>
            </w:pPr>
            <w:r w:rsidRPr="00804EB7">
              <w:rPr>
                <w:iCs/>
                <w:sz w:val="18"/>
                <w:szCs w:val="18"/>
                <w:lang w:val="en-US"/>
              </w:rPr>
              <w:t>m</w:t>
            </w:r>
            <w:r w:rsidRPr="00804EB7">
              <w:rPr>
                <w:iCs/>
                <w:sz w:val="18"/>
                <w:szCs w:val="18"/>
                <w:vertAlign w:val="subscript"/>
              </w:rPr>
              <w:t>2</w:t>
            </w:r>
          </w:p>
          <w:p w:rsidR="00A50173" w:rsidRPr="00804EB7" w:rsidRDefault="00A50173" w:rsidP="00E32DEF">
            <w:pPr>
              <w:ind w:firstLine="340"/>
              <w:rPr>
                <w:iCs/>
                <w:sz w:val="18"/>
                <w:szCs w:val="18"/>
              </w:rPr>
            </w:pPr>
            <w:r w:rsidRPr="00804EB7">
              <w:rPr>
                <w:iCs/>
                <w:sz w:val="18"/>
                <w:szCs w:val="18"/>
              </w:rPr>
              <w:t>г/м</w:t>
            </w:r>
            <w:r w:rsidRPr="00804EB7">
              <w:rPr>
                <w:iCs/>
                <w:sz w:val="18"/>
                <w:szCs w:val="18"/>
                <w:vertAlign w:val="superscript"/>
              </w:rPr>
              <w:t>3</w:t>
            </w:r>
          </w:p>
        </w:tc>
        <w:tc>
          <w:tcPr>
            <w:tcW w:w="534" w:type="dxa"/>
          </w:tcPr>
          <w:p w:rsidR="00A50173" w:rsidRPr="00804EB7" w:rsidRDefault="00A50173" w:rsidP="00E32DEF">
            <w:pPr>
              <w:ind w:firstLine="340"/>
              <w:rPr>
                <w:iCs/>
                <w:sz w:val="18"/>
                <w:szCs w:val="18"/>
              </w:rPr>
            </w:pPr>
            <w:r w:rsidRPr="00804EB7">
              <w:rPr>
                <w:iCs/>
                <w:sz w:val="18"/>
                <w:szCs w:val="18"/>
                <w:lang w:val="en-US"/>
              </w:rPr>
              <w:t>t</w:t>
            </w:r>
            <w:r w:rsidRPr="00804EB7">
              <w:rPr>
                <w:iCs/>
                <w:sz w:val="18"/>
                <w:szCs w:val="18"/>
                <w:vertAlign w:val="superscript"/>
                <w:lang w:val="en-US"/>
              </w:rPr>
              <w:t>o</w:t>
            </w:r>
            <w:r w:rsidRPr="00804EB7">
              <w:rPr>
                <w:iCs/>
                <w:sz w:val="18"/>
                <w:szCs w:val="18"/>
                <w:lang w:val="en-US"/>
              </w:rPr>
              <w:t>C</w:t>
            </w:r>
          </w:p>
        </w:tc>
        <w:tc>
          <w:tcPr>
            <w:tcW w:w="936" w:type="dxa"/>
          </w:tcPr>
          <w:p w:rsidR="00C94B17" w:rsidRPr="00804EB7" w:rsidRDefault="00A50173" w:rsidP="00E32DEF">
            <w:pPr>
              <w:ind w:firstLine="340"/>
              <w:rPr>
                <w:iCs/>
                <w:sz w:val="18"/>
                <w:szCs w:val="18"/>
              </w:rPr>
            </w:pPr>
            <w:r w:rsidRPr="00804EB7">
              <w:rPr>
                <w:iCs/>
                <w:sz w:val="18"/>
                <w:szCs w:val="18"/>
                <w:lang w:val="en-US"/>
              </w:rPr>
              <w:t>P</w:t>
            </w:r>
            <w:r w:rsidRPr="00804EB7">
              <w:rPr>
                <w:iCs/>
                <w:sz w:val="18"/>
                <w:szCs w:val="18"/>
                <w:vertAlign w:val="subscript"/>
                <w:lang w:val="en-US"/>
              </w:rPr>
              <w:t>t</w:t>
            </w:r>
            <w:r w:rsidRPr="00804EB7">
              <w:rPr>
                <w:iCs/>
                <w:sz w:val="18"/>
                <w:szCs w:val="18"/>
              </w:rPr>
              <w:t>,</w:t>
            </w:r>
          </w:p>
          <w:p w:rsidR="00A50173" w:rsidRPr="00804EB7" w:rsidRDefault="00A50173" w:rsidP="00E32DEF">
            <w:pPr>
              <w:ind w:firstLine="340"/>
              <w:rPr>
                <w:iCs/>
                <w:sz w:val="18"/>
                <w:szCs w:val="18"/>
              </w:rPr>
            </w:pPr>
            <w:r w:rsidRPr="00804EB7">
              <w:rPr>
                <w:iCs/>
                <w:sz w:val="18"/>
                <w:szCs w:val="18"/>
              </w:rPr>
              <w:t>мм.рт.ст.</w:t>
            </w:r>
          </w:p>
        </w:tc>
        <w:tc>
          <w:tcPr>
            <w:tcW w:w="635" w:type="dxa"/>
          </w:tcPr>
          <w:p w:rsidR="00A50173" w:rsidRPr="00804EB7" w:rsidRDefault="00A50173" w:rsidP="00E32DEF">
            <w:pPr>
              <w:ind w:firstLine="340"/>
              <w:rPr>
                <w:iCs/>
                <w:sz w:val="18"/>
                <w:szCs w:val="18"/>
                <w:vertAlign w:val="subscript"/>
              </w:rPr>
            </w:pPr>
            <w:r w:rsidRPr="00804EB7">
              <w:rPr>
                <w:iCs/>
                <w:sz w:val="18"/>
                <w:szCs w:val="18"/>
                <w:lang w:val="en-US"/>
              </w:rPr>
              <w:t>m</w:t>
            </w:r>
            <w:r w:rsidRPr="00804EB7">
              <w:rPr>
                <w:iCs/>
                <w:sz w:val="18"/>
                <w:szCs w:val="18"/>
                <w:vertAlign w:val="subscript"/>
              </w:rPr>
              <w:t>2</w:t>
            </w:r>
          </w:p>
          <w:p w:rsidR="00A50173" w:rsidRPr="00804EB7" w:rsidRDefault="00A50173" w:rsidP="00E32DEF">
            <w:pPr>
              <w:ind w:firstLine="340"/>
              <w:rPr>
                <w:iCs/>
                <w:sz w:val="18"/>
                <w:szCs w:val="18"/>
              </w:rPr>
            </w:pPr>
            <w:r w:rsidRPr="00804EB7">
              <w:rPr>
                <w:iCs/>
                <w:sz w:val="18"/>
                <w:szCs w:val="18"/>
              </w:rPr>
              <w:t xml:space="preserve"> г/м</w:t>
            </w:r>
            <w:r w:rsidRPr="00804EB7">
              <w:rPr>
                <w:iCs/>
                <w:sz w:val="18"/>
                <w:szCs w:val="18"/>
                <w:vertAlign w:val="superscript"/>
              </w:rPr>
              <w:t>3</w:t>
            </w:r>
          </w:p>
        </w:tc>
      </w:tr>
      <w:tr w:rsidR="00C94B17" w:rsidRPr="003D56F3" w:rsidTr="00804EB7">
        <w:trPr>
          <w:trHeight w:val="288"/>
        </w:trPr>
        <w:tc>
          <w:tcPr>
            <w:tcW w:w="534" w:type="dxa"/>
          </w:tcPr>
          <w:p w:rsidR="00A50173" w:rsidRPr="00804EB7" w:rsidRDefault="00A50173" w:rsidP="00E32DEF">
            <w:pPr>
              <w:ind w:firstLine="340"/>
              <w:rPr>
                <w:iCs/>
                <w:sz w:val="18"/>
                <w:szCs w:val="18"/>
              </w:rPr>
            </w:pPr>
            <w:r w:rsidRPr="00804EB7">
              <w:rPr>
                <w:iCs/>
                <w:sz w:val="18"/>
                <w:szCs w:val="18"/>
              </w:rPr>
              <w:t>0</w:t>
            </w:r>
          </w:p>
        </w:tc>
        <w:tc>
          <w:tcPr>
            <w:tcW w:w="936" w:type="dxa"/>
          </w:tcPr>
          <w:p w:rsidR="00A50173" w:rsidRPr="00804EB7" w:rsidRDefault="00A50173" w:rsidP="00E32DEF">
            <w:pPr>
              <w:ind w:firstLine="340"/>
              <w:rPr>
                <w:iCs/>
                <w:sz w:val="18"/>
                <w:szCs w:val="18"/>
              </w:rPr>
            </w:pPr>
            <w:r w:rsidRPr="00804EB7">
              <w:rPr>
                <w:iCs/>
                <w:sz w:val="18"/>
                <w:szCs w:val="18"/>
              </w:rPr>
              <w:t>4,58</w:t>
            </w:r>
          </w:p>
        </w:tc>
        <w:tc>
          <w:tcPr>
            <w:tcW w:w="667" w:type="dxa"/>
          </w:tcPr>
          <w:p w:rsidR="00A50173" w:rsidRPr="00804EB7" w:rsidRDefault="00A50173" w:rsidP="00E32DEF">
            <w:pPr>
              <w:ind w:firstLine="340"/>
              <w:rPr>
                <w:iCs/>
                <w:sz w:val="18"/>
                <w:szCs w:val="18"/>
              </w:rPr>
            </w:pPr>
            <w:r w:rsidRPr="00804EB7">
              <w:rPr>
                <w:iCs/>
                <w:sz w:val="18"/>
                <w:szCs w:val="18"/>
              </w:rPr>
              <w:t>4,84</w:t>
            </w:r>
          </w:p>
        </w:tc>
        <w:tc>
          <w:tcPr>
            <w:tcW w:w="668" w:type="dxa"/>
          </w:tcPr>
          <w:p w:rsidR="00A50173" w:rsidRPr="00804EB7" w:rsidRDefault="00A50173" w:rsidP="00E32DEF">
            <w:pPr>
              <w:ind w:firstLine="340"/>
              <w:rPr>
                <w:iCs/>
                <w:sz w:val="18"/>
                <w:szCs w:val="18"/>
              </w:rPr>
            </w:pPr>
            <w:r w:rsidRPr="00804EB7">
              <w:rPr>
                <w:iCs/>
                <w:sz w:val="18"/>
                <w:szCs w:val="18"/>
              </w:rPr>
              <w:t>11</w:t>
            </w:r>
          </w:p>
        </w:tc>
        <w:tc>
          <w:tcPr>
            <w:tcW w:w="935" w:type="dxa"/>
          </w:tcPr>
          <w:p w:rsidR="00A50173" w:rsidRPr="00804EB7" w:rsidRDefault="00A50173" w:rsidP="00E32DEF">
            <w:pPr>
              <w:ind w:firstLine="340"/>
              <w:rPr>
                <w:iCs/>
                <w:sz w:val="18"/>
                <w:szCs w:val="18"/>
              </w:rPr>
            </w:pPr>
            <w:r w:rsidRPr="00804EB7">
              <w:rPr>
                <w:iCs/>
                <w:sz w:val="18"/>
                <w:szCs w:val="18"/>
              </w:rPr>
              <w:t>9,84</w:t>
            </w:r>
          </w:p>
        </w:tc>
        <w:tc>
          <w:tcPr>
            <w:tcW w:w="534" w:type="dxa"/>
          </w:tcPr>
          <w:p w:rsidR="00A50173" w:rsidRPr="00804EB7" w:rsidRDefault="00A50173" w:rsidP="00E32DEF">
            <w:pPr>
              <w:ind w:firstLine="340"/>
              <w:rPr>
                <w:iCs/>
                <w:sz w:val="18"/>
                <w:szCs w:val="18"/>
              </w:rPr>
            </w:pPr>
            <w:r w:rsidRPr="00804EB7">
              <w:rPr>
                <w:iCs/>
                <w:sz w:val="18"/>
                <w:szCs w:val="18"/>
              </w:rPr>
              <w:t>10,0</w:t>
            </w:r>
          </w:p>
        </w:tc>
        <w:tc>
          <w:tcPr>
            <w:tcW w:w="534" w:type="dxa"/>
          </w:tcPr>
          <w:p w:rsidR="00A50173" w:rsidRPr="00804EB7" w:rsidRDefault="00A50173" w:rsidP="00E32DEF">
            <w:pPr>
              <w:ind w:firstLine="340"/>
              <w:rPr>
                <w:iCs/>
                <w:sz w:val="18"/>
                <w:szCs w:val="18"/>
              </w:rPr>
            </w:pPr>
            <w:r w:rsidRPr="00804EB7">
              <w:rPr>
                <w:iCs/>
                <w:sz w:val="18"/>
                <w:szCs w:val="18"/>
              </w:rPr>
              <w:t>22</w:t>
            </w:r>
          </w:p>
        </w:tc>
        <w:tc>
          <w:tcPr>
            <w:tcW w:w="936" w:type="dxa"/>
          </w:tcPr>
          <w:p w:rsidR="00A50173" w:rsidRPr="00804EB7" w:rsidRDefault="00A50173" w:rsidP="00E32DEF">
            <w:pPr>
              <w:ind w:firstLine="340"/>
              <w:rPr>
                <w:iCs/>
                <w:sz w:val="18"/>
                <w:szCs w:val="18"/>
              </w:rPr>
            </w:pPr>
            <w:r w:rsidRPr="00804EB7">
              <w:rPr>
                <w:iCs/>
                <w:sz w:val="18"/>
                <w:szCs w:val="18"/>
              </w:rPr>
              <w:t>19,83</w:t>
            </w:r>
          </w:p>
        </w:tc>
        <w:tc>
          <w:tcPr>
            <w:tcW w:w="635" w:type="dxa"/>
          </w:tcPr>
          <w:p w:rsidR="00A50173" w:rsidRPr="00804EB7" w:rsidRDefault="00A50173" w:rsidP="00E32DEF">
            <w:pPr>
              <w:ind w:firstLine="340"/>
              <w:rPr>
                <w:iCs/>
                <w:sz w:val="18"/>
                <w:szCs w:val="18"/>
              </w:rPr>
            </w:pPr>
            <w:r w:rsidRPr="00804EB7">
              <w:rPr>
                <w:iCs/>
                <w:sz w:val="18"/>
                <w:szCs w:val="18"/>
              </w:rPr>
              <w:t>19,4</w:t>
            </w:r>
          </w:p>
        </w:tc>
      </w:tr>
      <w:tr w:rsidR="00C94B17" w:rsidRPr="003D56F3" w:rsidTr="00804EB7">
        <w:trPr>
          <w:trHeight w:val="196"/>
        </w:trPr>
        <w:tc>
          <w:tcPr>
            <w:tcW w:w="534" w:type="dxa"/>
          </w:tcPr>
          <w:p w:rsidR="00A50173" w:rsidRPr="00804EB7" w:rsidRDefault="00A50173" w:rsidP="00E32DEF">
            <w:pPr>
              <w:ind w:firstLine="340"/>
              <w:rPr>
                <w:iCs/>
                <w:sz w:val="18"/>
                <w:szCs w:val="18"/>
              </w:rPr>
            </w:pPr>
            <w:r w:rsidRPr="00804EB7">
              <w:rPr>
                <w:iCs/>
                <w:sz w:val="18"/>
                <w:szCs w:val="18"/>
              </w:rPr>
              <w:t>1</w:t>
            </w:r>
          </w:p>
        </w:tc>
        <w:tc>
          <w:tcPr>
            <w:tcW w:w="936" w:type="dxa"/>
          </w:tcPr>
          <w:p w:rsidR="00A50173" w:rsidRPr="00804EB7" w:rsidRDefault="00A50173" w:rsidP="00E32DEF">
            <w:pPr>
              <w:ind w:firstLine="340"/>
              <w:rPr>
                <w:iCs/>
                <w:sz w:val="18"/>
                <w:szCs w:val="18"/>
              </w:rPr>
            </w:pPr>
            <w:r w:rsidRPr="00804EB7">
              <w:rPr>
                <w:iCs/>
                <w:sz w:val="18"/>
                <w:szCs w:val="18"/>
              </w:rPr>
              <w:t>4,93</w:t>
            </w:r>
          </w:p>
        </w:tc>
        <w:tc>
          <w:tcPr>
            <w:tcW w:w="667" w:type="dxa"/>
          </w:tcPr>
          <w:p w:rsidR="00A50173" w:rsidRPr="00804EB7" w:rsidRDefault="00A50173" w:rsidP="00E32DEF">
            <w:pPr>
              <w:ind w:firstLine="340"/>
              <w:rPr>
                <w:iCs/>
                <w:sz w:val="18"/>
                <w:szCs w:val="18"/>
              </w:rPr>
            </w:pPr>
            <w:r w:rsidRPr="00804EB7">
              <w:rPr>
                <w:iCs/>
                <w:sz w:val="18"/>
                <w:szCs w:val="18"/>
              </w:rPr>
              <w:t>5,22</w:t>
            </w:r>
          </w:p>
        </w:tc>
        <w:tc>
          <w:tcPr>
            <w:tcW w:w="668" w:type="dxa"/>
          </w:tcPr>
          <w:p w:rsidR="00A50173" w:rsidRPr="00804EB7" w:rsidRDefault="00A50173" w:rsidP="00E32DEF">
            <w:pPr>
              <w:ind w:firstLine="340"/>
              <w:rPr>
                <w:iCs/>
                <w:sz w:val="18"/>
                <w:szCs w:val="18"/>
              </w:rPr>
            </w:pPr>
            <w:r w:rsidRPr="00804EB7">
              <w:rPr>
                <w:iCs/>
                <w:sz w:val="18"/>
                <w:szCs w:val="18"/>
              </w:rPr>
              <w:t>12</w:t>
            </w:r>
          </w:p>
        </w:tc>
        <w:tc>
          <w:tcPr>
            <w:tcW w:w="935" w:type="dxa"/>
          </w:tcPr>
          <w:p w:rsidR="00A50173" w:rsidRPr="00804EB7" w:rsidRDefault="00A50173" w:rsidP="00E32DEF">
            <w:pPr>
              <w:ind w:firstLine="340"/>
              <w:rPr>
                <w:iCs/>
                <w:sz w:val="18"/>
                <w:szCs w:val="18"/>
              </w:rPr>
            </w:pPr>
            <w:r w:rsidRPr="00804EB7">
              <w:rPr>
                <w:iCs/>
                <w:sz w:val="18"/>
                <w:szCs w:val="18"/>
              </w:rPr>
              <w:t>10,52</w:t>
            </w:r>
          </w:p>
        </w:tc>
        <w:tc>
          <w:tcPr>
            <w:tcW w:w="534" w:type="dxa"/>
          </w:tcPr>
          <w:p w:rsidR="00A50173" w:rsidRPr="00804EB7" w:rsidRDefault="00A50173" w:rsidP="00E32DEF">
            <w:pPr>
              <w:ind w:firstLine="340"/>
              <w:rPr>
                <w:iCs/>
                <w:sz w:val="18"/>
                <w:szCs w:val="18"/>
              </w:rPr>
            </w:pPr>
            <w:r w:rsidRPr="00804EB7">
              <w:rPr>
                <w:iCs/>
                <w:sz w:val="18"/>
                <w:szCs w:val="18"/>
              </w:rPr>
              <w:t>10,7</w:t>
            </w:r>
          </w:p>
        </w:tc>
        <w:tc>
          <w:tcPr>
            <w:tcW w:w="534" w:type="dxa"/>
          </w:tcPr>
          <w:p w:rsidR="00A50173" w:rsidRPr="00804EB7" w:rsidRDefault="00A50173" w:rsidP="00E32DEF">
            <w:pPr>
              <w:ind w:firstLine="340"/>
              <w:rPr>
                <w:iCs/>
                <w:sz w:val="18"/>
                <w:szCs w:val="18"/>
              </w:rPr>
            </w:pPr>
            <w:r w:rsidRPr="00804EB7">
              <w:rPr>
                <w:iCs/>
                <w:sz w:val="18"/>
                <w:szCs w:val="18"/>
              </w:rPr>
              <w:t>23</w:t>
            </w:r>
          </w:p>
        </w:tc>
        <w:tc>
          <w:tcPr>
            <w:tcW w:w="936" w:type="dxa"/>
          </w:tcPr>
          <w:p w:rsidR="00A50173" w:rsidRPr="00804EB7" w:rsidRDefault="00A50173" w:rsidP="00E32DEF">
            <w:pPr>
              <w:ind w:firstLine="340"/>
              <w:rPr>
                <w:iCs/>
                <w:sz w:val="18"/>
                <w:szCs w:val="18"/>
              </w:rPr>
            </w:pPr>
            <w:r w:rsidRPr="00804EB7">
              <w:rPr>
                <w:iCs/>
                <w:sz w:val="18"/>
                <w:szCs w:val="18"/>
              </w:rPr>
              <w:t>21,07</w:t>
            </w:r>
          </w:p>
        </w:tc>
        <w:tc>
          <w:tcPr>
            <w:tcW w:w="635" w:type="dxa"/>
          </w:tcPr>
          <w:p w:rsidR="00A50173" w:rsidRPr="00804EB7" w:rsidRDefault="00A50173" w:rsidP="00E32DEF">
            <w:pPr>
              <w:ind w:firstLine="340"/>
              <w:rPr>
                <w:iCs/>
                <w:sz w:val="18"/>
                <w:szCs w:val="18"/>
              </w:rPr>
            </w:pPr>
            <w:r w:rsidRPr="00804EB7">
              <w:rPr>
                <w:iCs/>
                <w:sz w:val="18"/>
                <w:szCs w:val="18"/>
              </w:rPr>
              <w:t>20,6</w:t>
            </w:r>
          </w:p>
        </w:tc>
      </w:tr>
      <w:tr w:rsidR="00C94B17" w:rsidRPr="003D56F3" w:rsidTr="00804EB7">
        <w:trPr>
          <w:trHeight w:val="283"/>
        </w:trPr>
        <w:tc>
          <w:tcPr>
            <w:tcW w:w="534" w:type="dxa"/>
          </w:tcPr>
          <w:p w:rsidR="00A50173" w:rsidRPr="00804EB7" w:rsidRDefault="00A50173" w:rsidP="00E32DEF">
            <w:pPr>
              <w:ind w:firstLine="340"/>
              <w:rPr>
                <w:iCs/>
                <w:sz w:val="18"/>
                <w:szCs w:val="18"/>
                <w:lang w:val="en-US"/>
              </w:rPr>
            </w:pPr>
            <w:r w:rsidRPr="00804EB7">
              <w:rPr>
                <w:iCs/>
                <w:sz w:val="18"/>
                <w:szCs w:val="18"/>
                <w:lang w:val="en-US"/>
              </w:rPr>
              <w:t>2</w:t>
            </w:r>
          </w:p>
        </w:tc>
        <w:tc>
          <w:tcPr>
            <w:tcW w:w="936" w:type="dxa"/>
          </w:tcPr>
          <w:p w:rsidR="00A50173" w:rsidRPr="00804EB7" w:rsidRDefault="00A50173" w:rsidP="00E32DEF">
            <w:pPr>
              <w:ind w:firstLine="340"/>
              <w:rPr>
                <w:iCs/>
                <w:sz w:val="18"/>
                <w:szCs w:val="18"/>
              </w:rPr>
            </w:pPr>
            <w:r w:rsidRPr="00804EB7">
              <w:rPr>
                <w:iCs/>
                <w:sz w:val="18"/>
                <w:szCs w:val="18"/>
              </w:rPr>
              <w:t>5,29</w:t>
            </w:r>
          </w:p>
        </w:tc>
        <w:tc>
          <w:tcPr>
            <w:tcW w:w="667" w:type="dxa"/>
          </w:tcPr>
          <w:p w:rsidR="00A50173" w:rsidRPr="00804EB7" w:rsidRDefault="00A50173" w:rsidP="00E32DEF">
            <w:pPr>
              <w:ind w:firstLine="340"/>
              <w:rPr>
                <w:iCs/>
                <w:sz w:val="18"/>
                <w:szCs w:val="18"/>
              </w:rPr>
            </w:pPr>
            <w:r w:rsidRPr="00804EB7">
              <w:rPr>
                <w:iCs/>
                <w:sz w:val="18"/>
                <w:szCs w:val="18"/>
              </w:rPr>
              <w:t>5,60</w:t>
            </w:r>
          </w:p>
        </w:tc>
        <w:tc>
          <w:tcPr>
            <w:tcW w:w="668" w:type="dxa"/>
          </w:tcPr>
          <w:p w:rsidR="00A50173" w:rsidRPr="00804EB7" w:rsidRDefault="00A50173" w:rsidP="00E32DEF">
            <w:pPr>
              <w:ind w:firstLine="340"/>
              <w:rPr>
                <w:iCs/>
                <w:sz w:val="18"/>
                <w:szCs w:val="18"/>
              </w:rPr>
            </w:pPr>
            <w:r w:rsidRPr="00804EB7">
              <w:rPr>
                <w:iCs/>
                <w:sz w:val="18"/>
                <w:szCs w:val="18"/>
              </w:rPr>
              <w:t>13</w:t>
            </w:r>
          </w:p>
        </w:tc>
        <w:tc>
          <w:tcPr>
            <w:tcW w:w="935" w:type="dxa"/>
          </w:tcPr>
          <w:p w:rsidR="00A50173" w:rsidRPr="00804EB7" w:rsidRDefault="00A50173" w:rsidP="00E32DEF">
            <w:pPr>
              <w:ind w:firstLine="340"/>
              <w:rPr>
                <w:iCs/>
                <w:sz w:val="18"/>
                <w:szCs w:val="18"/>
              </w:rPr>
            </w:pPr>
            <w:r w:rsidRPr="00804EB7">
              <w:rPr>
                <w:iCs/>
                <w:sz w:val="18"/>
                <w:szCs w:val="18"/>
              </w:rPr>
              <w:t>11,23</w:t>
            </w:r>
          </w:p>
        </w:tc>
        <w:tc>
          <w:tcPr>
            <w:tcW w:w="534" w:type="dxa"/>
          </w:tcPr>
          <w:p w:rsidR="00A50173" w:rsidRPr="00804EB7" w:rsidRDefault="00A50173" w:rsidP="00E32DEF">
            <w:pPr>
              <w:ind w:firstLine="340"/>
              <w:rPr>
                <w:iCs/>
                <w:sz w:val="18"/>
                <w:szCs w:val="18"/>
              </w:rPr>
            </w:pPr>
            <w:r w:rsidRPr="00804EB7">
              <w:rPr>
                <w:iCs/>
                <w:sz w:val="18"/>
                <w:szCs w:val="18"/>
              </w:rPr>
              <w:t>11,4</w:t>
            </w:r>
          </w:p>
        </w:tc>
        <w:tc>
          <w:tcPr>
            <w:tcW w:w="534" w:type="dxa"/>
          </w:tcPr>
          <w:p w:rsidR="00A50173" w:rsidRPr="00804EB7" w:rsidRDefault="00A50173" w:rsidP="00E32DEF">
            <w:pPr>
              <w:ind w:firstLine="340"/>
              <w:rPr>
                <w:iCs/>
                <w:sz w:val="18"/>
                <w:szCs w:val="18"/>
              </w:rPr>
            </w:pPr>
            <w:r w:rsidRPr="00804EB7">
              <w:rPr>
                <w:iCs/>
                <w:sz w:val="18"/>
                <w:szCs w:val="18"/>
              </w:rPr>
              <w:t>24</w:t>
            </w:r>
          </w:p>
        </w:tc>
        <w:tc>
          <w:tcPr>
            <w:tcW w:w="936" w:type="dxa"/>
          </w:tcPr>
          <w:p w:rsidR="00A50173" w:rsidRPr="00804EB7" w:rsidRDefault="00A50173" w:rsidP="00E32DEF">
            <w:pPr>
              <w:ind w:firstLine="340"/>
              <w:rPr>
                <w:iCs/>
                <w:sz w:val="18"/>
                <w:szCs w:val="18"/>
              </w:rPr>
            </w:pPr>
            <w:r w:rsidRPr="00804EB7">
              <w:rPr>
                <w:iCs/>
                <w:sz w:val="18"/>
                <w:szCs w:val="18"/>
              </w:rPr>
              <w:t>22,38</w:t>
            </w:r>
          </w:p>
        </w:tc>
        <w:tc>
          <w:tcPr>
            <w:tcW w:w="635" w:type="dxa"/>
          </w:tcPr>
          <w:p w:rsidR="00A50173" w:rsidRPr="00804EB7" w:rsidRDefault="00A50173" w:rsidP="00E32DEF">
            <w:pPr>
              <w:ind w:firstLine="340"/>
              <w:rPr>
                <w:iCs/>
                <w:sz w:val="18"/>
                <w:szCs w:val="18"/>
              </w:rPr>
            </w:pPr>
            <w:r w:rsidRPr="00804EB7">
              <w:rPr>
                <w:iCs/>
                <w:sz w:val="18"/>
                <w:szCs w:val="18"/>
              </w:rPr>
              <w:t>21,3</w:t>
            </w:r>
          </w:p>
        </w:tc>
      </w:tr>
      <w:tr w:rsidR="00C94B17" w:rsidRPr="003D56F3" w:rsidTr="00804EB7">
        <w:trPr>
          <w:trHeight w:val="305"/>
        </w:trPr>
        <w:tc>
          <w:tcPr>
            <w:tcW w:w="534" w:type="dxa"/>
          </w:tcPr>
          <w:p w:rsidR="00A50173" w:rsidRPr="00804EB7" w:rsidRDefault="00A50173" w:rsidP="00E32DEF">
            <w:pPr>
              <w:ind w:firstLine="340"/>
              <w:rPr>
                <w:iCs/>
                <w:sz w:val="18"/>
                <w:szCs w:val="18"/>
                <w:lang w:val="en-US"/>
              </w:rPr>
            </w:pPr>
            <w:r w:rsidRPr="00804EB7">
              <w:rPr>
                <w:iCs/>
                <w:sz w:val="18"/>
                <w:szCs w:val="18"/>
                <w:lang w:val="en-US"/>
              </w:rPr>
              <w:t>3</w:t>
            </w:r>
          </w:p>
        </w:tc>
        <w:tc>
          <w:tcPr>
            <w:tcW w:w="936" w:type="dxa"/>
          </w:tcPr>
          <w:p w:rsidR="00A50173" w:rsidRPr="00804EB7" w:rsidRDefault="00A50173" w:rsidP="00E32DEF">
            <w:pPr>
              <w:ind w:firstLine="340"/>
              <w:rPr>
                <w:iCs/>
                <w:sz w:val="18"/>
                <w:szCs w:val="18"/>
              </w:rPr>
            </w:pPr>
            <w:r w:rsidRPr="00804EB7">
              <w:rPr>
                <w:iCs/>
                <w:sz w:val="18"/>
                <w:szCs w:val="18"/>
              </w:rPr>
              <w:t>5,60</w:t>
            </w:r>
          </w:p>
        </w:tc>
        <w:tc>
          <w:tcPr>
            <w:tcW w:w="667" w:type="dxa"/>
          </w:tcPr>
          <w:p w:rsidR="00A50173" w:rsidRPr="00804EB7" w:rsidRDefault="00A50173" w:rsidP="00E32DEF">
            <w:pPr>
              <w:ind w:firstLine="340"/>
              <w:rPr>
                <w:iCs/>
                <w:sz w:val="18"/>
                <w:szCs w:val="18"/>
              </w:rPr>
            </w:pPr>
            <w:r w:rsidRPr="00804EB7">
              <w:rPr>
                <w:iCs/>
                <w:sz w:val="18"/>
                <w:szCs w:val="18"/>
              </w:rPr>
              <w:t>5,98</w:t>
            </w:r>
          </w:p>
        </w:tc>
        <w:tc>
          <w:tcPr>
            <w:tcW w:w="668" w:type="dxa"/>
          </w:tcPr>
          <w:p w:rsidR="00A50173" w:rsidRPr="00804EB7" w:rsidRDefault="00A50173" w:rsidP="00E32DEF">
            <w:pPr>
              <w:ind w:firstLine="340"/>
              <w:rPr>
                <w:iCs/>
                <w:sz w:val="18"/>
                <w:szCs w:val="18"/>
              </w:rPr>
            </w:pPr>
            <w:r w:rsidRPr="00804EB7">
              <w:rPr>
                <w:iCs/>
                <w:sz w:val="18"/>
                <w:szCs w:val="18"/>
              </w:rPr>
              <w:t>14</w:t>
            </w:r>
          </w:p>
        </w:tc>
        <w:tc>
          <w:tcPr>
            <w:tcW w:w="935" w:type="dxa"/>
          </w:tcPr>
          <w:p w:rsidR="00A50173" w:rsidRPr="00804EB7" w:rsidRDefault="00A50173" w:rsidP="00E32DEF">
            <w:pPr>
              <w:ind w:firstLine="340"/>
              <w:rPr>
                <w:iCs/>
                <w:sz w:val="18"/>
                <w:szCs w:val="18"/>
              </w:rPr>
            </w:pPr>
            <w:r w:rsidRPr="00804EB7">
              <w:rPr>
                <w:iCs/>
                <w:sz w:val="18"/>
                <w:szCs w:val="18"/>
              </w:rPr>
              <w:t>11,99</w:t>
            </w:r>
          </w:p>
        </w:tc>
        <w:tc>
          <w:tcPr>
            <w:tcW w:w="534" w:type="dxa"/>
          </w:tcPr>
          <w:p w:rsidR="00A50173" w:rsidRPr="00804EB7" w:rsidRDefault="00A50173" w:rsidP="00E32DEF">
            <w:pPr>
              <w:ind w:firstLine="340"/>
              <w:rPr>
                <w:iCs/>
                <w:sz w:val="18"/>
                <w:szCs w:val="18"/>
              </w:rPr>
            </w:pPr>
            <w:r w:rsidRPr="00804EB7">
              <w:rPr>
                <w:iCs/>
                <w:sz w:val="18"/>
                <w:szCs w:val="18"/>
              </w:rPr>
              <w:t>12,1</w:t>
            </w:r>
          </w:p>
        </w:tc>
        <w:tc>
          <w:tcPr>
            <w:tcW w:w="534" w:type="dxa"/>
          </w:tcPr>
          <w:p w:rsidR="00A50173" w:rsidRPr="00804EB7" w:rsidRDefault="00A50173" w:rsidP="00E32DEF">
            <w:pPr>
              <w:ind w:firstLine="340"/>
              <w:rPr>
                <w:iCs/>
                <w:sz w:val="18"/>
                <w:szCs w:val="18"/>
              </w:rPr>
            </w:pPr>
            <w:r w:rsidRPr="00804EB7">
              <w:rPr>
                <w:iCs/>
                <w:sz w:val="18"/>
                <w:szCs w:val="18"/>
              </w:rPr>
              <w:t>25</w:t>
            </w:r>
          </w:p>
        </w:tc>
        <w:tc>
          <w:tcPr>
            <w:tcW w:w="936" w:type="dxa"/>
          </w:tcPr>
          <w:p w:rsidR="00A50173" w:rsidRPr="00804EB7" w:rsidRDefault="00A50173" w:rsidP="00E32DEF">
            <w:pPr>
              <w:ind w:firstLine="340"/>
              <w:rPr>
                <w:iCs/>
                <w:sz w:val="18"/>
                <w:szCs w:val="18"/>
              </w:rPr>
            </w:pPr>
            <w:r w:rsidRPr="00804EB7">
              <w:rPr>
                <w:iCs/>
                <w:sz w:val="18"/>
                <w:szCs w:val="18"/>
              </w:rPr>
              <w:t>23,76</w:t>
            </w:r>
          </w:p>
        </w:tc>
        <w:tc>
          <w:tcPr>
            <w:tcW w:w="635" w:type="dxa"/>
          </w:tcPr>
          <w:p w:rsidR="00A50173" w:rsidRPr="00804EB7" w:rsidRDefault="00A50173" w:rsidP="00E32DEF">
            <w:pPr>
              <w:ind w:firstLine="340"/>
              <w:rPr>
                <w:iCs/>
                <w:sz w:val="18"/>
                <w:szCs w:val="18"/>
              </w:rPr>
            </w:pPr>
            <w:r w:rsidRPr="00804EB7">
              <w:rPr>
                <w:iCs/>
                <w:sz w:val="18"/>
                <w:szCs w:val="18"/>
              </w:rPr>
              <w:t>23,0</w:t>
            </w:r>
          </w:p>
        </w:tc>
      </w:tr>
      <w:tr w:rsidR="00C94B17" w:rsidRPr="003D56F3" w:rsidTr="00804EB7">
        <w:trPr>
          <w:trHeight w:val="149"/>
        </w:trPr>
        <w:tc>
          <w:tcPr>
            <w:tcW w:w="534" w:type="dxa"/>
          </w:tcPr>
          <w:p w:rsidR="00A50173" w:rsidRPr="00804EB7" w:rsidRDefault="00A50173" w:rsidP="00E32DEF">
            <w:pPr>
              <w:ind w:firstLine="340"/>
              <w:rPr>
                <w:iCs/>
                <w:sz w:val="18"/>
                <w:szCs w:val="18"/>
              </w:rPr>
            </w:pPr>
            <w:r w:rsidRPr="00804EB7">
              <w:rPr>
                <w:iCs/>
                <w:sz w:val="18"/>
                <w:szCs w:val="18"/>
              </w:rPr>
              <w:t>4</w:t>
            </w:r>
          </w:p>
        </w:tc>
        <w:tc>
          <w:tcPr>
            <w:tcW w:w="936" w:type="dxa"/>
          </w:tcPr>
          <w:p w:rsidR="00A50173" w:rsidRPr="00804EB7" w:rsidRDefault="00A50173" w:rsidP="00E32DEF">
            <w:pPr>
              <w:ind w:firstLine="340"/>
              <w:rPr>
                <w:iCs/>
                <w:sz w:val="18"/>
                <w:szCs w:val="18"/>
              </w:rPr>
            </w:pPr>
            <w:r w:rsidRPr="00804EB7">
              <w:rPr>
                <w:iCs/>
                <w:sz w:val="18"/>
                <w:szCs w:val="18"/>
              </w:rPr>
              <w:t>6,10</w:t>
            </w:r>
          </w:p>
        </w:tc>
        <w:tc>
          <w:tcPr>
            <w:tcW w:w="667" w:type="dxa"/>
          </w:tcPr>
          <w:p w:rsidR="00A50173" w:rsidRPr="00804EB7" w:rsidRDefault="00A50173" w:rsidP="00E32DEF">
            <w:pPr>
              <w:ind w:firstLine="340"/>
              <w:rPr>
                <w:iCs/>
                <w:sz w:val="18"/>
                <w:szCs w:val="18"/>
              </w:rPr>
            </w:pPr>
            <w:r w:rsidRPr="00804EB7">
              <w:rPr>
                <w:iCs/>
                <w:sz w:val="18"/>
                <w:szCs w:val="18"/>
              </w:rPr>
              <w:t>6,40</w:t>
            </w:r>
          </w:p>
        </w:tc>
        <w:tc>
          <w:tcPr>
            <w:tcW w:w="668" w:type="dxa"/>
          </w:tcPr>
          <w:p w:rsidR="00A50173" w:rsidRPr="00804EB7" w:rsidRDefault="00A50173" w:rsidP="00E32DEF">
            <w:pPr>
              <w:ind w:firstLine="340"/>
              <w:rPr>
                <w:iCs/>
                <w:sz w:val="18"/>
                <w:szCs w:val="18"/>
              </w:rPr>
            </w:pPr>
            <w:r w:rsidRPr="00804EB7">
              <w:rPr>
                <w:iCs/>
                <w:sz w:val="18"/>
                <w:szCs w:val="18"/>
              </w:rPr>
              <w:t>15</w:t>
            </w:r>
          </w:p>
        </w:tc>
        <w:tc>
          <w:tcPr>
            <w:tcW w:w="935" w:type="dxa"/>
          </w:tcPr>
          <w:p w:rsidR="00A50173" w:rsidRPr="00804EB7" w:rsidRDefault="00A50173" w:rsidP="00E32DEF">
            <w:pPr>
              <w:ind w:firstLine="340"/>
              <w:rPr>
                <w:iCs/>
                <w:sz w:val="18"/>
                <w:szCs w:val="18"/>
              </w:rPr>
            </w:pPr>
            <w:r w:rsidRPr="00804EB7">
              <w:rPr>
                <w:iCs/>
                <w:sz w:val="18"/>
                <w:szCs w:val="18"/>
              </w:rPr>
              <w:t>12,79</w:t>
            </w:r>
          </w:p>
        </w:tc>
        <w:tc>
          <w:tcPr>
            <w:tcW w:w="534" w:type="dxa"/>
          </w:tcPr>
          <w:p w:rsidR="00A50173" w:rsidRPr="00804EB7" w:rsidRDefault="00A50173" w:rsidP="00E32DEF">
            <w:pPr>
              <w:ind w:firstLine="340"/>
              <w:rPr>
                <w:iCs/>
                <w:sz w:val="18"/>
                <w:szCs w:val="18"/>
              </w:rPr>
            </w:pPr>
            <w:r w:rsidRPr="00804EB7">
              <w:rPr>
                <w:iCs/>
                <w:sz w:val="18"/>
                <w:szCs w:val="18"/>
              </w:rPr>
              <w:t>12,8</w:t>
            </w:r>
          </w:p>
        </w:tc>
        <w:tc>
          <w:tcPr>
            <w:tcW w:w="534" w:type="dxa"/>
          </w:tcPr>
          <w:p w:rsidR="00A50173" w:rsidRPr="00804EB7" w:rsidRDefault="00A50173" w:rsidP="00E32DEF">
            <w:pPr>
              <w:ind w:firstLine="340"/>
              <w:rPr>
                <w:iCs/>
                <w:sz w:val="18"/>
                <w:szCs w:val="18"/>
              </w:rPr>
            </w:pPr>
            <w:r w:rsidRPr="00804EB7">
              <w:rPr>
                <w:iCs/>
                <w:sz w:val="18"/>
                <w:szCs w:val="18"/>
              </w:rPr>
              <w:t>26</w:t>
            </w:r>
          </w:p>
        </w:tc>
        <w:tc>
          <w:tcPr>
            <w:tcW w:w="936" w:type="dxa"/>
          </w:tcPr>
          <w:p w:rsidR="00A50173" w:rsidRPr="00804EB7" w:rsidRDefault="00A50173" w:rsidP="00E32DEF">
            <w:pPr>
              <w:ind w:firstLine="340"/>
              <w:rPr>
                <w:iCs/>
                <w:sz w:val="18"/>
                <w:szCs w:val="18"/>
              </w:rPr>
            </w:pPr>
            <w:r w:rsidRPr="00804EB7">
              <w:rPr>
                <w:iCs/>
                <w:sz w:val="18"/>
                <w:szCs w:val="18"/>
              </w:rPr>
              <w:t>25,21</w:t>
            </w:r>
          </w:p>
        </w:tc>
        <w:tc>
          <w:tcPr>
            <w:tcW w:w="635" w:type="dxa"/>
          </w:tcPr>
          <w:p w:rsidR="00A50173" w:rsidRPr="00804EB7" w:rsidRDefault="00A50173" w:rsidP="00E32DEF">
            <w:pPr>
              <w:ind w:firstLine="340"/>
              <w:rPr>
                <w:iCs/>
                <w:sz w:val="18"/>
                <w:szCs w:val="18"/>
              </w:rPr>
            </w:pPr>
            <w:r w:rsidRPr="00804EB7">
              <w:rPr>
                <w:iCs/>
                <w:sz w:val="18"/>
                <w:szCs w:val="18"/>
              </w:rPr>
              <w:t>24,4</w:t>
            </w:r>
          </w:p>
        </w:tc>
      </w:tr>
      <w:tr w:rsidR="00C94B17" w:rsidRPr="003D56F3" w:rsidTr="00804EB7">
        <w:trPr>
          <w:trHeight w:val="232"/>
        </w:trPr>
        <w:tc>
          <w:tcPr>
            <w:tcW w:w="534" w:type="dxa"/>
          </w:tcPr>
          <w:p w:rsidR="00A50173" w:rsidRPr="00804EB7" w:rsidRDefault="00A50173" w:rsidP="00E32DEF">
            <w:pPr>
              <w:ind w:firstLine="340"/>
              <w:rPr>
                <w:iCs/>
                <w:sz w:val="18"/>
                <w:szCs w:val="18"/>
              </w:rPr>
            </w:pPr>
            <w:r w:rsidRPr="00804EB7">
              <w:rPr>
                <w:iCs/>
                <w:sz w:val="18"/>
                <w:szCs w:val="18"/>
              </w:rPr>
              <w:t>5</w:t>
            </w:r>
          </w:p>
        </w:tc>
        <w:tc>
          <w:tcPr>
            <w:tcW w:w="936" w:type="dxa"/>
          </w:tcPr>
          <w:p w:rsidR="00A50173" w:rsidRPr="00804EB7" w:rsidRDefault="00A50173" w:rsidP="00E32DEF">
            <w:pPr>
              <w:ind w:firstLine="340"/>
              <w:rPr>
                <w:iCs/>
                <w:sz w:val="18"/>
                <w:szCs w:val="18"/>
              </w:rPr>
            </w:pPr>
            <w:r w:rsidRPr="00804EB7">
              <w:rPr>
                <w:iCs/>
                <w:sz w:val="18"/>
                <w:szCs w:val="18"/>
              </w:rPr>
              <w:t>6,54</w:t>
            </w:r>
          </w:p>
        </w:tc>
        <w:tc>
          <w:tcPr>
            <w:tcW w:w="667" w:type="dxa"/>
          </w:tcPr>
          <w:p w:rsidR="00A50173" w:rsidRPr="00804EB7" w:rsidRDefault="00A50173" w:rsidP="00E32DEF">
            <w:pPr>
              <w:ind w:firstLine="340"/>
              <w:rPr>
                <w:iCs/>
                <w:sz w:val="18"/>
                <w:szCs w:val="18"/>
              </w:rPr>
            </w:pPr>
            <w:r w:rsidRPr="00804EB7">
              <w:rPr>
                <w:iCs/>
                <w:sz w:val="18"/>
                <w:szCs w:val="18"/>
              </w:rPr>
              <w:t>6,84</w:t>
            </w:r>
          </w:p>
        </w:tc>
        <w:tc>
          <w:tcPr>
            <w:tcW w:w="668" w:type="dxa"/>
          </w:tcPr>
          <w:p w:rsidR="00A50173" w:rsidRPr="00804EB7" w:rsidRDefault="00A50173" w:rsidP="00E32DEF">
            <w:pPr>
              <w:ind w:firstLine="340"/>
              <w:rPr>
                <w:iCs/>
                <w:sz w:val="18"/>
                <w:szCs w:val="18"/>
              </w:rPr>
            </w:pPr>
            <w:r w:rsidRPr="00804EB7">
              <w:rPr>
                <w:iCs/>
                <w:sz w:val="18"/>
                <w:szCs w:val="18"/>
              </w:rPr>
              <w:t>16</w:t>
            </w:r>
          </w:p>
        </w:tc>
        <w:tc>
          <w:tcPr>
            <w:tcW w:w="935" w:type="dxa"/>
          </w:tcPr>
          <w:p w:rsidR="00A50173" w:rsidRPr="00804EB7" w:rsidRDefault="00A50173" w:rsidP="00E32DEF">
            <w:pPr>
              <w:ind w:firstLine="340"/>
              <w:rPr>
                <w:iCs/>
                <w:sz w:val="18"/>
                <w:szCs w:val="18"/>
              </w:rPr>
            </w:pPr>
            <w:r w:rsidRPr="00804EB7">
              <w:rPr>
                <w:iCs/>
                <w:sz w:val="18"/>
                <w:szCs w:val="18"/>
              </w:rPr>
              <w:t>13,63</w:t>
            </w:r>
          </w:p>
        </w:tc>
        <w:tc>
          <w:tcPr>
            <w:tcW w:w="534" w:type="dxa"/>
          </w:tcPr>
          <w:p w:rsidR="00A50173" w:rsidRPr="00804EB7" w:rsidRDefault="00A50173" w:rsidP="00E32DEF">
            <w:pPr>
              <w:ind w:firstLine="340"/>
              <w:rPr>
                <w:iCs/>
                <w:sz w:val="18"/>
                <w:szCs w:val="18"/>
              </w:rPr>
            </w:pPr>
            <w:r w:rsidRPr="00804EB7">
              <w:rPr>
                <w:iCs/>
                <w:sz w:val="18"/>
                <w:szCs w:val="18"/>
              </w:rPr>
              <w:t>13,6</w:t>
            </w:r>
          </w:p>
        </w:tc>
        <w:tc>
          <w:tcPr>
            <w:tcW w:w="534" w:type="dxa"/>
          </w:tcPr>
          <w:p w:rsidR="00A50173" w:rsidRPr="00804EB7" w:rsidRDefault="00A50173" w:rsidP="00E32DEF">
            <w:pPr>
              <w:ind w:firstLine="340"/>
              <w:rPr>
                <w:iCs/>
                <w:sz w:val="18"/>
                <w:szCs w:val="18"/>
              </w:rPr>
            </w:pPr>
            <w:r w:rsidRPr="00804EB7">
              <w:rPr>
                <w:iCs/>
                <w:sz w:val="18"/>
                <w:szCs w:val="18"/>
              </w:rPr>
              <w:t>27</w:t>
            </w:r>
          </w:p>
        </w:tc>
        <w:tc>
          <w:tcPr>
            <w:tcW w:w="936" w:type="dxa"/>
          </w:tcPr>
          <w:p w:rsidR="00A50173" w:rsidRPr="00804EB7" w:rsidRDefault="00A50173" w:rsidP="00E32DEF">
            <w:pPr>
              <w:ind w:firstLine="340"/>
              <w:rPr>
                <w:iCs/>
                <w:sz w:val="18"/>
                <w:szCs w:val="18"/>
              </w:rPr>
            </w:pPr>
            <w:r w:rsidRPr="00804EB7">
              <w:rPr>
                <w:iCs/>
                <w:sz w:val="18"/>
                <w:szCs w:val="18"/>
              </w:rPr>
              <w:t>26,74</w:t>
            </w:r>
          </w:p>
        </w:tc>
        <w:tc>
          <w:tcPr>
            <w:tcW w:w="635" w:type="dxa"/>
          </w:tcPr>
          <w:p w:rsidR="00A50173" w:rsidRPr="00804EB7" w:rsidRDefault="00A50173" w:rsidP="00E32DEF">
            <w:pPr>
              <w:ind w:firstLine="340"/>
              <w:rPr>
                <w:iCs/>
                <w:sz w:val="18"/>
                <w:szCs w:val="18"/>
              </w:rPr>
            </w:pPr>
            <w:r w:rsidRPr="00804EB7">
              <w:rPr>
                <w:iCs/>
                <w:sz w:val="18"/>
                <w:szCs w:val="18"/>
              </w:rPr>
              <w:t>25,8</w:t>
            </w:r>
          </w:p>
        </w:tc>
      </w:tr>
      <w:tr w:rsidR="00C94B17" w:rsidRPr="003D56F3" w:rsidTr="00804EB7">
        <w:trPr>
          <w:trHeight w:val="286"/>
        </w:trPr>
        <w:tc>
          <w:tcPr>
            <w:tcW w:w="534" w:type="dxa"/>
          </w:tcPr>
          <w:p w:rsidR="00A50173" w:rsidRPr="00804EB7" w:rsidRDefault="00A50173" w:rsidP="00E32DEF">
            <w:pPr>
              <w:ind w:firstLine="340"/>
              <w:rPr>
                <w:iCs/>
                <w:sz w:val="18"/>
                <w:szCs w:val="18"/>
              </w:rPr>
            </w:pPr>
            <w:r w:rsidRPr="00804EB7">
              <w:rPr>
                <w:iCs/>
                <w:sz w:val="18"/>
                <w:szCs w:val="18"/>
              </w:rPr>
              <w:t>6</w:t>
            </w:r>
          </w:p>
        </w:tc>
        <w:tc>
          <w:tcPr>
            <w:tcW w:w="936" w:type="dxa"/>
          </w:tcPr>
          <w:p w:rsidR="00A50173" w:rsidRPr="00804EB7" w:rsidRDefault="00A50173" w:rsidP="00E32DEF">
            <w:pPr>
              <w:ind w:firstLine="340"/>
              <w:rPr>
                <w:iCs/>
                <w:sz w:val="18"/>
                <w:szCs w:val="18"/>
              </w:rPr>
            </w:pPr>
            <w:r w:rsidRPr="00804EB7">
              <w:rPr>
                <w:iCs/>
                <w:sz w:val="18"/>
                <w:szCs w:val="18"/>
              </w:rPr>
              <w:t>7,01</w:t>
            </w:r>
          </w:p>
        </w:tc>
        <w:tc>
          <w:tcPr>
            <w:tcW w:w="667" w:type="dxa"/>
          </w:tcPr>
          <w:p w:rsidR="00A50173" w:rsidRPr="00804EB7" w:rsidRDefault="00A50173" w:rsidP="00E32DEF">
            <w:pPr>
              <w:ind w:firstLine="340"/>
              <w:rPr>
                <w:iCs/>
                <w:sz w:val="18"/>
                <w:szCs w:val="18"/>
              </w:rPr>
            </w:pPr>
            <w:r w:rsidRPr="00804EB7">
              <w:rPr>
                <w:iCs/>
                <w:sz w:val="18"/>
                <w:szCs w:val="18"/>
              </w:rPr>
              <w:t>7,30</w:t>
            </w:r>
          </w:p>
        </w:tc>
        <w:tc>
          <w:tcPr>
            <w:tcW w:w="668" w:type="dxa"/>
          </w:tcPr>
          <w:p w:rsidR="00A50173" w:rsidRPr="00804EB7" w:rsidRDefault="00A50173" w:rsidP="00E32DEF">
            <w:pPr>
              <w:ind w:firstLine="340"/>
              <w:rPr>
                <w:iCs/>
                <w:sz w:val="18"/>
                <w:szCs w:val="18"/>
              </w:rPr>
            </w:pPr>
            <w:r w:rsidRPr="00804EB7">
              <w:rPr>
                <w:iCs/>
                <w:sz w:val="18"/>
                <w:szCs w:val="18"/>
              </w:rPr>
              <w:t>17</w:t>
            </w:r>
          </w:p>
        </w:tc>
        <w:tc>
          <w:tcPr>
            <w:tcW w:w="935" w:type="dxa"/>
          </w:tcPr>
          <w:p w:rsidR="00A50173" w:rsidRPr="00804EB7" w:rsidRDefault="00A50173" w:rsidP="00E32DEF">
            <w:pPr>
              <w:ind w:firstLine="340"/>
              <w:rPr>
                <w:iCs/>
                <w:sz w:val="18"/>
                <w:szCs w:val="18"/>
              </w:rPr>
            </w:pPr>
            <w:r w:rsidRPr="00804EB7">
              <w:rPr>
                <w:iCs/>
                <w:sz w:val="18"/>
                <w:szCs w:val="18"/>
              </w:rPr>
              <w:t>14,53</w:t>
            </w:r>
          </w:p>
        </w:tc>
        <w:tc>
          <w:tcPr>
            <w:tcW w:w="534" w:type="dxa"/>
          </w:tcPr>
          <w:p w:rsidR="00A50173" w:rsidRPr="00804EB7" w:rsidRDefault="00A50173" w:rsidP="00E32DEF">
            <w:pPr>
              <w:ind w:firstLine="340"/>
              <w:rPr>
                <w:iCs/>
                <w:sz w:val="18"/>
                <w:szCs w:val="18"/>
              </w:rPr>
            </w:pPr>
            <w:r w:rsidRPr="00804EB7">
              <w:rPr>
                <w:iCs/>
                <w:sz w:val="18"/>
                <w:szCs w:val="18"/>
              </w:rPr>
              <w:t>14,5</w:t>
            </w:r>
          </w:p>
        </w:tc>
        <w:tc>
          <w:tcPr>
            <w:tcW w:w="534" w:type="dxa"/>
          </w:tcPr>
          <w:p w:rsidR="00A50173" w:rsidRPr="00804EB7" w:rsidRDefault="00A50173" w:rsidP="00E32DEF">
            <w:pPr>
              <w:ind w:firstLine="340"/>
              <w:rPr>
                <w:iCs/>
                <w:sz w:val="18"/>
                <w:szCs w:val="18"/>
              </w:rPr>
            </w:pPr>
            <w:r w:rsidRPr="00804EB7">
              <w:rPr>
                <w:iCs/>
                <w:sz w:val="18"/>
                <w:szCs w:val="18"/>
              </w:rPr>
              <w:t>28</w:t>
            </w:r>
          </w:p>
        </w:tc>
        <w:tc>
          <w:tcPr>
            <w:tcW w:w="936" w:type="dxa"/>
          </w:tcPr>
          <w:p w:rsidR="00A50173" w:rsidRPr="00804EB7" w:rsidRDefault="00A50173" w:rsidP="00E32DEF">
            <w:pPr>
              <w:ind w:firstLine="340"/>
              <w:rPr>
                <w:iCs/>
                <w:sz w:val="18"/>
                <w:szCs w:val="18"/>
              </w:rPr>
            </w:pPr>
            <w:r w:rsidRPr="00804EB7">
              <w:rPr>
                <w:iCs/>
                <w:sz w:val="18"/>
                <w:szCs w:val="18"/>
              </w:rPr>
              <w:t>28,35</w:t>
            </w:r>
          </w:p>
        </w:tc>
        <w:tc>
          <w:tcPr>
            <w:tcW w:w="635" w:type="dxa"/>
          </w:tcPr>
          <w:p w:rsidR="00A50173" w:rsidRPr="00804EB7" w:rsidRDefault="00A50173" w:rsidP="00E32DEF">
            <w:pPr>
              <w:ind w:firstLine="340"/>
              <w:rPr>
                <w:iCs/>
                <w:sz w:val="18"/>
                <w:szCs w:val="18"/>
              </w:rPr>
            </w:pPr>
            <w:r w:rsidRPr="00804EB7">
              <w:rPr>
                <w:iCs/>
                <w:sz w:val="18"/>
                <w:szCs w:val="18"/>
              </w:rPr>
              <w:t>27,2</w:t>
            </w:r>
          </w:p>
        </w:tc>
      </w:tr>
      <w:tr w:rsidR="00C94B17" w:rsidRPr="003D56F3" w:rsidTr="00804EB7">
        <w:trPr>
          <w:trHeight w:val="228"/>
        </w:trPr>
        <w:tc>
          <w:tcPr>
            <w:tcW w:w="534" w:type="dxa"/>
          </w:tcPr>
          <w:p w:rsidR="00A50173" w:rsidRPr="00804EB7" w:rsidRDefault="00A50173" w:rsidP="00E32DEF">
            <w:pPr>
              <w:ind w:firstLine="340"/>
              <w:rPr>
                <w:iCs/>
                <w:sz w:val="18"/>
                <w:szCs w:val="18"/>
              </w:rPr>
            </w:pPr>
            <w:r w:rsidRPr="00804EB7">
              <w:rPr>
                <w:iCs/>
                <w:sz w:val="18"/>
                <w:szCs w:val="18"/>
              </w:rPr>
              <w:t>7</w:t>
            </w:r>
          </w:p>
        </w:tc>
        <w:tc>
          <w:tcPr>
            <w:tcW w:w="936" w:type="dxa"/>
          </w:tcPr>
          <w:p w:rsidR="00A50173" w:rsidRPr="00804EB7" w:rsidRDefault="00A50173" w:rsidP="00E32DEF">
            <w:pPr>
              <w:ind w:firstLine="340"/>
              <w:rPr>
                <w:iCs/>
                <w:sz w:val="18"/>
                <w:szCs w:val="18"/>
              </w:rPr>
            </w:pPr>
            <w:r w:rsidRPr="00804EB7">
              <w:rPr>
                <w:iCs/>
                <w:sz w:val="18"/>
                <w:szCs w:val="18"/>
              </w:rPr>
              <w:t>7,51</w:t>
            </w:r>
          </w:p>
        </w:tc>
        <w:tc>
          <w:tcPr>
            <w:tcW w:w="667" w:type="dxa"/>
          </w:tcPr>
          <w:p w:rsidR="00A50173" w:rsidRPr="00804EB7" w:rsidRDefault="00A50173" w:rsidP="00E32DEF">
            <w:pPr>
              <w:ind w:firstLine="340"/>
              <w:rPr>
                <w:iCs/>
                <w:sz w:val="18"/>
                <w:szCs w:val="18"/>
              </w:rPr>
            </w:pPr>
            <w:r w:rsidRPr="00804EB7">
              <w:rPr>
                <w:iCs/>
                <w:sz w:val="18"/>
                <w:szCs w:val="18"/>
              </w:rPr>
              <w:t>7,80</w:t>
            </w:r>
          </w:p>
        </w:tc>
        <w:tc>
          <w:tcPr>
            <w:tcW w:w="668" w:type="dxa"/>
          </w:tcPr>
          <w:p w:rsidR="00A50173" w:rsidRPr="00804EB7" w:rsidRDefault="00A50173" w:rsidP="00E32DEF">
            <w:pPr>
              <w:ind w:firstLine="340"/>
              <w:rPr>
                <w:iCs/>
                <w:sz w:val="18"/>
                <w:szCs w:val="18"/>
              </w:rPr>
            </w:pPr>
            <w:r w:rsidRPr="00804EB7">
              <w:rPr>
                <w:iCs/>
                <w:sz w:val="18"/>
                <w:szCs w:val="18"/>
              </w:rPr>
              <w:t>18</w:t>
            </w:r>
          </w:p>
        </w:tc>
        <w:tc>
          <w:tcPr>
            <w:tcW w:w="935" w:type="dxa"/>
          </w:tcPr>
          <w:p w:rsidR="00A50173" w:rsidRPr="00804EB7" w:rsidRDefault="00A50173" w:rsidP="00E32DEF">
            <w:pPr>
              <w:ind w:firstLine="340"/>
              <w:rPr>
                <w:iCs/>
                <w:sz w:val="18"/>
                <w:szCs w:val="18"/>
              </w:rPr>
            </w:pPr>
            <w:r w:rsidRPr="00804EB7">
              <w:rPr>
                <w:iCs/>
                <w:sz w:val="18"/>
                <w:szCs w:val="18"/>
              </w:rPr>
              <w:t>15,48</w:t>
            </w:r>
          </w:p>
        </w:tc>
        <w:tc>
          <w:tcPr>
            <w:tcW w:w="534" w:type="dxa"/>
          </w:tcPr>
          <w:p w:rsidR="00A50173" w:rsidRPr="00804EB7" w:rsidRDefault="00A50173" w:rsidP="00E32DEF">
            <w:pPr>
              <w:ind w:firstLine="340"/>
              <w:rPr>
                <w:iCs/>
                <w:sz w:val="18"/>
                <w:szCs w:val="18"/>
              </w:rPr>
            </w:pPr>
            <w:r w:rsidRPr="00804EB7">
              <w:rPr>
                <w:iCs/>
                <w:sz w:val="18"/>
                <w:szCs w:val="18"/>
              </w:rPr>
              <w:t>15,4</w:t>
            </w:r>
          </w:p>
        </w:tc>
        <w:tc>
          <w:tcPr>
            <w:tcW w:w="534" w:type="dxa"/>
          </w:tcPr>
          <w:p w:rsidR="00A50173" w:rsidRPr="00804EB7" w:rsidRDefault="00A50173" w:rsidP="00E32DEF">
            <w:pPr>
              <w:ind w:firstLine="340"/>
              <w:rPr>
                <w:iCs/>
                <w:sz w:val="18"/>
                <w:szCs w:val="18"/>
              </w:rPr>
            </w:pPr>
            <w:r w:rsidRPr="00804EB7">
              <w:rPr>
                <w:iCs/>
                <w:sz w:val="18"/>
                <w:szCs w:val="18"/>
              </w:rPr>
              <w:t>29</w:t>
            </w:r>
          </w:p>
        </w:tc>
        <w:tc>
          <w:tcPr>
            <w:tcW w:w="936" w:type="dxa"/>
          </w:tcPr>
          <w:p w:rsidR="00A50173" w:rsidRPr="00804EB7" w:rsidRDefault="00A50173" w:rsidP="00E32DEF">
            <w:pPr>
              <w:ind w:firstLine="340"/>
              <w:rPr>
                <w:iCs/>
                <w:sz w:val="18"/>
                <w:szCs w:val="18"/>
              </w:rPr>
            </w:pPr>
            <w:r w:rsidRPr="00804EB7">
              <w:rPr>
                <w:iCs/>
                <w:sz w:val="18"/>
                <w:szCs w:val="18"/>
              </w:rPr>
              <w:t>30,04</w:t>
            </w:r>
          </w:p>
        </w:tc>
        <w:tc>
          <w:tcPr>
            <w:tcW w:w="635" w:type="dxa"/>
          </w:tcPr>
          <w:p w:rsidR="00A50173" w:rsidRPr="00804EB7" w:rsidRDefault="00A50173" w:rsidP="00E32DEF">
            <w:pPr>
              <w:ind w:firstLine="340"/>
              <w:rPr>
                <w:iCs/>
                <w:sz w:val="18"/>
                <w:szCs w:val="18"/>
              </w:rPr>
            </w:pPr>
            <w:r w:rsidRPr="00804EB7">
              <w:rPr>
                <w:iCs/>
                <w:sz w:val="18"/>
                <w:szCs w:val="18"/>
              </w:rPr>
              <w:t>28,7</w:t>
            </w:r>
          </w:p>
        </w:tc>
      </w:tr>
      <w:tr w:rsidR="00C94B17" w:rsidRPr="003D56F3" w:rsidTr="00804EB7">
        <w:trPr>
          <w:trHeight w:val="210"/>
        </w:trPr>
        <w:tc>
          <w:tcPr>
            <w:tcW w:w="534" w:type="dxa"/>
          </w:tcPr>
          <w:p w:rsidR="00A50173" w:rsidRPr="00804EB7" w:rsidRDefault="00A50173" w:rsidP="00E32DEF">
            <w:pPr>
              <w:ind w:firstLine="340"/>
              <w:rPr>
                <w:iCs/>
                <w:sz w:val="18"/>
                <w:szCs w:val="18"/>
              </w:rPr>
            </w:pPr>
            <w:r w:rsidRPr="00804EB7">
              <w:rPr>
                <w:iCs/>
                <w:sz w:val="18"/>
                <w:szCs w:val="18"/>
              </w:rPr>
              <w:t>8</w:t>
            </w:r>
          </w:p>
        </w:tc>
        <w:tc>
          <w:tcPr>
            <w:tcW w:w="936" w:type="dxa"/>
          </w:tcPr>
          <w:p w:rsidR="00A50173" w:rsidRPr="00804EB7" w:rsidRDefault="00A50173" w:rsidP="00E32DEF">
            <w:pPr>
              <w:ind w:firstLine="340"/>
              <w:rPr>
                <w:iCs/>
                <w:sz w:val="18"/>
                <w:szCs w:val="18"/>
              </w:rPr>
            </w:pPr>
            <w:r w:rsidRPr="00804EB7">
              <w:rPr>
                <w:iCs/>
                <w:sz w:val="18"/>
                <w:szCs w:val="18"/>
              </w:rPr>
              <w:t>8,05</w:t>
            </w:r>
          </w:p>
        </w:tc>
        <w:tc>
          <w:tcPr>
            <w:tcW w:w="667" w:type="dxa"/>
          </w:tcPr>
          <w:p w:rsidR="00A50173" w:rsidRPr="00804EB7" w:rsidRDefault="00A50173" w:rsidP="00E32DEF">
            <w:pPr>
              <w:ind w:firstLine="340"/>
              <w:rPr>
                <w:iCs/>
                <w:sz w:val="18"/>
                <w:szCs w:val="18"/>
              </w:rPr>
            </w:pPr>
            <w:r w:rsidRPr="00804EB7">
              <w:rPr>
                <w:iCs/>
                <w:sz w:val="18"/>
                <w:szCs w:val="18"/>
              </w:rPr>
              <w:t>8,30</w:t>
            </w:r>
          </w:p>
        </w:tc>
        <w:tc>
          <w:tcPr>
            <w:tcW w:w="668" w:type="dxa"/>
          </w:tcPr>
          <w:p w:rsidR="00A50173" w:rsidRPr="00804EB7" w:rsidRDefault="00A50173" w:rsidP="00E32DEF">
            <w:pPr>
              <w:ind w:firstLine="340"/>
              <w:rPr>
                <w:iCs/>
                <w:sz w:val="18"/>
                <w:szCs w:val="18"/>
              </w:rPr>
            </w:pPr>
            <w:r w:rsidRPr="00804EB7">
              <w:rPr>
                <w:iCs/>
                <w:sz w:val="18"/>
                <w:szCs w:val="18"/>
              </w:rPr>
              <w:t>19</w:t>
            </w:r>
          </w:p>
        </w:tc>
        <w:tc>
          <w:tcPr>
            <w:tcW w:w="935" w:type="dxa"/>
          </w:tcPr>
          <w:p w:rsidR="00A50173" w:rsidRPr="00804EB7" w:rsidRDefault="00A50173" w:rsidP="00E32DEF">
            <w:pPr>
              <w:ind w:firstLine="340"/>
              <w:rPr>
                <w:iCs/>
                <w:sz w:val="18"/>
                <w:szCs w:val="18"/>
              </w:rPr>
            </w:pPr>
            <w:r w:rsidRPr="00804EB7">
              <w:rPr>
                <w:iCs/>
                <w:sz w:val="18"/>
                <w:szCs w:val="18"/>
              </w:rPr>
              <w:t>16,48</w:t>
            </w:r>
          </w:p>
        </w:tc>
        <w:tc>
          <w:tcPr>
            <w:tcW w:w="534" w:type="dxa"/>
          </w:tcPr>
          <w:p w:rsidR="00A50173" w:rsidRPr="00804EB7" w:rsidRDefault="00A50173" w:rsidP="00E32DEF">
            <w:pPr>
              <w:ind w:firstLine="340"/>
              <w:rPr>
                <w:iCs/>
                <w:sz w:val="18"/>
                <w:szCs w:val="18"/>
              </w:rPr>
            </w:pPr>
            <w:r w:rsidRPr="00804EB7">
              <w:rPr>
                <w:iCs/>
                <w:sz w:val="18"/>
                <w:szCs w:val="18"/>
              </w:rPr>
              <w:t>16,3</w:t>
            </w:r>
          </w:p>
        </w:tc>
        <w:tc>
          <w:tcPr>
            <w:tcW w:w="534" w:type="dxa"/>
          </w:tcPr>
          <w:p w:rsidR="00A50173" w:rsidRPr="00804EB7" w:rsidRDefault="00A50173" w:rsidP="00E32DEF">
            <w:pPr>
              <w:ind w:firstLine="340"/>
              <w:rPr>
                <w:iCs/>
                <w:sz w:val="18"/>
                <w:szCs w:val="18"/>
              </w:rPr>
            </w:pPr>
            <w:r w:rsidRPr="00804EB7">
              <w:rPr>
                <w:iCs/>
                <w:sz w:val="18"/>
                <w:szCs w:val="18"/>
              </w:rPr>
              <w:t>30</w:t>
            </w:r>
          </w:p>
        </w:tc>
        <w:tc>
          <w:tcPr>
            <w:tcW w:w="936" w:type="dxa"/>
          </w:tcPr>
          <w:p w:rsidR="00A50173" w:rsidRPr="00804EB7" w:rsidRDefault="00A50173" w:rsidP="00E32DEF">
            <w:pPr>
              <w:ind w:firstLine="340"/>
              <w:rPr>
                <w:iCs/>
                <w:sz w:val="18"/>
                <w:szCs w:val="18"/>
              </w:rPr>
            </w:pPr>
            <w:r w:rsidRPr="00804EB7">
              <w:rPr>
                <w:iCs/>
                <w:sz w:val="18"/>
                <w:szCs w:val="18"/>
              </w:rPr>
              <w:t>31,82</w:t>
            </w:r>
          </w:p>
        </w:tc>
        <w:tc>
          <w:tcPr>
            <w:tcW w:w="635" w:type="dxa"/>
          </w:tcPr>
          <w:p w:rsidR="00A50173" w:rsidRPr="00804EB7" w:rsidRDefault="00A50173" w:rsidP="00E32DEF">
            <w:pPr>
              <w:ind w:firstLine="340"/>
              <w:rPr>
                <w:iCs/>
                <w:sz w:val="18"/>
                <w:szCs w:val="18"/>
              </w:rPr>
            </w:pPr>
            <w:r w:rsidRPr="00804EB7">
              <w:rPr>
                <w:iCs/>
                <w:sz w:val="18"/>
                <w:szCs w:val="18"/>
              </w:rPr>
              <w:t>30,3</w:t>
            </w:r>
          </w:p>
        </w:tc>
      </w:tr>
      <w:tr w:rsidR="00C94B17" w:rsidRPr="003D56F3" w:rsidTr="00804EB7">
        <w:trPr>
          <w:trHeight w:val="262"/>
        </w:trPr>
        <w:tc>
          <w:tcPr>
            <w:tcW w:w="534" w:type="dxa"/>
          </w:tcPr>
          <w:p w:rsidR="00A50173" w:rsidRPr="00804EB7" w:rsidRDefault="00A50173" w:rsidP="00E32DEF">
            <w:pPr>
              <w:ind w:firstLine="340"/>
              <w:rPr>
                <w:iCs/>
                <w:sz w:val="18"/>
                <w:szCs w:val="18"/>
              </w:rPr>
            </w:pPr>
            <w:r w:rsidRPr="00804EB7">
              <w:rPr>
                <w:iCs/>
                <w:sz w:val="18"/>
                <w:szCs w:val="18"/>
              </w:rPr>
              <w:t>9</w:t>
            </w:r>
          </w:p>
        </w:tc>
        <w:tc>
          <w:tcPr>
            <w:tcW w:w="936" w:type="dxa"/>
          </w:tcPr>
          <w:p w:rsidR="00A50173" w:rsidRPr="00804EB7" w:rsidRDefault="00A50173" w:rsidP="00E32DEF">
            <w:pPr>
              <w:ind w:firstLine="340"/>
              <w:rPr>
                <w:iCs/>
                <w:sz w:val="18"/>
                <w:szCs w:val="18"/>
              </w:rPr>
            </w:pPr>
            <w:r w:rsidRPr="00804EB7">
              <w:rPr>
                <w:iCs/>
                <w:sz w:val="18"/>
                <w:szCs w:val="18"/>
              </w:rPr>
              <w:t>8,61</w:t>
            </w:r>
          </w:p>
        </w:tc>
        <w:tc>
          <w:tcPr>
            <w:tcW w:w="667" w:type="dxa"/>
          </w:tcPr>
          <w:p w:rsidR="00A50173" w:rsidRPr="00804EB7" w:rsidRDefault="00A50173" w:rsidP="00E32DEF">
            <w:pPr>
              <w:ind w:firstLine="340"/>
              <w:rPr>
                <w:iCs/>
                <w:sz w:val="18"/>
                <w:szCs w:val="18"/>
              </w:rPr>
            </w:pPr>
            <w:r w:rsidRPr="00804EB7">
              <w:rPr>
                <w:iCs/>
                <w:sz w:val="18"/>
                <w:szCs w:val="18"/>
              </w:rPr>
              <w:t>8,80</w:t>
            </w:r>
          </w:p>
        </w:tc>
        <w:tc>
          <w:tcPr>
            <w:tcW w:w="668" w:type="dxa"/>
          </w:tcPr>
          <w:p w:rsidR="00A50173" w:rsidRPr="00804EB7" w:rsidRDefault="00A50173" w:rsidP="00E32DEF">
            <w:pPr>
              <w:ind w:firstLine="340"/>
              <w:rPr>
                <w:iCs/>
                <w:sz w:val="18"/>
                <w:szCs w:val="18"/>
              </w:rPr>
            </w:pPr>
            <w:r w:rsidRPr="00804EB7">
              <w:rPr>
                <w:iCs/>
                <w:sz w:val="18"/>
                <w:szCs w:val="18"/>
              </w:rPr>
              <w:t>20</w:t>
            </w:r>
          </w:p>
        </w:tc>
        <w:tc>
          <w:tcPr>
            <w:tcW w:w="935" w:type="dxa"/>
          </w:tcPr>
          <w:p w:rsidR="00A50173" w:rsidRPr="00804EB7" w:rsidRDefault="00A50173" w:rsidP="00E32DEF">
            <w:pPr>
              <w:ind w:firstLine="340"/>
              <w:rPr>
                <w:iCs/>
                <w:sz w:val="18"/>
                <w:szCs w:val="18"/>
              </w:rPr>
            </w:pPr>
            <w:r w:rsidRPr="00804EB7">
              <w:rPr>
                <w:iCs/>
                <w:sz w:val="18"/>
                <w:szCs w:val="18"/>
              </w:rPr>
              <w:t>17,54</w:t>
            </w:r>
          </w:p>
        </w:tc>
        <w:tc>
          <w:tcPr>
            <w:tcW w:w="534" w:type="dxa"/>
          </w:tcPr>
          <w:p w:rsidR="00A50173" w:rsidRPr="00804EB7" w:rsidRDefault="00A50173" w:rsidP="00E32DEF">
            <w:pPr>
              <w:ind w:firstLine="340"/>
              <w:rPr>
                <w:iCs/>
                <w:sz w:val="18"/>
                <w:szCs w:val="18"/>
              </w:rPr>
            </w:pPr>
            <w:r w:rsidRPr="00804EB7">
              <w:rPr>
                <w:iCs/>
                <w:sz w:val="18"/>
                <w:szCs w:val="18"/>
              </w:rPr>
              <w:t>17,3</w:t>
            </w:r>
          </w:p>
        </w:tc>
        <w:tc>
          <w:tcPr>
            <w:tcW w:w="534" w:type="dxa"/>
          </w:tcPr>
          <w:p w:rsidR="00A50173" w:rsidRPr="00804EB7" w:rsidRDefault="00A50173" w:rsidP="00E32DEF">
            <w:pPr>
              <w:ind w:firstLine="340"/>
              <w:rPr>
                <w:iCs/>
                <w:sz w:val="18"/>
                <w:szCs w:val="18"/>
              </w:rPr>
            </w:pPr>
          </w:p>
        </w:tc>
        <w:tc>
          <w:tcPr>
            <w:tcW w:w="936" w:type="dxa"/>
          </w:tcPr>
          <w:p w:rsidR="00A50173" w:rsidRPr="00804EB7" w:rsidRDefault="00A50173" w:rsidP="00E32DEF">
            <w:pPr>
              <w:ind w:firstLine="340"/>
              <w:rPr>
                <w:iCs/>
                <w:sz w:val="18"/>
                <w:szCs w:val="18"/>
              </w:rPr>
            </w:pPr>
          </w:p>
        </w:tc>
        <w:tc>
          <w:tcPr>
            <w:tcW w:w="635" w:type="dxa"/>
          </w:tcPr>
          <w:p w:rsidR="00A50173" w:rsidRPr="00804EB7" w:rsidRDefault="00A50173" w:rsidP="00E32DEF">
            <w:pPr>
              <w:ind w:firstLine="340"/>
              <w:rPr>
                <w:iCs/>
                <w:sz w:val="18"/>
                <w:szCs w:val="18"/>
              </w:rPr>
            </w:pPr>
          </w:p>
        </w:tc>
      </w:tr>
      <w:tr w:rsidR="00C94B17" w:rsidRPr="003D56F3" w:rsidTr="00804EB7">
        <w:trPr>
          <w:trHeight w:val="305"/>
        </w:trPr>
        <w:tc>
          <w:tcPr>
            <w:tcW w:w="534" w:type="dxa"/>
          </w:tcPr>
          <w:p w:rsidR="00A50173" w:rsidRPr="00804EB7" w:rsidRDefault="00A50173" w:rsidP="00E32DEF">
            <w:pPr>
              <w:ind w:firstLine="340"/>
              <w:rPr>
                <w:iCs/>
                <w:sz w:val="18"/>
                <w:szCs w:val="18"/>
              </w:rPr>
            </w:pPr>
            <w:r w:rsidRPr="00804EB7">
              <w:rPr>
                <w:iCs/>
                <w:sz w:val="18"/>
                <w:szCs w:val="18"/>
              </w:rPr>
              <w:t>10</w:t>
            </w:r>
          </w:p>
        </w:tc>
        <w:tc>
          <w:tcPr>
            <w:tcW w:w="936" w:type="dxa"/>
          </w:tcPr>
          <w:p w:rsidR="00A50173" w:rsidRPr="00804EB7" w:rsidRDefault="00A50173" w:rsidP="00E32DEF">
            <w:pPr>
              <w:ind w:firstLine="340"/>
              <w:rPr>
                <w:iCs/>
                <w:sz w:val="18"/>
                <w:szCs w:val="18"/>
              </w:rPr>
            </w:pPr>
            <w:r w:rsidRPr="00804EB7">
              <w:rPr>
                <w:iCs/>
                <w:sz w:val="18"/>
                <w:szCs w:val="18"/>
              </w:rPr>
              <w:t>9,21</w:t>
            </w:r>
          </w:p>
        </w:tc>
        <w:tc>
          <w:tcPr>
            <w:tcW w:w="667" w:type="dxa"/>
          </w:tcPr>
          <w:p w:rsidR="00A50173" w:rsidRPr="00804EB7" w:rsidRDefault="00A50173" w:rsidP="00E32DEF">
            <w:pPr>
              <w:ind w:firstLine="340"/>
              <w:rPr>
                <w:iCs/>
                <w:sz w:val="18"/>
                <w:szCs w:val="18"/>
              </w:rPr>
            </w:pPr>
            <w:r w:rsidRPr="00804EB7">
              <w:rPr>
                <w:iCs/>
                <w:sz w:val="18"/>
                <w:szCs w:val="18"/>
              </w:rPr>
              <w:t>9,40</w:t>
            </w:r>
          </w:p>
        </w:tc>
        <w:tc>
          <w:tcPr>
            <w:tcW w:w="668" w:type="dxa"/>
          </w:tcPr>
          <w:p w:rsidR="00A50173" w:rsidRPr="00804EB7" w:rsidRDefault="00A50173" w:rsidP="00E32DEF">
            <w:pPr>
              <w:ind w:firstLine="340"/>
              <w:rPr>
                <w:iCs/>
                <w:sz w:val="18"/>
                <w:szCs w:val="18"/>
              </w:rPr>
            </w:pPr>
            <w:r w:rsidRPr="00804EB7">
              <w:rPr>
                <w:iCs/>
                <w:sz w:val="18"/>
                <w:szCs w:val="18"/>
              </w:rPr>
              <w:t>21</w:t>
            </w:r>
          </w:p>
        </w:tc>
        <w:tc>
          <w:tcPr>
            <w:tcW w:w="935" w:type="dxa"/>
          </w:tcPr>
          <w:p w:rsidR="00A50173" w:rsidRPr="00804EB7" w:rsidRDefault="00A50173" w:rsidP="00E32DEF">
            <w:pPr>
              <w:ind w:firstLine="340"/>
              <w:rPr>
                <w:iCs/>
                <w:sz w:val="18"/>
                <w:szCs w:val="18"/>
              </w:rPr>
            </w:pPr>
            <w:r w:rsidRPr="00804EB7">
              <w:rPr>
                <w:iCs/>
                <w:sz w:val="18"/>
                <w:szCs w:val="18"/>
              </w:rPr>
              <w:t>18,65</w:t>
            </w:r>
          </w:p>
        </w:tc>
        <w:tc>
          <w:tcPr>
            <w:tcW w:w="534" w:type="dxa"/>
          </w:tcPr>
          <w:p w:rsidR="00A50173" w:rsidRPr="00804EB7" w:rsidRDefault="00A50173" w:rsidP="00E32DEF">
            <w:pPr>
              <w:ind w:firstLine="340"/>
              <w:rPr>
                <w:iCs/>
                <w:sz w:val="18"/>
                <w:szCs w:val="18"/>
              </w:rPr>
            </w:pPr>
            <w:r w:rsidRPr="00804EB7">
              <w:rPr>
                <w:iCs/>
                <w:sz w:val="18"/>
                <w:szCs w:val="18"/>
              </w:rPr>
              <w:t>18,3</w:t>
            </w:r>
          </w:p>
        </w:tc>
        <w:tc>
          <w:tcPr>
            <w:tcW w:w="534" w:type="dxa"/>
          </w:tcPr>
          <w:p w:rsidR="00A50173" w:rsidRPr="00804EB7" w:rsidRDefault="00A50173" w:rsidP="00E32DEF">
            <w:pPr>
              <w:ind w:firstLine="340"/>
              <w:rPr>
                <w:iCs/>
                <w:sz w:val="18"/>
                <w:szCs w:val="18"/>
              </w:rPr>
            </w:pPr>
          </w:p>
        </w:tc>
        <w:tc>
          <w:tcPr>
            <w:tcW w:w="936" w:type="dxa"/>
          </w:tcPr>
          <w:p w:rsidR="00A50173" w:rsidRPr="00804EB7" w:rsidRDefault="00A50173" w:rsidP="00E32DEF">
            <w:pPr>
              <w:ind w:firstLine="340"/>
              <w:rPr>
                <w:iCs/>
                <w:sz w:val="18"/>
                <w:szCs w:val="18"/>
              </w:rPr>
            </w:pPr>
          </w:p>
        </w:tc>
        <w:tc>
          <w:tcPr>
            <w:tcW w:w="635" w:type="dxa"/>
          </w:tcPr>
          <w:p w:rsidR="00A50173" w:rsidRPr="00804EB7" w:rsidRDefault="00A50173" w:rsidP="00E32DEF">
            <w:pPr>
              <w:ind w:firstLine="340"/>
              <w:rPr>
                <w:iCs/>
                <w:sz w:val="18"/>
                <w:szCs w:val="18"/>
              </w:rPr>
            </w:pPr>
          </w:p>
        </w:tc>
      </w:tr>
    </w:tbl>
    <w:p w:rsidR="00A50173" w:rsidRPr="003D56F3" w:rsidRDefault="00A50173" w:rsidP="00E32DEF">
      <w:pPr>
        <w:shd w:val="clear" w:color="auto" w:fill="FFFFFF"/>
        <w:ind w:firstLine="340"/>
        <w:jc w:val="both"/>
        <w:rPr>
          <w:b/>
          <w:iCs/>
        </w:rPr>
      </w:pPr>
      <w:r w:rsidRPr="003D56F3">
        <w:rPr>
          <w:b/>
          <w:iCs/>
          <w:spacing w:val="-1"/>
          <w:u w:val="single"/>
        </w:rPr>
        <w:t>Частина  ІІ</w:t>
      </w:r>
      <w:r w:rsidRPr="003D56F3">
        <w:rPr>
          <w:b/>
          <w:iCs/>
          <w:spacing w:val="-1"/>
        </w:rPr>
        <w:t xml:space="preserve">. Визначенняабсолютної і відносноївологостіповітря за </w:t>
      </w:r>
      <w:r w:rsidRPr="003D56F3">
        <w:rPr>
          <w:b/>
          <w:iCs/>
        </w:rPr>
        <w:t>допомогою психрометра.</w:t>
      </w:r>
    </w:p>
    <w:p w:rsidR="00A50173" w:rsidRPr="003D56F3" w:rsidRDefault="00305DAE" w:rsidP="00E32DEF">
      <w:pPr>
        <w:shd w:val="clear" w:color="auto" w:fill="FFFFFF"/>
        <w:ind w:firstLine="340"/>
        <w:jc w:val="both"/>
        <w:rPr>
          <w:iCs/>
        </w:rPr>
      </w:pPr>
      <w:r>
        <w:rPr>
          <w:noProof/>
        </w:rPr>
        <w:lastRenderedPageBreak/>
        <mc:AlternateContent>
          <mc:Choice Requires="wps">
            <w:drawing>
              <wp:anchor distT="0" distB="0" distL="114300" distR="114300" simplePos="0" relativeHeight="251701248" behindDoc="0" locked="0" layoutInCell="1" allowOverlap="1">
                <wp:simplePos x="0" y="0"/>
                <wp:positionH relativeFrom="column">
                  <wp:posOffset>635</wp:posOffset>
                </wp:positionH>
                <wp:positionV relativeFrom="paragraph">
                  <wp:posOffset>2837180</wp:posOffset>
                </wp:positionV>
                <wp:extent cx="914400" cy="459740"/>
                <wp:effectExtent l="0" t="0" r="0" b="0"/>
                <wp:wrapSquare wrapText="bothSides"/>
                <wp:docPr id="497" name="Надпись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459740"/>
                        </a:xfrm>
                        <a:prstGeom prst="rect">
                          <a:avLst/>
                        </a:prstGeom>
                        <a:solidFill>
                          <a:prstClr val="white"/>
                        </a:solidFill>
                        <a:ln>
                          <a:noFill/>
                        </a:ln>
                      </wps:spPr>
                      <wps:txbx>
                        <w:txbxContent>
                          <w:p w:rsidR="00740D40" w:rsidRPr="00B459A4" w:rsidRDefault="00740D40" w:rsidP="00CD6BEF">
                            <w:pPr>
                              <w:pStyle w:val="a8"/>
                              <w:rPr>
                                <w:iCs/>
                                <w:spacing w:val="-1"/>
                                <w:sz w:val="20"/>
                                <w:szCs w:val="12"/>
                                <w:lang w:val="ru-RU"/>
                              </w:rPr>
                            </w:pPr>
                            <w:r>
                              <w:rPr>
                                <w:sz w:val="22"/>
                                <w:szCs w:val="14"/>
                              </w:rPr>
                              <w:t>Рисунок 3.6.2.</w:t>
                            </w:r>
                            <w:r>
                              <w:rPr>
                                <w:sz w:val="20"/>
                                <w:szCs w:val="12"/>
                              </w:rPr>
                              <w:t xml:space="preserve"> Психометр</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497" o:spid="_x0000_s1117" type="#_x0000_t202" style="position:absolute;left:0;text-align:left;margin-left:.05pt;margin-top:223.4pt;width:1in;height:3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" stroked="f">
                <v:path arrowok="t"/>
                <v:textbox style="mso-fit-shape-to-text:t" inset="0,0,0,0">
                  <w:txbxContent>
                    <w:p w:rsidR="00740D40" w:rsidRPr="00B459A4" w:rsidRDefault="00740D40" w:rsidP="00CD6BEF">
                      <w:pPr>
                        <w:pStyle w:val="a8"/>
                        <w:rPr>
                          <w:iCs/>
                          <w:spacing w:val="-1"/>
                          <w:sz w:val="20"/>
                          <w:szCs w:val="12"/>
                          <w:lang w:val="ru-RU"/>
                        </w:rPr>
                      </w:pPr>
                      <w:r>
                        <w:rPr>
                          <w:sz w:val="22"/>
                          <w:szCs w:val="14"/>
                        </w:rPr>
                        <w:t>Рисунок 3.6.2.</w:t>
                      </w:r>
                      <w:r>
                        <w:rPr>
                          <w:sz w:val="20"/>
                          <w:szCs w:val="12"/>
                        </w:rPr>
                        <w:t xml:space="preserve"> Психометр</w:t>
                      </w:r>
                    </w:p>
                  </w:txbxContent>
                </v:textbox>
                <w10:wrap type="square"/>
              </v:shape>
            </w:pict>
          </mc:Fallback>
        </mc:AlternateContent>
      </w:r>
      <w:r w:rsidR="00CD6BEF" w:rsidRPr="00CD6BEF">
        <w:rPr>
          <w:iCs/>
          <w:noProof/>
          <w:spacing w:val="-1"/>
        </w:rPr>
        <w:drawing>
          <wp:anchor distT="0" distB="0" distL="114300" distR="114300" simplePos="0" relativeHeight="251699200" behindDoc="0" locked="0" layoutInCell="1" allowOverlap="1">
            <wp:simplePos x="0" y="0"/>
            <wp:positionH relativeFrom="column">
              <wp:posOffset>879</wp:posOffset>
            </wp:positionH>
            <wp:positionV relativeFrom="paragraph">
              <wp:posOffset>-440</wp:posOffset>
            </wp:positionV>
            <wp:extent cx="756139" cy="2780780"/>
            <wp:effectExtent l="0" t="0" r="6350" b="635"/>
            <wp:wrapSquare wrapText="bothSides"/>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56139" cy="2780780"/>
                    </a:xfrm>
                    <a:prstGeom prst="rect">
                      <a:avLst/>
                    </a:prstGeom>
                  </pic:spPr>
                </pic:pic>
              </a:graphicData>
            </a:graphic>
          </wp:anchor>
        </w:drawing>
      </w:r>
      <w:r w:rsidR="00A50173" w:rsidRPr="003D56F3">
        <w:rPr>
          <w:iCs/>
          <w:spacing w:val="-1"/>
        </w:rPr>
        <w:t>Психрометр є найбільшпоширений приклад для визначеннявологості</w:t>
      </w:r>
      <w:r w:rsidR="00A50173" w:rsidRPr="003D56F3">
        <w:rPr>
          <w:iCs/>
        </w:rPr>
        <w:t xml:space="preserve">повітря.  </w:t>
      </w:r>
    </w:p>
    <w:p w:rsidR="00A50173" w:rsidRPr="003D56F3" w:rsidRDefault="00A50173" w:rsidP="00E32DEF">
      <w:pPr>
        <w:shd w:val="clear" w:color="auto" w:fill="FFFFFF"/>
        <w:ind w:firstLine="340"/>
        <w:jc w:val="both"/>
        <w:rPr>
          <w:iCs/>
        </w:rPr>
      </w:pPr>
      <w:r w:rsidRPr="003D56F3">
        <w:rPr>
          <w:iCs/>
        </w:rPr>
        <w:t xml:space="preserve">Якщо два </w:t>
      </w:r>
      <w:r w:rsidRPr="003D56F3">
        <w:rPr>
          <w:iCs/>
          <w:spacing w:val="-1"/>
        </w:rPr>
        <w:t>однаковихтермометризнаходяться в однакових потоках повітря, показицих</w:t>
      </w:r>
      <w:r w:rsidRPr="003D56F3">
        <w:rPr>
          <w:iCs/>
        </w:rPr>
        <w:t>термометрівповинні бути однаковими. Якщо ж балончик одного з термометрів буде весь час зволоженим, наприклад, обгорнутий мокрою тканиною, то показитермометрівбудутьрізними. Завдякивипаровуванню води з тканини так званий "мокрий" термометр буде показуватибільш низку температуру, ніжсухий. Чим меншавологістьоточуючогоповітря, тимінтенсивнішим буде випаровування і тимнижчимибудутьпокази "мокрого" термометра. Різниця температур, вимірянацими термометрами, буде характеризувативологістьповітря.</w:t>
      </w:r>
    </w:p>
    <w:p w:rsidR="00A50173" w:rsidRPr="003D56F3" w:rsidRDefault="00A50173" w:rsidP="00E32DEF">
      <w:pPr>
        <w:shd w:val="clear" w:color="auto" w:fill="FFFFFF"/>
        <w:ind w:firstLine="340"/>
        <w:jc w:val="both"/>
        <w:rPr>
          <w:iCs/>
        </w:rPr>
      </w:pPr>
      <w:r w:rsidRPr="003D56F3">
        <w:rPr>
          <w:iCs/>
        </w:rPr>
        <w:t>За законом тепловіддачі Ньютона кількістьтеплоти Q</w:t>
      </w:r>
      <w:r w:rsidRPr="003D56F3">
        <w:rPr>
          <w:iCs/>
          <w:vertAlign w:val="subscript"/>
        </w:rPr>
        <w:t>1</w:t>
      </w:r>
      <w:r w:rsidRPr="003D56F3">
        <w:rPr>
          <w:iCs/>
        </w:rPr>
        <w:t>, яка виділяється в оточуючесередовище через поверхнюсистеми S</w:t>
      </w:r>
      <w:r w:rsidRPr="003D56F3">
        <w:rPr>
          <w:iCs/>
          <w:vertAlign w:val="subscript"/>
        </w:rPr>
        <w:t>1</w:t>
      </w:r>
      <w:r w:rsidRPr="003D56F3">
        <w:rPr>
          <w:iCs/>
        </w:rPr>
        <w:t xml:space="preserve"> за одиницю часу виражається так:</w:t>
      </w:r>
    </w:p>
    <w:p w:rsidR="00A50173" w:rsidRPr="003D56F3" w:rsidRDefault="00804EB7" w:rsidP="00E32DEF">
      <w:pPr>
        <w:pStyle w:val="afff1"/>
        <w:tabs>
          <w:tab w:val="clear" w:pos="5670"/>
          <w:tab w:val="left" w:pos="5529"/>
        </w:tabs>
        <w:ind w:firstLine="340"/>
      </w:pPr>
      <w:r>
        <w:tab/>
      </w:r>
      <m:oMath>
        <m:r>
          <w:rPr>
            <w:rFonts w:ascii="Cambria Math" w:hAnsi="Cambria Math"/>
          </w:rPr>
          <m:t>Q</m:t>
        </m:r>
        <m:r>
          <m:rPr>
            <m:sty m:val="p"/>
          </m:rPr>
          <w:rPr>
            <w:rFonts w:ascii="Cambria Math" w:hAnsi="Cambria Math"/>
          </w:rPr>
          <m:t>=</m:t>
        </m:r>
        <m:r>
          <w:rPr>
            <w:rFonts w:ascii="Cambria Math" w:hAnsi="Cambria Math"/>
          </w:rPr>
          <m:t>α</m:t>
        </m:r>
        <m:d>
          <m:dPr>
            <m:ctrlPr>
              <w:rPr>
                <w:rFonts w:ascii="Cambria Math" w:hAnsi="Cambria Math"/>
              </w:rPr>
            </m:ctrlPr>
          </m:dPr>
          <m:e>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sSub>
          <m:sSubPr>
            <m:ctrlPr>
              <w:rPr>
                <w:rFonts w:ascii="Cambria Math" w:hAnsi="Cambria Math"/>
              </w:rPr>
            </m:ctrlPr>
          </m:sSubPr>
          <m:e>
            <m:r>
              <w:rPr>
                <w:rFonts w:ascii="Cambria Math" w:hAnsi="Cambria Math"/>
              </w:rPr>
              <m:t>S</m:t>
            </m:r>
          </m:e>
          <m:sub>
            <m:r>
              <m:rPr>
                <m:sty m:val="p"/>
              </m:rPr>
              <w:rPr>
                <w:rFonts w:ascii="Cambria Math" w:hAnsi="Cambria Math"/>
              </w:rPr>
              <m:t>1</m:t>
            </m:r>
          </m:sub>
        </m:sSub>
      </m:oMath>
      <w:r w:rsidR="00A50173" w:rsidRPr="003D56F3">
        <w:t>,</w:t>
      </w:r>
      <w:r w:rsidR="009B30E9">
        <w:tab/>
      </w:r>
      <w:r w:rsidR="00A50173" w:rsidRPr="009B30E9">
        <w:rPr>
          <w:spacing w:val="-6"/>
        </w:rPr>
        <w:t>(</w:t>
      </w:r>
      <w:r w:rsidRPr="009B30E9">
        <w:rPr>
          <w:spacing w:val="-6"/>
        </w:rPr>
        <w:t>3.6.</w:t>
      </w:r>
      <w:r w:rsidR="00A50173" w:rsidRPr="009B30E9">
        <w:rPr>
          <w:spacing w:val="-6"/>
        </w:rPr>
        <w:t>8)</w:t>
      </w:r>
    </w:p>
    <w:p w:rsidR="00A50173" w:rsidRPr="003D56F3" w:rsidRDefault="00A50173" w:rsidP="00E32DEF">
      <w:pPr>
        <w:shd w:val="clear" w:color="auto" w:fill="FFFFFF"/>
        <w:ind w:firstLine="340"/>
        <w:jc w:val="both"/>
        <w:rPr>
          <w:iCs/>
        </w:rPr>
      </w:pPr>
      <w:r w:rsidRPr="003D56F3">
        <w:rPr>
          <w:iCs/>
        </w:rPr>
        <w:t xml:space="preserve">де α - так званий коефіцієнттепловіддачісистеми, t - температура </w:t>
      </w:r>
      <w:r w:rsidRPr="003D56F3">
        <w:rPr>
          <w:iCs/>
          <w:spacing w:val="-1"/>
        </w:rPr>
        <w:t>системи, t</w:t>
      </w:r>
      <w:r w:rsidRPr="003D56F3">
        <w:rPr>
          <w:iCs/>
          <w:spacing w:val="-1"/>
          <w:vertAlign w:val="subscript"/>
        </w:rPr>
        <w:t>1</w:t>
      </w:r>
      <w:r w:rsidRPr="003D56F3">
        <w:rPr>
          <w:iCs/>
          <w:spacing w:val="-1"/>
        </w:rPr>
        <w:t xml:space="preserve"> - температура оточуючогосередовища. В методі психрометра (t -t</w:t>
      </w:r>
      <w:r w:rsidRPr="003D56F3">
        <w:rPr>
          <w:iCs/>
          <w:spacing w:val="-1"/>
          <w:vertAlign w:val="subscript"/>
        </w:rPr>
        <w:t>1</w:t>
      </w:r>
      <w:r w:rsidRPr="003D56F3">
        <w:rPr>
          <w:iCs/>
          <w:spacing w:val="-1"/>
        </w:rPr>
        <w:t>) - це максимальна різниця температур сухого і мокрого термометрів.</w:t>
      </w:r>
    </w:p>
    <w:p w:rsidR="00A50173" w:rsidRPr="003D56F3" w:rsidRDefault="00A50173" w:rsidP="00E32DEF">
      <w:pPr>
        <w:shd w:val="clear" w:color="auto" w:fill="FFFFFF"/>
        <w:ind w:firstLine="340"/>
        <w:jc w:val="both"/>
        <w:rPr>
          <w:iCs/>
        </w:rPr>
      </w:pPr>
      <w:r w:rsidRPr="003D56F3">
        <w:rPr>
          <w:iCs/>
        </w:rPr>
        <w:t>З другого боку, масу води, щовипаровується за одиницю часу, можнапредставити за формулою Дальтона так:</w:t>
      </w:r>
    </w:p>
    <w:p w:rsidR="00A50173" w:rsidRPr="003D56F3" w:rsidRDefault="00A50173" w:rsidP="00E32DEF">
      <w:pPr>
        <w:shd w:val="clear" w:color="auto" w:fill="FFFFFF"/>
        <w:ind w:firstLine="340"/>
        <w:jc w:val="both"/>
        <w:rPr>
          <w:iCs/>
          <w:spacing w:val="-2"/>
        </w:rPr>
      </w:pPr>
      <m:oMath>
        <m:r>
          <w:rPr>
            <w:rFonts w:ascii="Cambria Math"/>
            <w:spacing w:val="-2"/>
          </w:rPr>
          <m:t>m=</m:t>
        </m:r>
        <m:f>
          <m:fPr>
            <m:ctrlPr>
              <w:rPr>
                <w:rFonts w:ascii="Cambria Math" w:hAnsi="Cambria Math"/>
                <w:i/>
                <w:iCs/>
                <w:spacing w:val="-2"/>
              </w:rPr>
            </m:ctrlPr>
          </m:fPr>
          <m:num>
            <m:r>
              <w:rPr>
                <w:rFonts w:ascii="Cambria Math"/>
                <w:spacing w:val="-2"/>
              </w:rPr>
              <m:t>k</m:t>
            </m:r>
            <m:sSub>
              <m:sSubPr>
                <m:ctrlPr>
                  <w:rPr>
                    <w:rFonts w:ascii="Cambria Math" w:hAnsi="Cambria Math"/>
                    <w:i/>
                    <w:iCs/>
                    <w:spacing w:val="-2"/>
                  </w:rPr>
                </m:ctrlPr>
              </m:sSubPr>
              <m:e>
                <m:r>
                  <w:rPr>
                    <w:rFonts w:ascii="Cambria Math"/>
                    <w:spacing w:val="-2"/>
                  </w:rPr>
                  <m:t>S</m:t>
                </m:r>
              </m:e>
              <m:sub>
                <m:r>
                  <w:rPr>
                    <w:rFonts w:ascii="Cambria Math"/>
                    <w:spacing w:val="-2"/>
                  </w:rPr>
                  <m:t>2</m:t>
                </m:r>
              </m:sub>
            </m:sSub>
            <m:d>
              <m:dPr>
                <m:ctrlPr>
                  <w:rPr>
                    <w:rFonts w:ascii="Cambria Math" w:hAnsi="Cambria Math"/>
                    <w:i/>
                    <w:iCs/>
                    <w:spacing w:val="-2"/>
                  </w:rPr>
                </m:ctrlPr>
              </m:dPr>
              <m:e>
                <m:sSub>
                  <m:sSubPr>
                    <m:ctrlPr>
                      <w:rPr>
                        <w:rFonts w:ascii="Cambria Math" w:hAnsi="Cambria Math"/>
                        <w:i/>
                        <w:iCs/>
                        <w:spacing w:val="-2"/>
                      </w:rPr>
                    </m:ctrlPr>
                  </m:sSubPr>
                  <m:e>
                    <m:r>
                      <w:rPr>
                        <w:rFonts w:ascii="Cambria Math"/>
                        <w:spacing w:val="-2"/>
                      </w:rPr>
                      <m:t>P</m:t>
                    </m:r>
                  </m:e>
                  <m:sub>
                    <m:r>
                      <w:rPr>
                        <w:rFonts w:ascii="Cambria Math"/>
                        <w:spacing w:val="-2"/>
                      </w:rPr>
                      <m:t>H</m:t>
                    </m:r>
                  </m:sub>
                </m:sSub>
                <m:r>
                  <w:rPr>
                    <w:rFonts w:ascii="Cambria Math"/>
                    <w:spacing w:val="-2"/>
                  </w:rPr>
                  <m:t>-</m:t>
                </m:r>
                <m:r>
                  <w:rPr>
                    <w:rFonts w:ascii="Cambria Math"/>
                    <w:spacing w:val="-2"/>
                  </w:rPr>
                  <m:t>P</m:t>
                </m:r>
              </m:e>
            </m:d>
          </m:num>
          <m:den>
            <m:r>
              <w:rPr>
                <w:rFonts w:ascii="Cambria Math"/>
                <w:spacing w:val="-2"/>
              </w:rPr>
              <m:t>H</m:t>
            </m:r>
          </m:den>
        </m:f>
      </m:oMath>
      <w:r w:rsidRPr="003D56F3">
        <w:rPr>
          <w:iCs/>
          <w:spacing w:val="-2"/>
        </w:rPr>
        <w:t>,</w:t>
      </w:r>
    </w:p>
    <w:p w:rsidR="00A50173" w:rsidRPr="003D56F3" w:rsidRDefault="00A50173" w:rsidP="00E32DEF">
      <w:pPr>
        <w:shd w:val="clear" w:color="auto" w:fill="FFFFFF"/>
        <w:ind w:firstLine="340"/>
        <w:jc w:val="both"/>
        <w:rPr>
          <w:iCs/>
        </w:rPr>
      </w:pPr>
      <w:r w:rsidRPr="003D56F3">
        <w:rPr>
          <w:iCs/>
          <w:spacing w:val="-2"/>
        </w:rPr>
        <w:t>де S</w:t>
      </w:r>
      <w:r w:rsidRPr="003D56F3">
        <w:rPr>
          <w:iCs/>
          <w:spacing w:val="-2"/>
          <w:vertAlign w:val="subscript"/>
        </w:rPr>
        <w:t>2</w:t>
      </w:r>
      <w:r w:rsidRPr="003D56F3">
        <w:rPr>
          <w:iCs/>
          <w:spacing w:val="-2"/>
        </w:rPr>
        <w:t xml:space="preserve"> - площаповерхні, з якоївідбуваєтьсявипаровування, Н - тиск</w:t>
      </w:r>
      <w:r w:rsidRPr="003D56F3">
        <w:rPr>
          <w:iCs/>
          <w:spacing w:val="-1"/>
        </w:rPr>
        <w:t xml:space="preserve">повітря, </w:t>
      </w:r>
      <w:r w:rsidRPr="003D56F3">
        <w:rPr>
          <w:iCs/>
          <w:spacing w:val="-1"/>
          <w:lang w:val="en-US"/>
        </w:rPr>
        <w:t>P</w:t>
      </w:r>
      <w:r w:rsidRPr="003D56F3">
        <w:rPr>
          <w:iCs/>
          <w:spacing w:val="-1"/>
          <w:vertAlign w:val="subscript"/>
        </w:rPr>
        <w:t>н</w:t>
      </w:r>
      <w:r w:rsidRPr="003D56F3">
        <w:rPr>
          <w:iCs/>
          <w:spacing w:val="-1"/>
        </w:rPr>
        <w:t xml:space="preserve"> - пружністьнасиченоїводяної пари при температурірідини, що</w:t>
      </w:r>
      <w:r w:rsidRPr="003D56F3">
        <w:rPr>
          <w:iCs/>
        </w:rPr>
        <w:t>випаровується, тобто при температурі t</w:t>
      </w:r>
      <w:r w:rsidRPr="003D56F3">
        <w:rPr>
          <w:iCs/>
          <w:vertAlign w:val="subscript"/>
        </w:rPr>
        <w:t>1</w:t>
      </w:r>
      <w:r w:rsidRPr="003D56F3">
        <w:rPr>
          <w:iCs/>
        </w:rPr>
        <w:t xml:space="preserve">, </w:t>
      </w:r>
      <w:r w:rsidRPr="003D56F3">
        <w:rPr>
          <w:iCs/>
          <w:lang w:val="en-US"/>
        </w:rPr>
        <w:t>P</w:t>
      </w:r>
      <w:r w:rsidRPr="003D56F3">
        <w:rPr>
          <w:iCs/>
        </w:rPr>
        <w:t xml:space="preserve"> - пружністьводяної пари, щознаходиться в повітрі, </w:t>
      </w:r>
      <w:r w:rsidRPr="003D56F3">
        <w:rPr>
          <w:iCs/>
          <w:lang w:val="en-US"/>
        </w:rPr>
        <w:t>k</w:t>
      </w:r>
      <w:r w:rsidRPr="003D56F3">
        <w:rPr>
          <w:iCs/>
        </w:rPr>
        <w:t xml:space="preserve"> - коефіцієнтпропорціональності, щозалежитьвідшвидкості потоку повітря.</w:t>
      </w:r>
    </w:p>
    <w:p w:rsidR="00A50173" w:rsidRPr="003D56F3" w:rsidRDefault="00A50173" w:rsidP="00E32DEF">
      <w:pPr>
        <w:shd w:val="clear" w:color="auto" w:fill="FFFFFF"/>
        <w:ind w:firstLine="340"/>
        <w:jc w:val="both"/>
        <w:rPr>
          <w:iCs/>
        </w:rPr>
      </w:pPr>
      <w:r w:rsidRPr="003D56F3">
        <w:rPr>
          <w:iCs/>
        </w:rPr>
        <w:lastRenderedPageBreak/>
        <w:t>Кількістьтеплоти Q</w:t>
      </w:r>
      <w:r w:rsidRPr="003D56F3">
        <w:rPr>
          <w:iCs/>
          <w:vertAlign w:val="subscript"/>
        </w:rPr>
        <w:t>2</w:t>
      </w:r>
      <w:r w:rsidRPr="003D56F3">
        <w:rPr>
          <w:iCs/>
        </w:rPr>
        <w:t>, яка йде на випаровуваннямаси  m води, очевидно виражається так:</w:t>
      </w:r>
    </w:p>
    <w:p w:rsidR="00A50173" w:rsidRPr="003D56F3" w:rsidRDefault="00867D7F" w:rsidP="00E32DEF">
      <w:pPr>
        <w:pStyle w:val="afff1"/>
        <w:tabs>
          <w:tab w:val="clear" w:pos="5670"/>
          <w:tab w:val="left" w:pos="5529"/>
        </w:tabs>
        <w:ind w:firstLine="340"/>
      </w:pPr>
      <w:r>
        <w:tab/>
      </w:r>
      <m:oMath>
        <m:sSub>
          <m:sSubPr>
            <m:ctrlPr>
              <w:rPr>
                <w:rFonts w:ascii="Cambria Math" w:hAnsi="Cambria Math"/>
              </w:rPr>
            </m:ctrlPr>
          </m:sSubPr>
          <m:e>
            <m:r>
              <w:rPr>
                <w:rFonts w:ascii="Cambria Math" w:hAnsi="Cambria Math"/>
              </w:rPr>
              <m:t>Q</m:t>
            </m:r>
          </m:e>
          <m:sub>
            <m:r>
              <m:rPr>
                <m:sty m:val="p"/>
              </m:rPr>
              <w:rPr>
                <w:rFonts w:ascii="Cambria Math" w:hAnsi="Cambria Math"/>
              </w:rPr>
              <m:t>2</m:t>
            </m:r>
          </m:sub>
        </m:sSub>
        <m:r>
          <m:rPr>
            <m:sty m:val="p"/>
          </m:rPr>
          <w:rPr>
            <w:rFonts w:ascii="Cambria Math" w:hAnsi="Cambria Math"/>
          </w:rPr>
          <m:t>=</m:t>
        </m:r>
        <m:r>
          <w:rPr>
            <w:rFonts w:ascii="Cambria Math" w:hAnsi="Cambria Math"/>
          </w:rPr>
          <m:t>mλ</m:t>
        </m:r>
        <m:r>
          <m:rPr>
            <m:sty m:val="p"/>
          </m:rPr>
          <w:rPr>
            <w:rFonts w:ascii="Cambria Math" w:hAnsi="Cambria Math"/>
          </w:rPr>
          <m:t>=</m:t>
        </m:r>
        <m:f>
          <m:fPr>
            <m:ctrlPr>
              <w:rPr>
                <w:rFonts w:ascii="Cambria Math" w:hAnsi="Cambria Math"/>
              </w:rPr>
            </m:ctrlPr>
          </m:fPr>
          <m:num>
            <m:r>
              <w:rPr>
                <w:rFonts w:ascii="Cambria Math" w:hAnsi="Cambria Math"/>
              </w:rPr>
              <m:t>kλ</m:t>
            </m:r>
            <m:sSub>
              <m:sSubPr>
                <m:ctrlPr>
                  <w:rPr>
                    <w:rFonts w:ascii="Cambria Math" w:hAnsi="Cambria Math"/>
                  </w:rPr>
                </m:ctrlPr>
              </m:sSubPr>
              <m:e>
                <m:r>
                  <w:rPr>
                    <w:rFonts w:ascii="Cambria Math" w:hAnsi="Cambria Math"/>
                  </w:rPr>
                  <m:t>S</m:t>
                </m:r>
              </m:e>
              <m:sub>
                <m:r>
                  <m:rPr>
                    <m:sty m:val="p"/>
                  </m:rP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H</m:t>
                    </m:r>
                  </m:sub>
                </m:sSub>
                <m:r>
                  <m:rPr>
                    <m:sty m:val="p"/>
                  </m:rPr>
                  <w:rPr>
                    <w:rFonts w:ascii="Cambria Math" w:hAnsi="Cambria Math"/>
                  </w:rPr>
                  <m:t>-</m:t>
                </m:r>
                <m:r>
                  <w:rPr>
                    <w:rFonts w:ascii="Cambria Math" w:hAnsi="Cambria Math"/>
                  </w:rPr>
                  <m:t>P</m:t>
                </m:r>
              </m:e>
            </m:d>
          </m:num>
          <m:den>
            <m:r>
              <w:rPr>
                <w:rFonts w:ascii="Cambria Math" w:hAnsi="Cambria Math"/>
              </w:rPr>
              <m:t>H</m:t>
            </m:r>
          </m:den>
        </m:f>
      </m:oMath>
      <w:r>
        <w:tab/>
      </w:r>
      <w:r w:rsidR="00A50173" w:rsidRPr="003D56F3">
        <w:t>(</w:t>
      </w:r>
      <w:r>
        <w:t>3.6.</w:t>
      </w:r>
      <w:r w:rsidR="00A50173" w:rsidRPr="003D56F3">
        <w:t>9)</w:t>
      </w:r>
    </w:p>
    <w:p w:rsidR="00A50173" w:rsidRPr="003D56F3" w:rsidRDefault="00A50173" w:rsidP="00E32DEF">
      <w:pPr>
        <w:shd w:val="clear" w:color="auto" w:fill="FFFFFF"/>
        <w:ind w:firstLine="340"/>
        <w:jc w:val="both"/>
        <w:rPr>
          <w:iCs/>
        </w:rPr>
      </w:pPr>
      <w:r w:rsidRPr="003D56F3">
        <w:rPr>
          <w:iCs/>
          <w:spacing w:val="-1"/>
        </w:rPr>
        <w:t xml:space="preserve">де λ - питома теплота пароутворення води.  </w:t>
      </w:r>
      <w:r w:rsidRPr="003D56F3">
        <w:rPr>
          <w:iCs/>
        </w:rPr>
        <w:t>При стаціонарномурежимі, тобто при незмінних температурах t і t</w:t>
      </w:r>
      <w:r w:rsidRPr="003D56F3">
        <w:rPr>
          <w:iCs/>
          <w:vertAlign w:val="subscript"/>
        </w:rPr>
        <w:t>1</w:t>
      </w:r>
      <w:r w:rsidRPr="003D56F3">
        <w:rPr>
          <w:iCs/>
        </w:rPr>
        <w:t xml:space="preserve">, </w:t>
      </w:r>
      <w:r w:rsidRPr="003D56F3">
        <w:rPr>
          <w:iCs/>
          <w:spacing w:val="-3"/>
        </w:rPr>
        <w:t>Q</w:t>
      </w:r>
      <w:r w:rsidRPr="003D56F3">
        <w:rPr>
          <w:iCs/>
          <w:spacing w:val="-3"/>
          <w:vertAlign w:val="subscript"/>
        </w:rPr>
        <w:t>1</w:t>
      </w:r>
      <w:r w:rsidRPr="003D56F3">
        <w:rPr>
          <w:iCs/>
          <w:spacing w:val="-3"/>
        </w:rPr>
        <w:t xml:space="preserve"> = Q</w:t>
      </w:r>
      <w:r w:rsidRPr="003D56F3">
        <w:rPr>
          <w:iCs/>
          <w:spacing w:val="-3"/>
          <w:vertAlign w:val="subscript"/>
        </w:rPr>
        <w:t>2</w:t>
      </w:r>
      <w:r w:rsidRPr="003D56F3">
        <w:rPr>
          <w:iCs/>
          <w:spacing w:val="-3"/>
        </w:rPr>
        <w:t>. Враховуючи, що S</w:t>
      </w:r>
      <w:r w:rsidRPr="003D56F3">
        <w:rPr>
          <w:iCs/>
          <w:spacing w:val="-3"/>
          <w:vertAlign w:val="subscript"/>
        </w:rPr>
        <w:t xml:space="preserve">1 </w:t>
      </w:r>
      <w:r w:rsidRPr="003D56F3">
        <w:rPr>
          <w:iCs/>
          <w:spacing w:val="-3"/>
        </w:rPr>
        <w:t>= S</w:t>
      </w:r>
      <w:r w:rsidRPr="003D56F3">
        <w:rPr>
          <w:iCs/>
          <w:spacing w:val="-3"/>
          <w:vertAlign w:val="subscript"/>
        </w:rPr>
        <w:t>2</w:t>
      </w:r>
      <w:r w:rsidRPr="003D56F3">
        <w:rPr>
          <w:iCs/>
          <w:spacing w:val="-3"/>
        </w:rPr>
        <w:t xml:space="preserve">, з </w:t>
      </w:r>
      <w:r w:rsidR="00867D7F">
        <w:rPr>
          <w:iCs/>
          <w:spacing w:val="-3"/>
          <w:lang w:val="uk-UA"/>
        </w:rPr>
        <w:t>(3.6.</w:t>
      </w:r>
      <w:r w:rsidRPr="003D56F3">
        <w:rPr>
          <w:iCs/>
          <w:spacing w:val="-3"/>
        </w:rPr>
        <w:t>8</w:t>
      </w:r>
      <w:r w:rsidR="00867D7F">
        <w:rPr>
          <w:iCs/>
          <w:spacing w:val="-3"/>
          <w:lang w:val="uk-UA"/>
        </w:rPr>
        <w:t>)</w:t>
      </w:r>
      <w:r w:rsidRPr="003D56F3">
        <w:rPr>
          <w:iCs/>
          <w:spacing w:val="-3"/>
        </w:rPr>
        <w:t xml:space="preserve"> та </w:t>
      </w:r>
      <w:r w:rsidR="00867D7F">
        <w:rPr>
          <w:iCs/>
          <w:spacing w:val="-3"/>
          <w:lang w:val="uk-UA"/>
        </w:rPr>
        <w:t>(</w:t>
      </w:r>
      <w:r w:rsidR="003C255A">
        <w:rPr>
          <w:iCs/>
          <w:spacing w:val="-3"/>
          <w:lang w:val="uk-UA"/>
        </w:rPr>
        <w:t>3.6.</w:t>
      </w:r>
      <w:r w:rsidRPr="003D56F3">
        <w:rPr>
          <w:iCs/>
          <w:spacing w:val="-3"/>
        </w:rPr>
        <w:t>9</w:t>
      </w:r>
      <w:r w:rsidR="003C255A">
        <w:rPr>
          <w:iCs/>
          <w:spacing w:val="-3"/>
          <w:lang w:val="uk-UA"/>
        </w:rPr>
        <w:t>)</w:t>
      </w:r>
      <w:r w:rsidRPr="003D56F3">
        <w:rPr>
          <w:iCs/>
          <w:spacing w:val="-3"/>
        </w:rPr>
        <w:t xml:space="preserve"> одержимо </w:t>
      </w:r>
      <m:oMath>
        <m:f>
          <m:fPr>
            <m:ctrlPr>
              <w:rPr>
                <w:rFonts w:ascii="Cambria Math" w:hAnsi="Cambria Math"/>
                <w:i/>
                <w:iCs/>
              </w:rPr>
            </m:ctrlPr>
          </m:fPr>
          <m:num>
            <m:r>
              <w:rPr>
                <w:rFonts w:ascii="Cambria Math"/>
              </w:rPr>
              <m:t>kλ</m:t>
            </m:r>
            <m:d>
              <m:dPr>
                <m:ctrlPr>
                  <w:rPr>
                    <w:rFonts w:ascii="Cambria Math" w:hAnsi="Cambria Math"/>
                    <w:i/>
                    <w:iCs/>
                  </w:rPr>
                </m:ctrlPr>
              </m:dPr>
              <m:e>
                <m:sSub>
                  <m:sSubPr>
                    <m:ctrlPr>
                      <w:rPr>
                        <w:rFonts w:ascii="Cambria Math" w:hAnsi="Cambria Math"/>
                        <w:i/>
                        <w:iCs/>
                      </w:rPr>
                    </m:ctrlPr>
                  </m:sSubPr>
                  <m:e>
                    <m:r>
                      <w:rPr>
                        <w:rFonts w:ascii="Cambria Math"/>
                      </w:rPr>
                      <m:t>P</m:t>
                    </m:r>
                  </m:e>
                  <m:sub>
                    <m:r>
                      <w:rPr>
                        <w:rFonts w:ascii="Cambria Math"/>
                      </w:rPr>
                      <m:t>H</m:t>
                    </m:r>
                  </m:sub>
                </m:sSub>
                <m:r>
                  <w:rPr>
                    <w:rFonts w:ascii="Cambria Math"/>
                  </w:rPr>
                  <m:t>-</m:t>
                </m:r>
                <m:r>
                  <w:rPr>
                    <w:rFonts w:ascii="Cambria Math"/>
                  </w:rPr>
                  <m:t>P</m:t>
                </m:r>
              </m:e>
            </m:d>
          </m:num>
          <m:den>
            <m:r>
              <w:rPr>
                <w:rFonts w:ascii="Cambria Math"/>
              </w:rPr>
              <m:t>H</m:t>
            </m:r>
          </m:den>
        </m:f>
        <m:r>
          <w:rPr>
            <w:rFonts w:ascii="Cambria Math"/>
          </w:rPr>
          <m:t>=α</m:t>
        </m:r>
        <m:d>
          <m:dPr>
            <m:ctrlPr>
              <w:rPr>
                <w:rFonts w:ascii="Cambria Math" w:hAnsi="Cambria Math"/>
                <w:i/>
                <w:iCs/>
              </w:rPr>
            </m:ctrlPr>
          </m:dPr>
          <m:e>
            <m:r>
              <w:rPr>
                <w:rFonts w:ascii="Cambria Math"/>
              </w:rPr>
              <m:t>t</m:t>
            </m:r>
            <m:r>
              <w:rPr>
                <w:rFonts w:ascii="Cambria Math"/>
              </w:rPr>
              <m:t>-</m:t>
            </m:r>
            <m:sSub>
              <m:sSubPr>
                <m:ctrlPr>
                  <w:rPr>
                    <w:rFonts w:ascii="Cambria Math" w:hAnsi="Cambria Math"/>
                    <w:i/>
                    <w:iCs/>
                  </w:rPr>
                </m:ctrlPr>
              </m:sSubPr>
              <m:e>
                <m:r>
                  <w:rPr>
                    <w:rFonts w:ascii="Cambria Math"/>
                  </w:rPr>
                  <m:t>t</m:t>
                </m:r>
              </m:e>
              <m:sub>
                <m:r>
                  <w:rPr>
                    <w:rFonts w:ascii="Cambria Math"/>
                  </w:rPr>
                  <m:t>1</m:t>
                </m:r>
              </m:sub>
            </m:sSub>
          </m:e>
        </m:d>
      </m:oMath>
    </w:p>
    <w:p w:rsidR="003C255A" w:rsidRDefault="00A50173" w:rsidP="00E32DEF">
      <w:pPr>
        <w:shd w:val="clear" w:color="auto" w:fill="FFFFFF"/>
        <w:ind w:firstLine="340"/>
        <w:rPr>
          <w:iCs/>
          <w:spacing w:val="-4"/>
        </w:rPr>
      </w:pPr>
      <w:r w:rsidRPr="003D56F3">
        <w:rPr>
          <w:iCs/>
          <w:spacing w:val="-4"/>
        </w:rPr>
        <w:t>звідки</w:t>
      </w:r>
    </w:p>
    <w:p w:rsidR="00A50173" w:rsidRPr="003D56F3" w:rsidRDefault="003C255A" w:rsidP="00E32DEF">
      <w:pPr>
        <w:pStyle w:val="afff1"/>
        <w:tabs>
          <w:tab w:val="clear" w:pos="5670"/>
          <w:tab w:val="left" w:pos="5387"/>
        </w:tabs>
        <w:ind w:firstLine="340"/>
      </w:pPr>
      <w:r>
        <w:tab/>
      </w:r>
      <m:oMath>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H</m:t>
            </m:r>
          </m:sub>
        </m:sSub>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r>
          <w:rPr>
            <w:rFonts w:ascii="Cambria Math" w:hAnsi="Cambria Math"/>
          </w:rPr>
          <m:t>H</m:t>
        </m:r>
      </m:oMath>
      <w:r w:rsidR="00A50173" w:rsidRPr="003D56F3">
        <w:t>,</w:t>
      </w:r>
      <w:r>
        <w:tab/>
      </w:r>
      <w:r w:rsidR="00A50173" w:rsidRPr="003D56F3">
        <w:t>(</w:t>
      </w:r>
      <w:r>
        <w:t>3.6.</w:t>
      </w:r>
      <w:r w:rsidR="00A50173" w:rsidRPr="003D56F3">
        <w:t xml:space="preserve">10) </w:t>
      </w:r>
    </w:p>
    <w:p w:rsidR="00A50173" w:rsidRPr="003D56F3" w:rsidRDefault="00A50173" w:rsidP="00E32DEF">
      <w:pPr>
        <w:shd w:val="clear" w:color="auto" w:fill="FFFFFF"/>
        <w:ind w:firstLine="340"/>
        <w:rPr>
          <w:iCs/>
        </w:rPr>
      </w:pPr>
      <w:r w:rsidRPr="003D56F3">
        <w:rPr>
          <w:iCs/>
          <w:spacing w:val="-4"/>
        </w:rPr>
        <w:t xml:space="preserve">де </w:t>
      </w:r>
      <m:oMath>
        <m:r>
          <w:rPr>
            <w:rFonts w:ascii="Cambria Math"/>
          </w:rPr>
          <m:t>A=</m:t>
        </m:r>
        <m:f>
          <m:fPr>
            <m:ctrlPr>
              <w:rPr>
                <w:rFonts w:ascii="Cambria Math" w:hAnsi="Cambria Math"/>
                <w:i/>
                <w:iCs/>
              </w:rPr>
            </m:ctrlPr>
          </m:fPr>
          <m:num>
            <m:r>
              <w:rPr>
                <w:rFonts w:ascii="Cambria Math"/>
              </w:rPr>
              <m:t>α</m:t>
            </m:r>
          </m:num>
          <m:den>
            <m:r>
              <w:rPr>
                <w:rFonts w:ascii="Cambria Math"/>
              </w:rPr>
              <m:t>kλ</m:t>
            </m:r>
          </m:den>
        </m:f>
      </m:oMath>
      <w:r w:rsidRPr="003D56F3">
        <w:rPr>
          <w:iCs/>
        </w:rPr>
        <w:t xml:space="preserve">стала  системи. Величина  цієїсталоїзалежить, в основному відшвидкості потоку повітря и знаходитьсяекспериментально. </w:t>
      </w:r>
    </w:p>
    <w:p w:rsidR="00A50173" w:rsidRPr="003D56F3" w:rsidRDefault="00A50173" w:rsidP="00E32DEF">
      <w:pPr>
        <w:shd w:val="clear" w:color="auto" w:fill="FFFFFF"/>
        <w:ind w:firstLine="340"/>
        <w:rPr>
          <w:iCs/>
        </w:rPr>
      </w:pPr>
      <w:r w:rsidRPr="003D56F3">
        <w:rPr>
          <w:b/>
          <w:bCs/>
          <w:iCs/>
          <w:spacing w:val="-1"/>
          <w:u w:val="single"/>
        </w:rPr>
        <w:t>Опис психрометра і виміри.</w:t>
      </w:r>
    </w:p>
    <w:p w:rsidR="00A50173" w:rsidRPr="003D56F3" w:rsidRDefault="00A50173" w:rsidP="00E32DEF">
      <w:pPr>
        <w:shd w:val="clear" w:color="auto" w:fill="FFFFFF"/>
        <w:ind w:firstLine="340"/>
        <w:jc w:val="both"/>
        <w:rPr>
          <w:iCs/>
        </w:rPr>
      </w:pPr>
      <w:r w:rsidRPr="003D56F3">
        <w:rPr>
          <w:iCs/>
        </w:rPr>
        <w:t xml:space="preserve">Будову стандартного аспіраційного психрометра показано на рис. </w:t>
      </w:r>
      <w:r w:rsidR="00B459A4">
        <w:rPr>
          <w:iCs/>
          <w:lang w:val="uk-UA"/>
        </w:rPr>
        <w:t>3.6.2</w:t>
      </w:r>
      <w:r w:rsidRPr="003D56F3">
        <w:rPr>
          <w:iCs/>
        </w:rPr>
        <w:t xml:space="preserve">. Вінскладається з двохтермометрів А. Балончик правого термометра </w:t>
      </w:r>
      <w:r w:rsidRPr="003D56F3">
        <w:rPr>
          <w:iCs/>
          <w:spacing w:val="-1"/>
        </w:rPr>
        <w:t xml:space="preserve">огорнутий тканиною. Аспіратор психрометра маєелектричний вентилятор. </w:t>
      </w:r>
      <w:r w:rsidRPr="003D56F3">
        <w:rPr>
          <w:iCs/>
        </w:rPr>
        <w:t>Шлях повітрянихпотоків в приладі показаний стрілками. Над балонамитермометрівобидва потоки з'єднуються в один.</w:t>
      </w:r>
    </w:p>
    <w:p w:rsidR="00A50173" w:rsidRPr="003D56F3" w:rsidRDefault="00A50173" w:rsidP="00E32DEF">
      <w:pPr>
        <w:shd w:val="clear" w:color="auto" w:fill="FFFFFF"/>
        <w:ind w:firstLine="340"/>
        <w:jc w:val="both"/>
        <w:rPr>
          <w:iCs/>
          <w:spacing w:val="-1"/>
        </w:rPr>
      </w:pPr>
      <w:r w:rsidRPr="003D56F3">
        <w:rPr>
          <w:iCs/>
        </w:rPr>
        <w:t xml:space="preserve">Змочуваннятканини термометра проводять за допомогоюгумовоїгруші G з </w:t>
      </w:r>
      <w:r w:rsidRPr="003D56F3">
        <w:rPr>
          <w:iCs/>
          <w:spacing w:val="-1"/>
        </w:rPr>
        <w:t>піпеткою u (р</w:t>
      </w:r>
      <w:r w:rsidR="00B459A4">
        <w:rPr>
          <w:iCs/>
          <w:spacing w:val="-1"/>
          <w:lang w:val="uk-UA"/>
        </w:rPr>
        <w:t>ис. 3.6.1</w:t>
      </w:r>
      <w:r w:rsidRPr="003D56F3">
        <w:rPr>
          <w:iCs/>
          <w:spacing w:val="-1"/>
        </w:rPr>
        <w:t xml:space="preserve">). Грушу </w:t>
      </w:r>
      <w:r w:rsidRPr="003D56F3">
        <w:rPr>
          <w:iCs/>
        </w:rPr>
        <w:t>наповнюютьдистильованою водою. Невеликим натиском груші воду в піпетціпіднімають, але не вищеніж на 1 см відкінцяпіпетки. Такеположеннярівняфіксуєтьсязатискачем F. Піпеткаобережно вводиться в трубку з термометром для зволоженнятканини. Післяцьогозатискачвідкривають, щоб вода опустилась в грушу. Вмикають вентилятор психрометра іпочинають</w:t>
      </w:r>
      <w:r w:rsidRPr="003D56F3">
        <w:rPr>
          <w:iCs/>
          <w:spacing w:val="-1"/>
        </w:rPr>
        <w:t>слідкувати за показами термометрів. Через 4 - 5 хвилинпоказитермометріввстановлюються, і різниця t - t</w:t>
      </w:r>
      <w:r w:rsidRPr="003D56F3">
        <w:rPr>
          <w:iCs/>
          <w:spacing w:val="-1"/>
          <w:vertAlign w:val="subscript"/>
        </w:rPr>
        <w:t>1</w:t>
      </w:r>
      <w:r w:rsidRPr="003D56F3">
        <w:rPr>
          <w:iCs/>
          <w:spacing w:val="-1"/>
        </w:rPr>
        <w:t xml:space="preserve">може бути виміряна. </w:t>
      </w:r>
    </w:p>
    <w:p w:rsidR="00A50173" w:rsidRPr="003D56F3" w:rsidRDefault="00A50173" w:rsidP="00E32DEF">
      <w:pPr>
        <w:shd w:val="clear" w:color="auto" w:fill="FFFFFF"/>
        <w:ind w:firstLine="340"/>
        <w:jc w:val="both"/>
        <w:rPr>
          <w:iCs/>
        </w:rPr>
      </w:pPr>
      <w:r w:rsidRPr="003D56F3">
        <w:rPr>
          <w:iCs/>
          <w:spacing w:val="-1"/>
        </w:rPr>
        <w:t xml:space="preserve">Абсолютна вологість по стандартному психрометру визначається за формулою </w:t>
      </w:r>
      <w:r w:rsidR="00B459A4">
        <w:rPr>
          <w:iCs/>
          <w:spacing w:val="-1"/>
          <w:lang w:val="uk-UA"/>
        </w:rPr>
        <w:t>(3.6.</w:t>
      </w:r>
      <w:r w:rsidRPr="003D56F3">
        <w:rPr>
          <w:iCs/>
          <w:spacing w:val="-1"/>
        </w:rPr>
        <w:t>10</w:t>
      </w:r>
      <w:r w:rsidR="00B459A4">
        <w:rPr>
          <w:iCs/>
          <w:spacing w:val="-1"/>
          <w:lang w:val="uk-UA"/>
        </w:rPr>
        <w:t>)</w:t>
      </w:r>
      <w:r w:rsidRPr="003D56F3">
        <w:rPr>
          <w:iCs/>
          <w:spacing w:val="-1"/>
        </w:rPr>
        <w:t xml:space="preserve">, при сталійданого прикладу А </w:t>
      </w:r>
      <w:r w:rsidRPr="003D56F3">
        <w:rPr>
          <w:iCs/>
          <w:spacing w:val="-1"/>
        </w:rPr>
        <w:lastRenderedPageBreak/>
        <w:t>= 0,0006 град</w:t>
      </w:r>
      <w:r w:rsidRPr="003D56F3">
        <w:rPr>
          <w:iCs/>
          <w:spacing w:val="-1"/>
          <w:vertAlign w:val="superscript"/>
        </w:rPr>
        <w:t>-1</w:t>
      </w:r>
      <w:r w:rsidRPr="003D56F3">
        <w:rPr>
          <w:iCs/>
          <w:spacing w:val="-1"/>
        </w:rPr>
        <w:t>. Величину p</w:t>
      </w:r>
      <w:r w:rsidRPr="003D56F3">
        <w:rPr>
          <w:iCs/>
          <w:spacing w:val="-1"/>
          <w:vertAlign w:val="subscript"/>
        </w:rPr>
        <w:t>н</w:t>
      </w:r>
      <w:r w:rsidRPr="003D56F3">
        <w:rPr>
          <w:iCs/>
          <w:spacing w:val="-1"/>
        </w:rPr>
        <w:t xml:space="preserve">, що входить в формулу </w:t>
      </w:r>
      <w:r w:rsidR="00B459A4">
        <w:rPr>
          <w:iCs/>
          <w:spacing w:val="-1"/>
          <w:lang w:val="uk-UA"/>
        </w:rPr>
        <w:t>(3.6.</w:t>
      </w:r>
      <w:r w:rsidRPr="003D56F3">
        <w:rPr>
          <w:iCs/>
        </w:rPr>
        <w:t>10</w:t>
      </w:r>
      <w:r w:rsidR="00B459A4">
        <w:rPr>
          <w:iCs/>
          <w:lang w:val="uk-UA"/>
        </w:rPr>
        <w:t>)</w:t>
      </w:r>
      <w:r w:rsidRPr="003D56F3">
        <w:rPr>
          <w:iCs/>
        </w:rPr>
        <w:t>знаходять по таблиці 1, а атмосфернийтисквимірюють барометром. Якщо з таблиці 1 знайтитакожтискнасиченоїводяної пари при температуріоточуючогоповітря t, то по формулі</w:t>
      </w:r>
      <w:r w:rsidR="00B459A4">
        <w:rPr>
          <w:iCs/>
          <w:lang w:val="uk-UA"/>
        </w:rPr>
        <w:t>(3.6.</w:t>
      </w:r>
      <w:r w:rsidRPr="003D56F3">
        <w:rPr>
          <w:iCs/>
        </w:rPr>
        <w:t>7</w:t>
      </w:r>
      <w:r w:rsidR="00B459A4">
        <w:rPr>
          <w:iCs/>
          <w:lang w:val="uk-UA"/>
        </w:rPr>
        <w:t>)</w:t>
      </w:r>
      <w:r w:rsidRPr="003D56F3">
        <w:rPr>
          <w:iCs/>
        </w:rPr>
        <w:t>можнарозрахувативідноснувологість r.</w:t>
      </w:r>
    </w:p>
    <w:p w:rsidR="00A50173" w:rsidRPr="003D56F3" w:rsidRDefault="00A50173" w:rsidP="00E32DEF">
      <w:pPr>
        <w:shd w:val="clear" w:color="auto" w:fill="FFFFFF"/>
        <w:ind w:firstLine="340"/>
        <w:jc w:val="both"/>
        <w:rPr>
          <w:iCs/>
          <w:lang w:val="uk-UA"/>
        </w:rPr>
      </w:pPr>
      <w:r w:rsidRPr="003D56F3">
        <w:rPr>
          <w:iCs/>
        </w:rPr>
        <w:t>За психрометричноюрізницею t - t</w:t>
      </w:r>
      <w:r w:rsidRPr="003D56F3">
        <w:rPr>
          <w:iCs/>
          <w:vertAlign w:val="subscript"/>
        </w:rPr>
        <w:t>1</w:t>
      </w:r>
      <w:r w:rsidRPr="003D56F3">
        <w:rPr>
          <w:iCs/>
        </w:rPr>
        <w:t>відноснувологістьможнавизначититакож, користуючись таблицею 2 . В ційтаблиці наводиться відноснавологість в залежностівідтемпературиоточуючогосередовища t і різниці t - t</w:t>
      </w:r>
      <w:r w:rsidRPr="003D56F3">
        <w:rPr>
          <w:iCs/>
          <w:vertAlign w:val="subscript"/>
        </w:rPr>
        <w:t>1</w:t>
      </w:r>
      <w:r w:rsidRPr="003D56F3">
        <w:rPr>
          <w:iCs/>
        </w:rPr>
        <w:t xml:space="preserve">. </w:t>
      </w:r>
    </w:p>
    <w:p w:rsidR="00B459A4" w:rsidRDefault="00B459A4" w:rsidP="00E32DEF">
      <w:pPr>
        <w:ind w:firstLine="340"/>
        <w:rPr>
          <w:iCs/>
        </w:rPr>
      </w:pPr>
      <w:r>
        <w:rPr>
          <w:iCs/>
        </w:rPr>
        <w:br w:type="page"/>
      </w:r>
    </w:p>
    <w:p w:rsidR="00A50173" w:rsidRPr="003D56F3" w:rsidRDefault="00A50173" w:rsidP="00E32DEF">
      <w:pPr>
        <w:shd w:val="clear" w:color="auto" w:fill="FFFFFF"/>
        <w:ind w:firstLine="340"/>
        <w:jc w:val="both"/>
        <w:rPr>
          <w:iCs/>
        </w:rPr>
      </w:pPr>
      <w:r w:rsidRPr="003D56F3">
        <w:rPr>
          <w:iCs/>
        </w:rPr>
        <w:lastRenderedPageBreak/>
        <w:t xml:space="preserve">Таблиця 2.  Психометричнатаблицявідносноївологостіповітря, %. </w:t>
      </w:r>
    </w:p>
    <w:tbl>
      <w:tblPr>
        <w:tblW w:w="66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67"/>
        <w:gridCol w:w="425"/>
        <w:gridCol w:w="426"/>
        <w:gridCol w:w="425"/>
        <w:gridCol w:w="425"/>
        <w:gridCol w:w="425"/>
        <w:gridCol w:w="426"/>
        <w:gridCol w:w="425"/>
        <w:gridCol w:w="567"/>
        <w:gridCol w:w="425"/>
        <w:gridCol w:w="848"/>
      </w:tblGrid>
      <w:tr w:rsidR="00A50173" w:rsidRPr="003D56F3" w:rsidTr="00820BE6">
        <w:trPr>
          <w:trHeight w:val="340"/>
        </w:trPr>
        <w:tc>
          <w:tcPr>
            <w:tcW w:w="1276" w:type="dxa"/>
            <w:vMerge w:val="restart"/>
          </w:tcPr>
          <w:p w:rsidR="00A50173" w:rsidRPr="00820BE6" w:rsidRDefault="00A50173" w:rsidP="00E32DEF">
            <w:pPr>
              <w:ind w:firstLine="340"/>
              <w:rPr>
                <w:iCs/>
                <w:sz w:val="20"/>
                <w:szCs w:val="20"/>
              </w:rPr>
            </w:pPr>
            <w:r w:rsidRPr="00820BE6">
              <w:rPr>
                <w:iCs/>
                <w:sz w:val="20"/>
                <w:szCs w:val="20"/>
              </w:rPr>
              <w:t xml:space="preserve">Покази сухого термометра </w:t>
            </w:r>
            <w:r w:rsidRPr="00820BE6">
              <w:rPr>
                <w:iCs/>
                <w:sz w:val="20"/>
                <w:szCs w:val="20"/>
                <w:vertAlign w:val="superscript"/>
              </w:rPr>
              <w:t>0</w:t>
            </w:r>
            <w:r w:rsidRPr="00820BE6">
              <w:rPr>
                <w:iCs/>
                <w:sz w:val="20"/>
                <w:szCs w:val="20"/>
              </w:rPr>
              <w:t>С</w:t>
            </w:r>
          </w:p>
        </w:tc>
        <w:tc>
          <w:tcPr>
            <w:tcW w:w="5384" w:type="dxa"/>
            <w:gridSpan w:val="11"/>
          </w:tcPr>
          <w:p w:rsidR="00A50173" w:rsidRPr="00820BE6" w:rsidRDefault="00A50173" w:rsidP="00E32DEF">
            <w:pPr>
              <w:ind w:firstLine="340"/>
              <w:jc w:val="center"/>
              <w:rPr>
                <w:iCs/>
                <w:sz w:val="20"/>
                <w:szCs w:val="20"/>
              </w:rPr>
            </w:pPr>
            <w:r w:rsidRPr="00820BE6">
              <w:rPr>
                <w:iCs/>
                <w:sz w:val="20"/>
                <w:szCs w:val="20"/>
              </w:rPr>
              <w:t>Різницяпоказівтермометрів</w:t>
            </w:r>
          </w:p>
        </w:tc>
      </w:tr>
      <w:tr w:rsidR="00820BE6" w:rsidRPr="003D56F3" w:rsidTr="00820BE6">
        <w:trPr>
          <w:trHeight w:val="360"/>
        </w:trPr>
        <w:tc>
          <w:tcPr>
            <w:tcW w:w="1276" w:type="dxa"/>
            <w:vMerge/>
          </w:tcPr>
          <w:p w:rsidR="00A50173" w:rsidRPr="00820BE6" w:rsidRDefault="00A50173" w:rsidP="00E32DEF">
            <w:pPr>
              <w:ind w:firstLine="340"/>
              <w:rPr>
                <w:iCs/>
                <w:sz w:val="20"/>
                <w:szCs w:val="20"/>
              </w:rPr>
            </w:pPr>
          </w:p>
        </w:tc>
        <w:tc>
          <w:tcPr>
            <w:tcW w:w="567" w:type="dxa"/>
          </w:tcPr>
          <w:p w:rsidR="00A50173" w:rsidRPr="00820BE6" w:rsidRDefault="00A50173" w:rsidP="00E32DEF">
            <w:pPr>
              <w:ind w:firstLine="340"/>
              <w:rPr>
                <w:iCs/>
                <w:sz w:val="20"/>
                <w:szCs w:val="20"/>
              </w:rPr>
            </w:pPr>
            <w:r w:rsidRPr="00820BE6">
              <w:rPr>
                <w:iCs/>
                <w:sz w:val="20"/>
                <w:szCs w:val="20"/>
              </w:rPr>
              <w:t>0</w:t>
            </w:r>
          </w:p>
        </w:tc>
        <w:tc>
          <w:tcPr>
            <w:tcW w:w="425" w:type="dxa"/>
          </w:tcPr>
          <w:p w:rsidR="00A50173" w:rsidRPr="00820BE6" w:rsidRDefault="00A50173" w:rsidP="00E32DEF">
            <w:pPr>
              <w:ind w:firstLine="340"/>
              <w:rPr>
                <w:iCs/>
                <w:sz w:val="20"/>
                <w:szCs w:val="20"/>
              </w:rPr>
            </w:pPr>
            <w:r w:rsidRPr="00820BE6">
              <w:rPr>
                <w:iCs/>
                <w:sz w:val="20"/>
                <w:szCs w:val="20"/>
              </w:rPr>
              <w:t>1</w:t>
            </w:r>
          </w:p>
        </w:tc>
        <w:tc>
          <w:tcPr>
            <w:tcW w:w="426" w:type="dxa"/>
          </w:tcPr>
          <w:p w:rsidR="00A50173" w:rsidRPr="00820BE6" w:rsidRDefault="00A50173" w:rsidP="00E32DEF">
            <w:pPr>
              <w:ind w:firstLine="340"/>
              <w:rPr>
                <w:iCs/>
                <w:sz w:val="20"/>
                <w:szCs w:val="20"/>
              </w:rPr>
            </w:pPr>
            <w:r w:rsidRPr="00820BE6">
              <w:rPr>
                <w:iCs/>
                <w:sz w:val="20"/>
                <w:szCs w:val="20"/>
              </w:rPr>
              <w:t>2</w:t>
            </w:r>
          </w:p>
        </w:tc>
        <w:tc>
          <w:tcPr>
            <w:tcW w:w="425" w:type="dxa"/>
          </w:tcPr>
          <w:p w:rsidR="00A50173" w:rsidRPr="00820BE6" w:rsidRDefault="00A50173" w:rsidP="00E32DEF">
            <w:pPr>
              <w:ind w:firstLine="340"/>
              <w:rPr>
                <w:iCs/>
                <w:sz w:val="20"/>
                <w:szCs w:val="20"/>
              </w:rPr>
            </w:pPr>
            <w:r w:rsidRPr="00820BE6">
              <w:rPr>
                <w:iCs/>
                <w:sz w:val="20"/>
                <w:szCs w:val="20"/>
              </w:rPr>
              <w:t>3</w:t>
            </w:r>
          </w:p>
        </w:tc>
        <w:tc>
          <w:tcPr>
            <w:tcW w:w="425" w:type="dxa"/>
          </w:tcPr>
          <w:p w:rsidR="00A50173" w:rsidRPr="00820BE6" w:rsidRDefault="00A50173" w:rsidP="00E32DEF">
            <w:pPr>
              <w:ind w:firstLine="340"/>
              <w:rPr>
                <w:iCs/>
                <w:sz w:val="20"/>
                <w:szCs w:val="20"/>
              </w:rPr>
            </w:pPr>
            <w:r w:rsidRPr="00820BE6">
              <w:rPr>
                <w:iCs/>
                <w:sz w:val="20"/>
                <w:szCs w:val="20"/>
              </w:rPr>
              <w:t>4</w:t>
            </w:r>
          </w:p>
        </w:tc>
        <w:tc>
          <w:tcPr>
            <w:tcW w:w="425" w:type="dxa"/>
          </w:tcPr>
          <w:p w:rsidR="00A50173" w:rsidRPr="00820BE6" w:rsidRDefault="00A50173" w:rsidP="00E32DEF">
            <w:pPr>
              <w:ind w:firstLine="340"/>
              <w:rPr>
                <w:iCs/>
                <w:sz w:val="20"/>
                <w:szCs w:val="20"/>
              </w:rPr>
            </w:pPr>
            <w:r w:rsidRPr="00820BE6">
              <w:rPr>
                <w:iCs/>
                <w:sz w:val="20"/>
                <w:szCs w:val="20"/>
              </w:rPr>
              <w:t>5</w:t>
            </w:r>
          </w:p>
        </w:tc>
        <w:tc>
          <w:tcPr>
            <w:tcW w:w="426" w:type="dxa"/>
          </w:tcPr>
          <w:p w:rsidR="00A50173" w:rsidRPr="00820BE6" w:rsidRDefault="00A50173" w:rsidP="00E32DEF">
            <w:pPr>
              <w:ind w:firstLine="340"/>
              <w:rPr>
                <w:iCs/>
                <w:sz w:val="20"/>
                <w:szCs w:val="20"/>
              </w:rPr>
            </w:pPr>
            <w:r w:rsidRPr="00820BE6">
              <w:rPr>
                <w:iCs/>
                <w:sz w:val="20"/>
                <w:szCs w:val="20"/>
              </w:rPr>
              <w:t>6</w:t>
            </w:r>
          </w:p>
        </w:tc>
        <w:tc>
          <w:tcPr>
            <w:tcW w:w="425" w:type="dxa"/>
          </w:tcPr>
          <w:p w:rsidR="00A50173" w:rsidRPr="00820BE6" w:rsidRDefault="00A50173" w:rsidP="00E32DEF">
            <w:pPr>
              <w:ind w:firstLine="340"/>
              <w:rPr>
                <w:iCs/>
                <w:sz w:val="20"/>
                <w:szCs w:val="20"/>
              </w:rPr>
            </w:pPr>
            <w:r w:rsidRPr="00820BE6">
              <w:rPr>
                <w:iCs/>
                <w:sz w:val="20"/>
                <w:szCs w:val="20"/>
              </w:rPr>
              <w:t>7</w:t>
            </w:r>
          </w:p>
        </w:tc>
        <w:tc>
          <w:tcPr>
            <w:tcW w:w="567" w:type="dxa"/>
          </w:tcPr>
          <w:p w:rsidR="00A50173" w:rsidRPr="00820BE6" w:rsidRDefault="00A50173" w:rsidP="00E32DEF">
            <w:pPr>
              <w:ind w:firstLine="340"/>
              <w:rPr>
                <w:iCs/>
                <w:sz w:val="20"/>
                <w:szCs w:val="20"/>
              </w:rPr>
            </w:pPr>
            <w:r w:rsidRPr="00820BE6">
              <w:rPr>
                <w:iCs/>
                <w:sz w:val="20"/>
                <w:szCs w:val="20"/>
              </w:rPr>
              <w:t>8</w:t>
            </w:r>
          </w:p>
        </w:tc>
        <w:tc>
          <w:tcPr>
            <w:tcW w:w="425" w:type="dxa"/>
          </w:tcPr>
          <w:p w:rsidR="00820BE6" w:rsidRPr="00820BE6" w:rsidRDefault="00820BE6" w:rsidP="00E32DEF">
            <w:pPr>
              <w:ind w:firstLine="340"/>
              <w:rPr>
                <w:iCs/>
                <w:sz w:val="20"/>
                <w:szCs w:val="20"/>
                <w:lang w:val="uk-UA"/>
              </w:rPr>
            </w:pPr>
            <w:r w:rsidRPr="00820BE6">
              <w:rPr>
                <w:iCs/>
                <w:sz w:val="20"/>
                <w:szCs w:val="20"/>
                <w:lang w:val="uk-UA"/>
              </w:rPr>
              <w:t>9</w:t>
            </w:r>
          </w:p>
        </w:tc>
        <w:tc>
          <w:tcPr>
            <w:tcW w:w="848" w:type="dxa"/>
          </w:tcPr>
          <w:p w:rsidR="00A50173" w:rsidRPr="00820BE6" w:rsidRDefault="00820BE6" w:rsidP="00E32DEF">
            <w:pPr>
              <w:ind w:firstLine="340"/>
              <w:rPr>
                <w:iCs/>
                <w:sz w:val="20"/>
                <w:szCs w:val="20"/>
                <w:lang w:val="uk-UA"/>
              </w:rPr>
            </w:pPr>
            <w:r w:rsidRPr="00820BE6">
              <w:rPr>
                <w:iCs/>
                <w:sz w:val="20"/>
                <w:szCs w:val="20"/>
                <w:lang w:val="uk-UA"/>
              </w:rPr>
              <w:t>10</w:t>
            </w:r>
          </w:p>
        </w:tc>
      </w:tr>
      <w:tr w:rsidR="00820BE6" w:rsidRPr="003D56F3" w:rsidTr="00820BE6">
        <w:trPr>
          <w:trHeight w:val="160"/>
        </w:trPr>
        <w:tc>
          <w:tcPr>
            <w:tcW w:w="1276" w:type="dxa"/>
          </w:tcPr>
          <w:p w:rsidR="00A50173" w:rsidRPr="00820BE6" w:rsidRDefault="00A50173" w:rsidP="00E32DEF">
            <w:pPr>
              <w:ind w:firstLine="340"/>
              <w:rPr>
                <w:iCs/>
                <w:sz w:val="20"/>
                <w:szCs w:val="20"/>
              </w:rPr>
            </w:pPr>
            <w:r w:rsidRPr="00820BE6">
              <w:rPr>
                <w:iCs/>
                <w:sz w:val="20"/>
                <w:szCs w:val="20"/>
              </w:rPr>
              <w:t>0</w:t>
            </w:r>
          </w:p>
        </w:tc>
        <w:tc>
          <w:tcPr>
            <w:tcW w:w="567" w:type="dxa"/>
          </w:tcPr>
          <w:p w:rsidR="00A50173" w:rsidRPr="00820BE6" w:rsidRDefault="00A50173" w:rsidP="00E32DEF">
            <w:pPr>
              <w:ind w:firstLine="340"/>
              <w:rPr>
                <w:iCs/>
                <w:sz w:val="20"/>
                <w:szCs w:val="20"/>
              </w:rPr>
            </w:pPr>
            <w:r w:rsidRPr="00820BE6">
              <w:rPr>
                <w:iCs/>
                <w:sz w:val="20"/>
                <w:szCs w:val="20"/>
              </w:rPr>
              <w:t>100</w:t>
            </w:r>
          </w:p>
        </w:tc>
        <w:tc>
          <w:tcPr>
            <w:tcW w:w="425" w:type="dxa"/>
          </w:tcPr>
          <w:p w:rsidR="00A50173" w:rsidRPr="00820BE6" w:rsidRDefault="00A50173" w:rsidP="00E32DEF">
            <w:pPr>
              <w:ind w:firstLine="340"/>
              <w:rPr>
                <w:iCs/>
                <w:sz w:val="20"/>
                <w:szCs w:val="20"/>
              </w:rPr>
            </w:pPr>
            <w:r w:rsidRPr="00820BE6">
              <w:rPr>
                <w:iCs/>
                <w:sz w:val="20"/>
                <w:szCs w:val="20"/>
              </w:rPr>
              <w:t>81</w:t>
            </w:r>
          </w:p>
        </w:tc>
        <w:tc>
          <w:tcPr>
            <w:tcW w:w="426" w:type="dxa"/>
          </w:tcPr>
          <w:p w:rsidR="00A50173" w:rsidRPr="00820BE6" w:rsidRDefault="00A50173" w:rsidP="00E32DEF">
            <w:pPr>
              <w:ind w:firstLine="340"/>
              <w:rPr>
                <w:iCs/>
                <w:sz w:val="20"/>
                <w:szCs w:val="20"/>
              </w:rPr>
            </w:pPr>
            <w:r w:rsidRPr="00820BE6">
              <w:rPr>
                <w:iCs/>
                <w:sz w:val="20"/>
                <w:szCs w:val="20"/>
              </w:rPr>
              <w:t>63</w:t>
            </w:r>
          </w:p>
        </w:tc>
        <w:tc>
          <w:tcPr>
            <w:tcW w:w="425" w:type="dxa"/>
          </w:tcPr>
          <w:p w:rsidR="00A50173" w:rsidRPr="00820BE6" w:rsidRDefault="00A50173" w:rsidP="00E32DEF">
            <w:pPr>
              <w:ind w:firstLine="340"/>
              <w:rPr>
                <w:iCs/>
                <w:sz w:val="20"/>
                <w:szCs w:val="20"/>
              </w:rPr>
            </w:pPr>
            <w:r w:rsidRPr="00820BE6">
              <w:rPr>
                <w:iCs/>
                <w:sz w:val="20"/>
                <w:szCs w:val="20"/>
              </w:rPr>
              <w:t>45</w:t>
            </w:r>
          </w:p>
        </w:tc>
        <w:tc>
          <w:tcPr>
            <w:tcW w:w="425" w:type="dxa"/>
          </w:tcPr>
          <w:p w:rsidR="00A50173" w:rsidRPr="00820BE6" w:rsidRDefault="00A50173" w:rsidP="00E32DEF">
            <w:pPr>
              <w:ind w:firstLine="340"/>
              <w:rPr>
                <w:iCs/>
                <w:sz w:val="20"/>
                <w:szCs w:val="20"/>
              </w:rPr>
            </w:pPr>
            <w:r w:rsidRPr="00820BE6">
              <w:rPr>
                <w:iCs/>
                <w:sz w:val="20"/>
                <w:szCs w:val="20"/>
              </w:rPr>
              <w:t>28</w:t>
            </w:r>
          </w:p>
        </w:tc>
        <w:tc>
          <w:tcPr>
            <w:tcW w:w="425" w:type="dxa"/>
          </w:tcPr>
          <w:p w:rsidR="00A50173" w:rsidRPr="00820BE6" w:rsidRDefault="00A50173" w:rsidP="00E32DEF">
            <w:pPr>
              <w:ind w:firstLine="340"/>
              <w:rPr>
                <w:iCs/>
                <w:sz w:val="20"/>
                <w:szCs w:val="20"/>
              </w:rPr>
            </w:pPr>
            <w:r w:rsidRPr="00820BE6">
              <w:rPr>
                <w:iCs/>
                <w:sz w:val="20"/>
                <w:szCs w:val="20"/>
              </w:rPr>
              <w:t>11</w:t>
            </w:r>
          </w:p>
        </w:tc>
        <w:tc>
          <w:tcPr>
            <w:tcW w:w="426" w:type="dxa"/>
          </w:tcPr>
          <w:p w:rsidR="00A50173" w:rsidRPr="00820BE6" w:rsidRDefault="00A50173" w:rsidP="00E32DEF">
            <w:pPr>
              <w:ind w:firstLine="340"/>
              <w:rPr>
                <w:iCs/>
                <w:sz w:val="20"/>
                <w:szCs w:val="20"/>
              </w:rPr>
            </w:pPr>
          </w:p>
        </w:tc>
        <w:tc>
          <w:tcPr>
            <w:tcW w:w="425" w:type="dxa"/>
          </w:tcPr>
          <w:p w:rsidR="00A50173" w:rsidRPr="00820BE6" w:rsidRDefault="00A50173" w:rsidP="00E32DEF">
            <w:pPr>
              <w:ind w:firstLine="340"/>
              <w:rPr>
                <w:iCs/>
                <w:sz w:val="20"/>
                <w:szCs w:val="20"/>
              </w:rPr>
            </w:pPr>
          </w:p>
        </w:tc>
        <w:tc>
          <w:tcPr>
            <w:tcW w:w="567" w:type="dxa"/>
          </w:tcPr>
          <w:p w:rsidR="00A50173" w:rsidRPr="00820BE6" w:rsidRDefault="00A50173" w:rsidP="00E32DEF">
            <w:pPr>
              <w:ind w:firstLine="340"/>
              <w:rPr>
                <w:iCs/>
                <w:sz w:val="20"/>
                <w:szCs w:val="20"/>
              </w:rPr>
            </w:pPr>
          </w:p>
        </w:tc>
        <w:tc>
          <w:tcPr>
            <w:tcW w:w="425" w:type="dxa"/>
          </w:tcPr>
          <w:p w:rsidR="00A50173" w:rsidRPr="00820BE6" w:rsidRDefault="00A50173" w:rsidP="00E32DEF">
            <w:pPr>
              <w:ind w:firstLine="340"/>
              <w:rPr>
                <w:iCs/>
                <w:sz w:val="20"/>
                <w:szCs w:val="20"/>
              </w:rPr>
            </w:pPr>
          </w:p>
        </w:tc>
        <w:tc>
          <w:tcPr>
            <w:tcW w:w="848" w:type="dxa"/>
          </w:tcPr>
          <w:p w:rsidR="00A50173" w:rsidRPr="00820BE6" w:rsidRDefault="00A50173" w:rsidP="00E32DEF">
            <w:pPr>
              <w:ind w:firstLine="340"/>
              <w:rPr>
                <w:iCs/>
                <w:sz w:val="20"/>
                <w:szCs w:val="20"/>
              </w:rPr>
            </w:pPr>
          </w:p>
        </w:tc>
      </w:tr>
      <w:tr w:rsidR="00820BE6" w:rsidRPr="003D56F3" w:rsidTr="00820BE6">
        <w:trPr>
          <w:trHeight w:val="230"/>
        </w:trPr>
        <w:tc>
          <w:tcPr>
            <w:tcW w:w="1276" w:type="dxa"/>
          </w:tcPr>
          <w:p w:rsidR="00A50173" w:rsidRPr="00820BE6" w:rsidRDefault="00A50173" w:rsidP="00E32DEF">
            <w:pPr>
              <w:ind w:firstLine="340"/>
              <w:rPr>
                <w:iCs/>
                <w:sz w:val="20"/>
                <w:szCs w:val="20"/>
              </w:rPr>
            </w:pPr>
            <w:r w:rsidRPr="00820BE6">
              <w:rPr>
                <w:iCs/>
                <w:sz w:val="20"/>
                <w:szCs w:val="20"/>
              </w:rPr>
              <w:t>2</w:t>
            </w:r>
          </w:p>
        </w:tc>
        <w:tc>
          <w:tcPr>
            <w:tcW w:w="567" w:type="dxa"/>
          </w:tcPr>
          <w:p w:rsidR="00A50173" w:rsidRPr="00820BE6" w:rsidRDefault="00A50173" w:rsidP="00E32DEF">
            <w:pPr>
              <w:ind w:firstLine="340"/>
              <w:rPr>
                <w:iCs/>
                <w:sz w:val="20"/>
                <w:szCs w:val="20"/>
              </w:rPr>
            </w:pPr>
            <w:r w:rsidRPr="00820BE6">
              <w:rPr>
                <w:iCs/>
                <w:sz w:val="20"/>
                <w:szCs w:val="20"/>
              </w:rPr>
              <w:t>100</w:t>
            </w:r>
          </w:p>
        </w:tc>
        <w:tc>
          <w:tcPr>
            <w:tcW w:w="425" w:type="dxa"/>
          </w:tcPr>
          <w:p w:rsidR="00A50173" w:rsidRPr="00820BE6" w:rsidRDefault="00A50173" w:rsidP="00E32DEF">
            <w:pPr>
              <w:ind w:firstLine="340"/>
              <w:rPr>
                <w:iCs/>
                <w:sz w:val="20"/>
                <w:szCs w:val="20"/>
              </w:rPr>
            </w:pPr>
            <w:r w:rsidRPr="00820BE6">
              <w:rPr>
                <w:iCs/>
                <w:sz w:val="20"/>
                <w:szCs w:val="20"/>
              </w:rPr>
              <w:t>84</w:t>
            </w:r>
          </w:p>
        </w:tc>
        <w:tc>
          <w:tcPr>
            <w:tcW w:w="426" w:type="dxa"/>
          </w:tcPr>
          <w:p w:rsidR="00A50173" w:rsidRPr="00820BE6" w:rsidRDefault="00A50173" w:rsidP="00E32DEF">
            <w:pPr>
              <w:ind w:firstLine="340"/>
              <w:rPr>
                <w:iCs/>
                <w:sz w:val="20"/>
                <w:szCs w:val="20"/>
              </w:rPr>
            </w:pPr>
            <w:r w:rsidRPr="00820BE6">
              <w:rPr>
                <w:iCs/>
                <w:sz w:val="20"/>
                <w:szCs w:val="20"/>
              </w:rPr>
              <w:t>68</w:t>
            </w:r>
          </w:p>
        </w:tc>
        <w:tc>
          <w:tcPr>
            <w:tcW w:w="425" w:type="dxa"/>
          </w:tcPr>
          <w:p w:rsidR="00A50173" w:rsidRPr="00820BE6" w:rsidRDefault="00A50173" w:rsidP="00E32DEF">
            <w:pPr>
              <w:ind w:firstLine="340"/>
              <w:rPr>
                <w:iCs/>
                <w:sz w:val="20"/>
                <w:szCs w:val="20"/>
              </w:rPr>
            </w:pPr>
            <w:r w:rsidRPr="00820BE6">
              <w:rPr>
                <w:iCs/>
                <w:sz w:val="20"/>
                <w:szCs w:val="20"/>
              </w:rPr>
              <w:t>51</w:t>
            </w:r>
          </w:p>
        </w:tc>
        <w:tc>
          <w:tcPr>
            <w:tcW w:w="425" w:type="dxa"/>
          </w:tcPr>
          <w:p w:rsidR="00A50173" w:rsidRPr="00820BE6" w:rsidRDefault="00A50173" w:rsidP="00E32DEF">
            <w:pPr>
              <w:ind w:firstLine="340"/>
              <w:rPr>
                <w:iCs/>
                <w:sz w:val="20"/>
                <w:szCs w:val="20"/>
              </w:rPr>
            </w:pPr>
            <w:r w:rsidRPr="00820BE6">
              <w:rPr>
                <w:iCs/>
                <w:sz w:val="20"/>
                <w:szCs w:val="20"/>
              </w:rPr>
              <w:t>35</w:t>
            </w:r>
          </w:p>
        </w:tc>
        <w:tc>
          <w:tcPr>
            <w:tcW w:w="425" w:type="dxa"/>
          </w:tcPr>
          <w:p w:rsidR="00A50173" w:rsidRPr="00820BE6" w:rsidRDefault="00A50173" w:rsidP="00E32DEF">
            <w:pPr>
              <w:ind w:firstLine="340"/>
              <w:rPr>
                <w:iCs/>
                <w:sz w:val="20"/>
                <w:szCs w:val="20"/>
              </w:rPr>
            </w:pPr>
            <w:r w:rsidRPr="00820BE6">
              <w:rPr>
                <w:iCs/>
                <w:sz w:val="20"/>
                <w:szCs w:val="20"/>
              </w:rPr>
              <w:t>20</w:t>
            </w:r>
          </w:p>
        </w:tc>
        <w:tc>
          <w:tcPr>
            <w:tcW w:w="426" w:type="dxa"/>
          </w:tcPr>
          <w:p w:rsidR="00A50173" w:rsidRPr="00820BE6" w:rsidRDefault="00A50173" w:rsidP="00E32DEF">
            <w:pPr>
              <w:ind w:firstLine="340"/>
              <w:rPr>
                <w:iCs/>
                <w:sz w:val="20"/>
                <w:szCs w:val="20"/>
              </w:rPr>
            </w:pPr>
          </w:p>
        </w:tc>
        <w:tc>
          <w:tcPr>
            <w:tcW w:w="425" w:type="dxa"/>
          </w:tcPr>
          <w:p w:rsidR="00A50173" w:rsidRPr="00820BE6" w:rsidRDefault="00A50173" w:rsidP="00E32DEF">
            <w:pPr>
              <w:ind w:firstLine="340"/>
              <w:rPr>
                <w:iCs/>
                <w:sz w:val="20"/>
                <w:szCs w:val="20"/>
              </w:rPr>
            </w:pPr>
          </w:p>
        </w:tc>
        <w:tc>
          <w:tcPr>
            <w:tcW w:w="567" w:type="dxa"/>
          </w:tcPr>
          <w:p w:rsidR="00A50173" w:rsidRPr="00820BE6" w:rsidRDefault="00A50173" w:rsidP="00E32DEF">
            <w:pPr>
              <w:ind w:firstLine="340"/>
              <w:rPr>
                <w:iCs/>
                <w:sz w:val="20"/>
                <w:szCs w:val="20"/>
              </w:rPr>
            </w:pPr>
          </w:p>
        </w:tc>
        <w:tc>
          <w:tcPr>
            <w:tcW w:w="425" w:type="dxa"/>
          </w:tcPr>
          <w:p w:rsidR="00A50173" w:rsidRPr="00820BE6" w:rsidRDefault="00A50173" w:rsidP="00E32DEF">
            <w:pPr>
              <w:ind w:firstLine="340"/>
              <w:rPr>
                <w:iCs/>
                <w:sz w:val="20"/>
                <w:szCs w:val="20"/>
              </w:rPr>
            </w:pPr>
          </w:p>
        </w:tc>
        <w:tc>
          <w:tcPr>
            <w:tcW w:w="848" w:type="dxa"/>
          </w:tcPr>
          <w:p w:rsidR="00A50173" w:rsidRPr="00820BE6" w:rsidRDefault="00A50173" w:rsidP="00E32DEF">
            <w:pPr>
              <w:ind w:firstLine="340"/>
              <w:rPr>
                <w:iCs/>
                <w:sz w:val="20"/>
                <w:szCs w:val="20"/>
              </w:rPr>
            </w:pPr>
          </w:p>
        </w:tc>
      </w:tr>
      <w:tr w:rsidR="00820BE6" w:rsidRPr="003D56F3" w:rsidTr="00820BE6">
        <w:trPr>
          <w:trHeight w:val="120"/>
        </w:trPr>
        <w:tc>
          <w:tcPr>
            <w:tcW w:w="1276" w:type="dxa"/>
          </w:tcPr>
          <w:p w:rsidR="00A50173" w:rsidRPr="00820BE6" w:rsidRDefault="00A50173" w:rsidP="00E32DEF">
            <w:pPr>
              <w:ind w:firstLine="340"/>
              <w:rPr>
                <w:iCs/>
                <w:sz w:val="20"/>
                <w:szCs w:val="20"/>
              </w:rPr>
            </w:pPr>
            <w:r w:rsidRPr="00820BE6">
              <w:rPr>
                <w:iCs/>
                <w:sz w:val="20"/>
                <w:szCs w:val="20"/>
              </w:rPr>
              <w:t>4</w:t>
            </w:r>
          </w:p>
        </w:tc>
        <w:tc>
          <w:tcPr>
            <w:tcW w:w="567" w:type="dxa"/>
          </w:tcPr>
          <w:p w:rsidR="00A50173" w:rsidRPr="00820BE6" w:rsidRDefault="00A50173" w:rsidP="00E32DEF">
            <w:pPr>
              <w:ind w:firstLine="340"/>
              <w:rPr>
                <w:iCs/>
                <w:sz w:val="20"/>
                <w:szCs w:val="20"/>
              </w:rPr>
            </w:pPr>
            <w:r w:rsidRPr="00820BE6">
              <w:rPr>
                <w:iCs/>
                <w:sz w:val="20"/>
                <w:szCs w:val="20"/>
              </w:rPr>
              <w:t>100</w:t>
            </w:r>
          </w:p>
        </w:tc>
        <w:tc>
          <w:tcPr>
            <w:tcW w:w="425" w:type="dxa"/>
          </w:tcPr>
          <w:p w:rsidR="00A50173" w:rsidRPr="00820BE6" w:rsidRDefault="00A50173" w:rsidP="00E32DEF">
            <w:pPr>
              <w:ind w:firstLine="340"/>
              <w:rPr>
                <w:iCs/>
                <w:sz w:val="20"/>
                <w:szCs w:val="20"/>
              </w:rPr>
            </w:pPr>
            <w:r w:rsidRPr="00820BE6">
              <w:rPr>
                <w:iCs/>
                <w:sz w:val="20"/>
                <w:szCs w:val="20"/>
              </w:rPr>
              <w:t>85</w:t>
            </w:r>
          </w:p>
        </w:tc>
        <w:tc>
          <w:tcPr>
            <w:tcW w:w="426" w:type="dxa"/>
          </w:tcPr>
          <w:p w:rsidR="00A50173" w:rsidRPr="00820BE6" w:rsidRDefault="00A50173" w:rsidP="00E32DEF">
            <w:pPr>
              <w:ind w:firstLine="340"/>
              <w:rPr>
                <w:iCs/>
                <w:sz w:val="20"/>
                <w:szCs w:val="20"/>
              </w:rPr>
            </w:pPr>
            <w:r w:rsidRPr="00820BE6">
              <w:rPr>
                <w:iCs/>
                <w:sz w:val="20"/>
                <w:szCs w:val="20"/>
              </w:rPr>
              <w:t>70</w:t>
            </w:r>
          </w:p>
        </w:tc>
        <w:tc>
          <w:tcPr>
            <w:tcW w:w="425" w:type="dxa"/>
          </w:tcPr>
          <w:p w:rsidR="00A50173" w:rsidRPr="00820BE6" w:rsidRDefault="00A50173" w:rsidP="00E32DEF">
            <w:pPr>
              <w:ind w:firstLine="340"/>
              <w:rPr>
                <w:iCs/>
                <w:sz w:val="20"/>
                <w:szCs w:val="20"/>
              </w:rPr>
            </w:pPr>
            <w:r w:rsidRPr="00820BE6">
              <w:rPr>
                <w:iCs/>
                <w:sz w:val="20"/>
                <w:szCs w:val="20"/>
              </w:rPr>
              <w:t>56</w:t>
            </w:r>
          </w:p>
        </w:tc>
        <w:tc>
          <w:tcPr>
            <w:tcW w:w="425" w:type="dxa"/>
          </w:tcPr>
          <w:p w:rsidR="00A50173" w:rsidRPr="00820BE6" w:rsidRDefault="00A50173" w:rsidP="00E32DEF">
            <w:pPr>
              <w:ind w:firstLine="340"/>
              <w:rPr>
                <w:iCs/>
                <w:sz w:val="20"/>
                <w:szCs w:val="20"/>
              </w:rPr>
            </w:pPr>
            <w:r w:rsidRPr="00820BE6">
              <w:rPr>
                <w:iCs/>
                <w:sz w:val="20"/>
                <w:szCs w:val="20"/>
              </w:rPr>
              <w:t>42</w:t>
            </w:r>
          </w:p>
        </w:tc>
        <w:tc>
          <w:tcPr>
            <w:tcW w:w="425" w:type="dxa"/>
          </w:tcPr>
          <w:p w:rsidR="00A50173" w:rsidRPr="00820BE6" w:rsidRDefault="00A50173" w:rsidP="00E32DEF">
            <w:pPr>
              <w:ind w:firstLine="340"/>
              <w:rPr>
                <w:iCs/>
                <w:sz w:val="20"/>
                <w:szCs w:val="20"/>
              </w:rPr>
            </w:pPr>
            <w:r w:rsidRPr="00820BE6">
              <w:rPr>
                <w:iCs/>
                <w:sz w:val="20"/>
                <w:szCs w:val="20"/>
              </w:rPr>
              <w:t>28</w:t>
            </w:r>
          </w:p>
        </w:tc>
        <w:tc>
          <w:tcPr>
            <w:tcW w:w="426" w:type="dxa"/>
          </w:tcPr>
          <w:p w:rsidR="00A50173" w:rsidRPr="00820BE6" w:rsidRDefault="00A50173" w:rsidP="00E32DEF">
            <w:pPr>
              <w:ind w:firstLine="340"/>
              <w:rPr>
                <w:iCs/>
                <w:sz w:val="20"/>
                <w:szCs w:val="20"/>
              </w:rPr>
            </w:pPr>
            <w:r w:rsidRPr="00820BE6">
              <w:rPr>
                <w:iCs/>
                <w:sz w:val="20"/>
                <w:szCs w:val="20"/>
              </w:rPr>
              <w:t>14</w:t>
            </w:r>
          </w:p>
        </w:tc>
        <w:tc>
          <w:tcPr>
            <w:tcW w:w="425" w:type="dxa"/>
          </w:tcPr>
          <w:p w:rsidR="00A50173" w:rsidRPr="00820BE6" w:rsidRDefault="00A50173" w:rsidP="00E32DEF">
            <w:pPr>
              <w:ind w:firstLine="340"/>
              <w:rPr>
                <w:iCs/>
                <w:sz w:val="20"/>
                <w:szCs w:val="20"/>
              </w:rPr>
            </w:pPr>
          </w:p>
        </w:tc>
        <w:tc>
          <w:tcPr>
            <w:tcW w:w="567" w:type="dxa"/>
          </w:tcPr>
          <w:p w:rsidR="00A50173" w:rsidRPr="00820BE6" w:rsidRDefault="00A50173" w:rsidP="00E32DEF">
            <w:pPr>
              <w:ind w:firstLine="340"/>
              <w:rPr>
                <w:iCs/>
                <w:sz w:val="20"/>
                <w:szCs w:val="20"/>
              </w:rPr>
            </w:pPr>
          </w:p>
        </w:tc>
        <w:tc>
          <w:tcPr>
            <w:tcW w:w="425" w:type="dxa"/>
          </w:tcPr>
          <w:p w:rsidR="00A50173" w:rsidRPr="00820BE6" w:rsidRDefault="00A50173" w:rsidP="00E32DEF">
            <w:pPr>
              <w:ind w:firstLine="340"/>
              <w:rPr>
                <w:iCs/>
                <w:sz w:val="20"/>
                <w:szCs w:val="20"/>
              </w:rPr>
            </w:pPr>
          </w:p>
        </w:tc>
        <w:tc>
          <w:tcPr>
            <w:tcW w:w="848" w:type="dxa"/>
          </w:tcPr>
          <w:p w:rsidR="00A50173" w:rsidRPr="00820BE6" w:rsidRDefault="00A50173" w:rsidP="00E32DEF">
            <w:pPr>
              <w:ind w:firstLine="340"/>
              <w:rPr>
                <w:iCs/>
                <w:sz w:val="20"/>
                <w:szCs w:val="20"/>
              </w:rPr>
            </w:pPr>
          </w:p>
        </w:tc>
      </w:tr>
      <w:tr w:rsidR="00820BE6" w:rsidRPr="003D56F3" w:rsidTr="00820BE6">
        <w:trPr>
          <w:trHeight w:val="200"/>
        </w:trPr>
        <w:tc>
          <w:tcPr>
            <w:tcW w:w="1276" w:type="dxa"/>
          </w:tcPr>
          <w:p w:rsidR="00A50173" w:rsidRPr="00820BE6" w:rsidRDefault="00A50173" w:rsidP="00E32DEF">
            <w:pPr>
              <w:ind w:firstLine="340"/>
              <w:rPr>
                <w:iCs/>
                <w:sz w:val="20"/>
                <w:szCs w:val="20"/>
              </w:rPr>
            </w:pPr>
            <w:r w:rsidRPr="00820BE6">
              <w:rPr>
                <w:iCs/>
                <w:sz w:val="20"/>
                <w:szCs w:val="20"/>
              </w:rPr>
              <w:t>6</w:t>
            </w:r>
          </w:p>
        </w:tc>
        <w:tc>
          <w:tcPr>
            <w:tcW w:w="567" w:type="dxa"/>
          </w:tcPr>
          <w:p w:rsidR="00A50173" w:rsidRPr="00820BE6" w:rsidRDefault="00A50173" w:rsidP="00E32DEF">
            <w:pPr>
              <w:ind w:firstLine="340"/>
              <w:rPr>
                <w:iCs/>
                <w:sz w:val="20"/>
                <w:szCs w:val="20"/>
              </w:rPr>
            </w:pPr>
            <w:r w:rsidRPr="00820BE6">
              <w:rPr>
                <w:iCs/>
                <w:sz w:val="20"/>
                <w:szCs w:val="20"/>
              </w:rPr>
              <w:t>100</w:t>
            </w:r>
          </w:p>
        </w:tc>
        <w:tc>
          <w:tcPr>
            <w:tcW w:w="425" w:type="dxa"/>
          </w:tcPr>
          <w:p w:rsidR="00A50173" w:rsidRPr="00820BE6" w:rsidRDefault="00A50173" w:rsidP="00E32DEF">
            <w:pPr>
              <w:ind w:firstLine="340"/>
              <w:rPr>
                <w:iCs/>
                <w:sz w:val="20"/>
                <w:szCs w:val="20"/>
              </w:rPr>
            </w:pPr>
            <w:r w:rsidRPr="00820BE6">
              <w:rPr>
                <w:iCs/>
                <w:sz w:val="20"/>
                <w:szCs w:val="20"/>
              </w:rPr>
              <w:t>86</w:t>
            </w:r>
          </w:p>
        </w:tc>
        <w:tc>
          <w:tcPr>
            <w:tcW w:w="426" w:type="dxa"/>
          </w:tcPr>
          <w:p w:rsidR="00A50173" w:rsidRPr="00820BE6" w:rsidRDefault="00A50173" w:rsidP="00E32DEF">
            <w:pPr>
              <w:ind w:firstLine="340"/>
              <w:rPr>
                <w:iCs/>
                <w:sz w:val="20"/>
                <w:szCs w:val="20"/>
              </w:rPr>
            </w:pPr>
            <w:r w:rsidRPr="00820BE6">
              <w:rPr>
                <w:iCs/>
                <w:sz w:val="20"/>
                <w:szCs w:val="20"/>
              </w:rPr>
              <w:t>73</w:t>
            </w:r>
          </w:p>
        </w:tc>
        <w:tc>
          <w:tcPr>
            <w:tcW w:w="425" w:type="dxa"/>
          </w:tcPr>
          <w:p w:rsidR="00A50173" w:rsidRPr="00820BE6" w:rsidRDefault="00A50173" w:rsidP="00E32DEF">
            <w:pPr>
              <w:ind w:firstLine="340"/>
              <w:rPr>
                <w:iCs/>
                <w:sz w:val="20"/>
                <w:szCs w:val="20"/>
              </w:rPr>
            </w:pPr>
            <w:r w:rsidRPr="00820BE6">
              <w:rPr>
                <w:iCs/>
                <w:sz w:val="20"/>
                <w:szCs w:val="20"/>
              </w:rPr>
              <w:t>60</w:t>
            </w:r>
          </w:p>
        </w:tc>
        <w:tc>
          <w:tcPr>
            <w:tcW w:w="425" w:type="dxa"/>
          </w:tcPr>
          <w:p w:rsidR="00A50173" w:rsidRPr="00820BE6" w:rsidRDefault="00A50173" w:rsidP="00E32DEF">
            <w:pPr>
              <w:ind w:firstLine="340"/>
              <w:rPr>
                <w:iCs/>
                <w:sz w:val="20"/>
                <w:szCs w:val="20"/>
              </w:rPr>
            </w:pPr>
            <w:r w:rsidRPr="00820BE6">
              <w:rPr>
                <w:iCs/>
                <w:sz w:val="20"/>
                <w:szCs w:val="20"/>
              </w:rPr>
              <w:t>47</w:t>
            </w:r>
          </w:p>
        </w:tc>
        <w:tc>
          <w:tcPr>
            <w:tcW w:w="425" w:type="dxa"/>
          </w:tcPr>
          <w:p w:rsidR="00A50173" w:rsidRPr="00820BE6" w:rsidRDefault="00A50173" w:rsidP="00E32DEF">
            <w:pPr>
              <w:ind w:firstLine="340"/>
              <w:rPr>
                <w:iCs/>
                <w:sz w:val="20"/>
                <w:szCs w:val="20"/>
              </w:rPr>
            </w:pPr>
            <w:r w:rsidRPr="00820BE6">
              <w:rPr>
                <w:iCs/>
                <w:sz w:val="20"/>
                <w:szCs w:val="20"/>
              </w:rPr>
              <w:t>35</w:t>
            </w:r>
          </w:p>
        </w:tc>
        <w:tc>
          <w:tcPr>
            <w:tcW w:w="426" w:type="dxa"/>
          </w:tcPr>
          <w:p w:rsidR="00A50173" w:rsidRPr="00820BE6" w:rsidRDefault="00A50173" w:rsidP="00E32DEF">
            <w:pPr>
              <w:ind w:firstLine="340"/>
              <w:rPr>
                <w:iCs/>
                <w:sz w:val="20"/>
                <w:szCs w:val="20"/>
              </w:rPr>
            </w:pPr>
            <w:r w:rsidRPr="00820BE6">
              <w:rPr>
                <w:iCs/>
                <w:sz w:val="20"/>
                <w:szCs w:val="20"/>
              </w:rPr>
              <w:t>23</w:t>
            </w:r>
          </w:p>
        </w:tc>
        <w:tc>
          <w:tcPr>
            <w:tcW w:w="425" w:type="dxa"/>
          </w:tcPr>
          <w:p w:rsidR="00A50173" w:rsidRPr="00820BE6" w:rsidRDefault="00A50173" w:rsidP="00E32DEF">
            <w:pPr>
              <w:ind w:firstLine="340"/>
              <w:rPr>
                <w:iCs/>
                <w:sz w:val="20"/>
                <w:szCs w:val="20"/>
              </w:rPr>
            </w:pPr>
            <w:r w:rsidRPr="00820BE6">
              <w:rPr>
                <w:iCs/>
                <w:sz w:val="20"/>
                <w:szCs w:val="20"/>
              </w:rPr>
              <w:t>10</w:t>
            </w:r>
          </w:p>
        </w:tc>
        <w:tc>
          <w:tcPr>
            <w:tcW w:w="567" w:type="dxa"/>
          </w:tcPr>
          <w:p w:rsidR="00A50173" w:rsidRPr="00820BE6" w:rsidRDefault="00A50173" w:rsidP="00E32DEF">
            <w:pPr>
              <w:ind w:firstLine="340"/>
              <w:rPr>
                <w:iCs/>
                <w:sz w:val="20"/>
                <w:szCs w:val="20"/>
              </w:rPr>
            </w:pPr>
          </w:p>
        </w:tc>
        <w:tc>
          <w:tcPr>
            <w:tcW w:w="425" w:type="dxa"/>
          </w:tcPr>
          <w:p w:rsidR="00A50173" w:rsidRPr="00820BE6" w:rsidRDefault="00A50173" w:rsidP="00E32DEF">
            <w:pPr>
              <w:ind w:firstLine="340"/>
              <w:rPr>
                <w:iCs/>
                <w:sz w:val="20"/>
                <w:szCs w:val="20"/>
              </w:rPr>
            </w:pPr>
          </w:p>
        </w:tc>
        <w:tc>
          <w:tcPr>
            <w:tcW w:w="848" w:type="dxa"/>
          </w:tcPr>
          <w:p w:rsidR="00A50173" w:rsidRPr="00820BE6" w:rsidRDefault="00A50173" w:rsidP="00E32DEF">
            <w:pPr>
              <w:ind w:firstLine="340"/>
              <w:rPr>
                <w:iCs/>
                <w:sz w:val="20"/>
                <w:szCs w:val="20"/>
              </w:rPr>
            </w:pPr>
          </w:p>
        </w:tc>
      </w:tr>
      <w:tr w:rsidR="00820BE6" w:rsidRPr="003D56F3" w:rsidTr="00820BE6">
        <w:trPr>
          <w:trHeight w:val="270"/>
        </w:trPr>
        <w:tc>
          <w:tcPr>
            <w:tcW w:w="1276" w:type="dxa"/>
          </w:tcPr>
          <w:p w:rsidR="00A50173" w:rsidRPr="00820BE6" w:rsidRDefault="00A50173" w:rsidP="00E32DEF">
            <w:pPr>
              <w:ind w:firstLine="340"/>
              <w:rPr>
                <w:iCs/>
                <w:sz w:val="20"/>
                <w:szCs w:val="20"/>
              </w:rPr>
            </w:pPr>
            <w:r w:rsidRPr="00820BE6">
              <w:rPr>
                <w:iCs/>
                <w:sz w:val="20"/>
                <w:szCs w:val="20"/>
              </w:rPr>
              <w:t>8</w:t>
            </w:r>
          </w:p>
        </w:tc>
        <w:tc>
          <w:tcPr>
            <w:tcW w:w="567" w:type="dxa"/>
          </w:tcPr>
          <w:p w:rsidR="00A50173" w:rsidRPr="00820BE6" w:rsidRDefault="00A50173" w:rsidP="00E32DEF">
            <w:pPr>
              <w:ind w:firstLine="340"/>
              <w:rPr>
                <w:iCs/>
                <w:sz w:val="20"/>
                <w:szCs w:val="20"/>
              </w:rPr>
            </w:pPr>
            <w:r w:rsidRPr="00820BE6">
              <w:rPr>
                <w:iCs/>
                <w:sz w:val="20"/>
                <w:szCs w:val="20"/>
              </w:rPr>
              <w:t>100</w:t>
            </w:r>
          </w:p>
        </w:tc>
        <w:tc>
          <w:tcPr>
            <w:tcW w:w="425" w:type="dxa"/>
          </w:tcPr>
          <w:p w:rsidR="00A50173" w:rsidRPr="00820BE6" w:rsidRDefault="00A50173" w:rsidP="00E32DEF">
            <w:pPr>
              <w:ind w:firstLine="340"/>
              <w:rPr>
                <w:iCs/>
                <w:sz w:val="20"/>
                <w:szCs w:val="20"/>
              </w:rPr>
            </w:pPr>
            <w:r w:rsidRPr="00820BE6">
              <w:rPr>
                <w:iCs/>
                <w:sz w:val="20"/>
                <w:szCs w:val="20"/>
              </w:rPr>
              <w:t>87</w:t>
            </w:r>
          </w:p>
        </w:tc>
        <w:tc>
          <w:tcPr>
            <w:tcW w:w="426" w:type="dxa"/>
          </w:tcPr>
          <w:p w:rsidR="00A50173" w:rsidRPr="00820BE6" w:rsidRDefault="00A50173" w:rsidP="00E32DEF">
            <w:pPr>
              <w:ind w:firstLine="340"/>
              <w:rPr>
                <w:iCs/>
                <w:sz w:val="20"/>
                <w:szCs w:val="20"/>
              </w:rPr>
            </w:pPr>
            <w:r w:rsidRPr="00820BE6">
              <w:rPr>
                <w:iCs/>
                <w:sz w:val="20"/>
                <w:szCs w:val="20"/>
              </w:rPr>
              <w:t>75</w:t>
            </w:r>
          </w:p>
        </w:tc>
        <w:tc>
          <w:tcPr>
            <w:tcW w:w="425" w:type="dxa"/>
          </w:tcPr>
          <w:p w:rsidR="00A50173" w:rsidRPr="00820BE6" w:rsidRDefault="00A50173" w:rsidP="00E32DEF">
            <w:pPr>
              <w:ind w:firstLine="340"/>
              <w:rPr>
                <w:iCs/>
                <w:sz w:val="20"/>
                <w:szCs w:val="20"/>
              </w:rPr>
            </w:pPr>
            <w:r w:rsidRPr="00820BE6">
              <w:rPr>
                <w:iCs/>
                <w:sz w:val="20"/>
                <w:szCs w:val="20"/>
              </w:rPr>
              <w:t>63</w:t>
            </w:r>
          </w:p>
        </w:tc>
        <w:tc>
          <w:tcPr>
            <w:tcW w:w="425" w:type="dxa"/>
          </w:tcPr>
          <w:p w:rsidR="00A50173" w:rsidRPr="00820BE6" w:rsidRDefault="00A50173" w:rsidP="00E32DEF">
            <w:pPr>
              <w:ind w:firstLine="340"/>
              <w:rPr>
                <w:iCs/>
                <w:sz w:val="20"/>
                <w:szCs w:val="20"/>
              </w:rPr>
            </w:pPr>
            <w:r w:rsidRPr="00820BE6">
              <w:rPr>
                <w:iCs/>
                <w:sz w:val="20"/>
                <w:szCs w:val="20"/>
              </w:rPr>
              <w:t>51</w:t>
            </w:r>
          </w:p>
        </w:tc>
        <w:tc>
          <w:tcPr>
            <w:tcW w:w="425" w:type="dxa"/>
          </w:tcPr>
          <w:p w:rsidR="00A50173" w:rsidRPr="00820BE6" w:rsidRDefault="00A50173" w:rsidP="00E32DEF">
            <w:pPr>
              <w:ind w:firstLine="340"/>
              <w:rPr>
                <w:iCs/>
                <w:sz w:val="20"/>
                <w:szCs w:val="20"/>
              </w:rPr>
            </w:pPr>
            <w:r w:rsidRPr="00820BE6">
              <w:rPr>
                <w:iCs/>
                <w:sz w:val="20"/>
                <w:szCs w:val="20"/>
              </w:rPr>
              <w:t>40</w:t>
            </w:r>
          </w:p>
        </w:tc>
        <w:tc>
          <w:tcPr>
            <w:tcW w:w="426" w:type="dxa"/>
          </w:tcPr>
          <w:p w:rsidR="00A50173" w:rsidRPr="00820BE6" w:rsidRDefault="00A50173" w:rsidP="00E32DEF">
            <w:pPr>
              <w:ind w:firstLine="340"/>
              <w:rPr>
                <w:iCs/>
                <w:sz w:val="20"/>
                <w:szCs w:val="20"/>
              </w:rPr>
            </w:pPr>
            <w:r w:rsidRPr="00820BE6">
              <w:rPr>
                <w:iCs/>
                <w:sz w:val="20"/>
                <w:szCs w:val="20"/>
              </w:rPr>
              <w:t>28</w:t>
            </w:r>
          </w:p>
        </w:tc>
        <w:tc>
          <w:tcPr>
            <w:tcW w:w="425" w:type="dxa"/>
          </w:tcPr>
          <w:p w:rsidR="00A50173" w:rsidRPr="00820BE6" w:rsidRDefault="00A50173" w:rsidP="00E32DEF">
            <w:pPr>
              <w:ind w:firstLine="340"/>
              <w:rPr>
                <w:iCs/>
                <w:sz w:val="20"/>
                <w:szCs w:val="20"/>
              </w:rPr>
            </w:pPr>
            <w:r w:rsidRPr="00820BE6">
              <w:rPr>
                <w:iCs/>
                <w:sz w:val="20"/>
                <w:szCs w:val="20"/>
              </w:rPr>
              <w:t>18</w:t>
            </w:r>
          </w:p>
        </w:tc>
        <w:tc>
          <w:tcPr>
            <w:tcW w:w="567" w:type="dxa"/>
          </w:tcPr>
          <w:p w:rsidR="00A50173" w:rsidRPr="00820BE6" w:rsidRDefault="00A50173" w:rsidP="00E32DEF">
            <w:pPr>
              <w:ind w:firstLine="340"/>
              <w:rPr>
                <w:iCs/>
                <w:sz w:val="20"/>
                <w:szCs w:val="20"/>
              </w:rPr>
            </w:pPr>
            <w:r w:rsidRPr="00820BE6">
              <w:rPr>
                <w:iCs/>
                <w:sz w:val="20"/>
                <w:szCs w:val="20"/>
              </w:rPr>
              <w:t>7</w:t>
            </w:r>
          </w:p>
        </w:tc>
        <w:tc>
          <w:tcPr>
            <w:tcW w:w="425" w:type="dxa"/>
          </w:tcPr>
          <w:p w:rsidR="00A50173" w:rsidRPr="00820BE6" w:rsidRDefault="00A50173" w:rsidP="00E32DEF">
            <w:pPr>
              <w:ind w:firstLine="340"/>
              <w:rPr>
                <w:iCs/>
                <w:sz w:val="20"/>
                <w:szCs w:val="20"/>
              </w:rPr>
            </w:pPr>
          </w:p>
        </w:tc>
        <w:tc>
          <w:tcPr>
            <w:tcW w:w="848" w:type="dxa"/>
          </w:tcPr>
          <w:p w:rsidR="00A50173" w:rsidRPr="00820BE6" w:rsidRDefault="00A50173" w:rsidP="00E32DEF">
            <w:pPr>
              <w:ind w:firstLine="340"/>
              <w:rPr>
                <w:iCs/>
                <w:sz w:val="20"/>
                <w:szCs w:val="20"/>
              </w:rPr>
            </w:pPr>
          </w:p>
        </w:tc>
      </w:tr>
      <w:tr w:rsidR="00820BE6" w:rsidRPr="003D56F3" w:rsidTr="00820BE6">
        <w:trPr>
          <w:trHeight w:val="170"/>
        </w:trPr>
        <w:tc>
          <w:tcPr>
            <w:tcW w:w="1276" w:type="dxa"/>
          </w:tcPr>
          <w:p w:rsidR="00A50173" w:rsidRPr="00820BE6" w:rsidRDefault="00A50173" w:rsidP="00E32DEF">
            <w:pPr>
              <w:ind w:firstLine="340"/>
              <w:rPr>
                <w:iCs/>
                <w:sz w:val="20"/>
                <w:szCs w:val="20"/>
              </w:rPr>
            </w:pPr>
            <w:r w:rsidRPr="00820BE6">
              <w:rPr>
                <w:iCs/>
                <w:sz w:val="20"/>
                <w:szCs w:val="20"/>
              </w:rPr>
              <w:t>10</w:t>
            </w:r>
          </w:p>
        </w:tc>
        <w:tc>
          <w:tcPr>
            <w:tcW w:w="567" w:type="dxa"/>
          </w:tcPr>
          <w:p w:rsidR="00A50173" w:rsidRPr="00820BE6" w:rsidRDefault="00A50173" w:rsidP="00E32DEF">
            <w:pPr>
              <w:ind w:firstLine="340"/>
              <w:rPr>
                <w:iCs/>
                <w:sz w:val="20"/>
                <w:szCs w:val="20"/>
              </w:rPr>
            </w:pPr>
            <w:r w:rsidRPr="00820BE6">
              <w:rPr>
                <w:iCs/>
                <w:sz w:val="20"/>
                <w:szCs w:val="20"/>
              </w:rPr>
              <w:t>100</w:t>
            </w:r>
          </w:p>
        </w:tc>
        <w:tc>
          <w:tcPr>
            <w:tcW w:w="425" w:type="dxa"/>
          </w:tcPr>
          <w:p w:rsidR="00A50173" w:rsidRPr="00820BE6" w:rsidRDefault="00A50173" w:rsidP="00E32DEF">
            <w:pPr>
              <w:ind w:firstLine="340"/>
              <w:rPr>
                <w:iCs/>
                <w:sz w:val="20"/>
                <w:szCs w:val="20"/>
              </w:rPr>
            </w:pPr>
            <w:r w:rsidRPr="00820BE6">
              <w:rPr>
                <w:iCs/>
                <w:sz w:val="20"/>
                <w:szCs w:val="20"/>
              </w:rPr>
              <w:t>88</w:t>
            </w:r>
          </w:p>
        </w:tc>
        <w:tc>
          <w:tcPr>
            <w:tcW w:w="426" w:type="dxa"/>
          </w:tcPr>
          <w:p w:rsidR="00A50173" w:rsidRPr="00820BE6" w:rsidRDefault="00A50173" w:rsidP="00E32DEF">
            <w:pPr>
              <w:ind w:firstLine="340"/>
              <w:rPr>
                <w:iCs/>
                <w:sz w:val="20"/>
                <w:szCs w:val="20"/>
              </w:rPr>
            </w:pPr>
            <w:r w:rsidRPr="00820BE6">
              <w:rPr>
                <w:iCs/>
                <w:sz w:val="20"/>
                <w:szCs w:val="20"/>
              </w:rPr>
              <w:t>76</w:t>
            </w:r>
          </w:p>
        </w:tc>
        <w:tc>
          <w:tcPr>
            <w:tcW w:w="425" w:type="dxa"/>
          </w:tcPr>
          <w:p w:rsidR="00A50173" w:rsidRPr="00820BE6" w:rsidRDefault="00A50173" w:rsidP="00E32DEF">
            <w:pPr>
              <w:ind w:firstLine="340"/>
              <w:rPr>
                <w:iCs/>
                <w:sz w:val="20"/>
                <w:szCs w:val="20"/>
              </w:rPr>
            </w:pPr>
            <w:r w:rsidRPr="00820BE6">
              <w:rPr>
                <w:iCs/>
                <w:sz w:val="20"/>
                <w:szCs w:val="20"/>
              </w:rPr>
              <w:t>65</w:t>
            </w:r>
          </w:p>
        </w:tc>
        <w:tc>
          <w:tcPr>
            <w:tcW w:w="425" w:type="dxa"/>
          </w:tcPr>
          <w:p w:rsidR="00A50173" w:rsidRPr="00820BE6" w:rsidRDefault="00A50173" w:rsidP="00E32DEF">
            <w:pPr>
              <w:ind w:firstLine="340"/>
              <w:rPr>
                <w:iCs/>
                <w:sz w:val="20"/>
                <w:szCs w:val="20"/>
              </w:rPr>
            </w:pPr>
            <w:r w:rsidRPr="00820BE6">
              <w:rPr>
                <w:iCs/>
                <w:sz w:val="20"/>
                <w:szCs w:val="20"/>
              </w:rPr>
              <w:t>54</w:t>
            </w:r>
          </w:p>
        </w:tc>
        <w:tc>
          <w:tcPr>
            <w:tcW w:w="425" w:type="dxa"/>
          </w:tcPr>
          <w:p w:rsidR="00A50173" w:rsidRPr="00820BE6" w:rsidRDefault="00A50173" w:rsidP="00E32DEF">
            <w:pPr>
              <w:ind w:firstLine="340"/>
              <w:rPr>
                <w:iCs/>
                <w:sz w:val="20"/>
                <w:szCs w:val="20"/>
              </w:rPr>
            </w:pPr>
            <w:r w:rsidRPr="00820BE6">
              <w:rPr>
                <w:iCs/>
                <w:sz w:val="20"/>
                <w:szCs w:val="20"/>
              </w:rPr>
              <w:t>44</w:t>
            </w:r>
          </w:p>
        </w:tc>
        <w:tc>
          <w:tcPr>
            <w:tcW w:w="426" w:type="dxa"/>
          </w:tcPr>
          <w:p w:rsidR="00A50173" w:rsidRPr="00820BE6" w:rsidRDefault="00A50173" w:rsidP="00E32DEF">
            <w:pPr>
              <w:ind w:firstLine="340"/>
              <w:rPr>
                <w:iCs/>
                <w:sz w:val="20"/>
                <w:szCs w:val="20"/>
              </w:rPr>
            </w:pPr>
            <w:r w:rsidRPr="00820BE6">
              <w:rPr>
                <w:iCs/>
                <w:sz w:val="20"/>
                <w:szCs w:val="20"/>
              </w:rPr>
              <w:t>34</w:t>
            </w:r>
          </w:p>
        </w:tc>
        <w:tc>
          <w:tcPr>
            <w:tcW w:w="425" w:type="dxa"/>
          </w:tcPr>
          <w:p w:rsidR="00A50173" w:rsidRPr="00820BE6" w:rsidRDefault="00A50173" w:rsidP="00E32DEF">
            <w:pPr>
              <w:ind w:firstLine="340"/>
              <w:rPr>
                <w:iCs/>
                <w:sz w:val="20"/>
                <w:szCs w:val="20"/>
              </w:rPr>
            </w:pPr>
            <w:r w:rsidRPr="00820BE6">
              <w:rPr>
                <w:iCs/>
                <w:sz w:val="20"/>
                <w:szCs w:val="20"/>
              </w:rPr>
              <w:t>24</w:t>
            </w:r>
          </w:p>
        </w:tc>
        <w:tc>
          <w:tcPr>
            <w:tcW w:w="567" w:type="dxa"/>
          </w:tcPr>
          <w:p w:rsidR="00A50173" w:rsidRPr="00820BE6" w:rsidRDefault="00A50173" w:rsidP="00E32DEF">
            <w:pPr>
              <w:ind w:firstLine="340"/>
              <w:rPr>
                <w:iCs/>
                <w:sz w:val="20"/>
                <w:szCs w:val="20"/>
              </w:rPr>
            </w:pPr>
            <w:r w:rsidRPr="00820BE6">
              <w:rPr>
                <w:iCs/>
                <w:sz w:val="20"/>
                <w:szCs w:val="20"/>
              </w:rPr>
              <w:t>14</w:t>
            </w:r>
          </w:p>
        </w:tc>
        <w:tc>
          <w:tcPr>
            <w:tcW w:w="425" w:type="dxa"/>
          </w:tcPr>
          <w:p w:rsidR="00A50173" w:rsidRPr="00820BE6" w:rsidRDefault="00A50173" w:rsidP="00E32DEF">
            <w:pPr>
              <w:ind w:firstLine="340"/>
              <w:rPr>
                <w:iCs/>
                <w:sz w:val="20"/>
                <w:szCs w:val="20"/>
              </w:rPr>
            </w:pPr>
            <w:r w:rsidRPr="00820BE6">
              <w:rPr>
                <w:iCs/>
                <w:sz w:val="20"/>
                <w:szCs w:val="20"/>
              </w:rPr>
              <w:t>4</w:t>
            </w:r>
          </w:p>
        </w:tc>
        <w:tc>
          <w:tcPr>
            <w:tcW w:w="848" w:type="dxa"/>
          </w:tcPr>
          <w:p w:rsidR="00A50173" w:rsidRPr="00820BE6" w:rsidRDefault="00A50173" w:rsidP="00E32DEF">
            <w:pPr>
              <w:ind w:firstLine="340"/>
              <w:rPr>
                <w:iCs/>
                <w:sz w:val="20"/>
                <w:szCs w:val="20"/>
              </w:rPr>
            </w:pPr>
          </w:p>
        </w:tc>
      </w:tr>
      <w:tr w:rsidR="00820BE6" w:rsidRPr="003D56F3" w:rsidTr="00820BE6">
        <w:trPr>
          <w:trHeight w:val="240"/>
        </w:trPr>
        <w:tc>
          <w:tcPr>
            <w:tcW w:w="1276" w:type="dxa"/>
          </w:tcPr>
          <w:p w:rsidR="00A50173" w:rsidRPr="00820BE6" w:rsidRDefault="00A50173" w:rsidP="00E32DEF">
            <w:pPr>
              <w:ind w:firstLine="340"/>
              <w:rPr>
                <w:iCs/>
                <w:sz w:val="20"/>
                <w:szCs w:val="20"/>
              </w:rPr>
            </w:pPr>
            <w:r w:rsidRPr="00820BE6">
              <w:rPr>
                <w:iCs/>
                <w:sz w:val="20"/>
                <w:szCs w:val="20"/>
              </w:rPr>
              <w:t>12</w:t>
            </w:r>
          </w:p>
        </w:tc>
        <w:tc>
          <w:tcPr>
            <w:tcW w:w="567" w:type="dxa"/>
          </w:tcPr>
          <w:p w:rsidR="00A50173" w:rsidRPr="00820BE6" w:rsidRDefault="00A50173" w:rsidP="00E32DEF">
            <w:pPr>
              <w:ind w:firstLine="340"/>
              <w:rPr>
                <w:iCs/>
                <w:sz w:val="20"/>
                <w:szCs w:val="20"/>
              </w:rPr>
            </w:pPr>
            <w:r w:rsidRPr="00820BE6">
              <w:rPr>
                <w:iCs/>
                <w:sz w:val="20"/>
                <w:szCs w:val="20"/>
              </w:rPr>
              <w:t>100</w:t>
            </w:r>
          </w:p>
        </w:tc>
        <w:tc>
          <w:tcPr>
            <w:tcW w:w="425" w:type="dxa"/>
          </w:tcPr>
          <w:p w:rsidR="00A50173" w:rsidRPr="00820BE6" w:rsidRDefault="00A50173" w:rsidP="00E32DEF">
            <w:pPr>
              <w:ind w:firstLine="340"/>
              <w:rPr>
                <w:iCs/>
                <w:sz w:val="20"/>
                <w:szCs w:val="20"/>
              </w:rPr>
            </w:pPr>
            <w:r w:rsidRPr="00820BE6">
              <w:rPr>
                <w:iCs/>
                <w:sz w:val="20"/>
                <w:szCs w:val="20"/>
              </w:rPr>
              <w:t>89</w:t>
            </w:r>
          </w:p>
        </w:tc>
        <w:tc>
          <w:tcPr>
            <w:tcW w:w="426" w:type="dxa"/>
          </w:tcPr>
          <w:p w:rsidR="00A50173" w:rsidRPr="00820BE6" w:rsidRDefault="00A50173" w:rsidP="00E32DEF">
            <w:pPr>
              <w:ind w:firstLine="340"/>
              <w:rPr>
                <w:iCs/>
                <w:sz w:val="20"/>
                <w:szCs w:val="20"/>
              </w:rPr>
            </w:pPr>
            <w:r w:rsidRPr="00820BE6">
              <w:rPr>
                <w:iCs/>
                <w:sz w:val="20"/>
                <w:szCs w:val="20"/>
              </w:rPr>
              <w:t>78</w:t>
            </w:r>
          </w:p>
        </w:tc>
        <w:tc>
          <w:tcPr>
            <w:tcW w:w="425" w:type="dxa"/>
          </w:tcPr>
          <w:p w:rsidR="00A50173" w:rsidRPr="00820BE6" w:rsidRDefault="00A50173" w:rsidP="00E32DEF">
            <w:pPr>
              <w:ind w:firstLine="340"/>
              <w:rPr>
                <w:iCs/>
                <w:sz w:val="20"/>
                <w:szCs w:val="20"/>
              </w:rPr>
            </w:pPr>
            <w:r w:rsidRPr="00820BE6">
              <w:rPr>
                <w:iCs/>
                <w:sz w:val="20"/>
                <w:szCs w:val="20"/>
              </w:rPr>
              <w:t>68</w:t>
            </w:r>
          </w:p>
        </w:tc>
        <w:tc>
          <w:tcPr>
            <w:tcW w:w="425" w:type="dxa"/>
          </w:tcPr>
          <w:p w:rsidR="00A50173" w:rsidRPr="00820BE6" w:rsidRDefault="00A50173" w:rsidP="00E32DEF">
            <w:pPr>
              <w:ind w:firstLine="340"/>
              <w:rPr>
                <w:iCs/>
                <w:sz w:val="20"/>
                <w:szCs w:val="20"/>
              </w:rPr>
            </w:pPr>
            <w:r w:rsidRPr="00820BE6">
              <w:rPr>
                <w:iCs/>
                <w:sz w:val="20"/>
                <w:szCs w:val="20"/>
              </w:rPr>
              <w:t>57</w:t>
            </w:r>
          </w:p>
        </w:tc>
        <w:tc>
          <w:tcPr>
            <w:tcW w:w="425" w:type="dxa"/>
          </w:tcPr>
          <w:p w:rsidR="00A50173" w:rsidRPr="00820BE6" w:rsidRDefault="00A50173" w:rsidP="00E32DEF">
            <w:pPr>
              <w:ind w:firstLine="340"/>
              <w:rPr>
                <w:iCs/>
                <w:sz w:val="20"/>
                <w:szCs w:val="20"/>
              </w:rPr>
            </w:pPr>
            <w:r w:rsidRPr="00820BE6">
              <w:rPr>
                <w:iCs/>
                <w:sz w:val="20"/>
                <w:szCs w:val="20"/>
              </w:rPr>
              <w:t>48</w:t>
            </w:r>
          </w:p>
        </w:tc>
        <w:tc>
          <w:tcPr>
            <w:tcW w:w="426" w:type="dxa"/>
          </w:tcPr>
          <w:p w:rsidR="00A50173" w:rsidRPr="00820BE6" w:rsidRDefault="00A50173" w:rsidP="00E32DEF">
            <w:pPr>
              <w:ind w:firstLine="340"/>
              <w:rPr>
                <w:iCs/>
                <w:sz w:val="20"/>
                <w:szCs w:val="20"/>
              </w:rPr>
            </w:pPr>
            <w:r w:rsidRPr="00820BE6">
              <w:rPr>
                <w:iCs/>
                <w:sz w:val="20"/>
                <w:szCs w:val="20"/>
              </w:rPr>
              <w:t>38</w:t>
            </w:r>
          </w:p>
        </w:tc>
        <w:tc>
          <w:tcPr>
            <w:tcW w:w="425" w:type="dxa"/>
          </w:tcPr>
          <w:p w:rsidR="00A50173" w:rsidRPr="00820BE6" w:rsidRDefault="00A50173" w:rsidP="00E32DEF">
            <w:pPr>
              <w:ind w:firstLine="340"/>
              <w:rPr>
                <w:iCs/>
                <w:sz w:val="20"/>
                <w:szCs w:val="20"/>
              </w:rPr>
            </w:pPr>
            <w:r w:rsidRPr="00820BE6">
              <w:rPr>
                <w:iCs/>
                <w:sz w:val="20"/>
                <w:szCs w:val="20"/>
              </w:rPr>
              <w:t>29</w:t>
            </w:r>
          </w:p>
        </w:tc>
        <w:tc>
          <w:tcPr>
            <w:tcW w:w="567" w:type="dxa"/>
          </w:tcPr>
          <w:p w:rsidR="00A50173" w:rsidRPr="00820BE6" w:rsidRDefault="00A50173" w:rsidP="00E32DEF">
            <w:pPr>
              <w:ind w:firstLine="340"/>
              <w:rPr>
                <w:iCs/>
                <w:sz w:val="20"/>
                <w:szCs w:val="20"/>
              </w:rPr>
            </w:pPr>
            <w:r w:rsidRPr="00820BE6">
              <w:rPr>
                <w:iCs/>
                <w:sz w:val="20"/>
                <w:szCs w:val="20"/>
              </w:rPr>
              <w:t>20</w:t>
            </w:r>
          </w:p>
        </w:tc>
        <w:tc>
          <w:tcPr>
            <w:tcW w:w="425" w:type="dxa"/>
          </w:tcPr>
          <w:p w:rsidR="00A50173" w:rsidRPr="00820BE6" w:rsidRDefault="00A50173" w:rsidP="00E32DEF">
            <w:pPr>
              <w:ind w:firstLine="340"/>
              <w:rPr>
                <w:iCs/>
                <w:sz w:val="20"/>
                <w:szCs w:val="20"/>
              </w:rPr>
            </w:pPr>
            <w:r w:rsidRPr="00820BE6">
              <w:rPr>
                <w:iCs/>
                <w:sz w:val="20"/>
                <w:szCs w:val="20"/>
              </w:rPr>
              <w:t>11</w:t>
            </w:r>
          </w:p>
        </w:tc>
        <w:tc>
          <w:tcPr>
            <w:tcW w:w="848" w:type="dxa"/>
          </w:tcPr>
          <w:p w:rsidR="00A50173" w:rsidRPr="00820BE6" w:rsidRDefault="00A50173" w:rsidP="00E32DEF">
            <w:pPr>
              <w:ind w:firstLine="340"/>
              <w:rPr>
                <w:iCs/>
                <w:sz w:val="20"/>
                <w:szCs w:val="20"/>
              </w:rPr>
            </w:pPr>
          </w:p>
        </w:tc>
      </w:tr>
      <w:tr w:rsidR="00820BE6" w:rsidRPr="003D56F3" w:rsidTr="00820BE6">
        <w:trPr>
          <w:trHeight w:val="310"/>
        </w:trPr>
        <w:tc>
          <w:tcPr>
            <w:tcW w:w="1276" w:type="dxa"/>
          </w:tcPr>
          <w:p w:rsidR="00A50173" w:rsidRPr="00820BE6" w:rsidRDefault="00A50173" w:rsidP="00E32DEF">
            <w:pPr>
              <w:ind w:firstLine="340"/>
              <w:rPr>
                <w:iCs/>
                <w:sz w:val="20"/>
                <w:szCs w:val="20"/>
              </w:rPr>
            </w:pPr>
            <w:r w:rsidRPr="00820BE6">
              <w:rPr>
                <w:iCs/>
                <w:sz w:val="20"/>
                <w:szCs w:val="20"/>
              </w:rPr>
              <w:t>14</w:t>
            </w:r>
          </w:p>
        </w:tc>
        <w:tc>
          <w:tcPr>
            <w:tcW w:w="567" w:type="dxa"/>
          </w:tcPr>
          <w:p w:rsidR="00A50173" w:rsidRPr="00820BE6" w:rsidRDefault="00A50173" w:rsidP="00E32DEF">
            <w:pPr>
              <w:ind w:firstLine="340"/>
              <w:rPr>
                <w:iCs/>
                <w:sz w:val="20"/>
                <w:szCs w:val="20"/>
              </w:rPr>
            </w:pPr>
            <w:r w:rsidRPr="00820BE6">
              <w:rPr>
                <w:iCs/>
                <w:sz w:val="20"/>
                <w:szCs w:val="20"/>
              </w:rPr>
              <w:t>100</w:t>
            </w:r>
          </w:p>
        </w:tc>
        <w:tc>
          <w:tcPr>
            <w:tcW w:w="425" w:type="dxa"/>
          </w:tcPr>
          <w:p w:rsidR="00A50173" w:rsidRPr="00820BE6" w:rsidRDefault="00A50173" w:rsidP="00E32DEF">
            <w:pPr>
              <w:ind w:firstLine="340"/>
              <w:rPr>
                <w:iCs/>
                <w:sz w:val="20"/>
                <w:szCs w:val="20"/>
              </w:rPr>
            </w:pPr>
            <w:r w:rsidRPr="00820BE6">
              <w:rPr>
                <w:iCs/>
                <w:sz w:val="20"/>
                <w:szCs w:val="20"/>
              </w:rPr>
              <w:t>90</w:t>
            </w:r>
          </w:p>
        </w:tc>
        <w:tc>
          <w:tcPr>
            <w:tcW w:w="426" w:type="dxa"/>
          </w:tcPr>
          <w:p w:rsidR="00A50173" w:rsidRPr="00820BE6" w:rsidRDefault="00A50173" w:rsidP="00E32DEF">
            <w:pPr>
              <w:ind w:firstLine="340"/>
              <w:rPr>
                <w:iCs/>
                <w:sz w:val="20"/>
                <w:szCs w:val="20"/>
              </w:rPr>
            </w:pPr>
            <w:r w:rsidRPr="00820BE6">
              <w:rPr>
                <w:iCs/>
                <w:sz w:val="20"/>
                <w:szCs w:val="20"/>
              </w:rPr>
              <w:t>79</w:t>
            </w:r>
          </w:p>
        </w:tc>
        <w:tc>
          <w:tcPr>
            <w:tcW w:w="425" w:type="dxa"/>
          </w:tcPr>
          <w:p w:rsidR="00A50173" w:rsidRPr="00820BE6" w:rsidRDefault="00A50173" w:rsidP="00E32DEF">
            <w:pPr>
              <w:ind w:firstLine="340"/>
              <w:rPr>
                <w:iCs/>
                <w:sz w:val="20"/>
                <w:szCs w:val="20"/>
              </w:rPr>
            </w:pPr>
            <w:r w:rsidRPr="00820BE6">
              <w:rPr>
                <w:iCs/>
                <w:sz w:val="20"/>
                <w:szCs w:val="20"/>
              </w:rPr>
              <w:t>70</w:t>
            </w:r>
          </w:p>
        </w:tc>
        <w:tc>
          <w:tcPr>
            <w:tcW w:w="425" w:type="dxa"/>
          </w:tcPr>
          <w:p w:rsidR="00A50173" w:rsidRPr="00820BE6" w:rsidRDefault="00A50173" w:rsidP="00E32DEF">
            <w:pPr>
              <w:ind w:firstLine="340"/>
              <w:rPr>
                <w:iCs/>
                <w:sz w:val="20"/>
                <w:szCs w:val="20"/>
              </w:rPr>
            </w:pPr>
            <w:r w:rsidRPr="00820BE6">
              <w:rPr>
                <w:iCs/>
                <w:sz w:val="20"/>
                <w:szCs w:val="20"/>
              </w:rPr>
              <w:t>60</w:t>
            </w:r>
          </w:p>
        </w:tc>
        <w:tc>
          <w:tcPr>
            <w:tcW w:w="425" w:type="dxa"/>
          </w:tcPr>
          <w:p w:rsidR="00A50173" w:rsidRPr="00820BE6" w:rsidRDefault="00A50173" w:rsidP="00E32DEF">
            <w:pPr>
              <w:ind w:firstLine="340"/>
              <w:rPr>
                <w:iCs/>
                <w:sz w:val="20"/>
                <w:szCs w:val="20"/>
              </w:rPr>
            </w:pPr>
            <w:r w:rsidRPr="00820BE6">
              <w:rPr>
                <w:iCs/>
                <w:sz w:val="20"/>
                <w:szCs w:val="20"/>
              </w:rPr>
              <w:t>51</w:t>
            </w:r>
          </w:p>
        </w:tc>
        <w:tc>
          <w:tcPr>
            <w:tcW w:w="426" w:type="dxa"/>
          </w:tcPr>
          <w:p w:rsidR="00A50173" w:rsidRPr="00820BE6" w:rsidRDefault="00A50173" w:rsidP="00E32DEF">
            <w:pPr>
              <w:ind w:firstLine="340"/>
              <w:rPr>
                <w:iCs/>
                <w:sz w:val="20"/>
                <w:szCs w:val="20"/>
              </w:rPr>
            </w:pPr>
            <w:r w:rsidRPr="00820BE6">
              <w:rPr>
                <w:iCs/>
                <w:sz w:val="20"/>
                <w:szCs w:val="20"/>
              </w:rPr>
              <w:t>42</w:t>
            </w:r>
          </w:p>
        </w:tc>
        <w:tc>
          <w:tcPr>
            <w:tcW w:w="425" w:type="dxa"/>
          </w:tcPr>
          <w:p w:rsidR="00A50173" w:rsidRPr="00820BE6" w:rsidRDefault="00A50173" w:rsidP="00E32DEF">
            <w:pPr>
              <w:ind w:firstLine="340"/>
              <w:rPr>
                <w:iCs/>
                <w:sz w:val="20"/>
                <w:szCs w:val="20"/>
              </w:rPr>
            </w:pPr>
            <w:r w:rsidRPr="00820BE6">
              <w:rPr>
                <w:iCs/>
                <w:sz w:val="20"/>
                <w:szCs w:val="20"/>
              </w:rPr>
              <w:t>33</w:t>
            </w:r>
          </w:p>
        </w:tc>
        <w:tc>
          <w:tcPr>
            <w:tcW w:w="567" w:type="dxa"/>
          </w:tcPr>
          <w:p w:rsidR="00A50173" w:rsidRPr="00820BE6" w:rsidRDefault="00A50173" w:rsidP="00E32DEF">
            <w:pPr>
              <w:ind w:firstLine="340"/>
              <w:rPr>
                <w:iCs/>
                <w:sz w:val="20"/>
                <w:szCs w:val="20"/>
              </w:rPr>
            </w:pPr>
            <w:r w:rsidRPr="00820BE6">
              <w:rPr>
                <w:iCs/>
                <w:sz w:val="20"/>
                <w:szCs w:val="20"/>
              </w:rPr>
              <w:t>25</w:t>
            </w:r>
          </w:p>
        </w:tc>
        <w:tc>
          <w:tcPr>
            <w:tcW w:w="425" w:type="dxa"/>
          </w:tcPr>
          <w:p w:rsidR="00A50173" w:rsidRPr="00820BE6" w:rsidRDefault="00A50173" w:rsidP="00E32DEF">
            <w:pPr>
              <w:ind w:firstLine="340"/>
              <w:rPr>
                <w:iCs/>
                <w:sz w:val="20"/>
                <w:szCs w:val="20"/>
              </w:rPr>
            </w:pPr>
            <w:r w:rsidRPr="00820BE6">
              <w:rPr>
                <w:iCs/>
                <w:sz w:val="20"/>
                <w:szCs w:val="20"/>
              </w:rPr>
              <w:t>17</w:t>
            </w:r>
          </w:p>
        </w:tc>
        <w:tc>
          <w:tcPr>
            <w:tcW w:w="848" w:type="dxa"/>
          </w:tcPr>
          <w:p w:rsidR="00A50173" w:rsidRPr="00820BE6" w:rsidRDefault="00A50173" w:rsidP="00E32DEF">
            <w:pPr>
              <w:ind w:firstLine="340"/>
              <w:rPr>
                <w:iCs/>
                <w:sz w:val="20"/>
                <w:szCs w:val="20"/>
              </w:rPr>
            </w:pPr>
            <w:r w:rsidRPr="00820BE6">
              <w:rPr>
                <w:iCs/>
                <w:sz w:val="20"/>
                <w:szCs w:val="20"/>
              </w:rPr>
              <w:t>9</w:t>
            </w:r>
          </w:p>
        </w:tc>
      </w:tr>
      <w:tr w:rsidR="00820BE6" w:rsidRPr="003D56F3" w:rsidTr="00820BE6">
        <w:trPr>
          <w:trHeight w:val="170"/>
        </w:trPr>
        <w:tc>
          <w:tcPr>
            <w:tcW w:w="1276" w:type="dxa"/>
          </w:tcPr>
          <w:p w:rsidR="00A50173" w:rsidRPr="00820BE6" w:rsidRDefault="00A50173" w:rsidP="00E32DEF">
            <w:pPr>
              <w:ind w:firstLine="340"/>
              <w:rPr>
                <w:iCs/>
                <w:sz w:val="20"/>
                <w:szCs w:val="20"/>
              </w:rPr>
            </w:pPr>
            <w:r w:rsidRPr="00820BE6">
              <w:rPr>
                <w:iCs/>
                <w:sz w:val="20"/>
                <w:szCs w:val="20"/>
              </w:rPr>
              <w:t>16</w:t>
            </w:r>
          </w:p>
        </w:tc>
        <w:tc>
          <w:tcPr>
            <w:tcW w:w="567" w:type="dxa"/>
          </w:tcPr>
          <w:p w:rsidR="00A50173" w:rsidRPr="00820BE6" w:rsidRDefault="00A50173" w:rsidP="00E32DEF">
            <w:pPr>
              <w:ind w:firstLine="340"/>
              <w:rPr>
                <w:iCs/>
                <w:sz w:val="20"/>
                <w:szCs w:val="20"/>
              </w:rPr>
            </w:pPr>
            <w:r w:rsidRPr="00820BE6">
              <w:rPr>
                <w:iCs/>
                <w:sz w:val="20"/>
                <w:szCs w:val="20"/>
              </w:rPr>
              <w:t>100</w:t>
            </w:r>
          </w:p>
        </w:tc>
        <w:tc>
          <w:tcPr>
            <w:tcW w:w="425" w:type="dxa"/>
          </w:tcPr>
          <w:p w:rsidR="00A50173" w:rsidRPr="00820BE6" w:rsidRDefault="00A50173" w:rsidP="00E32DEF">
            <w:pPr>
              <w:ind w:firstLine="340"/>
              <w:rPr>
                <w:iCs/>
                <w:sz w:val="20"/>
                <w:szCs w:val="20"/>
              </w:rPr>
            </w:pPr>
            <w:r w:rsidRPr="00820BE6">
              <w:rPr>
                <w:iCs/>
                <w:sz w:val="20"/>
                <w:szCs w:val="20"/>
              </w:rPr>
              <w:t>90</w:t>
            </w:r>
          </w:p>
        </w:tc>
        <w:tc>
          <w:tcPr>
            <w:tcW w:w="426" w:type="dxa"/>
          </w:tcPr>
          <w:p w:rsidR="00A50173" w:rsidRPr="00820BE6" w:rsidRDefault="00A50173" w:rsidP="00E32DEF">
            <w:pPr>
              <w:ind w:firstLine="340"/>
              <w:rPr>
                <w:iCs/>
                <w:sz w:val="20"/>
                <w:szCs w:val="20"/>
              </w:rPr>
            </w:pPr>
            <w:r w:rsidRPr="00820BE6">
              <w:rPr>
                <w:iCs/>
                <w:sz w:val="20"/>
                <w:szCs w:val="20"/>
              </w:rPr>
              <w:t>81</w:t>
            </w:r>
          </w:p>
        </w:tc>
        <w:tc>
          <w:tcPr>
            <w:tcW w:w="425" w:type="dxa"/>
          </w:tcPr>
          <w:p w:rsidR="00A50173" w:rsidRPr="00820BE6" w:rsidRDefault="00A50173" w:rsidP="00E32DEF">
            <w:pPr>
              <w:ind w:firstLine="340"/>
              <w:rPr>
                <w:iCs/>
                <w:sz w:val="20"/>
                <w:szCs w:val="20"/>
              </w:rPr>
            </w:pPr>
            <w:r w:rsidRPr="00820BE6">
              <w:rPr>
                <w:iCs/>
                <w:sz w:val="20"/>
                <w:szCs w:val="20"/>
              </w:rPr>
              <w:t>71</w:t>
            </w:r>
          </w:p>
        </w:tc>
        <w:tc>
          <w:tcPr>
            <w:tcW w:w="425" w:type="dxa"/>
          </w:tcPr>
          <w:p w:rsidR="00A50173" w:rsidRPr="00820BE6" w:rsidRDefault="00A50173" w:rsidP="00E32DEF">
            <w:pPr>
              <w:ind w:firstLine="340"/>
              <w:rPr>
                <w:iCs/>
                <w:sz w:val="20"/>
                <w:szCs w:val="20"/>
              </w:rPr>
            </w:pPr>
            <w:r w:rsidRPr="00820BE6">
              <w:rPr>
                <w:iCs/>
                <w:sz w:val="20"/>
                <w:szCs w:val="20"/>
              </w:rPr>
              <w:t>62</w:t>
            </w:r>
          </w:p>
        </w:tc>
        <w:tc>
          <w:tcPr>
            <w:tcW w:w="425" w:type="dxa"/>
          </w:tcPr>
          <w:p w:rsidR="00A50173" w:rsidRPr="00820BE6" w:rsidRDefault="00A50173" w:rsidP="00E32DEF">
            <w:pPr>
              <w:ind w:firstLine="340"/>
              <w:rPr>
                <w:iCs/>
                <w:sz w:val="20"/>
                <w:szCs w:val="20"/>
              </w:rPr>
            </w:pPr>
            <w:r w:rsidRPr="00820BE6">
              <w:rPr>
                <w:iCs/>
                <w:sz w:val="20"/>
                <w:szCs w:val="20"/>
              </w:rPr>
              <w:t>54</w:t>
            </w:r>
          </w:p>
        </w:tc>
        <w:tc>
          <w:tcPr>
            <w:tcW w:w="426" w:type="dxa"/>
          </w:tcPr>
          <w:p w:rsidR="00A50173" w:rsidRPr="00820BE6" w:rsidRDefault="00A50173" w:rsidP="00E32DEF">
            <w:pPr>
              <w:ind w:firstLine="340"/>
              <w:rPr>
                <w:iCs/>
                <w:sz w:val="20"/>
                <w:szCs w:val="20"/>
              </w:rPr>
            </w:pPr>
            <w:r w:rsidRPr="00820BE6">
              <w:rPr>
                <w:iCs/>
                <w:sz w:val="20"/>
                <w:szCs w:val="20"/>
              </w:rPr>
              <w:t>45</w:t>
            </w:r>
          </w:p>
        </w:tc>
        <w:tc>
          <w:tcPr>
            <w:tcW w:w="425" w:type="dxa"/>
          </w:tcPr>
          <w:p w:rsidR="00A50173" w:rsidRPr="00820BE6" w:rsidRDefault="00A50173" w:rsidP="00E32DEF">
            <w:pPr>
              <w:ind w:firstLine="340"/>
              <w:rPr>
                <w:iCs/>
                <w:sz w:val="20"/>
                <w:szCs w:val="20"/>
              </w:rPr>
            </w:pPr>
            <w:r w:rsidRPr="00820BE6">
              <w:rPr>
                <w:iCs/>
                <w:sz w:val="20"/>
                <w:szCs w:val="20"/>
              </w:rPr>
              <w:t>37</w:t>
            </w:r>
          </w:p>
        </w:tc>
        <w:tc>
          <w:tcPr>
            <w:tcW w:w="567" w:type="dxa"/>
          </w:tcPr>
          <w:p w:rsidR="00A50173" w:rsidRPr="00820BE6" w:rsidRDefault="00A50173" w:rsidP="00E32DEF">
            <w:pPr>
              <w:ind w:firstLine="340"/>
              <w:rPr>
                <w:iCs/>
                <w:sz w:val="20"/>
                <w:szCs w:val="20"/>
              </w:rPr>
            </w:pPr>
            <w:r w:rsidRPr="00820BE6">
              <w:rPr>
                <w:iCs/>
                <w:sz w:val="20"/>
                <w:szCs w:val="20"/>
              </w:rPr>
              <w:t>30</w:t>
            </w:r>
          </w:p>
        </w:tc>
        <w:tc>
          <w:tcPr>
            <w:tcW w:w="425" w:type="dxa"/>
          </w:tcPr>
          <w:p w:rsidR="00A50173" w:rsidRPr="00820BE6" w:rsidRDefault="00A50173" w:rsidP="00E32DEF">
            <w:pPr>
              <w:ind w:firstLine="340"/>
              <w:rPr>
                <w:iCs/>
                <w:sz w:val="20"/>
                <w:szCs w:val="20"/>
              </w:rPr>
            </w:pPr>
            <w:r w:rsidRPr="00820BE6">
              <w:rPr>
                <w:iCs/>
                <w:sz w:val="20"/>
                <w:szCs w:val="20"/>
              </w:rPr>
              <w:t>22</w:t>
            </w:r>
          </w:p>
        </w:tc>
        <w:tc>
          <w:tcPr>
            <w:tcW w:w="848" w:type="dxa"/>
          </w:tcPr>
          <w:p w:rsidR="00A50173" w:rsidRPr="00820BE6" w:rsidRDefault="00A50173" w:rsidP="00E32DEF">
            <w:pPr>
              <w:ind w:firstLine="340"/>
              <w:rPr>
                <w:iCs/>
                <w:sz w:val="20"/>
                <w:szCs w:val="20"/>
              </w:rPr>
            </w:pPr>
            <w:r w:rsidRPr="00820BE6">
              <w:rPr>
                <w:iCs/>
                <w:sz w:val="20"/>
                <w:szCs w:val="20"/>
              </w:rPr>
              <w:t>15</w:t>
            </w:r>
          </w:p>
        </w:tc>
      </w:tr>
      <w:tr w:rsidR="00820BE6" w:rsidRPr="003D56F3" w:rsidTr="00820BE6">
        <w:trPr>
          <w:trHeight w:val="250"/>
        </w:trPr>
        <w:tc>
          <w:tcPr>
            <w:tcW w:w="1276" w:type="dxa"/>
          </w:tcPr>
          <w:p w:rsidR="00A50173" w:rsidRPr="00820BE6" w:rsidRDefault="00A50173" w:rsidP="00E32DEF">
            <w:pPr>
              <w:ind w:firstLine="340"/>
              <w:rPr>
                <w:iCs/>
                <w:sz w:val="20"/>
                <w:szCs w:val="20"/>
              </w:rPr>
            </w:pPr>
            <w:r w:rsidRPr="00820BE6">
              <w:rPr>
                <w:iCs/>
                <w:sz w:val="20"/>
                <w:szCs w:val="20"/>
              </w:rPr>
              <w:t>18</w:t>
            </w:r>
          </w:p>
        </w:tc>
        <w:tc>
          <w:tcPr>
            <w:tcW w:w="567" w:type="dxa"/>
          </w:tcPr>
          <w:p w:rsidR="00A50173" w:rsidRPr="00820BE6" w:rsidRDefault="00A50173" w:rsidP="00E32DEF">
            <w:pPr>
              <w:ind w:firstLine="340"/>
              <w:rPr>
                <w:iCs/>
                <w:sz w:val="20"/>
                <w:szCs w:val="20"/>
              </w:rPr>
            </w:pPr>
            <w:r w:rsidRPr="00820BE6">
              <w:rPr>
                <w:iCs/>
                <w:sz w:val="20"/>
                <w:szCs w:val="20"/>
              </w:rPr>
              <w:t>100</w:t>
            </w:r>
          </w:p>
        </w:tc>
        <w:tc>
          <w:tcPr>
            <w:tcW w:w="425" w:type="dxa"/>
          </w:tcPr>
          <w:p w:rsidR="00A50173" w:rsidRPr="00820BE6" w:rsidRDefault="00A50173" w:rsidP="00E32DEF">
            <w:pPr>
              <w:ind w:firstLine="340"/>
              <w:rPr>
                <w:iCs/>
                <w:sz w:val="20"/>
                <w:szCs w:val="20"/>
              </w:rPr>
            </w:pPr>
            <w:r w:rsidRPr="00820BE6">
              <w:rPr>
                <w:iCs/>
                <w:sz w:val="20"/>
                <w:szCs w:val="20"/>
              </w:rPr>
              <w:t>91</w:t>
            </w:r>
          </w:p>
        </w:tc>
        <w:tc>
          <w:tcPr>
            <w:tcW w:w="426" w:type="dxa"/>
          </w:tcPr>
          <w:p w:rsidR="00A50173" w:rsidRPr="00820BE6" w:rsidRDefault="00A50173" w:rsidP="00E32DEF">
            <w:pPr>
              <w:ind w:firstLine="340"/>
              <w:rPr>
                <w:iCs/>
                <w:sz w:val="20"/>
                <w:szCs w:val="20"/>
              </w:rPr>
            </w:pPr>
            <w:r w:rsidRPr="00820BE6">
              <w:rPr>
                <w:iCs/>
                <w:sz w:val="20"/>
                <w:szCs w:val="20"/>
              </w:rPr>
              <w:t>82</w:t>
            </w:r>
          </w:p>
        </w:tc>
        <w:tc>
          <w:tcPr>
            <w:tcW w:w="425" w:type="dxa"/>
          </w:tcPr>
          <w:p w:rsidR="00A50173" w:rsidRPr="00820BE6" w:rsidRDefault="00A50173" w:rsidP="00E32DEF">
            <w:pPr>
              <w:ind w:firstLine="340"/>
              <w:rPr>
                <w:iCs/>
                <w:sz w:val="20"/>
                <w:szCs w:val="20"/>
              </w:rPr>
            </w:pPr>
            <w:r w:rsidRPr="00820BE6">
              <w:rPr>
                <w:iCs/>
                <w:sz w:val="20"/>
                <w:szCs w:val="20"/>
              </w:rPr>
              <w:t>73</w:t>
            </w:r>
          </w:p>
        </w:tc>
        <w:tc>
          <w:tcPr>
            <w:tcW w:w="425" w:type="dxa"/>
          </w:tcPr>
          <w:p w:rsidR="00A50173" w:rsidRPr="00820BE6" w:rsidRDefault="00A50173" w:rsidP="00E32DEF">
            <w:pPr>
              <w:ind w:firstLine="340"/>
              <w:rPr>
                <w:iCs/>
                <w:sz w:val="20"/>
                <w:szCs w:val="20"/>
              </w:rPr>
            </w:pPr>
            <w:r w:rsidRPr="00820BE6">
              <w:rPr>
                <w:iCs/>
                <w:sz w:val="20"/>
                <w:szCs w:val="20"/>
              </w:rPr>
              <w:t>64</w:t>
            </w:r>
          </w:p>
        </w:tc>
        <w:tc>
          <w:tcPr>
            <w:tcW w:w="425" w:type="dxa"/>
          </w:tcPr>
          <w:p w:rsidR="00A50173" w:rsidRPr="00820BE6" w:rsidRDefault="00A50173" w:rsidP="00E32DEF">
            <w:pPr>
              <w:ind w:firstLine="340"/>
              <w:rPr>
                <w:iCs/>
                <w:sz w:val="20"/>
                <w:szCs w:val="20"/>
              </w:rPr>
            </w:pPr>
            <w:r w:rsidRPr="00820BE6">
              <w:rPr>
                <w:iCs/>
                <w:sz w:val="20"/>
                <w:szCs w:val="20"/>
              </w:rPr>
              <w:t>56</w:t>
            </w:r>
          </w:p>
        </w:tc>
        <w:tc>
          <w:tcPr>
            <w:tcW w:w="426" w:type="dxa"/>
          </w:tcPr>
          <w:p w:rsidR="00A50173" w:rsidRPr="00820BE6" w:rsidRDefault="00A50173" w:rsidP="00E32DEF">
            <w:pPr>
              <w:ind w:firstLine="340"/>
              <w:rPr>
                <w:iCs/>
                <w:sz w:val="20"/>
                <w:szCs w:val="20"/>
              </w:rPr>
            </w:pPr>
            <w:r w:rsidRPr="00820BE6">
              <w:rPr>
                <w:iCs/>
                <w:sz w:val="20"/>
                <w:szCs w:val="20"/>
              </w:rPr>
              <w:t>48</w:t>
            </w:r>
          </w:p>
        </w:tc>
        <w:tc>
          <w:tcPr>
            <w:tcW w:w="425" w:type="dxa"/>
          </w:tcPr>
          <w:p w:rsidR="00A50173" w:rsidRPr="00820BE6" w:rsidRDefault="00A50173" w:rsidP="00E32DEF">
            <w:pPr>
              <w:ind w:firstLine="340"/>
              <w:rPr>
                <w:iCs/>
                <w:sz w:val="20"/>
                <w:szCs w:val="20"/>
              </w:rPr>
            </w:pPr>
            <w:r w:rsidRPr="00820BE6">
              <w:rPr>
                <w:iCs/>
                <w:sz w:val="20"/>
                <w:szCs w:val="20"/>
              </w:rPr>
              <w:t>41</w:t>
            </w:r>
          </w:p>
        </w:tc>
        <w:tc>
          <w:tcPr>
            <w:tcW w:w="567" w:type="dxa"/>
          </w:tcPr>
          <w:p w:rsidR="00A50173" w:rsidRPr="00820BE6" w:rsidRDefault="00A50173" w:rsidP="00E32DEF">
            <w:pPr>
              <w:ind w:firstLine="340"/>
              <w:rPr>
                <w:iCs/>
                <w:sz w:val="20"/>
                <w:szCs w:val="20"/>
              </w:rPr>
            </w:pPr>
            <w:r w:rsidRPr="00820BE6">
              <w:rPr>
                <w:iCs/>
                <w:sz w:val="20"/>
                <w:szCs w:val="20"/>
              </w:rPr>
              <w:t>34</w:t>
            </w:r>
          </w:p>
        </w:tc>
        <w:tc>
          <w:tcPr>
            <w:tcW w:w="425" w:type="dxa"/>
          </w:tcPr>
          <w:p w:rsidR="00A50173" w:rsidRPr="00820BE6" w:rsidRDefault="00A50173" w:rsidP="00E32DEF">
            <w:pPr>
              <w:ind w:firstLine="340"/>
              <w:rPr>
                <w:iCs/>
                <w:sz w:val="20"/>
                <w:szCs w:val="20"/>
              </w:rPr>
            </w:pPr>
            <w:r w:rsidRPr="00820BE6">
              <w:rPr>
                <w:iCs/>
                <w:sz w:val="20"/>
                <w:szCs w:val="20"/>
              </w:rPr>
              <w:t>26</w:t>
            </w:r>
          </w:p>
        </w:tc>
        <w:tc>
          <w:tcPr>
            <w:tcW w:w="848" w:type="dxa"/>
          </w:tcPr>
          <w:p w:rsidR="00A50173" w:rsidRPr="00820BE6" w:rsidRDefault="00A50173" w:rsidP="00E32DEF">
            <w:pPr>
              <w:ind w:firstLine="340"/>
              <w:rPr>
                <w:iCs/>
                <w:sz w:val="20"/>
                <w:szCs w:val="20"/>
              </w:rPr>
            </w:pPr>
            <w:r w:rsidRPr="00820BE6">
              <w:rPr>
                <w:iCs/>
                <w:sz w:val="20"/>
                <w:szCs w:val="20"/>
              </w:rPr>
              <w:t>20</w:t>
            </w:r>
          </w:p>
        </w:tc>
      </w:tr>
      <w:tr w:rsidR="00820BE6" w:rsidRPr="003D56F3" w:rsidTr="00820BE6">
        <w:trPr>
          <w:trHeight w:val="320"/>
        </w:trPr>
        <w:tc>
          <w:tcPr>
            <w:tcW w:w="1276" w:type="dxa"/>
          </w:tcPr>
          <w:p w:rsidR="00A50173" w:rsidRPr="00820BE6" w:rsidRDefault="00A50173" w:rsidP="00E32DEF">
            <w:pPr>
              <w:ind w:firstLine="340"/>
              <w:rPr>
                <w:iCs/>
                <w:sz w:val="20"/>
                <w:szCs w:val="20"/>
              </w:rPr>
            </w:pPr>
            <w:r w:rsidRPr="00820BE6">
              <w:rPr>
                <w:iCs/>
                <w:sz w:val="20"/>
                <w:szCs w:val="20"/>
              </w:rPr>
              <w:t>20</w:t>
            </w:r>
          </w:p>
        </w:tc>
        <w:tc>
          <w:tcPr>
            <w:tcW w:w="567" w:type="dxa"/>
          </w:tcPr>
          <w:p w:rsidR="00A50173" w:rsidRPr="00820BE6" w:rsidRDefault="00A50173" w:rsidP="00E32DEF">
            <w:pPr>
              <w:ind w:firstLine="340"/>
              <w:rPr>
                <w:iCs/>
                <w:sz w:val="20"/>
                <w:szCs w:val="20"/>
              </w:rPr>
            </w:pPr>
            <w:r w:rsidRPr="00820BE6">
              <w:rPr>
                <w:iCs/>
                <w:sz w:val="20"/>
                <w:szCs w:val="20"/>
              </w:rPr>
              <w:t>100</w:t>
            </w:r>
          </w:p>
        </w:tc>
        <w:tc>
          <w:tcPr>
            <w:tcW w:w="425" w:type="dxa"/>
          </w:tcPr>
          <w:p w:rsidR="00A50173" w:rsidRPr="00820BE6" w:rsidRDefault="00A50173" w:rsidP="00E32DEF">
            <w:pPr>
              <w:ind w:firstLine="340"/>
              <w:rPr>
                <w:iCs/>
                <w:sz w:val="20"/>
                <w:szCs w:val="20"/>
              </w:rPr>
            </w:pPr>
            <w:r w:rsidRPr="00820BE6">
              <w:rPr>
                <w:iCs/>
                <w:sz w:val="20"/>
                <w:szCs w:val="20"/>
              </w:rPr>
              <w:t>91</w:t>
            </w:r>
          </w:p>
        </w:tc>
        <w:tc>
          <w:tcPr>
            <w:tcW w:w="426" w:type="dxa"/>
          </w:tcPr>
          <w:p w:rsidR="00A50173" w:rsidRPr="00820BE6" w:rsidRDefault="00A50173" w:rsidP="00E32DEF">
            <w:pPr>
              <w:ind w:firstLine="340"/>
              <w:rPr>
                <w:iCs/>
                <w:sz w:val="20"/>
                <w:szCs w:val="20"/>
              </w:rPr>
            </w:pPr>
            <w:r w:rsidRPr="00820BE6">
              <w:rPr>
                <w:iCs/>
                <w:sz w:val="20"/>
                <w:szCs w:val="20"/>
              </w:rPr>
              <w:t>83</w:t>
            </w:r>
          </w:p>
        </w:tc>
        <w:tc>
          <w:tcPr>
            <w:tcW w:w="425" w:type="dxa"/>
          </w:tcPr>
          <w:p w:rsidR="00A50173" w:rsidRPr="00820BE6" w:rsidRDefault="00A50173" w:rsidP="00E32DEF">
            <w:pPr>
              <w:ind w:firstLine="340"/>
              <w:rPr>
                <w:iCs/>
                <w:sz w:val="20"/>
                <w:szCs w:val="20"/>
              </w:rPr>
            </w:pPr>
            <w:r w:rsidRPr="00820BE6">
              <w:rPr>
                <w:iCs/>
                <w:sz w:val="20"/>
                <w:szCs w:val="20"/>
              </w:rPr>
              <w:t>74</w:t>
            </w:r>
          </w:p>
        </w:tc>
        <w:tc>
          <w:tcPr>
            <w:tcW w:w="425" w:type="dxa"/>
          </w:tcPr>
          <w:p w:rsidR="00A50173" w:rsidRPr="00820BE6" w:rsidRDefault="00A50173" w:rsidP="00E32DEF">
            <w:pPr>
              <w:ind w:firstLine="340"/>
              <w:rPr>
                <w:iCs/>
                <w:sz w:val="20"/>
                <w:szCs w:val="20"/>
              </w:rPr>
            </w:pPr>
            <w:r w:rsidRPr="00820BE6">
              <w:rPr>
                <w:iCs/>
                <w:sz w:val="20"/>
                <w:szCs w:val="20"/>
              </w:rPr>
              <w:t>66</w:t>
            </w:r>
          </w:p>
        </w:tc>
        <w:tc>
          <w:tcPr>
            <w:tcW w:w="425" w:type="dxa"/>
          </w:tcPr>
          <w:p w:rsidR="00A50173" w:rsidRPr="00820BE6" w:rsidRDefault="00A50173" w:rsidP="00E32DEF">
            <w:pPr>
              <w:ind w:firstLine="340"/>
              <w:rPr>
                <w:iCs/>
                <w:sz w:val="20"/>
                <w:szCs w:val="20"/>
              </w:rPr>
            </w:pPr>
            <w:r w:rsidRPr="00820BE6">
              <w:rPr>
                <w:iCs/>
                <w:sz w:val="20"/>
                <w:szCs w:val="20"/>
              </w:rPr>
              <w:t>59</w:t>
            </w:r>
          </w:p>
        </w:tc>
        <w:tc>
          <w:tcPr>
            <w:tcW w:w="426" w:type="dxa"/>
          </w:tcPr>
          <w:p w:rsidR="00A50173" w:rsidRPr="00820BE6" w:rsidRDefault="00A50173" w:rsidP="00E32DEF">
            <w:pPr>
              <w:ind w:firstLine="340"/>
              <w:rPr>
                <w:iCs/>
                <w:sz w:val="20"/>
                <w:szCs w:val="20"/>
              </w:rPr>
            </w:pPr>
            <w:r w:rsidRPr="00820BE6">
              <w:rPr>
                <w:iCs/>
                <w:sz w:val="20"/>
                <w:szCs w:val="20"/>
              </w:rPr>
              <w:t>51</w:t>
            </w:r>
          </w:p>
        </w:tc>
        <w:tc>
          <w:tcPr>
            <w:tcW w:w="425" w:type="dxa"/>
          </w:tcPr>
          <w:p w:rsidR="00A50173" w:rsidRPr="00820BE6" w:rsidRDefault="00A50173" w:rsidP="00E32DEF">
            <w:pPr>
              <w:ind w:firstLine="340"/>
              <w:rPr>
                <w:iCs/>
                <w:sz w:val="20"/>
                <w:szCs w:val="20"/>
              </w:rPr>
            </w:pPr>
            <w:r w:rsidRPr="00820BE6">
              <w:rPr>
                <w:iCs/>
                <w:sz w:val="20"/>
                <w:szCs w:val="20"/>
              </w:rPr>
              <w:t>44</w:t>
            </w:r>
          </w:p>
        </w:tc>
        <w:tc>
          <w:tcPr>
            <w:tcW w:w="567" w:type="dxa"/>
          </w:tcPr>
          <w:p w:rsidR="00A50173" w:rsidRPr="00820BE6" w:rsidRDefault="00A50173" w:rsidP="00E32DEF">
            <w:pPr>
              <w:ind w:firstLine="340"/>
              <w:rPr>
                <w:iCs/>
                <w:sz w:val="20"/>
                <w:szCs w:val="20"/>
              </w:rPr>
            </w:pPr>
            <w:r w:rsidRPr="00820BE6">
              <w:rPr>
                <w:iCs/>
                <w:sz w:val="20"/>
                <w:szCs w:val="20"/>
              </w:rPr>
              <w:t>37</w:t>
            </w:r>
          </w:p>
        </w:tc>
        <w:tc>
          <w:tcPr>
            <w:tcW w:w="425" w:type="dxa"/>
          </w:tcPr>
          <w:p w:rsidR="00A50173" w:rsidRPr="00820BE6" w:rsidRDefault="00A50173" w:rsidP="00E32DEF">
            <w:pPr>
              <w:ind w:firstLine="340"/>
              <w:rPr>
                <w:iCs/>
                <w:sz w:val="20"/>
                <w:szCs w:val="20"/>
              </w:rPr>
            </w:pPr>
            <w:r w:rsidRPr="00820BE6">
              <w:rPr>
                <w:iCs/>
                <w:sz w:val="20"/>
                <w:szCs w:val="20"/>
              </w:rPr>
              <w:t>30</w:t>
            </w:r>
          </w:p>
        </w:tc>
        <w:tc>
          <w:tcPr>
            <w:tcW w:w="848" w:type="dxa"/>
          </w:tcPr>
          <w:p w:rsidR="00A50173" w:rsidRPr="00820BE6" w:rsidRDefault="00A50173" w:rsidP="00E32DEF">
            <w:pPr>
              <w:ind w:firstLine="340"/>
              <w:rPr>
                <w:iCs/>
                <w:sz w:val="20"/>
                <w:szCs w:val="20"/>
              </w:rPr>
            </w:pPr>
            <w:r w:rsidRPr="00820BE6">
              <w:rPr>
                <w:iCs/>
                <w:sz w:val="20"/>
                <w:szCs w:val="20"/>
              </w:rPr>
              <w:t>24</w:t>
            </w:r>
          </w:p>
        </w:tc>
      </w:tr>
      <w:tr w:rsidR="00820BE6" w:rsidRPr="003D56F3" w:rsidTr="00820BE6">
        <w:trPr>
          <w:trHeight w:val="170"/>
        </w:trPr>
        <w:tc>
          <w:tcPr>
            <w:tcW w:w="1276" w:type="dxa"/>
          </w:tcPr>
          <w:p w:rsidR="00A50173" w:rsidRPr="00820BE6" w:rsidRDefault="00A50173" w:rsidP="00E32DEF">
            <w:pPr>
              <w:ind w:firstLine="340"/>
              <w:rPr>
                <w:iCs/>
                <w:sz w:val="20"/>
                <w:szCs w:val="20"/>
              </w:rPr>
            </w:pPr>
            <w:r w:rsidRPr="00820BE6">
              <w:rPr>
                <w:iCs/>
                <w:sz w:val="20"/>
                <w:szCs w:val="20"/>
              </w:rPr>
              <w:t>22</w:t>
            </w:r>
          </w:p>
        </w:tc>
        <w:tc>
          <w:tcPr>
            <w:tcW w:w="567" w:type="dxa"/>
          </w:tcPr>
          <w:p w:rsidR="00A50173" w:rsidRPr="00820BE6" w:rsidRDefault="00A50173" w:rsidP="00E32DEF">
            <w:pPr>
              <w:ind w:firstLine="340"/>
              <w:rPr>
                <w:iCs/>
                <w:sz w:val="20"/>
                <w:szCs w:val="20"/>
              </w:rPr>
            </w:pPr>
            <w:r w:rsidRPr="00820BE6">
              <w:rPr>
                <w:iCs/>
                <w:sz w:val="20"/>
                <w:szCs w:val="20"/>
              </w:rPr>
              <w:t>100</w:t>
            </w:r>
          </w:p>
        </w:tc>
        <w:tc>
          <w:tcPr>
            <w:tcW w:w="425" w:type="dxa"/>
          </w:tcPr>
          <w:p w:rsidR="00A50173" w:rsidRPr="00820BE6" w:rsidRDefault="00A50173" w:rsidP="00E32DEF">
            <w:pPr>
              <w:ind w:firstLine="340"/>
              <w:rPr>
                <w:iCs/>
                <w:sz w:val="20"/>
                <w:szCs w:val="20"/>
              </w:rPr>
            </w:pPr>
            <w:r w:rsidRPr="00820BE6">
              <w:rPr>
                <w:iCs/>
                <w:sz w:val="20"/>
                <w:szCs w:val="20"/>
              </w:rPr>
              <w:t>92</w:t>
            </w:r>
          </w:p>
        </w:tc>
        <w:tc>
          <w:tcPr>
            <w:tcW w:w="426" w:type="dxa"/>
          </w:tcPr>
          <w:p w:rsidR="00A50173" w:rsidRPr="00820BE6" w:rsidRDefault="00A50173" w:rsidP="00E32DEF">
            <w:pPr>
              <w:ind w:firstLine="340"/>
              <w:rPr>
                <w:iCs/>
                <w:sz w:val="20"/>
                <w:szCs w:val="20"/>
              </w:rPr>
            </w:pPr>
            <w:r w:rsidRPr="00820BE6">
              <w:rPr>
                <w:iCs/>
                <w:sz w:val="20"/>
                <w:szCs w:val="20"/>
              </w:rPr>
              <w:t>83</w:t>
            </w:r>
          </w:p>
        </w:tc>
        <w:tc>
          <w:tcPr>
            <w:tcW w:w="425" w:type="dxa"/>
          </w:tcPr>
          <w:p w:rsidR="00A50173" w:rsidRPr="00820BE6" w:rsidRDefault="00A50173" w:rsidP="00E32DEF">
            <w:pPr>
              <w:ind w:firstLine="340"/>
              <w:rPr>
                <w:iCs/>
                <w:sz w:val="20"/>
                <w:szCs w:val="20"/>
              </w:rPr>
            </w:pPr>
            <w:r w:rsidRPr="00820BE6">
              <w:rPr>
                <w:iCs/>
                <w:sz w:val="20"/>
                <w:szCs w:val="20"/>
              </w:rPr>
              <w:t>76</w:t>
            </w:r>
          </w:p>
        </w:tc>
        <w:tc>
          <w:tcPr>
            <w:tcW w:w="425" w:type="dxa"/>
          </w:tcPr>
          <w:p w:rsidR="00A50173" w:rsidRPr="00820BE6" w:rsidRDefault="00A50173" w:rsidP="00E32DEF">
            <w:pPr>
              <w:ind w:firstLine="340"/>
              <w:rPr>
                <w:iCs/>
                <w:sz w:val="20"/>
                <w:szCs w:val="20"/>
              </w:rPr>
            </w:pPr>
            <w:r w:rsidRPr="00820BE6">
              <w:rPr>
                <w:iCs/>
                <w:sz w:val="20"/>
                <w:szCs w:val="20"/>
              </w:rPr>
              <w:t>68</w:t>
            </w:r>
          </w:p>
        </w:tc>
        <w:tc>
          <w:tcPr>
            <w:tcW w:w="425" w:type="dxa"/>
          </w:tcPr>
          <w:p w:rsidR="00A50173" w:rsidRPr="00820BE6" w:rsidRDefault="00A50173" w:rsidP="00E32DEF">
            <w:pPr>
              <w:ind w:firstLine="340"/>
              <w:rPr>
                <w:iCs/>
                <w:sz w:val="20"/>
                <w:szCs w:val="20"/>
              </w:rPr>
            </w:pPr>
            <w:r w:rsidRPr="00820BE6">
              <w:rPr>
                <w:iCs/>
                <w:sz w:val="20"/>
                <w:szCs w:val="20"/>
              </w:rPr>
              <w:t>61</w:t>
            </w:r>
          </w:p>
        </w:tc>
        <w:tc>
          <w:tcPr>
            <w:tcW w:w="426" w:type="dxa"/>
          </w:tcPr>
          <w:p w:rsidR="00A50173" w:rsidRPr="00820BE6" w:rsidRDefault="00A50173" w:rsidP="00E32DEF">
            <w:pPr>
              <w:ind w:firstLine="340"/>
              <w:rPr>
                <w:iCs/>
                <w:sz w:val="20"/>
                <w:szCs w:val="20"/>
              </w:rPr>
            </w:pPr>
            <w:r w:rsidRPr="00820BE6">
              <w:rPr>
                <w:iCs/>
                <w:sz w:val="20"/>
                <w:szCs w:val="20"/>
              </w:rPr>
              <w:t>54</w:t>
            </w:r>
          </w:p>
        </w:tc>
        <w:tc>
          <w:tcPr>
            <w:tcW w:w="425" w:type="dxa"/>
          </w:tcPr>
          <w:p w:rsidR="00A50173" w:rsidRPr="00820BE6" w:rsidRDefault="00A50173" w:rsidP="00E32DEF">
            <w:pPr>
              <w:ind w:firstLine="340"/>
              <w:rPr>
                <w:iCs/>
                <w:sz w:val="20"/>
                <w:szCs w:val="20"/>
              </w:rPr>
            </w:pPr>
            <w:r w:rsidRPr="00820BE6">
              <w:rPr>
                <w:iCs/>
                <w:sz w:val="20"/>
                <w:szCs w:val="20"/>
              </w:rPr>
              <w:t>47</w:t>
            </w:r>
          </w:p>
        </w:tc>
        <w:tc>
          <w:tcPr>
            <w:tcW w:w="567" w:type="dxa"/>
          </w:tcPr>
          <w:p w:rsidR="00A50173" w:rsidRPr="00820BE6" w:rsidRDefault="00A50173" w:rsidP="00E32DEF">
            <w:pPr>
              <w:ind w:firstLine="340"/>
              <w:rPr>
                <w:iCs/>
                <w:sz w:val="20"/>
                <w:szCs w:val="20"/>
              </w:rPr>
            </w:pPr>
            <w:r w:rsidRPr="00820BE6">
              <w:rPr>
                <w:iCs/>
                <w:sz w:val="20"/>
                <w:szCs w:val="20"/>
              </w:rPr>
              <w:t>40</w:t>
            </w:r>
          </w:p>
        </w:tc>
        <w:tc>
          <w:tcPr>
            <w:tcW w:w="425" w:type="dxa"/>
          </w:tcPr>
          <w:p w:rsidR="00A50173" w:rsidRPr="00820BE6" w:rsidRDefault="00A50173" w:rsidP="00E32DEF">
            <w:pPr>
              <w:ind w:firstLine="340"/>
              <w:rPr>
                <w:iCs/>
                <w:sz w:val="20"/>
                <w:szCs w:val="20"/>
              </w:rPr>
            </w:pPr>
            <w:r w:rsidRPr="00820BE6">
              <w:rPr>
                <w:iCs/>
                <w:sz w:val="20"/>
                <w:szCs w:val="20"/>
              </w:rPr>
              <w:t>34</w:t>
            </w:r>
          </w:p>
        </w:tc>
        <w:tc>
          <w:tcPr>
            <w:tcW w:w="848" w:type="dxa"/>
          </w:tcPr>
          <w:p w:rsidR="00A50173" w:rsidRPr="00820BE6" w:rsidRDefault="00A50173" w:rsidP="00E32DEF">
            <w:pPr>
              <w:ind w:firstLine="340"/>
              <w:rPr>
                <w:iCs/>
                <w:sz w:val="20"/>
                <w:szCs w:val="20"/>
              </w:rPr>
            </w:pPr>
            <w:r w:rsidRPr="00820BE6">
              <w:rPr>
                <w:iCs/>
                <w:sz w:val="20"/>
                <w:szCs w:val="20"/>
              </w:rPr>
              <w:t>28</w:t>
            </w:r>
          </w:p>
        </w:tc>
      </w:tr>
      <w:tr w:rsidR="00820BE6" w:rsidRPr="003D56F3" w:rsidTr="00820BE6">
        <w:trPr>
          <w:trHeight w:val="250"/>
        </w:trPr>
        <w:tc>
          <w:tcPr>
            <w:tcW w:w="1276" w:type="dxa"/>
          </w:tcPr>
          <w:p w:rsidR="00A50173" w:rsidRPr="00820BE6" w:rsidRDefault="00A50173" w:rsidP="00E32DEF">
            <w:pPr>
              <w:ind w:firstLine="340"/>
              <w:rPr>
                <w:iCs/>
                <w:sz w:val="20"/>
                <w:szCs w:val="20"/>
              </w:rPr>
            </w:pPr>
            <w:r w:rsidRPr="00820BE6">
              <w:rPr>
                <w:iCs/>
                <w:sz w:val="20"/>
                <w:szCs w:val="20"/>
              </w:rPr>
              <w:t>24</w:t>
            </w:r>
          </w:p>
        </w:tc>
        <w:tc>
          <w:tcPr>
            <w:tcW w:w="567" w:type="dxa"/>
          </w:tcPr>
          <w:p w:rsidR="00A50173" w:rsidRPr="00820BE6" w:rsidRDefault="00A50173" w:rsidP="00E32DEF">
            <w:pPr>
              <w:ind w:firstLine="340"/>
              <w:rPr>
                <w:iCs/>
                <w:sz w:val="20"/>
                <w:szCs w:val="20"/>
              </w:rPr>
            </w:pPr>
            <w:r w:rsidRPr="00820BE6">
              <w:rPr>
                <w:iCs/>
                <w:sz w:val="20"/>
                <w:szCs w:val="20"/>
              </w:rPr>
              <w:t>100</w:t>
            </w:r>
          </w:p>
        </w:tc>
        <w:tc>
          <w:tcPr>
            <w:tcW w:w="425" w:type="dxa"/>
          </w:tcPr>
          <w:p w:rsidR="00A50173" w:rsidRPr="00820BE6" w:rsidRDefault="00A50173" w:rsidP="00E32DEF">
            <w:pPr>
              <w:ind w:firstLine="340"/>
              <w:rPr>
                <w:iCs/>
                <w:sz w:val="20"/>
                <w:szCs w:val="20"/>
              </w:rPr>
            </w:pPr>
            <w:r w:rsidRPr="00820BE6">
              <w:rPr>
                <w:iCs/>
                <w:sz w:val="20"/>
                <w:szCs w:val="20"/>
              </w:rPr>
              <w:t>92</w:t>
            </w:r>
          </w:p>
        </w:tc>
        <w:tc>
          <w:tcPr>
            <w:tcW w:w="426" w:type="dxa"/>
          </w:tcPr>
          <w:p w:rsidR="00A50173" w:rsidRPr="00820BE6" w:rsidRDefault="00A50173" w:rsidP="00E32DEF">
            <w:pPr>
              <w:ind w:firstLine="340"/>
              <w:rPr>
                <w:iCs/>
                <w:sz w:val="20"/>
                <w:szCs w:val="20"/>
              </w:rPr>
            </w:pPr>
            <w:r w:rsidRPr="00820BE6">
              <w:rPr>
                <w:iCs/>
                <w:sz w:val="20"/>
                <w:szCs w:val="20"/>
              </w:rPr>
              <w:t>84</w:t>
            </w:r>
          </w:p>
        </w:tc>
        <w:tc>
          <w:tcPr>
            <w:tcW w:w="425" w:type="dxa"/>
          </w:tcPr>
          <w:p w:rsidR="00A50173" w:rsidRPr="00820BE6" w:rsidRDefault="00A50173" w:rsidP="00E32DEF">
            <w:pPr>
              <w:ind w:firstLine="340"/>
              <w:rPr>
                <w:iCs/>
                <w:sz w:val="20"/>
                <w:szCs w:val="20"/>
              </w:rPr>
            </w:pPr>
            <w:r w:rsidRPr="00820BE6">
              <w:rPr>
                <w:iCs/>
                <w:sz w:val="20"/>
                <w:szCs w:val="20"/>
              </w:rPr>
              <w:t>77</w:t>
            </w:r>
          </w:p>
        </w:tc>
        <w:tc>
          <w:tcPr>
            <w:tcW w:w="425" w:type="dxa"/>
          </w:tcPr>
          <w:p w:rsidR="00A50173" w:rsidRPr="00820BE6" w:rsidRDefault="00A50173" w:rsidP="00E32DEF">
            <w:pPr>
              <w:ind w:firstLine="340"/>
              <w:rPr>
                <w:iCs/>
                <w:sz w:val="20"/>
                <w:szCs w:val="20"/>
              </w:rPr>
            </w:pPr>
            <w:r w:rsidRPr="00820BE6">
              <w:rPr>
                <w:iCs/>
                <w:sz w:val="20"/>
                <w:szCs w:val="20"/>
              </w:rPr>
              <w:t>69</w:t>
            </w:r>
          </w:p>
        </w:tc>
        <w:tc>
          <w:tcPr>
            <w:tcW w:w="425" w:type="dxa"/>
          </w:tcPr>
          <w:p w:rsidR="00A50173" w:rsidRPr="00820BE6" w:rsidRDefault="00A50173" w:rsidP="00E32DEF">
            <w:pPr>
              <w:ind w:firstLine="340"/>
              <w:rPr>
                <w:iCs/>
                <w:sz w:val="20"/>
                <w:szCs w:val="20"/>
              </w:rPr>
            </w:pPr>
            <w:r w:rsidRPr="00820BE6">
              <w:rPr>
                <w:iCs/>
                <w:sz w:val="20"/>
                <w:szCs w:val="20"/>
              </w:rPr>
              <w:t>62</w:t>
            </w:r>
          </w:p>
        </w:tc>
        <w:tc>
          <w:tcPr>
            <w:tcW w:w="426" w:type="dxa"/>
          </w:tcPr>
          <w:p w:rsidR="00A50173" w:rsidRPr="00820BE6" w:rsidRDefault="00A50173" w:rsidP="00E32DEF">
            <w:pPr>
              <w:ind w:firstLine="340"/>
              <w:rPr>
                <w:iCs/>
                <w:sz w:val="20"/>
                <w:szCs w:val="20"/>
              </w:rPr>
            </w:pPr>
            <w:r w:rsidRPr="00820BE6">
              <w:rPr>
                <w:iCs/>
                <w:sz w:val="20"/>
                <w:szCs w:val="20"/>
              </w:rPr>
              <w:t>56</w:t>
            </w:r>
          </w:p>
        </w:tc>
        <w:tc>
          <w:tcPr>
            <w:tcW w:w="425" w:type="dxa"/>
          </w:tcPr>
          <w:p w:rsidR="00A50173" w:rsidRPr="00820BE6" w:rsidRDefault="00A50173" w:rsidP="00E32DEF">
            <w:pPr>
              <w:ind w:firstLine="340"/>
              <w:rPr>
                <w:iCs/>
                <w:sz w:val="20"/>
                <w:szCs w:val="20"/>
              </w:rPr>
            </w:pPr>
            <w:r w:rsidRPr="00820BE6">
              <w:rPr>
                <w:iCs/>
                <w:sz w:val="20"/>
                <w:szCs w:val="20"/>
              </w:rPr>
              <w:t>49</w:t>
            </w:r>
          </w:p>
        </w:tc>
        <w:tc>
          <w:tcPr>
            <w:tcW w:w="567" w:type="dxa"/>
          </w:tcPr>
          <w:p w:rsidR="00A50173" w:rsidRPr="00820BE6" w:rsidRDefault="00A50173" w:rsidP="00E32DEF">
            <w:pPr>
              <w:ind w:firstLine="340"/>
              <w:rPr>
                <w:iCs/>
                <w:sz w:val="20"/>
                <w:szCs w:val="20"/>
              </w:rPr>
            </w:pPr>
            <w:r w:rsidRPr="00820BE6">
              <w:rPr>
                <w:iCs/>
                <w:sz w:val="20"/>
                <w:szCs w:val="20"/>
              </w:rPr>
              <w:t>43</w:t>
            </w:r>
          </w:p>
        </w:tc>
        <w:tc>
          <w:tcPr>
            <w:tcW w:w="425" w:type="dxa"/>
          </w:tcPr>
          <w:p w:rsidR="00A50173" w:rsidRPr="00820BE6" w:rsidRDefault="00A50173" w:rsidP="00E32DEF">
            <w:pPr>
              <w:ind w:firstLine="340"/>
              <w:rPr>
                <w:iCs/>
                <w:sz w:val="20"/>
                <w:szCs w:val="20"/>
              </w:rPr>
            </w:pPr>
            <w:r w:rsidRPr="00820BE6">
              <w:rPr>
                <w:iCs/>
                <w:sz w:val="20"/>
                <w:szCs w:val="20"/>
              </w:rPr>
              <w:t>37</w:t>
            </w:r>
          </w:p>
        </w:tc>
        <w:tc>
          <w:tcPr>
            <w:tcW w:w="848" w:type="dxa"/>
          </w:tcPr>
          <w:p w:rsidR="00A50173" w:rsidRPr="00820BE6" w:rsidRDefault="00A50173" w:rsidP="00E32DEF">
            <w:pPr>
              <w:ind w:firstLine="340"/>
              <w:rPr>
                <w:iCs/>
                <w:sz w:val="20"/>
                <w:szCs w:val="20"/>
              </w:rPr>
            </w:pPr>
            <w:r w:rsidRPr="00820BE6">
              <w:rPr>
                <w:iCs/>
                <w:sz w:val="20"/>
                <w:szCs w:val="20"/>
              </w:rPr>
              <w:t>31</w:t>
            </w:r>
          </w:p>
        </w:tc>
      </w:tr>
      <w:tr w:rsidR="00820BE6" w:rsidRPr="003D56F3" w:rsidTr="00820BE6">
        <w:trPr>
          <w:trHeight w:val="140"/>
        </w:trPr>
        <w:tc>
          <w:tcPr>
            <w:tcW w:w="1276" w:type="dxa"/>
          </w:tcPr>
          <w:p w:rsidR="00A50173" w:rsidRPr="00820BE6" w:rsidRDefault="00A50173" w:rsidP="00E32DEF">
            <w:pPr>
              <w:ind w:firstLine="340"/>
              <w:rPr>
                <w:iCs/>
                <w:sz w:val="20"/>
                <w:szCs w:val="20"/>
              </w:rPr>
            </w:pPr>
            <w:r w:rsidRPr="00820BE6">
              <w:rPr>
                <w:iCs/>
                <w:sz w:val="20"/>
                <w:szCs w:val="20"/>
              </w:rPr>
              <w:t>26</w:t>
            </w:r>
          </w:p>
        </w:tc>
        <w:tc>
          <w:tcPr>
            <w:tcW w:w="567" w:type="dxa"/>
          </w:tcPr>
          <w:p w:rsidR="00A50173" w:rsidRPr="00820BE6" w:rsidRDefault="00A50173" w:rsidP="00E32DEF">
            <w:pPr>
              <w:ind w:firstLine="340"/>
              <w:rPr>
                <w:iCs/>
                <w:sz w:val="20"/>
                <w:szCs w:val="20"/>
              </w:rPr>
            </w:pPr>
            <w:r w:rsidRPr="00820BE6">
              <w:rPr>
                <w:iCs/>
                <w:sz w:val="20"/>
                <w:szCs w:val="20"/>
              </w:rPr>
              <w:t>100</w:t>
            </w:r>
          </w:p>
        </w:tc>
        <w:tc>
          <w:tcPr>
            <w:tcW w:w="425" w:type="dxa"/>
          </w:tcPr>
          <w:p w:rsidR="00A50173" w:rsidRPr="00820BE6" w:rsidRDefault="00A50173" w:rsidP="00E32DEF">
            <w:pPr>
              <w:ind w:firstLine="340"/>
              <w:rPr>
                <w:iCs/>
                <w:sz w:val="20"/>
                <w:szCs w:val="20"/>
              </w:rPr>
            </w:pPr>
            <w:r w:rsidRPr="00820BE6">
              <w:rPr>
                <w:iCs/>
                <w:sz w:val="20"/>
                <w:szCs w:val="20"/>
              </w:rPr>
              <w:t>92</w:t>
            </w:r>
          </w:p>
        </w:tc>
        <w:tc>
          <w:tcPr>
            <w:tcW w:w="426" w:type="dxa"/>
          </w:tcPr>
          <w:p w:rsidR="00A50173" w:rsidRPr="00820BE6" w:rsidRDefault="00A50173" w:rsidP="00E32DEF">
            <w:pPr>
              <w:ind w:firstLine="340"/>
              <w:rPr>
                <w:iCs/>
                <w:sz w:val="20"/>
                <w:szCs w:val="20"/>
              </w:rPr>
            </w:pPr>
            <w:r w:rsidRPr="00820BE6">
              <w:rPr>
                <w:iCs/>
                <w:sz w:val="20"/>
                <w:szCs w:val="20"/>
              </w:rPr>
              <w:t>85</w:t>
            </w:r>
          </w:p>
        </w:tc>
        <w:tc>
          <w:tcPr>
            <w:tcW w:w="425" w:type="dxa"/>
          </w:tcPr>
          <w:p w:rsidR="00A50173" w:rsidRPr="00820BE6" w:rsidRDefault="00A50173" w:rsidP="00E32DEF">
            <w:pPr>
              <w:ind w:firstLine="340"/>
              <w:rPr>
                <w:iCs/>
                <w:sz w:val="20"/>
                <w:szCs w:val="20"/>
              </w:rPr>
            </w:pPr>
            <w:r w:rsidRPr="00820BE6">
              <w:rPr>
                <w:iCs/>
                <w:sz w:val="20"/>
                <w:szCs w:val="20"/>
              </w:rPr>
              <w:t>78</w:t>
            </w:r>
          </w:p>
        </w:tc>
        <w:tc>
          <w:tcPr>
            <w:tcW w:w="425" w:type="dxa"/>
          </w:tcPr>
          <w:p w:rsidR="00A50173" w:rsidRPr="00820BE6" w:rsidRDefault="00A50173" w:rsidP="00E32DEF">
            <w:pPr>
              <w:ind w:firstLine="340"/>
              <w:rPr>
                <w:iCs/>
                <w:sz w:val="20"/>
                <w:szCs w:val="20"/>
              </w:rPr>
            </w:pPr>
            <w:r w:rsidRPr="00820BE6">
              <w:rPr>
                <w:iCs/>
                <w:sz w:val="20"/>
                <w:szCs w:val="20"/>
              </w:rPr>
              <w:t>71</w:t>
            </w:r>
          </w:p>
        </w:tc>
        <w:tc>
          <w:tcPr>
            <w:tcW w:w="425" w:type="dxa"/>
          </w:tcPr>
          <w:p w:rsidR="00A50173" w:rsidRPr="00820BE6" w:rsidRDefault="00A50173" w:rsidP="00E32DEF">
            <w:pPr>
              <w:ind w:firstLine="340"/>
              <w:rPr>
                <w:iCs/>
                <w:sz w:val="20"/>
                <w:szCs w:val="20"/>
              </w:rPr>
            </w:pPr>
            <w:r w:rsidRPr="00820BE6">
              <w:rPr>
                <w:iCs/>
                <w:sz w:val="20"/>
                <w:szCs w:val="20"/>
              </w:rPr>
              <w:t>64</w:t>
            </w:r>
          </w:p>
        </w:tc>
        <w:tc>
          <w:tcPr>
            <w:tcW w:w="426" w:type="dxa"/>
          </w:tcPr>
          <w:p w:rsidR="00A50173" w:rsidRPr="00820BE6" w:rsidRDefault="00A50173" w:rsidP="00E32DEF">
            <w:pPr>
              <w:ind w:firstLine="340"/>
              <w:rPr>
                <w:iCs/>
                <w:sz w:val="20"/>
                <w:szCs w:val="20"/>
              </w:rPr>
            </w:pPr>
            <w:r w:rsidRPr="00820BE6">
              <w:rPr>
                <w:iCs/>
                <w:sz w:val="20"/>
                <w:szCs w:val="20"/>
              </w:rPr>
              <w:t>58</w:t>
            </w:r>
          </w:p>
        </w:tc>
        <w:tc>
          <w:tcPr>
            <w:tcW w:w="425" w:type="dxa"/>
          </w:tcPr>
          <w:p w:rsidR="00A50173" w:rsidRPr="00820BE6" w:rsidRDefault="00A50173" w:rsidP="00E32DEF">
            <w:pPr>
              <w:ind w:firstLine="340"/>
              <w:rPr>
                <w:iCs/>
                <w:sz w:val="20"/>
                <w:szCs w:val="20"/>
              </w:rPr>
            </w:pPr>
            <w:r w:rsidRPr="00820BE6">
              <w:rPr>
                <w:iCs/>
                <w:sz w:val="20"/>
                <w:szCs w:val="20"/>
              </w:rPr>
              <w:t>50</w:t>
            </w:r>
          </w:p>
        </w:tc>
        <w:tc>
          <w:tcPr>
            <w:tcW w:w="567" w:type="dxa"/>
          </w:tcPr>
          <w:p w:rsidR="00A50173" w:rsidRPr="00820BE6" w:rsidRDefault="00A50173" w:rsidP="00E32DEF">
            <w:pPr>
              <w:ind w:firstLine="340"/>
              <w:rPr>
                <w:iCs/>
                <w:sz w:val="20"/>
                <w:szCs w:val="20"/>
              </w:rPr>
            </w:pPr>
            <w:r w:rsidRPr="00820BE6">
              <w:rPr>
                <w:iCs/>
                <w:sz w:val="20"/>
                <w:szCs w:val="20"/>
              </w:rPr>
              <w:t>45</w:t>
            </w:r>
          </w:p>
        </w:tc>
        <w:tc>
          <w:tcPr>
            <w:tcW w:w="425" w:type="dxa"/>
          </w:tcPr>
          <w:p w:rsidR="00A50173" w:rsidRPr="00820BE6" w:rsidRDefault="00A50173" w:rsidP="00E32DEF">
            <w:pPr>
              <w:ind w:firstLine="340"/>
              <w:rPr>
                <w:iCs/>
                <w:sz w:val="20"/>
                <w:szCs w:val="20"/>
              </w:rPr>
            </w:pPr>
            <w:r w:rsidRPr="00820BE6">
              <w:rPr>
                <w:iCs/>
                <w:sz w:val="20"/>
                <w:szCs w:val="20"/>
              </w:rPr>
              <w:t>40</w:t>
            </w:r>
          </w:p>
        </w:tc>
        <w:tc>
          <w:tcPr>
            <w:tcW w:w="848" w:type="dxa"/>
          </w:tcPr>
          <w:p w:rsidR="00A50173" w:rsidRPr="00820BE6" w:rsidRDefault="00A50173" w:rsidP="00E32DEF">
            <w:pPr>
              <w:ind w:firstLine="340"/>
              <w:rPr>
                <w:iCs/>
                <w:sz w:val="20"/>
                <w:szCs w:val="20"/>
              </w:rPr>
            </w:pPr>
            <w:r w:rsidRPr="00820BE6">
              <w:rPr>
                <w:iCs/>
                <w:sz w:val="20"/>
                <w:szCs w:val="20"/>
              </w:rPr>
              <w:t>34</w:t>
            </w:r>
          </w:p>
        </w:tc>
      </w:tr>
      <w:tr w:rsidR="00820BE6" w:rsidRPr="003D56F3" w:rsidTr="00820BE6">
        <w:trPr>
          <w:trHeight w:val="180"/>
        </w:trPr>
        <w:tc>
          <w:tcPr>
            <w:tcW w:w="1276" w:type="dxa"/>
          </w:tcPr>
          <w:p w:rsidR="00A50173" w:rsidRPr="00820BE6" w:rsidRDefault="00A50173" w:rsidP="00E32DEF">
            <w:pPr>
              <w:ind w:firstLine="340"/>
              <w:rPr>
                <w:iCs/>
                <w:sz w:val="20"/>
                <w:szCs w:val="20"/>
              </w:rPr>
            </w:pPr>
            <w:r w:rsidRPr="00820BE6">
              <w:rPr>
                <w:iCs/>
                <w:sz w:val="20"/>
                <w:szCs w:val="20"/>
              </w:rPr>
              <w:t>28</w:t>
            </w:r>
          </w:p>
        </w:tc>
        <w:tc>
          <w:tcPr>
            <w:tcW w:w="567" w:type="dxa"/>
          </w:tcPr>
          <w:p w:rsidR="00A50173" w:rsidRPr="00820BE6" w:rsidRDefault="00A50173" w:rsidP="00E32DEF">
            <w:pPr>
              <w:ind w:firstLine="340"/>
              <w:rPr>
                <w:iCs/>
                <w:sz w:val="20"/>
                <w:szCs w:val="20"/>
              </w:rPr>
            </w:pPr>
            <w:r w:rsidRPr="00820BE6">
              <w:rPr>
                <w:iCs/>
                <w:sz w:val="20"/>
                <w:szCs w:val="20"/>
              </w:rPr>
              <w:t>100</w:t>
            </w:r>
          </w:p>
        </w:tc>
        <w:tc>
          <w:tcPr>
            <w:tcW w:w="425" w:type="dxa"/>
          </w:tcPr>
          <w:p w:rsidR="00A50173" w:rsidRPr="00820BE6" w:rsidRDefault="00A50173" w:rsidP="00E32DEF">
            <w:pPr>
              <w:ind w:firstLine="340"/>
              <w:rPr>
                <w:iCs/>
                <w:sz w:val="20"/>
                <w:szCs w:val="20"/>
              </w:rPr>
            </w:pPr>
            <w:r w:rsidRPr="00820BE6">
              <w:rPr>
                <w:iCs/>
                <w:sz w:val="20"/>
                <w:szCs w:val="20"/>
              </w:rPr>
              <w:t>93</w:t>
            </w:r>
          </w:p>
        </w:tc>
        <w:tc>
          <w:tcPr>
            <w:tcW w:w="426" w:type="dxa"/>
          </w:tcPr>
          <w:p w:rsidR="00A50173" w:rsidRPr="00820BE6" w:rsidRDefault="00A50173" w:rsidP="00E32DEF">
            <w:pPr>
              <w:ind w:firstLine="340"/>
              <w:rPr>
                <w:iCs/>
                <w:sz w:val="20"/>
                <w:szCs w:val="20"/>
              </w:rPr>
            </w:pPr>
            <w:r w:rsidRPr="00820BE6">
              <w:rPr>
                <w:iCs/>
                <w:sz w:val="20"/>
                <w:szCs w:val="20"/>
              </w:rPr>
              <w:t>85</w:t>
            </w:r>
          </w:p>
        </w:tc>
        <w:tc>
          <w:tcPr>
            <w:tcW w:w="425" w:type="dxa"/>
          </w:tcPr>
          <w:p w:rsidR="00A50173" w:rsidRPr="00820BE6" w:rsidRDefault="00A50173" w:rsidP="00E32DEF">
            <w:pPr>
              <w:ind w:firstLine="340"/>
              <w:rPr>
                <w:iCs/>
                <w:sz w:val="20"/>
                <w:szCs w:val="20"/>
              </w:rPr>
            </w:pPr>
            <w:r w:rsidRPr="00820BE6">
              <w:rPr>
                <w:iCs/>
                <w:sz w:val="20"/>
                <w:szCs w:val="20"/>
              </w:rPr>
              <w:t>78</w:t>
            </w:r>
          </w:p>
        </w:tc>
        <w:tc>
          <w:tcPr>
            <w:tcW w:w="425" w:type="dxa"/>
          </w:tcPr>
          <w:p w:rsidR="00A50173" w:rsidRPr="00820BE6" w:rsidRDefault="00A50173" w:rsidP="00E32DEF">
            <w:pPr>
              <w:ind w:firstLine="340"/>
              <w:rPr>
                <w:iCs/>
                <w:sz w:val="20"/>
                <w:szCs w:val="20"/>
              </w:rPr>
            </w:pPr>
            <w:r w:rsidRPr="00820BE6">
              <w:rPr>
                <w:iCs/>
                <w:sz w:val="20"/>
                <w:szCs w:val="20"/>
              </w:rPr>
              <w:t>72</w:t>
            </w:r>
          </w:p>
        </w:tc>
        <w:tc>
          <w:tcPr>
            <w:tcW w:w="425" w:type="dxa"/>
          </w:tcPr>
          <w:p w:rsidR="00A50173" w:rsidRPr="00820BE6" w:rsidRDefault="00A50173" w:rsidP="00E32DEF">
            <w:pPr>
              <w:ind w:firstLine="340"/>
              <w:rPr>
                <w:iCs/>
                <w:sz w:val="20"/>
                <w:szCs w:val="20"/>
              </w:rPr>
            </w:pPr>
            <w:r w:rsidRPr="00820BE6">
              <w:rPr>
                <w:iCs/>
                <w:sz w:val="20"/>
                <w:szCs w:val="20"/>
              </w:rPr>
              <w:t>65</w:t>
            </w:r>
          </w:p>
        </w:tc>
        <w:tc>
          <w:tcPr>
            <w:tcW w:w="426" w:type="dxa"/>
          </w:tcPr>
          <w:p w:rsidR="00A50173" w:rsidRPr="00820BE6" w:rsidRDefault="00A50173" w:rsidP="00E32DEF">
            <w:pPr>
              <w:ind w:firstLine="340"/>
              <w:rPr>
                <w:iCs/>
                <w:sz w:val="20"/>
                <w:szCs w:val="20"/>
              </w:rPr>
            </w:pPr>
            <w:r w:rsidRPr="00820BE6">
              <w:rPr>
                <w:iCs/>
                <w:sz w:val="20"/>
                <w:szCs w:val="20"/>
              </w:rPr>
              <w:t>59</w:t>
            </w:r>
          </w:p>
        </w:tc>
        <w:tc>
          <w:tcPr>
            <w:tcW w:w="425" w:type="dxa"/>
          </w:tcPr>
          <w:p w:rsidR="00A50173" w:rsidRPr="00820BE6" w:rsidRDefault="00A50173" w:rsidP="00E32DEF">
            <w:pPr>
              <w:ind w:firstLine="340"/>
              <w:rPr>
                <w:iCs/>
                <w:sz w:val="20"/>
                <w:szCs w:val="20"/>
              </w:rPr>
            </w:pPr>
            <w:r w:rsidRPr="00820BE6">
              <w:rPr>
                <w:iCs/>
                <w:sz w:val="20"/>
                <w:szCs w:val="20"/>
              </w:rPr>
              <w:t>53</w:t>
            </w:r>
          </w:p>
        </w:tc>
        <w:tc>
          <w:tcPr>
            <w:tcW w:w="567" w:type="dxa"/>
          </w:tcPr>
          <w:p w:rsidR="00A50173" w:rsidRPr="00820BE6" w:rsidRDefault="00A50173" w:rsidP="00E32DEF">
            <w:pPr>
              <w:ind w:firstLine="340"/>
              <w:rPr>
                <w:iCs/>
                <w:sz w:val="20"/>
                <w:szCs w:val="20"/>
              </w:rPr>
            </w:pPr>
            <w:r w:rsidRPr="00820BE6">
              <w:rPr>
                <w:iCs/>
                <w:sz w:val="20"/>
                <w:szCs w:val="20"/>
              </w:rPr>
              <w:t>48</w:t>
            </w:r>
          </w:p>
        </w:tc>
        <w:tc>
          <w:tcPr>
            <w:tcW w:w="425" w:type="dxa"/>
          </w:tcPr>
          <w:p w:rsidR="00A50173" w:rsidRPr="00820BE6" w:rsidRDefault="00A50173" w:rsidP="00E32DEF">
            <w:pPr>
              <w:ind w:firstLine="340"/>
              <w:rPr>
                <w:iCs/>
                <w:sz w:val="20"/>
                <w:szCs w:val="20"/>
              </w:rPr>
            </w:pPr>
            <w:r w:rsidRPr="00820BE6">
              <w:rPr>
                <w:iCs/>
                <w:sz w:val="20"/>
                <w:szCs w:val="20"/>
              </w:rPr>
              <w:t>42</w:t>
            </w:r>
          </w:p>
        </w:tc>
        <w:tc>
          <w:tcPr>
            <w:tcW w:w="848" w:type="dxa"/>
          </w:tcPr>
          <w:p w:rsidR="00A50173" w:rsidRPr="00820BE6" w:rsidRDefault="00A50173" w:rsidP="00E32DEF">
            <w:pPr>
              <w:ind w:firstLine="340"/>
              <w:rPr>
                <w:iCs/>
                <w:sz w:val="20"/>
                <w:szCs w:val="20"/>
              </w:rPr>
            </w:pPr>
            <w:r w:rsidRPr="00820BE6">
              <w:rPr>
                <w:iCs/>
                <w:sz w:val="20"/>
                <w:szCs w:val="20"/>
              </w:rPr>
              <w:t>37</w:t>
            </w:r>
          </w:p>
        </w:tc>
      </w:tr>
      <w:tr w:rsidR="00820BE6" w:rsidRPr="003D56F3" w:rsidTr="00820BE6">
        <w:trPr>
          <w:trHeight w:val="170"/>
        </w:trPr>
        <w:tc>
          <w:tcPr>
            <w:tcW w:w="1276" w:type="dxa"/>
            <w:tcBorders>
              <w:bottom w:val="single" w:sz="4" w:space="0" w:color="auto"/>
            </w:tcBorders>
          </w:tcPr>
          <w:p w:rsidR="00A50173" w:rsidRPr="00820BE6" w:rsidRDefault="00A50173" w:rsidP="00E32DEF">
            <w:pPr>
              <w:ind w:firstLine="340"/>
              <w:rPr>
                <w:iCs/>
                <w:sz w:val="20"/>
                <w:szCs w:val="20"/>
              </w:rPr>
            </w:pPr>
            <w:r w:rsidRPr="00820BE6">
              <w:rPr>
                <w:iCs/>
                <w:sz w:val="20"/>
                <w:szCs w:val="20"/>
              </w:rPr>
              <w:t>30</w:t>
            </w:r>
          </w:p>
        </w:tc>
        <w:tc>
          <w:tcPr>
            <w:tcW w:w="567" w:type="dxa"/>
          </w:tcPr>
          <w:p w:rsidR="00A50173" w:rsidRPr="00820BE6" w:rsidRDefault="00A50173" w:rsidP="00E32DEF">
            <w:pPr>
              <w:ind w:firstLine="340"/>
              <w:rPr>
                <w:iCs/>
                <w:sz w:val="20"/>
                <w:szCs w:val="20"/>
              </w:rPr>
            </w:pPr>
            <w:r w:rsidRPr="00820BE6">
              <w:rPr>
                <w:iCs/>
                <w:sz w:val="20"/>
                <w:szCs w:val="20"/>
              </w:rPr>
              <w:t>100</w:t>
            </w:r>
          </w:p>
        </w:tc>
        <w:tc>
          <w:tcPr>
            <w:tcW w:w="425" w:type="dxa"/>
          </w:tcPr>
          <w:p w:rsidR="00A50173" w:rsidRPr="00820BE6" w:rsidRDefault="00A50173" w:rsidP="00E32DEF">
            <w:pPr>
              <w:ind w:firstLine="340"/>
              <w:rPr>
                <w:iCs/>
                <w:sz w:val="20"/>
                <w:szCs w:val="20"/>
              </w:rPr>
            </w:pPr>
            <w:r w:rsidRPr="00820BE6">
              <w:rPr>
                <w:iCs/>
                <w:sz w:val="20"/>
                <w:szCs w:val="20"/>
              </w:rPr>
              <w:t>93</w:t>
            </w:r>
          </w:p>
        </w:tc>
        <w:tc>
          <w:tcPr>
            <w:tcW w:w="426" w:type="dxa"/>
          </w:tcPr>
          <w:p w:rsidR="00A50173" w:rsidRPr="00820BE6" w:rsidRDefault="00A50173" w:rsidP="00E32DEF">
            <w:pPr>
              <w:ind w:firstLine="340"/>
              <w:rPr>
                <w:iCs/>
                <w:sz w:val="20"/>
                <w:szCs w:val="20"/>
              </w:rPr>
            </w:pPr>
            <w:r w:rsidRPr="00820BE6">
              <w:rPr>
                <w:iCs/>
                <w:sz w:val="20"/>
                <w:szCs w:val="20"/>
              </w:rPr>
              <w:t>86</w:t>
            </w:r>
          </w:p>
        </w:tc>
        <w:tc>
          <w:tcPr>
            <w:tcW w:w="425" w:type="dxa"/>
          </w:tcPr>
          <w:p w:rsidR="00A50173" w:rsidRPr="00820BE6" w:rsidRDefault="00A50173" w:rsidP="00E32DEF">
            <w:pPr>
              <w:ind w:firstLine="340"/>
              <w:rPr>
                <w:iCs/>
                <w:sz w:val="20"/>
                <w:szCs w:val="20"/>
              </w:rPr>
            </w:pPr>
            <w:r w:rsidRPr="00820BE6">
              <w:rPr>
                <w:iCs/>
                <w:sz w:val="20"/>
                <w:szCs w:val="20"/>
              </w:rPr>
              <w:t>79</w:t>
            </w:r>
          </w:p>
        </w:tc>
        <w:tc>
          <w:tcPr>
            <w:tcW w:w="425" w:type="dxa"/>
          </w:tcPr>
          <w:p w:rsidR="00A50173" w:rsidRPr="00820BE6" w:rsidRDefault="00A50173" w:rsidP="00E32DEF">
            <w:pPr>
              <w:ind w:firstLine="340"/>
              <w:rPr>
                <w:iCs/>
                <w:sz w:val="20"/>
                <w:szCs w:val="20"/>
              </w:rPr>
            </w:pPr>
            <w:r w:rsidRPr="00820BE6">
              <w:rPr>
                <w:iCs/>
                <w:sz w:val="20"/>
                <w:szCs w:val="20"/>
              </w:rPr>
              <w:t>73</w:t>
            </w:r>
          </w:p>
        </w:tc>
        <w:tc>
          <w:tcPr>
            <w:tcW w:w="425" w:type="dxa"/>
          </w:tcPr>
          <w:p w:rsidR="00A50173" w:rsidRPr="00820BE6" w:rsidRDefault="00A50173" w:rsidP="00E32DEF">
            <w:pPr>
              <w:ind w:firstLine="340"/>
              <w:rPr>
                <w:iCs/>
                <w:sz w:val="20"/>
                <w:szCs w:val="20"/>
              </w:rPr>
            </w:pPr>
            <w:r w:rsidRPr="00820BE6">
              <w:rPr>
                <w:iCs/>
                <w:sz w:val="20"/>
                <w:szCs w:val="20"/>
              </w:rPr>
              <w:t>67</w:t>
            </w:r>
          </w:p>
        </w:tc>
        <w:tc>
          <w:tcPr>
            <w:tcW w:w="426" w:type="dxa"/>
          </w:tcPr>
          <w:p w:rsidR="00A50173" w:rsidRPr="00820BE6" w:rsidRDefault="00A50173" w:rsidP="00E32DEF">
            <w:pPr>
              <w:ind w:firstLine="340"/>
              <w:rPr>
                <w:iCs/>
                <w:sz w:val="20"/>
                <w:szCs w:val="20"/>
              </w:rPr>
            </w:pPr>
            <w:r w:rsidRPr="00820BE6">
              <w:rPr>
                <w:iCs/>
                <w:sz w:val="20"/>
                <w:szCs w:val="20"/>
              </w:rPr>
              <w:t>61</w:t>
            </w:r>
          </w:p>
        </w:tc>
        <w:tc>
          <w:tcPr>
            <w:tcW w:w="425" w:type="dxa"/>
          </w:tcPr>
          <w:p w:rsidR="00A50173" w:rsidRPr="00820BE6" w:rsidRDefault="00A50173" w:rsidP="00E32DEF">
            <w:pPr>
              <w:ind w:firstLine="340"/>
              <w:rPr>
                <w:iCs/>
                <w:sz w:val="20"/>
                <w:szCs w:val="20"/>
              </w:rPr>
            </w:pPr>
            <w:r w:rsidRPr="00820BE6">
              <w:rPr>
                <w:iCs/>
                <w:sz w:val="20"/>
                <w:szCs w:val="20"/>
              </w:rPr>
              <w:t>55</w:t>
            </w:r>
          </w:p>
        </w:tc>
        <w:tc>
          <w:tcPr>
            <w:tcW w:w="567" w:type="dxa"/>
          </w:tcPr>
          <w:p w:rsidR="00A50173" w:rsidRPr="00820BE6" w:rsidRDefault="00A50173" w:rsidP="00E32DEF">
            <w:pPr>
              <w:ind w:firstLine="340"/>
              <w:rPr>
                <w:iCs/>
                <w:sz w:val="20"/>
                <w:szCs w:val="20"/>
              </w:rPr>
            </w:pPr>
            <w:r w:rsidRPr="00820BE6">
              <w:rPr>
                <w:iCs/>
                <w:sz w:val="20"/>
                <w:szCs w:val="20"/>
              </w:rPr>
              <w:t>50</w:t>
            </w:r>
          </w:p>
        </w:tc>
        <w:tc>
          <w:tcPr>
            <w:tcW w:w="425" w:type="dxa"/>
          </w:tcPr>
          <w:p w:rsidR="00A50173" w:rsidRPr="00820BE6" w:rsidRDefault="00A50173" w:rsidP="00E32DEF">
            <w:pPr>
              <w:ind w:firstLine="340"/>
              <w:rPr>
                <w:iCs/>
                <w:sz w:val="20"/>
                <w:szCs w:val="20"/>
              </w:rPr>
            </w:pPr>
            <w:r w:rsidRPr="00820BE6">
              <w:rPr>
                <w:iCs/>
                <w:sz w:val="20"/>
                <w:szCs w:val="20"/>
              </w:rPr>
              <w:t>44</w:t>
            </w:r>
          </w:p>
        </w:tc>
        <w:tc>
          <w:tcPr>
            <w:tcW w:w="848" w:type="dxa"/>
          </w:tcPr>
          <w:p w:rsidR="00A50173" w:rsidRPr="00820BE6" w:rsidRDefault="00A50173" w:rsidP="00E32DEF">
            <w:pPr>
              <w:ind w:firstLine="340"/>
              <w:rPr>
                <w:iCs/>
                <w:sz w:val="20"/>
                <w:szCs w:val="20"/>
              </w:rPr>
            </w:pPr>
            <w:r w:rsidRPr="00820BE6">
              <w:rPr>
                <w:iCs/>
                <w:sz w:val="20"/>
                <w:szCs w:val="20"/>
              </w:rPr>
              <w:t>39</w:t>
            </w:r>
          </w:p>
        </w:tc>
      </w:tr>
    </w:tbl>
    <w:p w:rsidR="00471AAB" w:rsidRDefault="00471AAB" w:rsidP="00E32DEF">
      <w:pPr>
        <w:shd w:val="clear" w:color="auto" w:fill="FFFFFF"/>
        <w:tabs>
          <w:tab w:val="left" w:leader="hyphen" w:pos="2554"/>
          <w:tab w:val="left" w:pos="6322"/>
        </w:tabs>
        <w:ind w:firstLine="340"/>
        <w:rPr>
          <w:b/>
          <w:iCs/>
        </w:rPr>
      </w:pPr>
    </w:p>
    <w:p w:rsidR="00471AAB" w:rsidRDefault="00471AAB" w:rsidP="00E32DEF">
      <w:pPr>
        <w:ind w:firstLine="340"/>
        <w:rPr>
          <w:b/>
          <w:iCs/>
        </w:rPr>
      </w:pPr>
      <w:r>
        <w:rPr>
          <w:b/>
          <w:iCs/>
        </w:rPr>
        <w:br w:type="page"/>
      </w:r>
    </w:p>
    <w:p w:rsidR="00A50173" w:rsidRPr="00471AAB" w:rsidRDefault="00293ED2" w:rsidP="00E32DEF">
      <w:pPr>
        <w:pStyle w:val="3"/>
        <w:ind w:firstLine="340"/>
      </w:pPr>
      <w:bookmarkStart w:id="182" w:name="_Toc14719714"/>
      <w:r>
        <w:lastRenderedPageBreak/>
        <w:t xml:space="preserve">Порядок виконання </w:t>
      </w:r>
      <w:r w:rsidR="00471AAB">
        <w:t>роботи</w:t>
      </w:r>
      <w:bookmarkEnd w:id="182"/>
    </w:p>
    <w:p w:rsidR="00A50173" w:rsidRPr="003D56F3" w:rsidRDefault="00A50173" w:rsidP="00E32DEF">
      <w:pPr>
        <w:widowControl w:val="0"/>
        <w:numPr>
          <w:ilvl w:val="0"/>
          <w:numId w:val="34"/>
        </w:numPr>
        <w:shd w:val="clear" w:color="auto" w:fill="FFFFFF"/>
        <w:tabs>
          <w:tab w:val="clear" w:pos="1594"/>
          <w:tab w:val="num" w:pos="567"/>
        </w:tabs>
        <w:autoSpaceDE w:val="0"/>
        <w:autoSpaceDN w:val="0"/>
        <w:adjustRightInd w:val="0"/>
        <w:ind w:left="0" w:firstLine="340"/>
        <w:rPr>
          <w:iCs/>
        </w:rPr>
      </w:pPr>
      <w:r w:rsidRPr="003D56F3">
        <w:rPr>
          <w:iCs/>
        </w:rPr>
        <w:t xml:space="preserve">За описомчастини 1 провести вимірювання  точки роси та визначитиабсолютну та відноснувологістьповітря. </w:t>
      </w:r>
    </w:p>
    <w:p w:rsidR="00A50173" w:rsidRPr="003D56F3" w:rsidRDefault="00A50173" w:rsidP="00E32DEF">
      <w:pPr>
        <w:widowControl w:val="0"/>
        <w:numPr>
          <w:ilvl w:val="0"/>
          <w:numId w:val="34"/>
        </w:numPr>
        <w:shd w:val="clear" w:color="auto" w:fill="FFFFFF"/>
        <w:tabs>
          <w:tab w:val="clear" w:pos="1594"/>
          <w:tab w:val="num" w:pos="567"/>
        </w:tabs>
        <w:autoSpaceDE w:val="0"/>
        <w:autoSpaceDN w:val="0"/>
        <w:adjustRightInd w:val="0"/>
        <w:ind w:left="0" w:firstLine="340"/>
        <w:rPr>
          <w:iCs/>
        </w:rPr>
      </w:pPr>
      <w:r w:rsidRPr="003D56F3">
        <w:rPr>
          <w:iCs/>
        </w:rPr>
        <w:t>За описомчастини 2 провести вимірювання  температур сухого та „мокрого” термометрів та розрахуватиабсолютну та відноснувологість за формулою (10) та використовуючитаблицю 2.</w:t>
      </w:r>
    </w:p>
    <w:p w:rsidR="00A50173" w:rsidRPr="003D56F3" w:rsidRDefault="00A50173" w:rsidP="00E32DEF">
      <w:pPr>
        <w:shd w:val="clear" w:color="auto" w:fill="FFFFFF"/>
        <w:tabs>
          <w:tab w:val="left" w:leader="hyphen" w:pos="2554"/>
          <w:tab w:val="left" w:pos="6322"/>
        </w:tabs>
        <w:ind w:firstLine="340"/>
        <w:jc w:val="both"/>
        <w:rPr>
          <w:iCs/>
        </w:rPr>
      </w:pPr>
      <w:r w:rsidRPr="003D56F3">
        <w:rPr>
          <w:b/>
          <w:iCs/>
        </w:rPr>
        <w:t>Примітка</w:t>
      </w:r>
      <w:r w:rsidRPr="003D56F3">
        <w:rPr>
          <w:iCs/>
        </w:rPr>
        <w:t xml:space="preserve">:  Вимірювання в пунктах 1 та 2 проводити 3-4 рази. Кінцевірезультатиодержувати за середнімивимірами. </w:t>
      </w:r>
    </w:p>
    <w:p w:rsidR="00A50173" w:rsidRPr="003D56F3" w:rsidRDefault="00A50173" w:rsidP="00E32DEF">
      <w:pPr>
        <w:pStyle w:val="3"/>
        <w:ind w:firstLine="340"/>
      </w:pPr>
      <w:bookmarkStart w:id="183" w:name="_Toc14719715"/>
      <w:r w:rsidRPr="003D56F3">
        <w:t>Контрольні питання</w:t>
      </w:r>
      <w:bookmarkEnd w:id="183"/>
    </w:p>
    <w:p w:rsidR="00A50173" w:rsidRPr="003D56F3" w:rsidRDefault="00A50173" w:rsidP="00E32DEF">
      <w:pPr>
        <w:shd w:val="clear" w:color="auto" w:fill="FFFFFF"/>
        <w:tabs>
          <w:tab w:val="left" w:leader="hyphen" w:pos="2554"/>
          <w:tab w:val="left" w:pos="6322"/>
        </w:tabs>
        <w:ind w:firstLine="340"/>
        <w:rPr>
          <w:iCs/>
        </w:rPr>
      </w:pPr>
      <w:r w:rsidRPr="003D56F3">
        <w:rPr>
          <w:iCs/>
        </w:rPr>
        <w:t>1.  Щотакеявищевологість?</w:t>
      </w:r>
    </w:p>
    <w:p w:rsidR="00A50173" w:rsidRPr="003D56F3" w:rsidRDefault="00A50173" w:rsidP="00E32DEF">
      <w:pPr>
        <w:shd w:val="clear" w:color="auto" w:fill="FFFFFF"/>
        <w:tabs>
          <w:tab w:val="left" w:leader="hyphen" w:pos="2554"/>
          <w:tab w:val="left" w:pos="6322"/>
        </w:tabs>
        <w:ind w:firstLine="340"/>
        <w:rPr>
          <w:iCs/>
        </w:rPr>
      </w:pPr>
      <w:r w:rsidRPr="003D56F3">
        <w:rPr>
          <w:iCs/>
        </w:rPr>
        <w:t>2. Щоназивається абсолютною вологістю?</w:t>
      </w:r>
    </w:p>
    <w:p w:rsidR="00A50173" w:rsidRPr="003D56F3" w:rsidRDefault="00A50173" w:rsidP="00E32DEF">
      <w:pPr>
        <w:shd w:val="clear" w:color="auto" w:fill="FFFFFF"/>
        <w:tabs>
          <w:tab w:val="left" w:leader="hyphen" w:pos="2554"/>
          <w:tab w:val="left" w:pos="6322"/>
        </w:tabs>
        <w:ind w:firstLine="340"/>
        <w:rPr>
          <w:iCs/>
        </w:rPr>
      </w:pPr>
      <w:r w:rsidRPr="003D56F3">
        <w:rPr>
          <w:iCs/>
        </w:rPr>
        <w:t>3.  На підставічогоабсолютнувологістьможнавимірюватипарціальнимтиском?</w:t>
      </w:r>
    </w:p>
    <w:p w:rsidR="00A50173" w:rsidRPr="003D56F3" w:rsidRDefault="00A50173" w:rsidP="00E32DEF">
      <w:pPr>
        <w:shd w:val="clear" w:color="auto" w:fill="FFFFFF"/>
        <w:tabs>
          <w:tab w:val="left" w:leader="hyphen" w:pos="2554"/>
          <w:tab w:val="left" w:pos="6322"/>
        </w:tabs>
        <w:ind w:firstLine="340"/>
        <w:rPr>
          <w:iCs/>
        </w:rPr>
      </w:pPr>
      <w:r w:rsidRPr="003D56F3">
        <w:rPr>
          <w:iCs/>
        </w:rPr>
        <w:t>4.  Щоназиваєвідносноювологістю?</w:t>
      </w:r>
    </w:p>
    <w:p w:rsidR="00A50173" w:rsidRPr="003D56F3" w:rsidRDefault="00A50173" w:rsidP="00E32DEF">
      <w:pPr>
        <w:shd w:val="clear" w:color="auto" w:fill="FFFFFF"/>
        <w:tabs>
          <w:tab w:val="left" w:leader="hyphen" w:pos="2554"/>
          <w:tab w:val="left" w:pos="6322"/>
        </w:tabs>
        <w:ind w:firstLine="340"/>
        <w:rPr>
          <w:iCs/>
        </w:rPr>
      </w:pPr>
      <w:r w:rsidRPr="003D56F3">
        <w:rPr>
          <w:iCs/>
        </w:rPr>
        <w:t>5. Як можназмінювативологістьповітря у кімнаті?</w:t>
      </w:r>
    </w:p>
    <w:p w:rsidR="00A50173" w:rsidRPr="003D56F3" w:rsidRDefault="00A50173" w:rsidP="00E32DEF">
      <w:pPr>
        <w:shd w:val="clear" w:color="auto" w:fill="FFFFFF"/>
        <w:tabs>
          <w:tab w:val="left" w:leader="hyphen" w:pos="2554"/>
          <w:tab w:val="left" w:pos="6322"/>
        </w:tabs>
        <w:ind w:firstLine="340"/>
        <w:rPr>
          <w:iCs/>
        </w:rPr>
      </w:pPr>
      <w:r w:rsidRPr="003D56F3">
        <w:rPr>
          <w:iCs/>
        </w:rPr>
        <w:t xml:space="preserve">6. В чомуполягаєвизначеннявологості методом точки роси? </w:t>
      </w:r>
    </w:p>
    <w:p w:rsidR="00A50173" w:rsidRPr="003D56F3" w:rsidRDefault="00A50173" w:rsidP="00E32DEF">
      <w:pPr>
        <w:shd w:val="clear" w:color="auto" w:fill="FFFFFF"/>
        <w:tabs>
          <w:tab w:val="left" w:leader="hyphen" w:pos="2554"/>
          <w:tab w:val="left" w:pos="6322"/>
        </w:tabs>
        <w:ind w:firstLine="340"/>
        <w:rPr>
          <w:iCs/>
        </w:rPr>
      </w:pPr>
      <w:r w:rsidRPr="003D56F3">
        <w:rPr>
          <w:iCs/>
        </w:rPr>
        <w:t>7. В чомуполягаєвизначеннявологості методом психрометра?</w:t>
      </w:r>
    </w:p>
    <w:p w:rsidR="00A50173" w:rsidRPr="002C3AD0" w:rsidRDefault="00A50173" w:rsidP="00E32DEF">
      <w:pPr>
        <w:shd w:val="clear" w:color="auto" w:fill="FFFFFF"/>
        <w:tabs>
          <w:tab w:val="left" w:leader="hyphen" w:pos="2554"/>
          <w:tab w:val="left" w:pos="6322"/>
        </w:tabs>
        <w:ind w:firstLine="340"/>
        <w:rPr>
          <w:iCs/>
        </w:rPr>
      </w:pPr>
      <w:r w:rsidRPr="003D56F3">
        <w:rPr>
          <w:iCs/>
        </w:rPr>
        <w:t>8. Яківеличинивходять у розрахункову  формулу (</w:t>
      </w:r>
      <w:r w:rsidR="003F6C07">
        <w:rPr>
          <w:iCs/>
          <w:lang w:val="uk-UA"/>
        </w:rPr>
        <w:t>3.6.</w:t>
      </w:r>
      <w:r w:rsidRPr="003D56F3">
        <w:rPr>
          <w:iCs/>
        </w:rPr>
        <w:t>10)?</w:t>
      </w:r>
    </w:p>
    <w:p w:rsidR="00A50173" w:rsidRPr="002C3AD0" w:rsidRDefault="00A50173" w:rsidP="00E32DEF">
      <w:pPr>
        <w:shd w:val="clear" w:color="auto" w:fill="FFFFFF"/>
        <w:ind w:left="336" w:firstLine="340"/>
        <w:jc w:val="center"/>
        <w:rPr>
          <w:iCs/>
          <w:color w:val="000000"/>
          <w:spacing w:val="-1"/>
        </w:rPr>
      </w:pPr>
    </w:p>
    <w:p w:rsidR="00A50173" w:rsidRPr="00293ED2" w:rsidRDefault="00A50173" w:rsidP="00E32DEF">
      <w:pPr>
        <w:pStyle w:val="2"/>
        <w:ind w:firstLine="340"/>
      </w:pPr>
      <w:bookmarkStart w:id="184" w:name="_Toc14719716"/>
      <w:bookmarkStart w:id="185" w:name="_Toc14725984"/>
      <w:r w:rsidRPr="00293ED2">
        <w:t>Лабораторна робота</w:t>
      </w:r>
      <w:bookmarkStart w:id="186" w:name="_Toc14719717"/>
      <w:bookmarkEnd w:id="184"/>
      <w:r w:rsidR="003D5B92">
        <w:br/>
      </w:r>
      <w:r w:rsidR="00293ED2" w:rsidRPr="00293ED2">
        <w:t>«ВИЗНАЧЕННЯ СТАЛОЇ БОЛЬЦМАНА»</w:t>
      </w:r>
      <w:bookmarkEnd w:id="185"/>
      <w:bookmarkEnd w:id="186"/>
    </w:p>
    <w:p w:rsidR="00D0259F" w:rsidRPr="00E8766A" w:rsidRDefault="00D0259F" w:rsidP="00E32DEF">
      <w:pPr>
        <w:shd w:val="clear" w:color="auto" w:fill="FFFFFF"/>
        <w:ind w:firstLine="340"/>
        <w:jc w:val="both"/>
        <w:rPr>
          <w:iCs/>
          <w:color w:val="000000"/>
          <w:spacing w:val="11"/>
          <w:lang w:val="uk-UA"/>
        </w:rPr>
      </w:pPr>
      <w:r>
        <w:rPr>
          <w:b/>
          <w:bCs/>
          <w:iCs/>
          <w:color w:val="000000"/>
          <w:spacing w:val="11"/>
          <w:lang w:val="uk-UA"/>
        </w:rPr>
        <w:t xml:space="preserve">Мета роботи: </w:t>
      </w:r>
      <w:r w:rsidR="00E8766A" w:rsidRPr="00E8766A">
        <w:rPr>
          <w:iCs/>
          <w:color w:val="000000"/>
          <w:spacing w:val="11"/>
          <w:highlight w:val="green"/>
          <w:lang w:val="uk-UA"/>
        </w:rPr>
        <w:t>визначити експериментально сталу Больцмана й обчислити універсальну газову сталу.</w:t>
      </w:r>
    </w:p>
    <w:p w:rsidR="00A50173" w:rsidRDefault="00293ED2" w:rsidP="00E32DEF">
      <w:pPr>
        <w:shd w:val="clear" w:color="auto" w:fill="FFFFFF"/>
        <w:ind w:firstLine="340"/>
        <w:jc w:val="both"/>
        <w:rPr>
          <w:iCs/>
          <w:color w:val="000000"/>
          <w:spacing w:val="5"/>
        </w:rPr>
      </w:pPr>
      <w:r w:rsidRPr="00293ED2">
        <w:rPr>
          <w:b/>
          <w:bCs/>
          <w:iCs/>
          <w:color w:val="000000"/>
          <w:lang w:val="uk-UA"/>
        </w:rPr>
        <w:t>Обладнання</w:t>
      </w:r>
      <w:r w:rsidR="00A50173" w:rsidRPr="00C203A3">
        <w:rPr>
          <w:b/>
          <w:bCs/>
          <w:iCs/>
          <w:color w:val="000000"/>
          <w:spacing w:val="54"/>
        </w:rPr>
        <w:t>:</w:t>
      </w:r>
      <w:r w:rsidR="00A50173" w:rsidRPr="00C203A3">
        <w:rPr>
          <w:iCs/>
          <w:color w:val="000000"/>
          <w:spacing w:val="11"/>
        </w:rPr>
        <w:t xml:space="preserve"> 1) термостатованийсклянийбалонмісткістю</w:t>
      </w:r>
      <w:r w:rsidR="00A50173" w:rsidRPr="00C203A3">
        <w:rPr>
          <w:iCs/>
          <w:color w:val="000000"/>
          <w:spacing w:val="3"/>
        </w:rPr>
        <w:t>15—20 л; 2) медичний шприц на 1—2 см</w:t>
      </w:r>
      <w:r w:rsidR="00A50173" w:rsidRPr="00C203A3">
        <w:rPr>
          <w:iCs/>
          <w:color w:val="000000"/>
          <w:spacing w:val="3"/>
          <w:vertAlign w:val="superscript"/>
        </w:rPr>
        <w:t>3</w:t>
      </w:r>
      <w:r w:rsidR="00A50173" w:rsidRPr="00C203A3">
        <w:rPr>
          <w:iCs/>
          <w:color w:val="000000"/>
          <w:spacing w:val="3"/>
        </w:rPr>
        <w:t xml:space="preserve">; 3) лабораторний термометр; 4) </w:t>
      </w:r>
      <w:r w:rsidR="00A50173" w:rsidRPr="00C203A3">
        <w:rPr>
          <w:iCs/>
          <w:color w:val="000000"/>
          <w:spacing w:val="3"/>
          <w:lang w:val="en-US"/>
        </w:rPr>
        <w:t>U</w:t>
      </w:r>
      <w:r w:rsidR="00A50173" w:rsidRPr="00C203A3">
        <w:rPr>
          <w:iCs/>
          <w:color w:val="000000"/>
          <w:spacing w:val="3"/>
        </w:rPr>
        <w:t>-</w:t>
      </w:r>
      <w:r w:rsidR="00A50173" w:rsidRPr="00C203A3">
        <w:rPr>
          <w:iCs/>
          <w:color w:val="000000"/>
          <w:spacing w:val="3"/>
          <w:lang w:val="en-US"/>
        </w:rPr>
        <w:t>no</w:t>
      </w:r>
      <w:r w:rsidR="00A50173" w:rsidRPr="00C203A3">
        <w:rPr>
          <w:iCs/>
          <w:color w:val="000000"/>
          <w:spacing w:val="5"/>
        </w:rPr>
        <w:t>дібнийводяний манометр; 5) ефір.</w:t>
      </w:r>
    </w:p>
    <w:p w:rsidR="00293ED2" w:rsidRPr="00BD6359" w:rsidRDefault="00293ED2" w:rsidP="00E32DEF">
      <w:pPr>
        <w:pStyle w:val="3"/>
        <w:ind w:firstLine="340"/>
      </w:pPr>
      <w:bookmarkStart w:id="187" w:name="_Toc14719718"/>
      <w:r w:rsidRPr="00BD6359">
        <w:lastRenderedPageBreak/>
        <w:t>Опис експериментальної установки та методу дослідження</w:t>
      </w:r>
      <w:bookmarkEnd w:id="187"/>
    </w:p>
    <w:p w:rsidR="00A50173" w:rsidRPr="00C203A3" w:rsidRDefault="00A50173" w:rsidP="00E32DEF">
      <w:pPr>
        <w:shd w:val="clear" w:color="auto" w:fill="FFFFFF"/>
        <w:ind w:firstLine="340"/>
        <w:jc w:val="both"/>
        <w:rPr>
          <w:iCs/>
        </w:rPr>
      </w:pPr>
      <w:r w:rsidRPr="00C203A3">
        <w:rPr>
          <w:iCs/>
          <w:color w:val="000000"/>
          <w:spacing w:val="1"/>
        </w:rPr>
        <w:t>Виходячи з молекулярно-кінетичноготлумаченняпоняттятем</w:t>
      </w:r>
      <w:r w:rsidRPr="00C203A3">
        <w:rPr>
          <w:iCs/>
          <w:color w:val="000000"/>
          <w:spacing w:val="2"/>
        </w:rPr>
        <w:t>ператури, їїслідвимірювати в одиницяхенергії. Протецедужене</w:t>
      </w:r>
      <w:r w:rsidRPr="00C203A3">
        <w:rPr>
          <w:iCs/>
          <w:color w:val="000000"/>
          <w:spacing w:val="4"/>
        </w:rPr>
        <w:t>зручно на практиці (необхідністьоперуватидоситьмалими числа</w:t>
      </w:r>
      <w:r w:rsidRPr="00C203A3">
        <w:rPr>
          <w:iCs/>
          <w:color w:val="000000"/>
          <w:spacing w:val="2"/>
        </w:rPr>
        <w:t xml:space="preserve">ми: сама процедура вимірювання при цьомузначноутруднюється). </w:t>
      </w:r>
      <w:r w:rsidRPr="00C203A3">
        <w:rPr>
          <w:iCs/>
          <w:color w:val="000000"/>
          <w:spacing w:val="6"/>
        </w:rPr>
        <w:t>Множник к, якийвиражаєспіввідношенняміжодиницямиенергії</w:t>
      </w:r>
      <w:r w:rsidRPr="00C203A3">
        <w:rPr>
          <w:iCs/>
          <w:color w:val="000000"/>
          <w:spacing w:val="3"/>
        </w:rPr>
        <w:t xml:space="preserve">та температури (кельвіном), </w:t>
      </w:r>
      <w:r w:rsidRPr="00C203A3">
        <w:rPr>
          <w:iCs/>
          <w:color w:val="000000"/>
          <w:spacing w:val="5"/>
        </w:rPr>
        <w:t>називаютьсталою Больц</w:t>
      </w:r>
      <w:r w:rsidRPr="00C203A3">
        <w:rPr>
          <w:iCs/>
          <w:color w:val="000000"/>
          <w:spacing w:val="28"/>
        </w:rPr>
        <w:t>мана. Їїчисловезна</w:t>
      </w:r>
      <w:r w:rsidRPr="00C203A3">
        <w:rPr>
          <w:iCs/>
          <w:color w:val="000000"/>
          <w:spacing w:val="1"/>
        </w:rPr>
        <w:t>ченнявимірюєтьсяекспе</w:t>
      </w:r>
      <w:r w:rsidRPr="00C203A3">
        <w:rPr>
          <w:iCs/>
          <w:color w:val="000000"/>
        </w:rPr>
        <w:t>риментальнорізними мето</w:t>
      </w:r>
      <w:r w:rsidRPr="00C203A3">
        <w:rPr>
          <w:iCs/>
          <w:color w:val="000000"/>
          <w:spacing w:val="5"/>
        </w:rPr>
        <w:t>дами. Стала Больцмана фі</w:t>
      </w:r>
      <w:r w:rsidRPr="00C203A3">
        <w:rPr>
          <w:iCs/>
          <w:color w:val="000000"/>
          <w:spacing w:val="1"/>
        </w:rPr>
        <w:t>гурує в усіх законах, якіміс</w:t>
      </w:r>
      <w:r w:rsidRPr="00C203A3">
        <w:rPr>
          <w:iCs/>
          <w:color w:val="000000"/>
          <w:spacing w:val="3"/>
        </w:rPr>
        <w:t>тятькласичніабоквантові</w:t>
      </w:r>
      <w:r w:rsidRPr="00C203A3">
        <w:rPr>
          <w:iCs/>
          <w:color w:val="000000"/>
          <w:spacing w:val="5"/>
        </w:rPr>
        <w:t>функціїрозподілучастинок</w:t>
      </w:r>
      <w:r w:rsidRPr="00C203A3">
        <w:rPr>
          <w:iCs/>
          <w:color w:val="000000"/>
          <w:spacing w:val="2"/>
        </w:rPr>
        <w:t>за енергіями. Найточніше</w:t>
      </w:r>
      <w:r w:rsidRPr="00C203A3">
        <w:rPr>
          <w:iCs/>
          <w:color w:val="000000"/>
          <w:spacing w:val="6"/>
        </w:rPr>
        <w:t>значеннясталої   Больцмана</w:t>
      </w:r>
      <w:r w:rsidRPr="00C203A3">
        <w:rPr>
          <w:iCs/>
          <w:color w:val="000000"/>
          <w:spacing w:val="10"/>
        </w:rPr>
        <w:t>дістаємо з рівності</w:t>
      </w:r>
      <m:oMath>
        <m:r>
          <w:rPr>
            <w:rFonts w:ascii="Cambria Math"/>
            <w:color w:val="000000"/>
            <w:spacing w:val="10"/>
          </w:rPr>
          <m:t>k=</m:t>
        </m:r>
        <m:f>
          <m:fPr>
            <m:ctrlPr>
              <w:rPr>
                <w:rFonts w:ascii="Cambria Math" w:hAnsi="Cambria Math"/>
                <w:i/>
                <w:iCs/>
                <w:color w:val="000000"/>
                <w:spacing w:val="10"/>
              </w:rPr>
            </m:ctrlPr>
          </m:fPr>
          <m:num>
            <m:r>
              <w:rPr>
                <w:rFonts w:ascii="Cambria Math"/>
                <w:color w:val="000000"/>
                <w:spacing w:val="10"/>
              </w:rPr>
              <m:t>R</m:t>
            </m:r>
          </m:num>
          <m:den>
            <m:sSub>
              <m:sSubPr>
                <m:ctrlPr>
                  <w:rPr>
                    <w:rFonts w:ascii="Cambria Math" w:hAnsi="Cambria Math"/>
                    <w:i/>
                    <w:iCs/>
                    <w:color w:val="000000"/>
                    <w:spacing w:val="10"/>
                  </w:rPr>
                </m:ctrlPr>
              </m:sSubPr>
              <m:e>
                <m:r>
                  <w:rPr>
                    <w:rFonts w:ascii="Cambria Math"/>
                    <w:color w:val="000000"/>
                    <w:spacing w:val="10"/>
                  </w:rPr>
                  <m:t>N</m:t>
                </m:r>
              </m:e>
              <m:sub>
                <m:r>
                  <w:rPr>
                    <w:rFonts w:ascii="Cambria Math"/>
                    <w:color w:val="000000"/>
                    <w:spacing w:val="10"/>
                  </w:rPr>
                  <m:t>a</m:t>
                </m:r>
              </m:sub>
            </m:sSub>
          </m:den>
        </m:f>
      </m:oMath>
      <w:r w:rsidRPr="00C203A3">
        <w:rPr>
          <w:iCs/>
          <w:color w:val="000000"/>
          <w:spacing w:val="10"/>
        </w:rPr>
        <w:t>,</w:t>
      </w:r>
    </w:p>
    <w:p w:rsidR="00A50173" w:rsidRPr="00C203A3" w:rsidRDefault="00A50173" w:rsidP="00E32DEF">
      <w:pPr>
        <w:shd w:val="clear" w:color="auto" w:fill="FFFFFF"/>
        <w:ind w:firstLine="340"/>
        <w:jc w:val="both"/>
        <w:rPr>
          <w:iCs/>
          <w:color w:val="000000"/>
          <w:spacing w:val="2"/>
        </w:rPr>
      </w:pPr>
      <w:r w:rsidRPr="00C203A3">
        <w:rPr>
          <w:iCs/>
          <w:color w:val="000000"/>
          <w:spacing w:val="1"/>
        </w:rPr>
        <w:t xml:space="preserve">де </w:t>
      </w:r>
      <w:r w:rsidRPr="00C203A3">
        <w:rPr>
          <w:iCs/>
          <w:color w:val="000000"/>
          <w:spacing w:val="1"/>
          <w:lang w:val="en-US"/>
        </w:rPr>
        <w:t>R</w:t>
      </w:r>
      <w:r w:rsidRPr="00C203A3">
        <w:rPr>
          <w:iCs/>
          <w:color w:val="000000"/>
          <w:spacing w:val="1"/>
        </w:rPr>
        <w:t xml:space="preserve"> — універсальнагазова</w:t>
      </w:r>
      <w:r w:rsidRPr="00C203A3">
        <w:rPr>
          <w:iCs/>
          <w:color w:val="000000"/>
          <w:spacing w:val="2"/>
        </w:rPr>
        <w:t>стала; N</w:t>
      </w:r>
      <w:r w:rsidRPr="00C203A3">
        <w:rPr>
          <w:iCs/>
          <w:color w:val="000000"/>
          <w:spacing w:val="2"/>
          <w:vertAlign w:val="subscript"/>
          <w:lang w:val="en-US"/>
        </w:rPr>
        <w:t>a</w:t>
      </w:r>
      <w:r w:rsidRPr="00C203A3">
        <w:rPr>
          <w:iCs/>
          <w:color w:val="000000"/>
          <w:spacing w:val="2"/>
        </w:rPr>
        <w:t xml:space="preserve"> — число Авогадро.</w:t>
      </w:r>
    </w:p>
    <w:p w:rsidR="00A50173" w:rsidRPr="00C203A3" w:rsidRDefault="00D45587" w:rsidP="00E32DEF">
      <w:pPr>
        <w:ind w:firstLine="340"/>
        <w:jc w:val="both"/>
        <w:rPr>
          <w:iCs/>
        </w:rPr>
      </w:pPr>
      <w:r w:rsidRPr="00D45587">
        <w:rPr>
          <w:iCs/>
          <w:noProof/>
        </w:rPr>
        <w:drawing>
          <wp:inline distT="0" distB="0" distL="0" distR="0">
            <wp:extent cx="3888740" cy="2353945"/>
            <wp:effectExtent l="0" t="0" r="0" b="8255"/>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888740" cy="2353945"/>
                    </a:xfrm>
                    <a:prstGeom prst="rect">
                      <a:avLst/>
                    </a:prstGeom>
                  </pic:spPr>
                </pic:pic>
              </a:graphicData>
            </a:graphic>
          </wp:inline>
        </w:drawing>
      </w:r>
    </w:p>
    <w:p w:rsidR="00A50173" w:rsidRPr="009C608F" w:rsidRDefault="00A50173" w:rsidP="00E32DEF">
      <w:pPr>
        <w:shd w:val="clear" w:color="auto" w:fill="FFFFFF"/>
        <w:ind w:firstLine="340"/>
        <w:jc w:val="both"/>
        <w:rPr>
          <w:iCs/>
          <w:color w:val="000000"/>
          <w:spacing w:val="2"/>
          <w:lang w:val="uk-UA"/>
        </w:rPr>
      </w:pPr>
      <w:r w:rsidRPr="00C203A3">
        <w:rPr>
          <w:iCs/>
          <w:color w:val="000000"/>
          <w:spacing w:val="2"/>
        </w:rPr>
        <w:t>Рис</w:t>
      </w:r>
      <w:r w:rsidR="00D45587">
        <w:rPr>
          <w:iCs/>
          <w:color w:val="000000"/>
          <w:spacing w:val="2"/>
          <w:lang w:val="uk-UA"/>
        </w:rPr>
        <w:t>унок</w:t>
      </w:r>
      <w:r w:rsidR="008D59EB">
        <w:rPr>
          <w:iCs/>
          <w:color w:val="000000"/>
          <w:spacing w:val="2"/>
          <w:lang w:val="uk-UA"/>
        </w:rPr>
        <w:t xml:space="preserve">3.7.1. Загальна схема установки для визначення сталої Больцмана: </w:t>
      </w:r>
      <w:r w:rsidR="00363F27">
        <w:rPr>
          <w:iCs/>
          <w:color w:val="000000"/>
          <w:spacing w:val="2"/>
          <w:lang w:val="uk-UA"/>
        </w:rPr>
        <w:t xml:space="preserve">1- кран; 2- </w:t>
      </w:r>
      <w:r w:rsidR="00403C0A">
        <w:rPr>
          <w:iCs/>
          <w:color w:val="000000"/>
          <w:spacing w:val="2"/>
          <w:lang w:val="uk-UA"/>
        </w:rPr>
        <w:t>шприц; 3-</w:t>
      </w:r>
      <w:r w:rsidR="009C608F">
        <w:rPr>
          <w:iCs/>
          <w:color w:val="000000"/>
          <w:spacing w:val="2"/>
          <w:lang w:val="uk-UA"/>
        </w:rPr>
        <w:t xml:space="preserve"> балон об’ємом </w:t>
      </w:r>
      <w:r w:rsidR="009C608F">
        <w:rPr>
          <w:iCs/>
          <w:color w:val="000000"/>
          <w:spacing w:val="2"/>
          <w:lang w:val="en-US"/>
        </w:rPr>
        <w:t>V</w:t>
      </w:r>
      <w:r w:rsidR="009C608F">
        <w:rPr>
          <w:iCs/>
          <w:color w:val="000000"/>
          <w:spacing w:val="2"/>
          <w:lang w:val="uk-UA"/>
        </w:rPr>
        <w:t>; 4- манометр.</w:t>
      </w:r>
    </w:p>
    <w:p w:rsidR="00A50173" w:rsidRPr="00C203A3" w:rsidRDefault="00A50173" w:rsidP="00E32DEF">
      <w:pPr>
        <w:shd w:val="clear" w:color="auto" w:fill="FFFFFF"/>
        <w:ind w:firstLine="340"/>
        <w:jc w:val="both"/>
        <w:rPr>
          <w:iCs/>
        </w:rPr>
      </w:pPr>
      <w:r w:rsidRPr="00C203A3">
        <w:rPr>
          <w:iCs/>
          <w:color w:val="000000"/>
          <w:spacing w:val="1"/>
        </w:rPr>
        <w:lastRenderedPageBreak/>
        <w:t>В роботівизначенняста</w:t>
      </w:r>
      <w:r w:rsidRPr="00C203A3">
        <w:rPr>
          <w:iCs/>
          <w:color w:val="000000"/>
          <w:spacing w:val="8"/>
        </w:rPr>
        <w:t>лої Больцмана ґрунтується</w:t>
      </w:r>
      <w:r w:rsidRPr="00C203A3">
        <w:rPr>
          <w:iCs/>
          <w:color w:val="000000"/>
          <w:spacing w:val="6"/>
        </w:rPr>
        <w:t>на використаннірівняння</w:t>
      </w:r>
      <w:r w:rsidRPr="00C203A3">
        <w:rPr>
          <w:iCs/>
          <w:color w:val="000000"/>
          <w:spacing w:val="2"/>
        </w:rPr>
        <w:t>стану ідеального газу Мен</w:t>
      </w:r>
      <w:r w:rsidRPr="00C203A3">
        <w:rPr>
          <w:iCs/>
          <w:color w:val="000000"/>
          <w:spacing w:val="3"/>
        </w:rPr>
        <w:t>делєєва — Клапейрона.</w:t>
      </w:r>
    </w:p>
    <w:p w:rsidR="00A50173" w:rsidRPr="00C203A3" w:rsidRDefault="00A50173" w:rsidP="00E32DEF">
      <w:pPr>
        <w:shd w:val="clear" w:color="auto" w:fill="FFFFFF"/>
        <w:ind w:firstLine="340"/>
        <w:jc w:val="both"/>
        <w:rPr>
          <w:iCs/>
        </w:rPr>
      </w:pPr>
      <w:r w:rsidRPr="00C203A3">
        <w:rPr>
          <w:iCs/>
          <w:color w:val="000000"/>
          <w:spacing w:val="4"/>
        </w:rPr>
        <w:t>Прилад для визначення</w:t>
      </w:r>
      <w:r w:rsidRPr="00C203A3">
        <w:rPr>
          <w:iCs/>
          <w:color w:val="000000"/>
          <w:spacing w:val="13"/>
        </w:rPr>
        <w:t xml:space="preserve">сталої Больцмана </w:t>
      </w:r>
      <w:r w:rsidRPr="00C203A3">
        <w:rPr>
          <w:iCs/>
          <w:color w:val="000000"/>
          <w:spacing w:val="13"/>
          <w:lang w:val="en-US"/>
        </w:rPr>
        <w:t>k</w:t>
      </w:r>
      <w:r w:rsidRPr="00C203A3">
        <w:rPr>
          <w:iCs/>
          <w:color w:val="000000"/>
          <w:spacing w:val="13"/>
        </w:rPr>
        <w:t xml:space="preserve"> (рис. </w:t>
      </w:r>
      <w:r w:rsidR="002971E6">
        <w:rPr>
          <w:iCs/>
          <w:color w:val="000000"/>
          <w:spacing w:val="13"/>
          <w:lang w:val="uk-UA"/>
        </w:rPr>
        <w:t>3.7.</w:t>
      </w:r>
      <w:r w:rsidRPr="002971E6">
        <w:rPr>
          <w:bCs/>
          <w:iCs/>
          <w:color w:val="000000"/>
          <w:spacing w:val="3"/>
        </w:rPr>
        <w:t>1)</w:t>
      </w:r>
      <w:r w:rsidRPr="00C203A3">
        <w:rPr>
          <w:iCs/>
          <w:color w:val="000000"/>
          <w:spacing w:val="3"/>
        </w:rPr>
        <w:t>складовимичастинами</w:t>
      </w:r>
      <w:r w:rsidRPr="00C203A3">
        <w:rPr>
          <w:iCs/>
          <w:color w:val="000000"/>
          <w:spacing w:val="4"/>
        </w:rPr>
        <w:t>маєсклянийтовстостіннийбалон</w:t>
      </w:r>
      <w:r w:rsidR="002971E6">
        <w:rPr>
          <w:iCs/>
          <w:color w:val="000000"/>
          <w:spacing w:val="4"/>
          <w:lang w:val="uk-UA"/>
        </w:rPr>
        <w:t>(3)</w:t>
      </w:r>
      <w:r w:rsidRPr="00C203A3">
        <w:rPr>
          <w:iCs/>
          <w:color w:val="000000"/>
          <w:spacing w:val="4"/>
        </w:rPr>
        <w:t>, щоз'єднується через вивідну</w:t>
      </w:r>
      <w:r w:rsidRPr="00C203A3">
        <w:rPr>
          <w:iCs/>
          <w:color w:val="000000"/>
          <w:spacing w:val="2"/>
        </w:rPr>
        <w:t xml:space="preserve">гумову трубку  з рідинним манометром </w:t>
      </w:r>
      <w:r w:rsidR="002971E6">
        <w:rPr>
          <w:iCs/>
          <w:color w:val="000000"/>
          <w:spacing w:val="2"/>
          <w:lang w:val="uk-UA"/>
        </w:rPr>
        <w:t>(</w:t>
      </w:r>
      <w:r w:rsidRPr="00C203A3">
        <w:rPr>
          <w:iCs/>
          <w:color w:val="000000"/>
          <w:spacing w:val="2"/>
        </w:rPr>
        <w:t>4</w:t>
      </w:r>
      <w:r w:rsidR="002971E6">
        <w:rPr>
          <w:iCs/>
          <w:color w:val="000000"/>
          <w:spacing w:val="2"/>
          <w:lang w:val="uk-UA"/>
        </w:rPr>
        <w:t>)</w:t>
      </w:r>
      <w:r w:rsidRPr="00C203A3">
        <w:rPr>
          <w:iCs/>
          <w:color w:val="000000"/>
          <w:spacing w:val="2"/>
        </w:rPr>
        <w:t>. В корку балоназакріп</w:t>
      </w:r>
      <w:r w:rsidRPr="00C203A3">
        <w:rPr>
          <w:iCs/>
          <w:color w:val="000000"/>
          <w:spacing w:val="2"/>
        </w:rPr>
        <w:softHyphen/>
      </w:r>
      <w:r w:rsidRPr="00C203A3">
        <w:rPr>
          <w:iCs/>
          <w:color w:val="000000"/>
          <w:spacing w:val="3"/>
        </w:rPr>
        <w:t>леномедичнуголку</w:t>
      </w:r>
      <w:r w:rsidR="002971E6">
        <w:rPr>
          <w:iCs/>
          <w:color w:val="000000"/>
          <w:spacing w:val="3"/>
          <w:lang w:val="uk-UA"/>
        </w:rPr>
        <w:t>(</w:t>
      </w:r>
      <w:r w:rsidRPr="00C203A3">
        <w:rPr>
          <w:iCs/>
          <w:color w:val="000000"/>
          <w:spacing w:val="3"/>
        </w:rPr>
        <w:t>2</w:t>
      </w:r>
      <w:r w:rsidR="002971E6">
        <w:rPr>
          <w:iCs/>
          <w:color w:val="000000"/>
          <w:spacing w:val="3"/>
          <w:lang w:val="uk-UA"/>
        </w:rPr>
        <w:t>)</w:t>
      </w:r>
      <w:r w:rsidRPr="00C203A3">
        <w:rPr>
          <w:iCs/>
          <w:color w:val="000000"/>
          <w:spacing w:val="3"/>
        </w:rPr>
        <w:t xml:space="preserve"> для введення через неї шприцом рідини, що</w:t>
      </w:r>
      <w:r w:rsidRPr="002971E6">
        <w:rPr>
          <w:bCs/>
          <w:iCs/>
          <w:color w:val="000000"/>
          <w:spacing w:val="5"/>
        </w:rPr>
        <w:t>легко</w:t>
      </w:r>
      <w:r w:rsidRPr="00C203A3">
        <w:rPr>
          <w:iCs/>
          <w:color w:val="000000"/>
          <w:spacing w:val="5"/>
        </w:rPr>
        <w:t>випаровується (ефір). Післявведенняефіру в балоні ство</w:t>
      </w:r>
      <w:r w:rsidRPr="00C203A3">
        <w:rPr>
          <w:iCs/>
          <w:color w:val="000000"/>
          <w:spacing w:val="1"/>
        </w:rPr>
        <w:t>риться надвишоктиску на величину парціальноготискуΔргазопо</w:t>
      </w:r>
      <w:r w:rsidRPr="00C203A3">
        <w:rPr>
          <w:iCs/>
          <w:color w:val="000000"/>
          <w:spacing w:val="7"/>
        </w:rPr>
        <w:t>дібногоефіру. Величину Δрвизначають манометром.</w:t>
      </w:r>
    </w:p>
    <w:p w:rsidR="00A50173" w:rsidRPr="00C203A3" w:rsidRDefault="00A50173" w:rsidP="00E32DEF">
      <w:pPr>
        <w:shd w:val="clear" w:color="auto" w:fill="FFFFFF"/>
        <w:ind w:firstLine="340"/>
        <w:jc w:val="both"/>
        <w:rPr>
          <w:iCs/>
          <w:color w:val="000000"/>
          <w:spacing w:val="8"/>
        </w:rPr>
      </w:pPr>
      <w:r w:rsidRPr="00C203A3">
        <w:rPr>
          <w:iCs/>
          <w:color w:val="000000"/>
          <w:spacing w:val="9"/>
        </w:rPr>
        <w:t>В основу дослідноговизначеннясталої Больцмана покладено</w:t>
      </w:r>
      <w:r w:rsidRPr="00C203A3">
        <w:rPr>
          <w:iCs/>
          <w:color w:val="000000"/>
          <w:spacing w:val="8"/>
        </w:rPr>
        <w:t xml:space="preserve">рівняння стану ідеального газу  </w:t>
      </w:r>
      <m:oMath>
        <m:r>
          <w:rPr>
            <w:rFonts w:ascii="Cambria Math"/>
            <w:color w:val="000000"/>
            <w:spacing w:val="8"/>
          </w:rPr>
          <m:t>Δp=</m:t>
        </m:r>
        <m:f>
          <m:fPr>
            <m:ctrlPr>
              <w:rPr>
                <w:rFonts w:ascii="Cambria Math" w:hAnsi="Cambria Math"/>
                <w:i/>
                <w:iCs/>
                <w:color w:val="000000"/>
                <w:spacing w:val="8"/>
              </w:rPr>
            </m:ctrlPr>
          </m:fPr>
          <m:num>
            <m:r>
              <w:rPr>
                <w:rFonts w:ascii="Cambria Math"/>
                <w:color w:val="000000"/>
                <w:spacing w:val="8"/>
              </w:rPr>
              <m:t>Δm</m:t>
            </m:r>
          </m:num>
          <m:den>
            <m:r>
              <w:rPr>
                <w:rFonts w:ascii="Cambria Math"/>
                <w:color w:val="000000"/>
                <w:spacing w:val="8"/>
              </w:rPr>
              <m:t>μ</m:t>
            </m:r>
            <m:sSub>
              <m:sSubPr>
                <m:ctrlPr>
                  <w:rPr>
                    <w:rFonts w:ascii="Cambria Math" w:hAnsi="Cambria Math"/>
                    <w:i/>
                    <w:iCs/>
                    <w:color w:val="000000"/>
                    <w:spacing w:val="8"/>
                  </w:rPr>
                </m:ctrlPr>
              </m:sSubPr>
              <m:e>
                <m:r>
                  <w:rPr>
                    <w:rFonts w:ascii="Cambria Math"/>
                    <w:color w:val="000000"/>
                    <w:spacing w:val="8"/>
                  </w:rPr>
                  <m:t>N</m:t>
                </m:r>
              </m:e>
              <m:sub>
                <m:r>
                  <w:rPr>
                    <w:rFonts w:ascii="Cambria Math"/>
                    <w:color w:val="000000"/>
                    <w:spacing w:val="8"/>
                  </w:rPr>
                  <m:t>a</m:t>
                </m:r>
              </m:sub>
            </m:sSub>
          </m:den>
        </m:f>
        <m:r>
          <w:rPr>
            <w:rFonts w:ascii="Cambria Math"/>
            <w:color w:val="000000"/>
            <w:spacing w:val="8"/>
          </w:rPr>
          <m:t>RT</m:t>
        </m:r>
      </m:oMath>
      <w:r w:rsidRPr="00C203A3">
        <w:rPr>
          <w:iCs/>
          <w:color w:val="000000"/>
          <w:spacing w:val="8"/>
        </w:rPr>
        <w:t>, з якого дістаємо</w:t>
      </w:r>
    </w:p>
    <w:p w:rsidR="00A50173" w:rsidRPr="00C203A3" w:rsidRDefault="002971E6" w:rsidP="00E32DEF">
      <w:pPr>
        <w:pStyle w:val="afff1"/>
        <w:tabs>
          <w:tab w:val="clear" w:pos="5670"/>
          <w:tab w:val="left" w:pos="5529"/>
        </w:tabs>
        <w:ind w:firstLine="340"/>
      </w:pPr>
      <w:r>
        <w:tab/>
      </w:r>
      <m:oMath>
        <m:r>
          <m:rPr>
            <m:sty m:val="p"/>
          </m:rPr>
          <w:rPr>
            <w:rFonts w:ascii="Cambria Math" w:hAnsi="Cambria Math"/>
          </w:rPr>
          <m:t>Δ</m:t>
        </m:r>
        <m:r>
          <w:rPr>
            <w:rFonts w:ascii="Cambria Math" w:hAnsi="Cambria Math"/>
          </w:rPr>
          <m:t>p</m:t>
        </m:r>
        <m:r>
          <m:rPr>
            <m:sty m:val="p"/>
          </m:rPr>
          <w:rPr>
            <w:rFonts w:ascii="Cambria Math" w:hAnsi="Cambria Math"/>
          </w:rPr>
          <m:t>=</m:t>
        </m:r>
        <m:f>
          <m:fPr>
            <m:ctrlPr>
              <w:rPr>
                <w:rFonts w:ascii="Cambria Math" w:hAnsi="Cambria Math"/>
              </w:rPr>
            </m:ctrlPr>
          </m:fPr>
          <m:num>
            <m:r>
              <m:rPr>
                <m:sty m:val="p"/>
              </m:rPr>
              <w:rPr>
                <w:rFonts w:ascii="Cambria Math" w:hAnsi="Cambria Math"/>
              </w:rPr>
              <m:t>Δ</m:t>
            </m:r>
            <m:r>
              <w:rPr>
                <w:rFonts w:ascii="Cambria Math" w:hAnsi="Cambria Math"/>
              </w:rPr>
              <m:t>m</m:t>
            </m:r>
          </m:num>
          <m:den>
            <m:r>
              <w:rPr>
                <w:rFonts w:ascii="Cambria Math" w:hAnsi="Cambria Math"/>
              </w:rPr>
              <m:t>μ</m:t>
            </m:r>
          </m:den>
        </m:f>
        <m:f>
          <m:fPr>
            <m:ctrlPr>
              <w:rPr>
                <w:rFonts w:ascii="Cambria Math" w:hAnsi="Cambria Math"/>
              </w:rPr>
            </m:ctrlPr>
          </m:fPr>
          <m:num>
            <m:r>
              <w:rPr>
                <w:rFonts w:ascii="Cambria Math" w:hAnsi="Cambria Math"/>
              </w:rPr>
              <m:t>RT</m:t>
            </m:r>
          </m:num>
          <m:den>
            <m:r>
              <w:rPr>
                <w:rFonts w:ascii="Cambria Math" w:hAnsi="Cambria Math"/>
              </w:rPr>
              <m:t>V</m:t>
            </m:r>
          </m:den>
        </m:f>
        <m:r>
          <m:rPr>
            <m:sty m:val="p"/>
          </m:rPr>
          <w:rPr>
            <w:rFonts w:ascii="Cambria Math" w:hAnsi="Cambria Math"/>
          </w:rPr>
          <m:t>=</m:t>
        </m:r>
        <m:f>
          <m:fPr>
            <m:ctrlPr>
              <w:rPr>
                <w:rFonts w:ascii="Cambria Math" w:hAnsi="Cambria Math"/>
              </w:rPr>
            </m:ctrlPr>
          </m:fPr>
          <m:num>
            <m:r>
              <m:rPr>
                <m:sty m:val="p"/>
              </m:rPr>
              <w:rPr>
                <w:rFonts w:ascii="Cambria Math" w:hAnsi="Cambria Math"/>
              </w:rPr>
              <m:t>Δ</m:t>
            </m:r>
            <m:r>
              <w:rPr>
                <w:rFonts w:ascii="Cambria Math" w:hAnsi="Cambria Math"/>
              </w:rPr>
              <m:t>m</m:t>
            </m:r>
          </m:num>
          <m:den>
            <m:r>
              <w:rPr>
                <w:rFonts w:ascii="Cambria Math" w:hAnsi="Cambria Math"/>
              </w:rPr>
              <m:t>μ</m:t>
            </m:r>
          </m:den>
        </m:f>
        <m:f>
          <m:fPr>
            <m:ctrlPr>
              <w:rPr>
                <w:rFonts w:ascii="Cambria Math" w:hAnsi="Cambria Math"/>
              </w:rPr>
            </m:ctrlPr>
          </m:fPr>
          <m:num>
            <m:r>
              <w:rPr>
                <w:rFonts w:ascii="Cambria Math" w:hAnsi="Cambria Math"/>
              </w:rPr>
              <m:t>k</m:t>
            </m:r>
            <m:sSub>
              <m:sSubPr>
                <m:ctrlPr>
                  <w:rPr>
                    <w:rFonts w:ascii="Cambria Math" w:hAnsi="Cambria Math"/>
                  </w:rPr>
                </m:ctrlPr>
              </m:sSubPr>
              <m:e>
                <m:r>
                  <w:rPr>
                    <w:rFonts w:ascii="Cambria Math" w:hAnsi="Cambria Math"/>
                  </w:rPr>
                  <m:t>N</m:t>
                </m:r>
              </m:e>
              <m:sub>
                <m:r>
                  <w:rPr>
                    <w:rFonts w:ascii="Cambria Math" w:hAnsi="Cambria Math"/>
                  </w:rPr>
                  <m:t>a</m:t>
                </m:r>
              </m:sub>
            </m:sSub>
            <m:r>
              <w:rPr>
                <w:rFonts w:ascii="Cambria Math" w:hAnsi="Cambria Math"/>
              </w:rPr>
              <m:t>T</m:t>
            </m:r>
          </m:num>
          <m:den>
            <m:r>
              <w:rPr>
                <w:rFonts w:ascii="Cambria Math" w:hAnsi="Cambria Math"/>
              </w:rPr>
              <m:t>V</m:t>
            </m:r>
          </m:den>
        </m:f>
        <m:r>
          <m:rPr>
            <m:sty m:val="p"/>
          </m:rPr>
          <w:rPr>
            <w:rFonts w:ascii="Cambria Math" w:hAnsi="Cambria Math"/>
          </w:rPr>
          <m:t>=</m:t>
        </m:r>
        <m:r>
          <w:rPr>
            <w:rFonts w:ascii="Cambria Math" w:hAnsi="Cambria Math"/>
          </w:rPr>
          <m:t>k</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r>
          <w:rPr>
            <w:rFonts w:ascii="Cambria Math" w:hAnsi="Cambria Math"/>
          </w:rPr>
          <m:t>T</m:t>
        </m:r>
      </m:oMath>
      <w:r>
        <w:rPr>
          <w:iCs/>
        </w:rPr>
        <w:tab/>
      </w:r>
      <w:r w:rsidR="00A50173" w:rsidRPr="00C203A3">
        <w:t>(</w:t>
      </w:r>
      <w:r>
        <w:t>3.7.</w:t>
      </w:r>
      <w:r w:rsidR="00A50173" w:rsidRPr="00C203A3">
        <w:t>1)</w:t>
      </w:r>
    </w:p>
    <w:p w:rsidR="00A50173" w:rsidRPr="002971E6" w:rsidRDefault="00A50173" w:rsidP="00E32DEF">
      <w:pPr>
        <w:shd w:val="clear" w:color="auto" w:fill="FFFFFF"/>
        <w:ind w:firstLine="340"/>
        <w:jc w:val="both"/>
        <w:rPr>
          <w:iCs/>
          <w:lang w:val="uk-UA"/>
        </w:rPr>
      </w:pPr>
      <w:r w:rsidRPr="002971E6">
        <w:rPr>
          <w:iCs/>
          <w:color w:val="000000"/>
          <w:spacing w:val="6"/>
          <w:lang w:val="uk-UA"/>
        </w:rPr>
        <w:t xml:space="preserve">де </w:t>
      </w:r>
      <m:oMath>
        <m:f>
          <m:fPr>
            <m:ctrlPr>
              <w:rPr>
                <w:rFonts w:ascii="Cambria Math" w:hAnsi="Cambria Math"/>
                <w:i/>
                <w:iCs/>
                <w:color w:val="000000"/>
                <w:spacing w:val="6"/>
              </w:rPr>
            </m:ctrlPr>
          </m:fPr>
          <m:num>
            <m:r>
              <w:rPr>
                <w:rFonts w:ascii="Cambria Math"/>
                <w:color w:val="000000"/>
                <w:spacing w:val="6"/>
              </w:rPr>
              <m:t>Δm</m:t>
            </m:r>
          </m:num>
          <m:den>
            <m:r>
              <w:rPr>
                <w:rFonts w:ascii="Cambria Math"/>
                <w:color w:val="000000"/>
                <w:spacing w:val="6"/>
              </w:rPr>
              <m:t>μ</m:t>
            </m:r>
          </m:den>
        </m:f>
      </m:oMath>
      <w:r w:rsidRPr="002971E6">
        <w:rPr>
          <w:iCs/>
          <w:color w:val="000000"/>
          <w:spacing w:val="6"/>
          <w:lang w:val="uk-UA"/>
        </w:rPr>
        <w:t xml:space="preserve">  — число молів введеного в балон ефіру; </w:t>
      </w:r>
      <w:r w:rsidRPr="00C203A3">
        <w:rPr>
          <w:iCs/>
          <w:color w:val="000000"/>
          <w:spacing w:val="6"/>
          <w:lang w:val="en-US"/>
        </w:rPr>
        <w:t>V</w:t>
      </w:r>
      <w:r w:rsidRPr="002971E6">
        <w:rPr>
          <w:iCs/>
          <w:color w:val="000000"/>
          <w:spacing w:val="6"/>
          <w:lang w:val="uk-UA"/>
        </w:rPr>
        <w:t xml:space="preserve"> — заданий робо</w:t>
      </w:r>
      <w:r w:rsidRPr="002971E6">
        <w:rPr>
          <w:iCs/>
          <w:color w:val="000000"/>
          <w:spacing w:val="8"/>
          <w:lang w:val="uk-UA"/>
        </w:rPr>
        <w:t xml:space="preserve">чий об'єм балона;  </w:t>
      </w:r>
      <m:oMath>
        <m:sSub>
          <m:sSubPr>
            <m:ctrlPr>
              <w:rPr>
                <w:rFonts w:ascii="Cambria Math" w:hAnsi="Cambria Math"/>
                <w:i/>
                <w:iCs/>
                <w:color w:val="000000"/>
                <w:spacing w:val="8"/>
              </w:rPr>
            </m:ctrlPr>
          </m:sSubPr>
          <m:e>
            <m:r>
              <w:rPr>
                <w:rFonts w:ascii="Cambria Math"/>
                <w:color w:val="000000"/>
                <w:spacing w:val="8"/>
              </w:rPr>
              <m:t>N</m:t>
            </m:r>
          </m:e>
          <m:sub>
            <m:r>
              <w:rPr>
                <w:rFonts w:ascii="Cambria Math"/>
                <w:color w:val="000000"/>
                <w:spacing w:val="8"/>
                <w:lang w:val="uk-UA"/>
              </w:rPr>
              <m:t>0</m:t>
            </m:r>
          </m:sub>
        </m:sSub>
        <m:r>
          <w:rPr>
            <w:rFonts w:ascii="Cambria Math"/>
            <w:color w:val="000000"/>
            <w:spacing w:val="8"/>
            <w:lang w:val="uk-UA"/>
          </w:rPr>
          <m:t>=</m:t>
        </m:r>
        <m:f>
          <m:fPr>
            <m:ctrlPr>
              <w:rPr>
                <w:rFonts w:ascii="Cambria Math" w:hAnsi="Cambria Math"/>
                <w:i/>
                <w:iCs/>
                <w:color w:val="000000"/>
                <w:spacing w:val="8"/>
              </w:rPr>
            </m:ctrlPr>
          </m:fPr>
          <m:num>
            <m:r>
              <w:rPr>
                <w:rFonts w:ascii="Cambria Math"/>
                <w:color w:val="000000"/>
                <w:spacing w:val="8"/>
              </w:rPr>
              <m:t>Δm</m:t>
            </m:r>
            <m:sSub>
              <m:sSubPr>
                <m:ctrlPr>
                  <w:rPr>
                    <w:rFonts w:ascii="Cambria Math" w:hAnsi="Cambria Math"/>
                    <w:i/>
                    <w:iCs/>
                    <w:color w:val="000000"/>
                    <w:spacing w:val="8"/>
                  </w:rPr>
                </m:ctrlPr>
              </m:sSubPr>
              <m:e>
                <m:r>
                  <w:rPr>
                    <w:rFonts w:ascii="Cambria Math"/>
                    <w:color w:val="000000"/>
                    <w:spacing w:val="8"/>
                  </w:rPr>
                  <m:t>N</m:t>
                </m:r>
              </m:e>
              <m:sub>
                <m:eqArr>
                  <m:eqArrPr>
                    <m:ctrlPr>
                      <w:rPr>
                        <w:rFonts w:ascii="Cambria Math" w:hAnsi="Cambria Math"/>
                        <w:i/>
                        <w:iCs/>
                        <w:color w:val="000000"/>
                        <w:spacing w:val="8"/>
                      </w:rPr>
                    </m:ctrlPr>
                  </m:eqArrPr>
                  <m:e>
                    <m:r>
                      <w:rPr>
                        <w:rFonts w:ascii="Cambria Math"/>
                        <w:color w:val="000000"/>
                        <w:spacing w:val="8"/>
                        <w:lang w:val="uk-UA"/>
                      </w:rPr>
                      <m:t>&amp;</m:t>
                    </m:r>
                    <m:r>
                      <w:rPr>
                        <w:rFonts w:ascii="Cambria Math"/>
                        <w:color w:val="000000"/>
                        <w:spacing w:val="8"/>
                      </w:rPr>
                      <m:t>a</m:t>
                    </m:r>
                  </m:e>
                  <m:e>
                    <m:r>
                      <w:rPr>
                        <w:rFonts w:ascii="Cambria Math"/>
                        <w:color w:val="000000"/>
                        <w:spacing w:val="8"/>
                        <w:lang w:val="uk-UA"/>
                      </w:rPr>
                      <m:t>&amp;</m:t>
                    </m:r>
                  </m:e>
                </m:eqArr>
              </m:sub>
            </m:sSub>
          </m:num>
          <m:den>
            <m:r>
              <w:rPr>
                <w:rFonts w:ascii="Cambria Math"/>
                <w:color w:val="000000"/>
                <w:spacing w:val="8"/>
              </w:rPr>
              <m:t>μV</m:t>
            </m:r>
          </m:den>
        </m:f>
      </m:oMath>
      <w:r w:rsidRPr="002971E6">
        <w:rPr>
          <w:iCs/>
          <w:color w:val="000000"/>
          <w:spacing w:val="8"/>
          <w:lang w:val="uk-UA"/>
        </w:rPr>
        <w:t>— кількість молекул ефіру в одиниці</w:t>
      </w:r>
      <w:r w:rsidRPr="002971E6">
        <w:rPr>
          <w:iCs/>
          <w:color w:val="000000"/>
          <w:spacing w:val="7"/>
          <w:lang w:val="uk-UA"/>
        </w:rPr>
        <w:t>об'єму балона; Т — температура газової суміші в балоні (для ефі</w:t>
      </w:r>
      <w:r w:rsidRPr="002971E6">
        <w:rPr>
          <w:iCs/>
          <w:color w:val="000000"/>
          <w:spacing w:val="10"/>
          <w:lang w:val="uk-UA"/>
        </w:rPr>
        <w:t xml:space="preserve">ру </w:t>
      </w:r>
      <w:r w:rsidRPr="00C203A3">
        <w:rPr>
          <w:iCs/>
          <w:color w:val="000000"/>
          <w:spacing w:val="10"/>
        </w:rPr>
        <w:t>μ</w:t>
      </w:r>
      <w:r w:rsidRPr="002971E6">
        <w:rPr>
          <w:iCs/>
          <w:color w:val="000000"/>
          <w:spacing w:val="10"/>
          <w:lang w:val="uk-UA"/>
        </w:rPr>
        <w:t>=76 кг/моль).</w:t>
      </w:r>
    </w:p>
    <w:p w:rsidR="00A50173" w:rsidRPr="00002C4E" w:rsidRDefault="00A50173" w:rsidP="00E32DEF">
      <w:pPr>
        <w:shd w:val="clear" w:color="auto" w:fill="FFFFFF"/>
        <w:ind w:firstLine="340"/>
        <w:jc w:val="both"/>
        <w:rPr>
          <w:iCs/>
          <w:lang w:val="uk-UA"/>
        </w:rPr>
      </w:pPr>
      <w:r w:rsidRPr="00002C4E">
        <w:rPr>
          <w:iCs/>
          <w:color w:val="000000"/>
          <w:spacing w:val="7"/>
          <w:lang w:val="uk-UA"/>
        </w:rPr>
        <w:t>Парціальний тиск парів ефіру в балоні визначається різни</w:t>
      </w:r>
      <w:r w:rsidRPr="00002C4E">
        <w:rPr>
          <w:iCs/>
          <w:color w:val="000000"/>
          <w:spacing w:val="2"/>
          <w:lang w:val="uk-UA"/>
        </w:rPr>
        <w:t xml:space="preserve">цею рівнів стовпчиків рідини </w:t>
      </w:r>
      <w:r w:rsidRPr="00C203A3">
        <w:rPr>
          <w:iCs/>
          <w:color w:val="000000"/>
          <w:spacing w:val="2"/>
        </w:rPr>
        <w:t>Δ</w:t>
      </w:r>
      <w:r w:rsidRPr="00002C4E">
        <w:rPr>
          <w:iCs/>
          <w:color w:val="000000"/>
          <w:spacing w:val="2"/>
          <w:lang w:val="uk-UA"/>
        </w:rPr>
        <w:t>һ в манометрі:</w:t>
      </w:r>
    </w:p>
    <w:p w:rsidR="00A50173" w:rsidRPr="00C203A3" w:rsidRDefault="002971E6" w:rsidP="00E32DEF">
      <w:pPr>
        <w:pStyle w:val="afff1"/>
        <w:tabs>
          <w:tab w:val="clear" w:pos="5670"/>
          <w:tab w:val="left" w:pos="5529"/>
        </w:tabs>
        <w:ind w:firstLine="340"/>
      </w:pPr>
      <w:r>
        <w:tab/>
      </w:r>
      <m:oMath>
        <m:r>
          <m:rPr>
            <m:sty m:val="p"/>
          </m:rPr>
          <w:rPr>
            <w:rFonts w:ascii="Cambria Math" w:hAnsi="Cambria Math"/>
          </w:rPr>
          <m:t>Δ</m:t>
        </m:r>
        <m:r>
          <w:rPr>
            <w:rFonts w:ascii="Cambria Math" w:hAnsi="Cambria Math"/>
          </w:rPr>
          <m:t>p</m:t>
        </m:r>
        <m:r>
          <m:rPr>
            <m:sty m:val="p"/>
          </m:rPr>
          <w:rPr>
            <w:rFonts w:ascii="Cambria Math" w:hAnsi="Cambria Math"/>
          </w:rPr>
          <m:t>=</m:t>
        </m:r>
        <m:r>
          <w:rPr>
            <w:rFonts w:ascii="Cambria Math" w:hAnsi="Cambria Math"/>
          </w:rPr>
          <m:t>ρg</m:t>
        </m:r>
        <m:r>
          <m:rPr>
            <m:sty m:val="p"/>
          </m:rPr>
          <w:rPr>
            <w:rFonts w:ascii="Cambria Math" w:hAnsi="Cambria Math"/>
          </w:rPr>
          <m:t>Δ</m:t>
        </m:r>
        <m:r>
          <w:rPr>
            <w:rFonts w:ascii="Cambria Math" w:hAnsi="Cambria Math"/>
          </w:rPr>
          <m:t>h</m:t>
        </m:r>
      </m:oMath>
      <w:r>
        <w:rPr>
          <w:iCs/>
        </w:rPr>
        <w:tab/>
      </w:r>
      <w:r w:rsidR="00A50173" w:rsidRPr="00C203A3">
        <w:rPr>
          <w:spacing w:val="-9"/>
        </w:rPr>
        <w:t>(</w:t>
      </w:r>
      <w:r>
        <w:rPr>
          <w:spacing w:val="-9"/>
        </w:rPr>
        <w:t>3.7.</w:t>
      </w:r>
      <w:r w:rsidR="00A50173" w:rsidRPr="00C203A3">
        <w:rPr>
          <w:spacing w:val="-9"/>
        </w:rPr>
        <w:t>2)</w:t>
      </w:r>
    </w:p>
    <w:p w:rsidR="00A50173" w:rsidRPr="00C203A3" w:rsidRDefault="00A50173" w:rsidP="00E32DEF">
      <w:pPr>
        <w:shd w:val="clear" w:color="auto" w:fill="FFFFFF"/>
        <w:ind w:firstLine="340"/>
        <w:jc w:val="both"/>
        <w:rPr>
          <w:iCs/>
        </w:rPr>
      </w:pPr>
      <w:r w:rsidRPr="00C203A3">
        <w:rPr>
          <w:iCs/>
          <w:color w:val="000000"/>
          <w:spacing w:val="6"/>
        </w:rPr>
        <w:t>де ρ — густинаманометричноїрідини (задається наперед при від</w:t>
      </w:r>
      <w:r w:rsidRPr="00C203A3">
        <w:rPr>
          <w:iCs/>
          <w:color w:val="000000"/>
          <w:spacing w:val="6"/>
        </w:rPr>
        <w:softHyphen/>
      </w:r>
      <w:r w:rsidRPr="00C203A3">
        <w:rPr>
          <w:iCs/>
          <w:color w:val="000000"/>
          <w:spacing w:val="3"/>
        </w:rPr>
        <w:t>повідних температурах досліду).</w:t>
      </w:r>
    </w:p>
    <w:p w:rsidR="00A50173" w:rsidRPr="00C203A3" w:rsidRDefault="00A50173" w:rsidP="00E32DEF">
      <w:pPr>
        <w:shd w:val="clear" w:color="auto" w:fill="FFFFFF"/>
        <w:ind w:firstLine="340"/>
        <w:jc w:val="both"/>
        <w:rPr>
          <w:iCs/>
          <w:color w:val="000000"/>
          <w:spacing w:val="3"/>
        </w:rPr>
      </w:pPr>
      <w:r w:rsidRPr="00C203A3">
        <w:rPr>
          <w:iCs/>
          <w:color w:val="000000"/>
          <w:lang w:val="en-US"/>
        </w:rPr>
        <w:t>N</w:t>
      </w:r>
      <w:r w:rsidRPr="00C203A3">
        <w:rPr>
          <w:iCs/>
          <w:color w:val="000000"/>
          <w:vertAlign w:val="subscript"/>
          <w:lang w:val="en-US"/>
        </w:rPr>
        <w:t>o</w:t>
      </w:r>
      <w:r w:rsidRPr="00C203A3">
        <w:rPr>
          <w:iCs/>
          <w:color w:val="000000"/>
        </w:rPr>
        <w:t>можнавизначитиізспіввідношення</w:t>
      </w:r>
      <m:oMath>
        <m:sSub>
          <m:sSubPr>
            <m:ctrlPr>
              <w:rPr>
                <w:rFonts w:ascii="Cambria Math" w:hAnsi="Cambria Math"/>
                <w:i/>
                <w:iCs/>
                <w:color w:val="000000"/>
              </w:rPr>
            </m:ctrlPr>
          </m:sSubPr>
          <m:e>
            <m:r>
              <w:rPr>
                <w:rFonts w:ascii="Cambria Math"/>
                <w:color w:val="000000"/>
              </w:rPr>
              <m:t>N</m:t>
            </m:r>
          </m:e>
          <m:sub>
            <m:r>
              <w:rPr>
                <w:rFonts w:ascii="Cambria Math"/>
                <w:color w:val="000000"/>
              </w:rPr>
              <m:t>0</m:t>
            </m:r>
          </m:sub>
        </m:sSub>
        <m:r>
          <w:rPr>
            <w:rFonts w:ascii="Cambria Math"/>
            <w:color w:val="000000"/>
          </w:rPr>
          <m:t>=</m:t>
        </m:r>
        <m:f>
          <m:fPr>
            <m:ctrlPr>
              <w:rPr>
                <w:rFonts w:ascii="Cambria Math" w:hAnsi="Cambria Math"/>
                <w:i/>
                <w:iCs/>
                <w:color w:val="000000"/>
              </w:rPr>
            </m:ctrlPr>
          </m:fPr>
          <m:num>
            <m:r>
              <w:rPr>
                <w:rFonts w:ascii="Cambria Math"/>
                <w:color w:val="000000"/>
              </w:rPr>
              <m:t>Δm</m:t>
            </m:r>
          </m:num>
          <m:den>
            <m:sSub>
              <m:sSubPr>
                <m:ctrlPr>
                  <w:rPr>
                    <w:rFonts w:ascii="Cambria Math" w:hAnsi="Cambria Math"/>
                    <w:i/>
                    <w:iCs/>
                    <w:color w:val="000000"/>
                  </w:rPr>
                </m:ctrlPr>
              </m:sSubPr>
              <m:e>
                <m:r>
                  <w:rPr>
                    <w:rFonts w:ascii="Cambria Math"/>
                    <w:color w:val="000000"/>
                  </w:rPr>
                  <m:t>m</m:t>
                </m:r>
              </m:e>
              <m:sub>
                <m:r>
                  <w:rPr>
                    <w:rFonts w:ascii="Cambria Math"/>
                    <w:color w:val="000000"/>
                  </w:rPr>
                  <m:t>0</m:t>
                </m:r>
              </m:sub>
            </m:sSub>
            <m:r>
              <w:rPr>
                <w:rFonts w:ascii="Cambria Math"/>
                <w:color w:val="000000"/>
              </w:rPr>
              <m:t>V</m:t>
            </m:r>
          </m:den>
        </m:f>
      </m:oMath>
      <w:r w:rsidR="002971E6">
        <w:rPr>
          <w:iCs/>
          <w:color w:val="000000"/>
          <w:lang w:val="uk-UA"/>
        </w:rPr>
        <w:t xml:space="preserve">, </w:t>
      </w:r>
      <w:r w:rsidRPr="00C203A3">
        <w:rPr>
          <w:iCs/>
          <w:color w:val="000000"/>
          <w:spacing w:val="2"/>
        </w:rPr>
        <w:t xml:space="preserve">де </w:t>
      </w:r>
      <w:r w:rsidRPr="00C203A3">
        <w:rPr>
          <w:iCs/>
          <w:color w:val="000000"/>
          <w:spacing w:val="2"/>
          <w:lang w:val="en-US"/>
        </w:rPr>
        <w:t>m</w:t>
      </w:r>
      <w:r w:rsidRPr="00C203A3">
        <w:rPr>
          <w:iCs/>
          <w:color w:val="000000"/>
          <w:spacing w:val="2"/>
          <w:vertAlign w:val="subscript"/>
        </w:rPr>
        <w:t>0</w:t>
      </w:r>
      <w:r w:rsidRPr="00C203A3">
        <w:rPr>
          <w:iCs/>
          <w:color w:val="000000"/>
          <w:spacing w:val="2"/>
        </w:rPr>
        <w:t xml:space="preserve"> — масамолекулиефіру. З іншого боку, </w:t>
      </w:r>
      <w:r w:rsidRPr="00C203A3">
        <w:rPr>
          <w:iCs/>
          <w:color w:val="000000"/>
          <w:spacing w:val="2"/>
          <w:position w:val="-12"/>
        </w:rPr>
        <w:object w:dxaOrig="1080" w:dyaOrig="360">
          <v:shape id="_x0000_i1034" type="#_x0000_t75" style="width:54pt;height:18pt" o:ole="">
            <v:imagedata r:id="rId89" o:title=""/>
          </v:shape>
          <o:OLEObject Type="Embed" ProgID="Equation.3" ShapeID="_x0000_i1034" DrawAspect="Content" ObjectID="_1701002847" r:id="rId90"/>
        </w:object>
      </w:r>
      <w:r w:rsidRPr="00C203A3">
        <w:rPr>
          <w:iCs/>
          <w:color w:val="000000"/>
          <w:spacing w:val="2"/>
        </w:rPr>
        <w:t xml:space="preserve">, </w:t>
      </w:r>
      <w:r w:rsidRPr="00C203A3">
        <w:rPr>
          <w:iCs/>
          <w:color w:val="000000"/>
          <w:spacing w:val="5"/>
        </w:rPr>
        <w:t>де р</w:t>
      </w:r>
      <w:r w:rsidRPr="00C203A3">
        <w:rPr>
          <w:iCs/>
          <w:color w:val="000000"/>
          <w:spacing w:val="5"/>
          <w:vertAlign w:val="subscript"/>
        </w:rPr>
        <w:t>е</w:t>
      </w:r>
      <w:r w:rsidRPr="00C203A3">
        <w:rPr>
          <w:iCs/>
          <w:color w:val="000000"/>
          <w:spacing w:val="5"/>
        </w:rPr>
        <w:t xml:space="preserve"> —густинаефіру (р</w:t>
      </w:r>
      <w:r w:rsidRPr="00C203A3">
        <w:rPr>
          <w:iCs/>
          <w:color w:val="000000"/>
          <w:spacing w:val="5"/>
          <w:vertAlign w:val="subscript"/>
        </w:rPr>
        <w:t>е</w:t>
      </w:r>
      <w:r w:rsidRPr="00C203A3">
        <w:rPr>
          <w:iCs/>
          <w:color w:val="000000"/>
          <w:spacing w:val="5"/>
        </w:rPr>
        <w:t>=714 кг/м</w:t>
      </w:r>
      <w:r w:rsidRPr="00C203A3">
        <w:rPr>
          <w:iCs/>
          <w:color w:val="000000"/>
          <w:spacing w:val="5"/>
          <w:vertAlign w:val="superscript"/>
        </w:rPr>
        <w:t>3</w:t>
      </w:r>
      <w:r w:rsidRPr="00C203A3">
        <w:rPr>
          <w:iCs/>
          <w:color w:val="000000"/>
          <w:spacing w:val="5"/>
        </w:rPr>
        <w:t xml:space="preserve">); </w:t>
      </w:r>
      <w:r w:rsidRPr="00C203A3">
        <w:rPr>
          <w:iCs/>
          <w:color w:val="000000"/>
          <w:spacing w:val="5"/>
          <w:lang w:val="en-US"/>
        </w:rPr>
        <w:t>V</w:t>
      </w:r>
      <w:r w:rsidRPr="00C203A3">
        <w:rPr>
          <w:iCs/>
          <w:color w:val="000000"/>
          <w:spacing w:val="5"/>
          <w:vertAlign w:val="subscript"/>
          <w:lang w:val="en-US"/>
        </w:rPr>
        <w:t>e</w:t>
      </w:r>
      <w:r w:rsidRPr="00C203A3">
        <w:rPr>
          <w:iCs/>
          <w:color w:val="000000"/>
          <w:spacing w:val="5"/>
        </w:rPr>
        <w:t xml:space="preserve"> — об'ємвведеногоефіру. </w:t>
      </w:r>
      <w:r w:rsidRPr="00C203A3">
        <w:rPr>
          <w:iCs/>
          <w:color w:val="000000"/>
          <w:spacing w:val="3"/>
        </w:rPr>
        <w:t>Тепер</w:t>
      </w:r>
      <w:r w:rsidRPr="00C203A3">
        <w:rPr>
          <w:iCs/>
          <w:color w:val="000000"/>
          <w:spacing w:val="3"/>
          <w:lang w:val="en-US"/>
        </w:rPr>
        <w:t>V</w:t>
      </w:r>
      <w:r w:rsidRPr="00C203A3">
        <w:rPr>
          <w:iCs/>
          <w:color w:val="000000"/>
          <w:spacing w:val="3"/>
          <w:vertAlign w:val="subscript"/>
          <w:lang w:val="en-US"/>
        </w:rPr>
        <w:t>e</w:t>
      </w:r>
      <w:r w:rsidRPr="00C203A3">
        <w:rPr>
          <w:iCs/>
          <w:color w:val="000000"/>
          <w:spacing w:val="3"/>
        </w:rPr>
        <w:t>маємо:</w:t>
      </w:r>
    </w:p>
    <w:p w:rsidR="00A50173" w:rsidRPr="00555B32" w:rsidRDefault="00555B32" w:rsidP="00E32DEF">
      <w:pPr>
        <w:pStyle w:val="afff1"/>
        <w:tabs>
          <w:tab w:val="clear" w:pos="5670"/>
          <w:tab w:val="left" w:pos="5387"/>
        </w:tabs>
        <w:ind w:firstLine="340"/>
        <w:rPr>
          <w:lang w:val="ru-RU"/>
        </w:rPr>
      </w:pPr>
      <w:r>
        <w:lastRenderedPageBreak/>
        <w:tab/>
      </w:r>
      <m:oMath>
        <m:sSub>
          <m:sSubPr>
            <m:ctrlPr>
              <w:rPr>
                <w:rFonts w:ascii="Cambria Math" w:hAnsi="Cambria Math"/>
              </w:rPr>
            </m:ctrlPr>
          </m:sSubPr>
          <m:e>
            <m:r>
              <w:rPr>
                <w:rFonts w:ascii="Cambria Math" w:hAnsi="Cambria Math"/>
              </w:rPr>
              <m:t>N</m:t>
            </m:r>
          </m:e>
          <m:sub>
            <m:r>
              <m:rPr>
                <m:sty m:val="p"/>
              </m:rPr>
              <w:rPr>
                <w:rFonts w:ascii="Cambria Math" w:hAnsi="Cambria Math"/>
                <w:lang w:val="ru-RU"/>
              </w:rPr>
              <m:t>0</m:t>
            </m:r>
          </m:sub>
        </m:sSub>
        <m:r>
          <m:rPr>
            <m:sty m:val="p"/>
          </m:rPr>
          <w:rPr>
            <w:rFonts w:ascii="Cambria Math" w:hAnsi="Cambria Math"/>
            <w:lang w:val="ru-RU"/>
          </w:rPr>
          <m:t>=</m:t>
        </m:r>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e</m:t>
                </m:r>
              </m:sub>
            </m:sSub>
            <m:sSub>
              <m:sSubPr>
                <m:ctrlPr>
                  <w:rPr>
                    <w:rFonts w:ascii="Cambria Math" w:hAnsi="Cambria Math"/>
                  </w:rPr>
                </m:ctrlPr>
              </m:sSubPr>
              <m:e>
                <m:r>
                  <w:rPr>
                    <w:rFonts w:ascii="Cambria Math" w:hAnsi="Cambria Math"/>
                  </w:rPr>
                  <m:t>V</m:t>
                </m:r>
              </m:e>
              <m:sub>
                <m:r>
                  <w:rPr>
                    <w:rFonts w:ascii="Cambria Math" w:hAnsi="Cambria Math"/>
                  </w:rPr>
                  <m:t>e</m:t>
                </m:r>
              </m:sub>
            </m:sSub>
          </m:num>
          <m:den>
            <m:r>
              <w:rPr>
                <w:rFonts w:ascii="Cambria Math" w:hAnsi="Cambria Math"/>
              </w:rPr>
              <m:t>μ</m:t>
            </m:r>
          </m:den>
        </m:f>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a</m:t>
                </m:r>
              </m:sub>
            </m:sSub>
          </m:num>
          <m:den>
            <m:r>
              <w:rPr>
                <w:rFonts w:ascii="Cambria Math" w:hAnsi="Cambria Math"/>
              </w:rPr>
              <m:t>V</m:t>
            </m:r>
          </m:den>
        </m:f>
      </m:oMath>
      <w:r>
        <w:tab/>
      </w:r>
      <w:r w:rsidR="00A50173" w:rsidRPr="00C203A3">
        <w:t>(3</w:t>
      </w:r>
      <w:r>
        <w:t>.7.3</w:t>
      </w:r>
      <w:r w:rsidR="00A50173" w:rsidRPr="00C203A3">
        <w:t>)</w:t>
      </w:r>
    </w:p>
    <w:p w:rsidR="00A50173" w:rsidRPr="00C203A3" w:rsidRDefault="00A50173" w:rsidP="00E32DEF">
      <w:pPr>
        <w:shd w:val="clear" w:color="auto" w:fill="FFFFFF"/>
        <w:ind w:firstLine="340"/>
        <w:jc w:val="both"/>
        <w:rPr>
          <w:iCs/>
          <w:color w:val="000000"/>
          <w:spacing w:val="7"/>
        </w:rPr>
      </w:pPr>
    </w:p>
    <w:p w:rsidR="00A50173" w:rsidRPr="00C203A3" w:rsidRDefault="00A50173" w:rsidP="00E32DEF">
      <w:pPr>
        <w:shd w:val="clear" w:color="auto" w:fill="FFFFFF"/>
        <w:ind w:firstLine="340"/>
        <w:jc w:val="both"/>
        <w:rPr>
          <w:iCs/>
        </w:rPr>
      </w:pPr>
      <w:r w:rsidRPr="00C203A3">
        <w:rPr>
          <w:iCs/>
          <w:color w:val="000000"/>
          <w:spacing w:val="7"/>
        </w:rPr>
        <w:t>Підставивши (</w:t>
      </w:r>
      <w:r w:rsidR="00555B32">
        <w:rPr>
          <w:iCs/>
          <w:color w:val="000000"/>
          <w:spacing w:val="7"/>
          <w:lang w:val="uk-UA"/>
        </w:rPr>
        <w:t>3.7.</w:t>
      </w:r>
      <w:r w:rsidRPr="00C203A3">
        <w:rPr>
          <w:iCs/>
          <w:color w:val="000000"/>
          <w:spacing w:val="7"/>
        </w:rPr>
        <w:t>2) і (</w:t>
      </w:r>
      <w:r w:rsidR="00555B32">
        <w:rPr>
          <w:iCs/>
          <w:color w:val="000000"/>
          <w:spacing w:val="7"/>
          <w:lang w:val="uk-UA"/>
        </w:rPr>
        <w:t>3.7.</w:t>
      </w:r>
      <w:r w:rsidRPr="00C203A3">
        <w:rPr>
          <w:iCs/>
          <w:color w:val="000000"/>
          <w:spacing w:val="7"/>
        </w:rPr>
        <w:t>3) в (</w:t>
      </w:r>
      <w:r w:rsidR="00555B32">
        <w:rPr>
          <w:iCs/>
          <w:color w:val="000000"/>
          <w:spacing w:val="7"/>
          <w:lang w:val="uk-UA"/>
        </w:rPr>
        <w:t>3.7.</w:t>
      </w:r>
      <w:r w:rsidRPr="00C203A3">
        <w:rPr>
          <w:iCs/>
          <w:color w:val="000000"/>
          <w:spacing w:val="7"/>
        </w:rPr>
        <w:t>1), дістаємо</w:t>
      </w:r>
    </w:p>
    <w:p w:rsidR="00A50173" w:rsidRPr="0031021B" w:rsidRDefault="00555B32" w:rsidP="00E32DEF">
      <w:pPr>
        <w:shd w:val="clear" w:color="auto" w:fill="FFFFFF"/>
        <w:ind w:firstLine="340"/>
        <w:jc w:val="both"/>
        <w:rPr>
          <w:iCs/>
          <w:lang w:val="uk-UA"/>
        </w:rPr>
      </w:pPr>
      <m:oMath>
        <m:r>
          <w:rPr>
            <w:rFonts w:ascii="Cambria Math"/>
            <w:lang w:val="en-US"/>
          </w:rPr>
          <m:t>k</m:t>
        </m:r>
        <m:r>
          <w:rPr>
            <w:rFonts w:ascii="Cambria Math"/>
          </w:rPr>
          <m:t>=</m:t>
        </m:r>
        <m:f>
          <m:fPr>
            <m:ctrlPr>
              <w:rPr>
                <w:rFonts w:ascii="Cambria Math" w:hAnsi="Cambria Math"/>
                <w:i/>
                <w:iCs/>
                <w:lang w:val="en-US"/>
              </w:rPr>
            </m:ctrlPr>
          </m:fPr>
          <m:num>
            <m:r>
              <w:rPr>
                <w:rFonts w:ascii="Cambria Math"/>
                <w:lang w:val="en-US"/>
              </w:rPr>
              <m:t>Δρ</m:t>
            </m:r>
          </m:num>
          <m:den>
            <m:sSub>
              <m:sSubPr>
                <m:ctrlPr>
                  <w:rPr>
                    <w:rFonts w:ascii="Cambria Math" w:hAnsi="Cambria Math"/>
                    <w:i/>
                    <w:iCs/>
                    <w:lang w:val="en-US"/>
                  </w:rPr>
                </m:ctrlPr>
              </m:sSubPr>
              <m:e>
                <m:r>
                  <w:rPr>
                    <w:rFonts w:ascii="Cambria Math"/>
                    <w:lang w:val="en-US"/>
                  </w:rPr>
                  <m:t>N</m:t>
                </m:r>
              </m:e>
              <m:sub>
                <m:r>
                  <w:rPr>
                    <w:rFonts w:ascii="Cambria Math"/>
                  </w:rPr>
                  <m:t>0</m:t>
                </m:r>
              </m:sub>
            </m:sSub>
            <m:r>
              <w:rPr>
                <w:rFonts w:ascii="Cambria Math"/>
                <w:lang w:val="en-US"/>
              </w:rPr>
              <m:t>T</m:t>
            </m:r>
          </m:den>
        </m:f>
        <m:r>
          <w:rPr>
            <w:rFonts w:ascii="Cambria Math"/>
          </w:rPr>
          <m:t>=</m:t>
        </m:r>
        <m:f>
          <m:fPr>
            <m:ctrlPr>
              <w:rPr>
                <w:rFonts w:ascii="Cambria Math" w:hAnsi="Cambria Math"/>
                <w:i/>
                <w:iCs/>
                <w:lang w:val="en-US"/>
              </w:rPr>
            </m:ctrlPr>
          </m:fPr>
          <m:num>
            <m:r>
              <w:rPr>
                <w:rFonts w:ascii="Cambria Math"/>
                <w:lang w:val="en-US"/>
              </w:rPr>
              <m:t>ρgμV</m:t>
            </m:r>
          </m:num>
          <m:den>
            <m:sSub>
              <m:sSubPr>
                <m:ctrlPr>
                  <w:rPr>
                    <w:rFonts w:ascii="Cambria Math" w:hAnsi="Cambria Math"/>
                    <w:i/>
                    <w:iCs/>
                    <w:lang w:val="en-US"/>
                  </w:rPr>
                </m:ctrlPr>
              </m:sSubPr>
              <m:e>
                <m:r>
                  <w:rPr>
                    <w:rFonts w:ascii="Cambria Math"/>
                    <w:lang w:val="en-US"/>
                  </w:rPr>
                  <m:t>ρ</m:t>
                </m:r>
              </m:e>
              <m:sub>
                <m:r>
                  <w:rPr>
                    <w:rFonts w:ascii="Cambria Math"/>
                    <w:lang w:val="en-US"/>
                  </w:rPr>
                  <m:t>e</m:t>
                </m:r>
              </m:sub>
            </m:sSub>
            <m:sSub>
              <m:sSubPr>
                <m:ctrlPr>
                  <w:rPr>
                    <w:rFonts w:ascii="Cambria Math" w:hAnsi="Cambria Math"/>
                    <w:i/>
                    <w:iCs/>
                    <w:lang w:val="en-US"/>
                  </w:rPr>
                </m:ctrlPr>
              </m:sSubPr>
              <m:e>
                <m:r>
                  <w:rPr>
                    <w:rFonts w:ascii="Cambria Math"/>
                    <w:lang w:val="en-US"/>
                  </w:rPr>
                  <m:t>V</m:t>
                </m:r>
              </m:e>
              <m:sub>
                <m:r>
                  <w:rPr>
                    <w:rFonts w:ascii="Cambria Math"/>
                    <w:lang w:val="en-US"/>
                  </w:rPr>
                  <m:t>e</m:t>
                </m:r>
              </m:sub>
            </m:sSub>
            <m:sSub>
              <m:sSubPr>
                <m:ctrlPr>
                  <w:rPr>
                    <w:rFonts w:ascii="Cambria Math" w:hAnsi="Cambria Math"/>
                    <w:i/>
                    <w:iCs/>
                    <w:lang w:val="en-US"/>
                  </w:rPr>
                </m:ctrlPr>
              </m:sSubPr>
              <m:e>
                <m:r>
                  <w:rPr>
                    <w:rFonts w:ascii="Cambria Math"/>
                    <w:lang w:val="en-US"/>
                  </w:rPr>
                  <m:t>N</m:t>
                </m:r>
              </m:e>
              <m:sub>
                <m:r>
                  <w:rPr>
                    <w:rFonts w:ascii="Cambria Math"/>
                    <w:lang w:val="en-US"/>
                  </w:rPr>
                  <m:t>a</m:t>
                </m:r>
              </m:sub>
            </m:sSub>
            <m:r>
              <w:rPr>
                <w:rFonts w:ascii="Cambria Math"/>
                <w:lang w:val="en-US"/>
              </w:rPr>
              <m:t>T</m:t>
            </m:r>
          </m:den>
        </m:f>
        <m:r>
          <w:rPr>
            <w:rFonts w:ascii="Cambria Math"/>
            <w:lang w:val="en-US"/>
          </w:rPr>
          <m:t>Δ</m:t>
        </m:r>
        <m:r>
          <w:rPr>
            <w:rFonts w:ascii="Cambria Math"/>
          </w:rPr>
          <m:t>h</m:t>
        </m:r>
        <m:r>
          <w:rPr>
            <w:rFonts w:ascii="Cambria Math"/>
          </w:rPr>
          <m:t>=</m:t>
        </m:r>
        <m:r>
          <w:rPr>
            <w:rFonts w:ascii="Cambria Math"/>
            <w:lang w:val="en-US"/>
          </w:rPr>
          <m:t>B</m:t>
        </m:r>
        <m:f>
          <m:fPr>
            <m:ctrlPr>
              <w:rPr>
                <w:rFonts w:ascii="Cambria Math" w:hAnsi="Cambria Math"/>
                <w:i/>
                <w:iCs/>
                <w:lang w:val="en-US"/>
              </w:rPr>
            </m:ctrlPr>
          </m:fPr>
          <m:num>
            <m:r>
              <w:rPr>
                <w:rFonts w:ascii="Cambria Math"/>
                <w:lang w:val="en-US"/>
              </w:rPr>
              <m:t>Δ</m:t>
            </m:r>
            <m:r>
              <w:rPr>
                <w:rFonts w:ascii="Cambria Math"/>
              </w:rPr>
              <m:t>h</m:t>
            </m:r>
          </m:num>
          <m:den>
            <m:sSub>
              <m:sSubPr>
                <m:ctrlPr>
                  <w:rPr>
                    <w:rFonts w:ascii="Cambria Math" w:hAnsi="Cambria Math"/>
                    <w:i/>
                    <w:iCs/>
                    <w:lang w:val="en-US"/>
                  </w:rPr>
                </m:ctrlPr>
              </m:sSubPr>
              <m:e>
                <m:r>
                  <w:rPr>
                    <w:rFonts w:ascii="Cambria Math"/>
                    <w:lang w:val="en-US"/>
                  </w:rPr>
                  <m:t>V</m:t>
                </m:r>
              </m:e>
              <m:sub>
                <m:r>
                  <w:rPr>
                    <w:rFonts w:ascii="Cambria Math"/>
                    <w:lang w:val="en-US"/>
                  </w:rPr>
                  <m:t>e</m:t>
                </m:r>
              </m:sub>
            </m:sSub>
            <m:r>
              <w:rPr>
                <w:rFonts w:ascii="Cambria Math"/>
                <w:lang w:val="en-US"/>
              </w:rPr>
              <m:t>T</m:t>
            </m:r>
          </m:den>
        </m:f>
      </m:oMath>
      <w:r w:rsidR="0031021B">
        <w:rPr>
          <w:iCs/>
          <w:lang w:val="uk-UA"/>
        </w:rPr>
        <w:t xml:space="preserve">, </w:t>
      </w:r>
      <w:r w:rsidR="00A50173" w:rsidRPr="00C203A3">
        <w:rPr>
          <w:iCs/>
          <w:color w:val="000000"/>
          <w:spacing w:val="8"/>
        </w:rPr>
        <w:t xml:space="preserve">де </w:t>
      </w:r>
      <m:oMath>
        <m:r>
          <w:rPr>
            <w:rFonts w:ascii="Cambria Math"/>
            <w:color w:val="000000"/>
            <w:spacing w:val="8"/>
          </w:rPr>
          <m:t>B=</m:t>
        </m:r>
        <m:f>
          <m:fPr>
            <m:ctrlPr>
              <w:rPr>
                <w:rFonts w:ascii="Cambria Math" w:hAnsi="Cambria Math"/>
                <w:i/>
                <w:iCs/>
                <w:color w:val="000000"/>
                <w:spacing w:val="8"/>
              </w:rPr>
            </m:ctrlPr>
          </m:fPr>
          <m:num>
            <m:r>
              <w:rPr>
                <w:rFonts w:ascii="Cambria Math"/>
                <w:color w:val="000000"/>
                <w:spacing w:val="8"/>
              </w:rPr>
              <m:t>ρgμV</m:t>
            </m:r>
          </m:num>
          <m:den>
            <m:sSub>
              <m:sSubPr>
                <m:ctrlPr>
                  <w:rPr>
                    <w:rFonts w:ascii="Cambria Math" w:hAnsi="Cambria Math"/>
                    <w:i/>
                    <w:iCs/>
                    <w:color w:val="000000"/>
                    <w:spacing w:val="8"/>
                  </w:rPr>
                </m:ctrlPr>
              </m:sSubPr>
              <m:e>
                <m:r>
                  <w:rPr>
                    <w:rFonts w:ascii="Cambria Math"/>
                    <w:color w:val="000000"/>
                    <w:spacing w:val="8"/>
                  </w:rPr>
                  <m:t>ρ</m:t>
                </m:r>
              </m:e>
              <m:sub>
                <m:r>
                  <w:rPr>
                    <w:rFonts w:ascii="Cambria Math"/>
                    <w:color w:val="000000"/>
                    <w:spacing w:val="8"/>
                  </w:rPr>
                  <m:t>e</m:t>
                </m:r>
              </m:sub>
            </m:sSub>
            <m:sSub>
              <m:sSubPr>
                <m:ctrlPr>
                  <w:rPr>
                    <w:rFonts w:ascii="Cambria Math" w:hAnsi="Cambria Math"/>
                    <w:i/>
                    <w:iCs/>
                    <w:color w:val="000000"/>
                    <w:spacing w:val="8"/>
                  </w:rPr>
                </m:ctrlPr>
              </m:sSubPr>
              <m:e>
                <m:r>
                  <w:rPr>
                    <w:rFonts w:ascii="Cambria Math"/>
                    <w:color w:val="000000"/>
                    <w:spacing w:val="8"/>
                  </w:rPr>
                  <m:t>N</m:t>
                </m:r>
              </m:e>
              <m:sub>
                <m:r>
                  <w:rPr>
                    <w:rFonts w:ascii="Cambria Math"/>
                    <w:color w:val="000000"/>
                    <w:spacing w:val="8"/>
                  </w:rPr>
                  <m:t>a</m:t>
                </m:r>
              </m:sub>
            </m:sSub>
          </m:den>
        </m:f>
      </m:oMath>
      <w:r w:rsidR="00A50173" w:rsidRPr="00C203A3">
        <w:rPr>
          <w:iCs/>
          <w:color w:val="000000"/>
          <w:spacing w:val="8"/>
        </w:rPr>
        <w:t xml:space="preserve"> — сталий в умовах досліду коефіцієнт.</w:t>
      </w:r>
    </w:p>
    <w:p w:rsidR="00A50173" w:rsidRPr="0031021B" w:rsidRDefault="00293ED2" w:rsidP="00E32DEF">
      <w:pPr>
        <w:pStyle w:val="3"/>
        <w:ind w:firstLine="340"/>
      </w:pPr>
      <w:bookmarkStart w:id="188" w:name="_Toc14719719"/>
      <w:r>
        <w:t>Порядок виконання</w:t>
      </w:r>
      <w:r w:rsidR="0031021B" w:rsidRPr="0031021B">
        <w:t xml:space="preserve"> роботи</w:t>
      </w:r>
      <w:bookmarkEnd w:id="188"/>
    </w:p>
    <w:p w:rsidR="00A50173" w:rsidRPr="00C203A3" w:rsidRDefault="00A50173" w:rsidP="00E32DEF">
      <w:pPr>
        <w:widowControl w:val="0"/>
        <w:numPr>
          <w:ilvl w:val="0"/>
          <w:numId w:val="35"/>
        </w:numPr>
        <w:shd w:val="clear" w:color="auto" w:fill="FFFFFF"/>
        <w:tabs>
          <w:tab w:val="left" w:pos="576"/>
        </w:tabs>
        <w:ind w:firstLine="340"/>
        <w:jc w:val="both"/>
        <w:rPr>
          <w:iCs/>
          <w:color w:val="000000"/>
          <w:spacing w:val="-22"/>
        </w:rPr>
      </w:pPr>
      <w:r w:rsidRPr="00C203A3">
        <w:rPr>
          <w:iCs/>
          <w:color w:val="000000"/>
          <w:spacing w:val="6"/>
        </w:rPr>
        <w:t>Забезпечитинадійнетермостатуваннябалонапрозоримтеп</w:t>
      </w:r>
      <w:r w:rsidRPr="00C203A3">
        <w:rPr>
          <w:iCs/>
          <w:color w:val="000000"/>
          <w:spacing w:val="2"/>
        </w:rPr>
        <w:t>лозахиснимекраном.</w:t>
      </w:r>
    </w:p>
    <w:p w:rsidR="00A50173" w:rsidRPr="00C203A3" w:rsidRDefault="00A50173" w:rsidP="00E32DEF">
      <w:pPr>
        <w:widowControl w:val="0"/>
        <w:numPr>
          <w:ilvl w:val="0"/>
          <w:numId w:val="35"/>
        </w:numPr>
        <w:shd w:val="clear" w:color="auto" w:fill="FFFFFF"/>
        <w:tabs>
          <w:tab w:val="left" w:pos="576"/>
        </w:tabs>
        <w:ind w:firstLine="340"/>
        <w:jc w:val="both"/>
        <w:rPr>
          <w:iCs/>
          <w:color w:val="000000"/>
          <w:spacing w:val="-10"/>
        </w:rPr>
      </w:pPr>
      <w:r w:rsidRPr="00C203A3">
        <w:rPr>
          <w:iCs/>
          <w:color w:val="000000"/>
          <w:spacing w:val="5"/>
        </w:rPr>
        <w:t>Наповнитимедичний шприц з голкою одним-двомакубічни</w:t>
      </w:r>
      <w:r w:rsidRPr="00C203A3">
        <w:rPr>
          <w:iCs/>
          <w:color w:val="000000"/>
          <w:spacing w:val="9"/>
        </w:rPr>
        <w:t xml:space="preserve">ми сантиметрами ефіру. Зняти з шприца голку і вставитийого в </w:t>
      </w:r>
      <w:r w:rsidRPr="00C203A3">
        <w:rPr>
          <w:iCs/>
          <w:color w:val="000000"/>
          <w:spacing w:val="8"/>
        </w:rPr>
        <w:t>голку</w:t>
      </w:r>
      <w:r w:rsidR="00890F05">
        <w:rPr>
          <w:iCs/>
          <w:color w:val="000000"/>
          <w:spacing w:val="8"/>
          <w:lang w:val="uk-UA"/>
        </w:rPr>
        <w:t>(</w:t>
      </w:r>
      <w:r w:rsidRPr="00C203A3">
        <w:rPr>
          <w:iCs/>
          <w:color w:val="000000"/>
          <w:spacing w:val="8"/>
        </w:rPr>
        <w:t>2</w:t>
      </w:r>
      <w:r w:rsidR="00890F05">
        <w:rPr>
          <w:iCs/>
          <w:color w:val="000000"/>
          <w:spacing w:val="8"/>
          <w:lang w:val="uk-UA"/>
        </w:rPr>
        <w:t>)</w:t>
      </w:r>
      <w:r w:rsidRPr="00C203A3">
        <w:rPr>
          <w:iCs/>
          <w:color w:val="000000"/>
          <w:spacing w:val="8"/>
        </w:rPr>
        <w:t>балона; при цьомурівніманометричноїрідини в колінах</w:t>
      </w:r>
      <w:r w:rsidRPr="00C203A3">
        <w:rPr>
          <w:iCs/>
          <w:color w:val="000000"/>
          <w:spacing w:val="2"/>
        </w:rPr>
        <w:t>манометра повинні бути однаковими.</w:t>
      </w:r>
    </w:p>
    <w:p w:rsidR="00A50173" w:rsidRPr="00C203A3" w:rsidRDefault="00A50173" w:rsidP="00E32DEF">
      <w:pPr>
        <w:widowControl w:val="0"/>
        <w:numPr>
          <w:ilvl w:val="0"/>
          <w:numId w:val="35"/>
        </w:numPr>
        <w:shd w:val="clear" w:color="auto" w:fill="FFFFFF"/>
        <w:tabs>
          <w:tab w:val="left" w:pos="576"/>
        </w:tabs>
        <w:ind w:firstLine="340"/>
        <w:jc w:val="both"/>
        <w:rPr>
          <w:iCs/>
          <w:color w:val="000000"/>
          <w:spacing w:val="-10"/>
        </w:rPr>
      </w:pPr>
      <w:r w:rsidRPr="00C203A3">
        <w:rPr>
          <w:iCs/>
          <w:color w:val="000000"/>
          <w:spacing w:val="2"/>
        </w:rPr>
        <w:t>Натискуючи на поршень шприца, ввести н балонефіроб'ємом</w:t>
      </w:r>
      <w:r w:rsidRPr="00C203A3">
        <w:rPr>
          <w:iCs/>
          <w:color w:val="000000"/>
          <w:spacing w:val="3"/>
          <w:lang w:val="en-US"/>
        </w:rPr>
        <w:t>V</w:t>
      </w:r>
      <w:r w:rsidRPr="00C203A3">
        <w:rPr>
          <w:iCs/>
          <w:color w:val="000000"/>
          <w:spacing w:val="3"/>
          <w:vertAlign w:val="subscript"/>
          <w:lang w:val="en-US"/>
        </w:rPr>
        <w:t>e</w:t>
      </w:r>
      <w:r w:rsidRPr="00C203A3">
        <w:rPr>
          <w:iCs/>
          <w:color w:val="000000"/>
          <w:spacing w:val="3"/>
        </w:rPr>
        <w:t>; для збереженнягерметизаціїзалишити шприц у голці</w:t>
      </w:r>
      <w:r w:rsidR="00890F05">
        <w:rPr>
          <w:iCs/>
          <w:color w:val="000000"/>
          <w:spacing w:val="3"/>
          <w:lang w:val="uk-UA"/>
        </w:rPr>
        <w:t>(</w:t>
      </w:r>
      <w:r w:rsidRPr="00C203A3">
        <w:rPr>
          <w:iCs/>
          <w:color w:val="000000"/>
          <w:spacing w:val="3"/>
        </w:rPr>
        <w:t>2</w:t>
      </w:r>
      <w:r w:rsidR="00890F05">
        <w:rPr>
          <w:iCs/>
          <w:color w:val="000000"/>
          <w:spacing w:val="3"/>
          <w:lang w:val="uk-UA"/>
        </w:rPr>
        <w:t>)</w:t>
      </w:r>
      <w:r w:rsidRPr="00C203A3">
        <w:rPr>
          <w:iCs/>
          <w:color w:val="000000"/>
          <w:spacing w:val="3"/>
        </w:rPr>
        <w:t>.</w:t>
      </w:r>
    </w:p>
    <w:p w:rsidR="00A50173" w:rsidRPr="00C203A3" w:rsidRDefault="00A50173" w:rsidP="00E32DEF">
      <w:pPr>
        <w:widowControl w:val="0"/>
        <w:numPr>
          <w:ilvl w:val="0"/>
          <w:numId w:val="35"/>
        </w:numPr>
        <w:shd w:val="clear" w:color="auto" w:fill="FFFFFF"/>
        <w:tabs>
          <w:tab w:val="left" w:pos="576"/>
        </w:tabs>
        <w:ind w:firstLine="340"/>
        <w:jc w:val="both"/>
        <w:rPr>
          <w:iCs/>
          <w:color w:val="000000"/>
          <w:spacing w:val="-14"/>
        </w:rPr>
      </w:pPr>
      <w:r w:rsidRPr="00C203A3">
        <w:rPr>
          <w:iCs/>
          <w:color w:val="000000"/>
          <w:spacing w:val="4"/>
        </w:rPr>
        <w:t>Післявипаровуванняефірузафіксуватистабільнурізницю</w:t>
      </w:r>
      <w:r w:rsidRPr="00C203A3">
        <w:rPr>
          <w:iCs/>
          <w:color w:val="000000"/>
          <w:spacing w:val="3"/>
        </w:rPr>
        <w:t xml:space="preserve">рівніврідини в колінах манометра Δһ при відповіднійтемпературі. </w:t>
      </w:r>
    </w:p>
    <w:p w:rsidR="00A50173" w:rsidRPr="00C203A3" w:rsidRDefault="00A50173" w:rsidP="00E32DEF">
      <w:pPr>
        <w:widowControl w:val="0"/>
        <w:numPr>
          <w:ilvl w:val="0"/>
          <w:numId w:val="36"/>
        </w:numPr>
        <w:ind w:firstLine="340"/>
        <w:jc w:val="both"/>
        <w:rPr>
          <w:iCs/>
        </w:rPr>
      </w:pPr>
      <w:r w:rsidRPr="00C203A3">
        <w:rPr>
          <w:iCs/>
          <w:color w:val="000000"/>
          <w:spacing w:val="5"/>
        </w:rPr>
        <w:t>Дослідповторити 3—5 разів, кожний раз дозуючирізніоб'є</w:t>
      </w:r>
      <w:r w:rsidRPr="00C203A3">
        <w:rPr>
          <w:iCs/>
          <w:color w:val="000000"/>
          <w:spacing w:val="4"/>
        </w:rPr>
        <w:t>миефіру, який вводиться в балон.</w:t>
      </w:r>
    </w:p>
    <w:p w:rsidR="00A50173" w:rsidRPr="00C203A3" w:rsidRDefault="00A50173" w:rsidP="00E32DEF">
      <w:pPr>
        <w:widowControl w:val="0"/>
        <w:numPr>
          <w:ilvl w:val="0"/>
          <w:numId w:val="36"/>
        </w:numPr>
        <w:shd w:val="clear" w:color="auto" w:fill="FFFFFF"/>
        <w:tabs>
          <w:tab w:val="left" w:pos="576"/>
        </w:tabs>
        <w:ind w:firstLine="340"/>
        <w:jc w:val="both"/>
        <w:rPr>
          <w:iCs/>
          <w:color w:val="000000"/>
          <w:spacing w:val="-10"/>
        </w:rPr>
      </w:pPr>
      <w:r w:rsidRPr="00C203A3">
        <w:rPr>
          <w:iCs/>
          <w:color w:val="000000"/>
          <w:spacing w:val="4"/>
        </w:rPr>
        <w:t xml:space="preserve">Знайденесереднєзначення величин </w:t>
      </w:r>
      <w:r w:rsidRPr="00C203A3">
        <w:rPr>
          <w:iCs/>
          <w:color w:val="000000"/>
          <w:spacing w:val="4"/>
          <w:lang w:val="en-US"/>
        </w:rPr>
        <w:t>k</w:t>
      </w:r>
      <w:r w:rsidRPr="00C203A3">
        <w:rPr>
          <w:iCs/>
          <w:color w:val="000000"/>
          <w:spacing w:val="4"/>
        </w:rPr>
        <w:t>порівняти з табличним.</w:t>
      </w:r>
    </w:p>
    <w:p w:rsidR="00A50173" w:rsidRPr="00C203A3" w:rsidRDefault="00A50173" w:rsidP="00E32DEF">
      <w:pPr>
        <w:widowControl w:val="0"/>
        <w:numPr>
          <w:ilvl w:val="0"/>
          <w:numId w:val="36"/>
        </w:numPr>
        <w:shd w:val="clear" w:color="auto" w:fill="FFFFFF"/>
        <w:tabs>
          <w:tab w:val="left" w:pos="576"/>
        </w:tabs>
        <w:ind w:firstLine="340"/>
        <w:jc w:val="both"/>
        <w:rPr>
          <w:iCs/>
          <w:color w:val="000000"/>
          <w:spacing w:val="-13"/>
        </w:rPr>
      </w:pPr>
      <w:r w:rsidRPr="00C203A3">
        <w:rPr>
          <w:iCs/>
          <w:color w:val="000000"/>
          <w:spacing w:val="6"/>
        </w:rPr>
        <w:t>Зробитивисновкивідносно методики   та результатіввимі</w:t>
      </w:r>
      <w:r w:rsidRPr="00C203A3">
        <w:rPr>
          <w:iCs/>
          <w:color w:val="000000"/>
          <w:spacing w:val="3"/>
        </w:rPr>
        <w:t>рювань.</w:t>
      </w:r>
    </w:p>
    <w:p w:rsidR="00A50173" w:rsidRDefault="00A50173" w:rsidP="00E32DEF">
      <w:pPr>
        <w:pStyle w:val="3"/>
        <w:ind w:firstLine="340"/>
        <w:rPr>
          <w:w w:val="77"/>
        </w:rPr>
      </w:pPr>
    </w:p>
    <w:p w:rsidR="00890F05" w:rsidRPr="00890F05" w:rsidRDefault="00890F05" w:rsidP="00E32DEF">
      <w:pPr>
        <w:pStyle w:val="3"/>
        <w:ind w:firstLine="340"/>
        <w:rPr>
          <w:bCs/>
        </w:rPr>
      </w:pPr>
      <w:bookmarkStart w:id="189" w:name="_Toc14719720"/>
      <w:r w:rsidRPr="00890F05">
        <w:rPr>
          <w:bCs/>
          <w:spacing w:val="3"/>
        </w:rPr>
        <w:t>Контрольні питання</w:t>
      </w:r>
      <w:bookmarkEnd w:id="189"/>
    </w:p>
    <w:p w:rsidR="00A50173" w:rsidRPr="00890F05" w:rsidRDefault="00A50173" w:rsidP="00E32DEF">
      <w:pPr>
        <w:widowControl w:val="0"/>
        <w:numPr>
          <w:ilvl w:val="0"/>
          <w:numId w:val="37"/>
        </w:numPr>
        <w:shd w:val="clear" w:color="auto" w:fill="FFFFFF"/>
        <w:tabs>
          <w:tab w:val="left" w:pos="610"/>
        </w:tabs>
        <w:ind w:firstLine="340"/>
        <w:jc w:val="both"/>
        <w:rPr>
          <w:b/>
          <w:iCs/>
          <w:color w:val="000000"/>
          <w:w w:val="77"/>
          <w:lang w:val="uk-UA"/>
        </w:rPr>
      </w:pPr>
      <w:r w:rsidRPr="00890F05">
        <w:rPr>
          <w:iCs/>
          <w:color w:val="000000"/>
          <w:spacing w:val="4"/>
          <w:lang w:val="uk-UA"/>
        </w:rPr>
        <w:t>Який фізичний зміст універсальної газової сталої?</w:t>
      </w:r>
    </w:p>
    <w:p w:rsidR="00A50173" w:rsidRPr="00C203A3" w:rsidRDefault="00A50173" w:rsidP="00E32DEF">
      <w:pPr>
        <w:widowControl w:val="0"/>
        <w:numPr>
          <w:ilvl w:val="0"/>
          <w:numId w:val="37"/>
        </w:numPr>
        <w:shd w:val="clear" w:color="auto" w:fill="FFFFFF"/>
        <w:tabs>
          <w:tab w:val="left" w:pos="610"/>
        </w:tabs>
        <w:ind w:firstLine="340"/>
        <w:jc w:val="both"/>
        <w:rPr>
          <w:iCs/>
          <w:color w:val="000000"/>
          <w:spacing w:val="-8"/>
        </w:rPr>
      </w:pPr>
      <w:r w:rsidRPr="00C203A3">
        <w:rPr>
          <w:iCs/>
          <w:color w:val="000000"/>
          <w:spacing w:val="4"/>
        </w:rPr>
        <w:t>Опишітьвідомі Вам методивизначеннясталої Больцмана.</w:t>
      </w:r>
    </w:p>
    <w:p w:rsidR="00A50173" w:rsidRPr="00C203A3" w:rsidRDefault="00A50173" w:rsidP="00E32DEF">
      <w:pPr>
        <w:widowControl w:val="0"/>
        <w:numPr>
          <w:ilvl w:val="0"/>
          <w:numId w:val="37"/>
        </w:numPr>
        <w:shd w:val="clear" w:color="auto" w:fill="FFFFFF"/>
        <w:tabs>
          <w:tab w:val="left" w:pos="610"/>
        </w:tabs>
        <w:ind w:firstLine="340"/>
        <w:jc w:val="both"/>
        <w:rPr>
          <w:iCs/>
          <w:color w:val="000000"/>
          <w:spacing w:val="-7"/>
        </w:rPr>
      </w:pPr>
      <w:r w:rsidRPr="00C203A3">
        <w:rPr>
          <w:iCs/>
          <w:color w:val="000000"/>
          <w:spacing w:val="6"/>
        </w:rPr>
        <w:t>Наведітьзакони, в якихфігурує стала Больцмана.</w:t>
      </w:r>
    </w:p>
    <w:p w:rsidR="00A50173" w:rsidRPr="002C3AD0" w:rsidRDefault="00A50173" w:rsidP="00E32DEF">
      <w:pPr>
        <w:widowControl w:val="0"/>
        <w:numPr>
          <w:ilvl w:val="0"/>
          <w:numId w:val="37"/>
        </w:numPr>
        <w:shd w:val="clear" w:color="auto" w:fill="FFFFFF"/>
        <w:tabs>
          <w:tab w:val="left" w:pos="610"/>
        </w:tabs>
        <w:ind w:firstLine="340"/>
        <w:jc w:val="both"/>
        <w:rPr>
          <w:iCs/>
          <w:color w:val="000000"/>
          <w:spacing w:val="-10"/>
        </w:rPr>
      </w:pPr>
      <w:r w:rsidRPr="00C203A3">
        <w:rPr>
          <w:iCs/>
          <w:color w:val="000000"/>
          <w:spacing w:val="4"/>
        </w:rPr>
        <w:t>Якіджерелапохибок в ційроботі?</w:t>
      </w:r>
    </w:p>
    <w:p w:rsidR="00A50173" w:rsidRPr="002C3AD0" w:rsidRDefault="00A50173" w:rsidP="00E32DEF">
      <w:pPr>
        <w:ind w:firstLine="340"/>
        <w:rPr>
          <w:iCs/>
        </w:rPr>
      </w:pPr>
    </w:p>
    <w:p w:rsidR="00890F05" w:rsidRDefault="00890F05" w:rsidP="00E32DEF">
      <w:pPr>
        <w:ind w:firstLine="340"/>
        <w:rPr>
          <w:b/>
          <w:iCs/>
          <w:sz w:val="28"/>
          <w:szCs w:val="28"/>
        </w:rPr>
      </w:pPr>
      <w:r>
        <w:rPr>
          <w:b/>
          <w:iCs/>
          <w:sz w:val="28"/>
          <w:szCs w:val="28"/>
        </w:rPr>
        <w:lastRenderedPageBreak/>
        <w:br w:type="page"/>
      </w:r>
    </w:p>
    <w:p w:rsidR="00A50173" w:rsidRPr="000C74DA" w:rsidRDefault="00A50173" w:rsidP="00E32DEF">
      <w:pPr>
        <w:pStyle w:val="2"/>
        <w:ind w:firstLine="340"/>
        <w:rPr>
          <w:lang w:val="uk-UA"/>
        </w:rPr>
      </w:pPr>
      <w:bookmarkStart w:id="190" w:name="_Toc14719721"/>
      <w:bookmarkStart w:id="191" w:name="_Toc14725985"/>
      <w:r w:rsidRPr="000C74DA">
        <w:lastRenderedPageBreak/>
        <w:t>Лабораторна робота №</w:t>
      </w:r>
      <w:r w:rsidR="00A42BF0" w:rsidRPr="0096530A">
        <w:t>3.</w:t>
      </w:r>
      <w:commentRangeStart w:id="192"/>
      <w:r w:rsidRPr="000C74DA">
        <w:rPr>
          <w:lang w:val="uk-UA"/>
        </w:rPr>
        <w:t>8</w:t>
      </w:r>
      <w:commentRangeEnd w:id="192"/>
      <w:r w:rsidR="00293ED2">
        <w:rPr>
          <w:rStyle w:val="afff3"/>
          <w:b w:val="0"/>
        </w:rPr>
        <w:commentReference w:id="192"/>
      </w:r>
      <w:bookmarkEnd w:id="190"/>
      <w:bookmarkEnd w:id="191"/>
    </w:p>
    <w:p w:rsidR="00A50173" w:rsidRPr="000C74DA" w:rsidRDefault="00A50173" w:rsidP="00E32DEF">
      <w:pPr>
        <w:ind w:firstLine="340"/>
        <w:jc w:val="both"/>
        <w:rPr>
          <w:iCs/>
        </w:rPr>
      </w:pPr>
      <w:r w:rsidRPr="000C74DA">
        <w:rPr>
          <w:iCs/>
        </w:rPr>
        <w:t>Частина 1.</w:t>
      </w:r>
    </w:p>
    <w:p w:rsidR="00A50173" w:rsidRPr="000C74DA" w:rsidRDefault="00A50173" w:rsidP="00E32DEF">
      <w:pPr>
        <w:ind w:firstLine="340"/>
        <w:jc w:val="both"/>
        <w:rPr>
          <w:b/>
          <w:iCs/>
          <w:u w:val="single"/>
        </w:rPr>
      </w:pPr>
      <w:r w:rsidRPr="000C74DA">
        <w:rPr>
          <w:b/>
          <w:iCs/>
          <w:u w:val="single"/>
        </w:rPr>
        <w:t>Визначення Ср/С</w:t>
      </w:r>
      <w:r w:rsidRPr="000C74DA">
        <w:rPr>
          <w:b/>
          <w:iCs/>
          <w:u w:val="single"/>
          <w:lang w:val="en-US"/>
        </w:rPr>
        <w:t>v</w:t>
      </w:r>
      <w:r w:rsidRPr="000C74DA">
        <w:rPr>
          <w:b/>
          <w:iCs/>
          <w:u w:val="single"/>
        </w:rPr>
        <w:t xml:space="preserve"> по швидкості звуку в повітрі</w:t>
      </w:r>
    </w:p>
    <w:p w:rsidR="00A50173" w:rsidRPr="00E641F3" w:rsidRDefault="00E641F3" w:rsidP="00E32DEF">
      <w:pPr>
        <w:ind w:firstLine="340"/>
        <w:jc w:val="both"/>
        <w:rPr>
          <w:b/>
          <w:bCs/>
          <w:iCs/>
          <w:lang w:val="uk-UA"/>
        </w:rPr>
      </w:pPr>
      <w:r w:rsidRPr="00E641F3">
        <w:rPr>
          <w:b/>
          <w:bCs/>
          <w:iCs/>
          <w:highlight w:val="yellow"/>
          <w:lang w:val="uk-UA"/>
        </w:rPr>
        <w:t>Мета</w:t>
      </w:r>
    </w:p>
    <w:p w:rsidR="00A50173" w:rsidRPr="000C74DA" w:rsidRDefault="00293ED2" w:rsidP="00E32DEF">
      <w:pPr>
        <w:ind w:firstLine="340"/>
        <w:jc w:val="both"/>
        <w:rPr>
          <w:iCs/>
        </w:rPr>
      </w:pPr>
      <w:r>
        <w:rPr>
          <w:b/>
          <w:iCs/>
          <w:lang w:val="uk-UA"/>
        </w:rPr>
        <w:t>Обладнання</w:t>
      </w:r>
      <w:r w:rsidR="00A50173" w:rsidRPr="000C74DA">
        <w:rPr>
          <w:b/>
          <w:iCs/>
        </w:rPr>
        <w:t>:</w:t>
      </w:r>
      <w:r w:rsidR="00A50173" w:rsidRPr="000C74DA">
        <w:rPr>
          <w:iCs/>
        </w:rPr>
        <w:t>Звуковий генератор, електроннийосцилограф, мікрофон,телефон, вимірювальна лава.</w:t>
      </w:r>
    </w:p>
    <w:p w:rsidR="00293ED2" w:rsidRPr="00BD6359" w:rsidRDefault="00293ED2" w:rsidP="00E32DEF">
      <w:pPr>
        <w:pStyle w:val="3"/>
        <w:ind w:firstLine="340"/>
      </w:pPr>
      <w:bookmarkStart w:id="193" w:name="_Toc14719722"/>
      <w:r w:rsidRPr="00BD6359">
        <w:t>Опис експериментальної установки та методу дослідження</w:t>
      </w:r>
      <w:bookmarkEnd w:id="193"/>
    </w:p>
    <w:p w:rsidR="00A50173" w:rsidRPr="000C74DA" w:rsidRDefault="00A50173" w:rsidP="00E32DEF">
      <w:pPr>
        <w:ind w:firstLine="340"/>
        <w:jc w:val="both"/>
        <w:rPr>
          <w:iCs/>
        </w:rPr>
      </w:pPr>
      <w:r w:rsidRPr="000C74DA">
        <w:rPr>
          <w:iCs/>
        </w:rPr>
        <w:t>Поширеннязвуковоїхвилі в газіпроходитьідіабатно. Стиснення і розрідження в газізмінюютьодненастількишвидко, щотеплообмінміж слоями газу, щомаютьрізнітемператури не встигаєвідбутися. ТакіпроцесиописуєрівнянняПуасона:</w:t>
      </w:r>
    </w:p>
    <w:p w:rsidR="00A50173" w:rsidRPr="000C74DA" w:rsidRDefault="0072186B" w:rsidP="00E32DEF">
      <w:pPr>
        <w:pStyle w:val="afff1"/>
        <w:tabs>
          <w:tab w:val="clear" w:pos="5670"/>
          <w:tab w:val="left" w:pos="5529"/>
        </w:tabs>
        <w:ind w:firstLine="340"/>
      </w:pPr>
      <w:r>
        <w:rPr>
          <w:iCs/>
        </w:rPr>
        <w:tab/>
      </w:r>
      <m:oMath>
        <m:r>
          <w:rPr>
            <w:rFonts w:ascii="Cambria Math" w:hAnsi="Cambria Math"/>
          </w:rPr>
          <m:t>P</m:t>
        </m:r>
        <m:sSup>
          <m:sSupPr>
            <m:ctrlPr>
              <w:rPr>
                <w:rFonts w:ascii="Cambria Math" w:hAnsi="Cambria Math"/>
              </w:rPr>
            </m:ctrlPr>
          </m:sSupPr>
          <m:e>
            <m:r>
              <w:rPr>
                <w:rFonts w:ascii="Cambria Math" w:hAnsi="Cambria Math"/>
              </w:rPr>
              <m:t>V</m:t>
            </m:r>
          </m:e>
          <m:sup>
            <m:r>
              <w:rPr>
                <w:rFonts w:ascii="Cambria Math" w:hAnsi="Cambria Math"/>
              </w:rPr>
              <m:t>γ</m:t>
            </m:r>
          </m:sup>
        </m:sSup>
        <m:r>
          <m:rPr>
            <m:sty m:val="p"/>
          </m:rPr>
          <w:rPr>
            <w:rFonts w:ascii="Cambria Math" w:hAnsi="Cambria Math"/>
          </w:rPr>
          <m:t>=</m:t>
        </m:r>
        <m:r>
          <w:rPr>
            <w:rFonts w:ascii="Cambria Math" w:hAnsi="Cambria Math"/>
          </w:rPr>
          <m:t>const</m:t>
        </m:r>
        <m:r>
          <m:rPr>
            <m:sty m:val="p"/>
          </m:rPr>
          <w:rPr>
            <w:rFonts w:ascii="Cambria Math" w:hAnsi="Cambria Math"/>
          </w:rPr>
          <m:t>,</m:t>
        </m:r>
        <m:r>
          <w:rPr>
            <w:rFonts w:ascii="Cambria Math" w:hAnsi="Cambria Math"/>
          </w:rPr>
          <m:t>γ</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V</m:t>
            </m:r>
          </m:sub>
        </m:sSub>
      </m:oMath>
      <w:r>
        <w:tab/>
      </w:r>
      <w:r w:rsidR="00A50173" w:rsidRPr="000C74DA">
        <w:t>(</w:t>
      </w:r>
      <w:r>
        <w:t>3.8.</w:t>
      </w:r>
      <w:r w:rsidR="00A50173" w:rsidRPr="000C74DA">
        <w:t>1)</w:t>
      </w:r>
    </w:p>
    <w:p w:rsidR="00A50173" w:rsidRPr="000C74DA" w:rsidRDefault="00396265" w:rsidP="00E32DEF">
      <w:pPr>
        <w:ind w:firstLine="340"/>
        <w:jc w:val="both"/>
        <w:rPr>
          <w:iCs/>
        </w:rPr>
      </w:pPr>
      <w:r>
        <w:rPr>
          <w:iCs/>
          <w:lang w:val="uk-UA"/>
        </w:rPr>
        <w:t>Ш</w:t>
      </w:r>
      <w:r w:rsidR="00A50173" w:rsidRPr="000C74DA">
        <w:rPr>
          <w:iCs/>
        </w:rPr>
        <w:t>видкістьпоширеннязвуковоїхвилі в газізалежитьвідпоказникаадіабату γ. На вимірюванішвидкості звуку оснований один з найбільшточнихметодіввизначенняпоказникаадіабату.</w:t>
      </w:r>
    </w:p>
    <w:p w:rsidR="00A50173" w:rsidRPr="000C74DA" w:rsidRDefault="00A50173" w:rsidP="00E32DEF">
      <w:pPr>
        <w:ind w:firstLine="340"/>
        <w:jc w:val="both"/>
        <w:rPr>
          <w:iCs/>
        </w:rPr>
      </w:pPr>
      <w:r w:rsidRPr="000C74DA">
        <w:rPr>
          <w:iCs/>
        </w:rPr>
        <w:t>Швидкість звуку в газах визначається за формулою:</w:t>
      </w:r>
    </w:p>
    <w:p w:rsidR="00A50173" w:rsidRPr="000C74DA" w:rsidRDefault="00396265" w:rsidP="00E32DEF">
      <w:pPr>
        <w:pStyle w:val="afff1"/>
        <w:tabs>
          <w:tab w:val="clear" w:pos="5670"/>
          <w:tab w:val="left" w:pos="5529"/>
        </w:tabs>
        <w:ind w:firstLine="340"/>
      </w:pPr>
      <w:r>
        <w:tab/>
      </w:r>
      <m:oMath>
        <m:r>
          <m:rPr>
            <m:sty m:val="p"/>
          </m:rPr>
          <w:rPr>
            <w:rFonts w:ascii="Cambria Math" w:hAnsi="Cambria Math"/>
          </w:rPr>
          <m:t>с=</m:t>
        </m:r>
        <m:rad>
          <m:radPr>
            <m:degHide m:val="1"/>
            <m:ctrlPr>
              <w:rPr>
                <w:rFonts w:ascii="Cambria Math" w:hAnsi="Cambria Math"/>
              </w:rPr>
            </m:ctrlPr>
          </m:radPr>
          <m:deg/>
          <m:e>
            <m:r>
              <w:rPr>
                <w:rFonts w:ascii="Cambria Math" w:hAnsi="Cambria Math"/>
              </w:rPr>
              <m:t>γ</m:t>
            </m:r>
            <m:f>
              <m:fPr>
                <m:ctrlPr>
                  <w:rPr>
                    <w:rFonts w:ascii="Cambria Math" w:hAnsi="Cambria Math"/>
                  </w:rPr>
                </m:ctrlPr>
              </m:fPr>
              <m:num>
                <m:r>
                  <w:rPr>
                    <w:rFonts w:ascii="Cambria Math" w:hAnsi="Cambria Math"/>
                  </w:rPr>
                  <m:t>RT</m:t>
                </m:r>
              </m:num>
              <m:den>
                <m:r>
                  <w:rPr>
                    <w:rFonts w:ascii="Cambria Math" w:hAnsi="Cambria Math"/>
                  </w:rPr>
                  <m:t>μ</m:t>
                </m:r>
              </m:den>
            </m:f>
          </m:e>
        </m:rad>
      </m:oMath>
      <w:r>
        <w:tab/>
      </w:r>
      <w:r w:rsidR="00A50173" w:rsidRPr="000C74DA">
        <w:t>(</w:t>
      </w:r>
      <w:r>
        <w:t>3.8.</w:t>
      </w:r>
      <w:r w:rsidR="00A50173" w:rsidRPr="000C74DA">
        <w:t>2)</w:t>
      </w:r>
    </w:p>
    <w:p w:rsidR="00A50173" w:rsidRPr="000C74DA" w:rsidRDefault="00A50173" w:rsidP="00E32DEF">
      <w:pPr>
        <w:ind w:firstLine="340"/>
        <w:jc w:val="both"/>
        <w:rPr>
          <w:iCs/>
        </w:rPr>
      </w:pPr>
      <w:r w:rsidRPr="000C74DA">
        <w:rPr>
          <w:iCs/>
        </w:rPr>
        <w:t xml:space="preserve">де </w:t>
      </w:r>
      <w:r w:rsidRPr="000C74DA">
        <w:rPr>
          <w:iCs/>
          <w:lang w:val="en-US"/>
        </w:rPr>
        <w:t>R</w:t>
      </w:r>
      <w:r w:rsidRPr="000C74DA">
        <w:rPr>
          <w:iCs/>
        </w:rPr>
        <w:t xml:space="preserve"> – газова стала, Т – температура газу, μ – йогомолярнамаса. Звідкиотримаємо:</w:t>
      </w:r>
    </w:p>
    <w:p w:rsidR="00A50173" w:rsidRPr="000C74DA" w:rsidRDefault="004A1413" w:rsidP="00E32DEF">
      <w:pPr>
        <w:pStyle w:val="afff1"/>
        <w:tabs>
          <w:tab w:val="clear" w:pos="5670"/>
          <w:tab w:val="left" w:pos="5529"/>
        </w:tabs>
        <w:ind w:firstLine="340"/>
      </w:pPr>
      <w:r>
        <w:rPr>
          <w:iCs/>
        </w:rPr>
        <w:tab/>
      </w:r>
      <m:oMath>
        <m:r>
          <w:rPr>
            <w:rFonts w:ascii="Cambria Math" w:hAnsi="Cambria Math"/>
          </w:rPr>
          <m:t>γ</m:t>
        </m:r>
        <m:r>
          <m:rPr>
            <m:sty m:val="p"/>
          </m:rPr>
          <w:rPr>
            <w:rFonts w:ascii="Cambria Math" w:hAnsi="Cambria Math"/>
          </w:rPr>
          <m:t>=</m:t>
        </m:r>
        <m:f>
          <m:fPr>
            <m:ctrlPr>
              <w:rPr>
                <w:rFonts w:ascii="Cambria Math" w:hAnsi="Cambria Math"/>
              </w:rPr>
            </m:ctrlPr>
          </m:fPr>
          <m:num>
            <m:r>
              <w:rPr>
                <w:rFonts w:ascii="Cambria Math" w:hAnsi="Cambria Math"/>
              </w:rPr>
              <m:t>μ</m:t>
            </m:r>
          </m:num>
          <m:den>
            <m:r>
              <w:rPr>
                <w:rFonts w:ascii="Cambria Math" w:hAnsi="Cambria Math"/>
              </w:rPr>
              <m:t>RT</m:t>
            </m:r>
          </m:den>
        </m:f>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w:r>
        <w:tab/>
      </w:r>
      <w:r w:rsidR="00A50173" w:rsidRPr="000C74DA">
        <w:t>(</w:t>
      </w:r>
      <w:r w:rsidR="00396265">
        <w:t>3.8.</w:t>
      </w:r>
      <w:r w:rsidR="00A50173" w:rsidRPr="000C74DA">
        <w:t>3)</w:t>
      </w:r>
    </w:p>
    <w:p w:rsidR="00A50173" w:rsidRPr="000C74DA" w:rsidRDefault="009B1344" w:rsidP="00E32DEF">
      <w:pPr>
        <w:ind w:firstLine="340"/>
        <w:jc w:val="both"/>
        <w:rPr>
          <w:iCs/>
        </w:rPr>
      </w:pPr>
      <w:r>
        <w:rPr>
          <w:iCs/>
          <w:lang w:val="uk-UA"/>
        </w:rPr>
        <w:t>Т</w:t>
      </w:r>
      <w:r w:rsidR="00A50173" w:rsidRPr="000C74DA">
        <w:rPr>
          <w:iCs/>
        </w:rPr>
        <w:t>аким чином, для визначенняпоказникаадіабатудостатньовиміряти температуру газу і швидкістьпоширення звуку.</w:t>
      </w:r>
    </w:p>
    <w:p w:rsidR="00A50173" w:rsidRPr="000C74DA" w:rsidRDefault="00A50173" w:rsidP="00E32DEF">
      <w:pPr>
        <w:ind w:firstLine="340"/>
        <w:jc w:val="both"/>
        <w:rPr>
          <w:iCs/>
        </w:rPr>
      </w:pPr>
      <w:r w:rsidRPr="000C74DA">
        <w:rPr>
          <w:iCs/>
        </w:rPr>
        <w:t>В стоячійхвилізміщенняколиваньдвохточок, щознаходяться на відстані</w:t>
      </w:r>
      <w:r w:rsidRPr="000C74DA">
        <w:rPr>
          <w:iCs/>
          <w:lang w:val="en-US"/>
        </w:rPr>
        <w:t>l</w:t>
      </w:r>
      <w:r w:rsidRPr="000C74DA">
        <w:rPr>
          <w:iCs/>
        </w:rPr>
        <w:t xml:space="preserve"> друг від друга, і здвинуті по фазі на:</w:t>
      </w:r>
    </w:p>
    <w:p w:rsidR="00A50173" w:rsidRPr="000C74DA" w:rsidRDefault="009B1344" w:rsidP="00E32DEF">
      <w:pPr>
        <w:pStyle w:val="afff1"/>
        <w:tabs>
          <w:tab w:val="clear" w:pos="5670"/>
          <w:tab w:val="left" w:pos="5529"/>
        </w:tabs>
        <w:ind w:firstLine="340"/>
      </w:pPr>
      <w:r>
        <w:rPr>
          <w:iCs/>
        </w:rPr>
        <w:tab/>
      </w:r>
      <m:oMath>
        <m:r>
          <w:rPr>
            <w:rFonts w:ascii="Cambria Math" w:hAnsi="Cambria Math"/>
          </w:rPr>
          <m:t>φ</m:t>
        </m:r>
        <m:r>
          <m:rPr>
            <m:sty m:val="p"/>
          </m:rPr>
          <w:rPr>
            <w:rFonts w:ascii="Cambria Math" w:hAnsi="Cambria Math"/>
          </w:rPr>
          <m:t>=2</m:t>
        </m:r>
        <m:r>
          <w:rPr>
            <w:rFonts w:ascii="Cambria Math" w:hAnsi="Cambria Math"/>
          </w:rPr>
          <m:t>π</m:t>
        </m:r>
        <m:f>
          <m:fPr>
            <m:ctrlPr>
              <w:rPr>
                <w:rFonts w:ascii="Cambria Math" w:hAnsi="Cambria Math"/>
              </w:rPr>
            </m:ctrlPr>
          </m:fPr>
          <m:num>
            <m:r>
              <w:rPr>
                <w:rFonts w:ascii="Cambria Math" w:hAnsi="Cambria Math"/>
              </w:rPr>
              <m:t>l</m:t>
            </m:r>
          </m:num>
          <m:den>
            <m:r>
              <w:rPr>
                <w:rFonts w:ascii="Cambria Math" w:hAnsi="Cambria Math"/>
              </w:rPr>
              <m:t>λ</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πlυ</m:t>
            </m:r>
          </m:num>
          <m:den>
            <m:r>
              <w:rPr>
                <w:rFonts w:ascii="Cambria Math" w:hAnsi="Cambria Math"/>
              </w:rPr>
              <m:t>c</m:t>
            </m:r>
          </m:den>
        </m:f>
      </m:oMath>
      <w:r>
        <w:tab/>
      </w:r>
      <w:r w:rsidR="00A50173" w:rsidRPr="000C74DA">
        <w:t>(</w:t>
      </w:r>
      <w:r>
        <w:t>3.8.</w:t>
      </w:r>
      <w:r w:rsidR="00A50173" w:rsidRPr="000C74DA">
        <w:t>4)</w:t>
      </w:r>
    </w:p>
    <w:p w:rsidR="00A50173" w:rsidRPr="000C74DA" w:rsidRDefault="00A50173" w:rsidP="00E32DEF">
      <w:pPr>
        <w:ind w:firstLine="340"/>
        <w:jc w:val="both"/>
        <w:rPr>
          <w:iCs/>
        </w:rPr>
      </w:pPr>
      <w:r w:rsidRPr="000C74DA">
        <w:rPr>
          <w:iCs/>
        </w:rPr>
        <w:lastRenderedPageBreak/>
        <w:t>де с – швидкістьпоширенняхвиль в упругому середовищі, ν,λ – частота і довжинахвилі.</w:t>
      </w:r>
    </w:p>
    <w:p w:rsidR="00A50173" w:rsidRPr="000C74DA" w:rsidRDefault="00A50173" w:rsidP="00E32DEF">
      <w:pPr>
        <w:ind w:firstLine="340"/>
        <w:jc w:val="both"/>
        <w:rPr>
          <w:iCs/>
        </w:rPr>
      </w:pPr>
      <w:r w:rsidRPr="000C74DA">
        <w:rPr>
          <w:iCs/>
        </w:rPr>
        <w:t>Вираз (</w:t>
      </w:r>
      <w:r w:rsidR="009B1344">
        <w:rPr>
          <w:iCs/>
          <w:lang w:val="uk-UA"/>
        </w:rPr>
        <w:t>3.8.</w:t>
      </w:r>
      <w:r w:rsidRPr="000C74DA">
        <w:rPr>
          <w:iCs/>
        </w:rPr>
        <w:t>4) може бути використано для експериментальноговизначенняшвидкості звука в повітрі по вимірянимзначенням величин φ,ν,</w:t>
      </w:r>
      <w:r w:rsidRPr="000C74DA">
        <w:rPr>
          <w:iCs/>
          <w:lang w:val="en-US"/>
        </w:rPr>
        <w:t>l</w:t>
      </w:r>
      <w:r w:rsidRPr="000C74DA">
        <w:rPr>
          <w:iCs/>
        </w:rPr>
        <w:t>.</w:t>
      </w:r>
    </w:p>
    <w:p w:rsidR="00A50173" w:rsidRPr="000C74DA" w:rsidRDefault="00A50173" w:rsidP="00E32DEF">
      <w:pPr>
        <w:ind w:firstLine="340"/>
        <w:jc w:val="both"/>
        <w:rPr>
          <w:iCs/>
        </w:rPr>
      </w:pPr>
    </w:p>
    <w:p w:rsidR="00A50173" w:rsidRPr="000C74DA" w:rsidRDefault="00A50173" w:rsidP="00E32DEF">
      <w:pPr>
        <w:ind w:firstLine="340"/>
        <w:jc w:val="both"/>
        <w:rPr>
          <w:iCs/>
        </w:rPr>
      </w:pPr>
      <w:commentRangeStart w:id="194"/>
      <w:r w:rsidRPr="000C74DA">
        <w:rPr>
          <w:iCs/>
        </w:rPr>
        <w:t>Описекспериментальної установки:</w:t>
      </w:r>
      <w:commentRangeEnd w:id="194"/>
      <w:r w:rsidR="009B1344">
        <w:rPr>
          <w:rStyle w:val="afff3"/>
        </w:rPr>
        <w:commentReference w:id="194"/>
      </w:r>
    </w:p>
    <w:p w:rsidR="00A50173" w:rsidRPr="000C74DA" w:rsidRDefault="00A50173" w:rsidP="00E32DEF">
      <w:pPr>
        <w:ind w:firstLine="340"/>
        <w:jc w:val="both"/>
        <w:rPr>
          <w:iCs/>
        </w:rPr>
      </w:pPr>
      <w:r w:rsidRPr="000C74DA">
        <w:rPr>
          <w:iCs/>
        </w:rPr>
        <w:t>Гучномовець Г – джерелозвуковиххвиль, живиться від звукового генератора ЗГ. Звуковахвиля, досягшимікрофона М породжує в йогоколізмінний струм. Міжзмінноюнапругою на виході звукового генератора і напругою в колімікрофонавиникаєздвиг фаз, щозалежитьвідвзаємногорозміщеннямікрофона і гучномовця. При переміщеннімікрофона по вимірювальнійлаві на відстань</w:t>
      </w:r>
      <w:r w:rsidRPr="000C74DA">
        <w:rPr>
          <w:iCs/>
          <w:lang w:val="en-US"/>
        </w:rPr>
        <w:t>l</w:t>
      </w:r>
      <w:r w:rsidRPr="000C74DA">
        <w:rPr>
          <w:iCs/>
        </w:rPr>
        <w:t>=</w:t>
      </w:r>
      <w:r w:rsidRPr="000C74DA">
        <w:rPr>
          <w:iCs/>
          <w:lang w:val="en-US"/>
        </w:rPr>
        <w:t>λn</w:t>
      </w:r>
      <w:r w:rsidRPr="000C74DA">
        <w:rPr>
          <w:iCs/>
        </w:rPr>
        <w:t>, включаючиціле число хвиль, різниця фаз  змінюється на 2π</w:t>
      </w:r>
      <w:r w:rsidRPr="000C74DA">
        <w:rPr>
          <w:iCs/>
          <w:lang w:val="en-US"/>
        </w:rPr>
        <w:t>n</w:t>
      </w:r>
      <w:r w:rsidRPr="000C74DA">
        <w:rPr>
          <w:iCs/>
        </w:rPr>
        <w:t>.</w:t>
      </w:r>
    </w:p>
    <w:p w:rsidR="00A50173" w:rsidRPr="000C74DA" w:rsidRDefault="00A50173" w:rsidP="00E32DEF">
      <w:pPr>
        <w:ind w:firstLine="340"/>
        <w:jc w:val="both"/>
        <w:rPr>
          <w:iCs/>
        </w:rPr>
      </w:pPr>
      <w:r w:rsidRPr="000C74DA">
        <w:rPr>
          <w:iCs/>
        </w:rPr>
        <w:t>Здвиг фаз ∆φ визначається по форміеліпса, описуваного на екраніосцилографаелектроннимпроменем, якщовертикальніпластиниосцилографаз’єднати з виходом звукового генератора, а горизонтальні з мікрофоном. Так при різниці фаз φ=2π</w:t>
      </w:r>
      <w:r w:rsidRPr="000C74DA">
        <w:rPr>
          <w:iCs/>
          <w:lang w:val="en-US"/>
        </w:rPr>
        <w:t>n</w:t>
      </w:r>
      <w:r w:rsidRPr="000C74DA">
        <w:rPr>
          <w:iCs/>
        </w:rPr>
        <w:t>еліпсвироджується в пряму, що проходить черезпершу і третючверті, а при φ=π(2</w:t>
      </w:r>
      <w:r w:rsidRPr="000C74DA">
        <w:rPr>
          <w:iCs/>
          <w:lang w:val="en-US"/>
        </w:rPr>
        <w:t>n</w:t>
      </w:r>
      <w:r w:rsidRPr="000C74DA">
        <w:rPr>
          <w:iCs/>
        </w:rPr>
        <w:t>+1) – в пряму, що проходить через другу і четвертучверті.</w:t>
      </w:r>
    </w:p>
    <w:p w:rsidR="00A50173" w:rsidRPr="000C74DA" w:rsidRDefault="00A50173" w:rsidP="00E32DEF">
      <w:pPr>
        <w:ind w:firstLine="340"/>
        <w:jc w:val="both"/>
        <w:rPr>
          <w:iCs/>
        </w:rPr>
      </w:pPr>
    </w:p>
    <w:p w:rsidR="00A50173" w:rsidRPr="00DE5C16" w:rsidRDefault="00293ED2" w:rsidP="00E32DEF">
      <w:pPr>
        <w:pStyle w:val="3"/>
        <w:ind w:firstLine="340"/>
      </w:pPr>
      <w:bookmarkStart w:id="195" w:name="_Toc14719723"/>
      <w:r>
        <w:t>Порядок виконання</w:t>
      </w:r>
      <w:commentRangeStart w:id="196"/>
      <w:r w:rsidR="00DE5C16" w:rsidRPr="00DE5C16">
        <w:t>роботи</w:t>
      </w:r>
      <w:commentRangeEnd w:id="196"/>
      <w:r>
        <w:rPr>
          <w:rStyle w:val="afff3"/>
          <w:b w:val="0"/>
          <w:lang w:val="ru-RU"/>
        </w:rPr>
        <w:commentReference w:id="196"/>
      </w:r>
      <w:bookmarkEnd w:id="195"/>
    </w:p>
    <w:p w:rsidR="00A50173" w:rsidRPr="000C74DA" w:rsidRDefault="00A50173" w:rsidP="00E32DEF">
      <w:pPr>
        <w:ind w:firstLine="340"/>
        <w:jc w:val="both"/>
        <w:rPr>
          <w:iCs/>
        </w:rPr>
      </w:pPr>
      <w:r w:rsidRPr="000C74DA">
        <w:rPr>
          <w:iCs/>
        </w:rPr>
        <w:t xml:space="preserve">Зібравелектричну схему приладу, телефон і мікрофонрозміщують у краю вимірювальноїлави і подаютьнапругу. Повільнопереміщуютьмікрофон до протилежногокінцявимірювальноїлави, відмічаючиположеннямікрофона, при якомуспостерігається пряма лінія. Продовжуючипереміщатимікрофон, рахують  число </w:t>
      </w:r>
      <w:r w:rsidRPr="000C74DA">
        <w:rPr>
          <w:iCs/>
          <w:lang w:val="en-US"/>
        </w:rPr>
        <w:t>n</w:t>
      </w:r>
      <w:r w:rsidRPr="000C74DA">
        <w:rPr>
          <w:iCs/>
        </w:rPr>
        <w:t>повторнихпоявтакоїжпрямої на екраніосцилографа.</w:t>
      </w:r>
    </w:p>
    <w:p w:rsidR="00A50173" w:rsidRPr="000C74DA" w:rsidRDefault="00A50173" w:rsidP="00E32DEF">
      <w:pPr>
        <w:ind w:firstLine="340"/>
        <w:jc w:val="both"/>
        <w:rPr>
          <w:iCs/>
        </w:rPr>
      </w:pPr>
      <w:r w:rsidRPr="000C74DA">
        <w:rPr>
          <w:iCs/>
        </w:rPr>
        <w:t>Кожнеповторенняпочатковоїкартинивідповідаєзмінірізниці фаз на 2π радіан. Змінюючипереміщеннямікрофона</w:t>
      </w:r>
      <w:r w:rsidRPr="000C74DA">
        <w:rPr>
          <w:iCs/>
          <w:lang w:val="en-US"/>
        </w:rPr>
        <w:t>l</w:t>
      </w:r>
      <w:r w:rsidRPr="000C74DA">
        <w:rPr>
          <w:iCs/>
        </w:rPr>
        <w:t xml:space="preserve"> при </w:t>
      </w:r>
      <w:r w:rsidRPr="000C74DA">
        <w:rPr>
          <w:iCs/>
          <w:lang w:val="en-US"/>
        </w:rPr>
        <w:t>n</w:t>
      </w:r>
      <w:r w:rsidRPr="000C74DA">
        <w:rPr>
          <w:iCs/>
        </w:rPr>
        <w:t xml:space="preserve">повторенняхкартини на екраніосцилографа і </w:t>
      </w:r>
      <w:r w:rsidRPr="000C74DA">
        <w:rPr>
          <w:iCs/>
        </w:rPr>
        <w:lastRenderedPageBreak/>
        <w:t>використовуючирівняння (</w:t>
      </w:r>
      <w:r w:rsidR="00DE5C16">
        <w:rPr>
          <w:iCs/>
          <w:lang w:val="uk-UA"/>
        </w:rPr>
        <w:t>3.8.4</w:t>
      </w:r>
      <w:r w:rsidRPr="000C74DA">
        <w:rPr>
          <w:iCs/>
        </w:rPr>
        <w:t>), знаходятьшвидкість звуку – с (значення ν відраховують по шкалі генератора).</w:t>
      </w:r>
    </w:p>
    <w:p w:rsidR="00A50173" w:rsidRPr="000C74DA" w:rsidRDefault="00A50173" w:rsidP="00E32DEF">
      <w:pPr>
        <w:ind w:firstLine="340"/>
        <w:jc w:val="both"/>
        <w:rPr>
          <w:iCs/>
        </w:rPr>
      </w:pPr>
      <w:r w:rsidRPr="000C74DA">
        <w:rPr>
          <w:iCs/>
        </w:rPr>
        <w:t>Для порівнянняотриманого результату з табличнимиданимиобчислюютьшвидкість с при умовахдосліду, користуючисьспіввідношенням:</w:t>
      </w:r>
    </w:p>
    <w:p w:rsidR="00A50173" w:rsidRPr="000C74DA" w:rsidRDefault="00DE5C16" w:rsidP="00E32DEF">
      <w:pPr>
        <w:pStyle w:val="afff1"/>
        <w:tabs>
          <w:tab w:val="clear" w:pos="5670"/>
          <w:tab w:val="left" w:pos="5529"/>
        </w:tabs>
        <w:ind w:firstLine="340"/>
      </w:pPr>
      <w:r>
        <w:tab/>
      </w:r>
      <m:oMath>
        <m:r>
          <m:rPr>
            <m:sty m:val="p"/>
          </m:rPr>
          <w:rPr>
            <w:rFonts w:ascii="Cambria Math" w:hAnsi="Cambria Math"/>
          </w:rPr>
          <m:t>с=</m:t>
        </m:r>
        <m:sSub>
          <m:sSubPr>
            <m:ctrlPr>
              <w:rPr>
                <w:rFonts w:ascii="Cambria Math" w:hAnsi="Cambria Math"/>
              </w:rPr>
            </m:ctrlPr>
          </m:sSubPr>
          <m:e>
            <m:r>
              <m:rPr>
                <m:sty m:val="p"/>
              </m:rPr>
              <w:rPr>
                <w:rFonts w:ascii="Cambria Math" w:hAnsi="Cambria Math"/>
              </w:rPr>
              <m:t>с</m:t>
            </m:r>
          </m:e>
          <m:sub>
            <m:r>
              <m:rPr>
                <m:sty m:val="p"/>
              </m:rPr>
              <w:rPr>
                <w:rFonts w:ascii="Cambria Math" w:hAnsi="Cambria Math"/>
              </w:rPr>
              <m:t>0</m:t>
            </m:r>
          </m:sub>
        </m:sSub>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Θ</m:t>
                </m:r>
              </m:num>
              <m:den>
                <m:r>
                  <m:rPr>
                    <m:sty m:val="p"/>
                  </m:rPr>
                  <w:rPr>
                    <w:rFonts w:ascii="Cambria Math" w:hAnsi="Cambria Math"/>
                  </w:rPr>
                  <m:t>273</m:t>
                </m:r>
              </m:den>
            </m:f>
          </m:e>
        </m:rad>
      </m:oMath>
      <w:r>
        <w:tab/>
      </w:r>
      <w:r w:rsidR="00A50173" w:rsidRPr="000C74DA">
        <w:t>(</w:t>
      </w:r>
      <w:r>
        <w:t>3.8.</w:t>
      </w:r>
      <w:r w:rsidR="00A50173" w:rsidRPr="000C74DA">
        <w:t>5)</w:t>
      </w:r>
    </w:p>
    <w:p w:rsidR="00A50173" w:rsidRPr="000C74DA" w:rsidRDefault="00A50173" w:rsidP="00E32DEF">
      <w:pPr>
        <w:ind w:firstLine="340"/>
        <w:jc w:val="both"/>
        <w:rPr>
          <w:iCs/>
        </w:rPr>
      </w:pPr>
      <w:r w:rsidRPr="000C74DA">
        <w:rPr>
          <w:iCs/>
        </w:rPr>
        <w:t>де Θ – температура повітря в кімнаті (кельвін), с</w:t>
      </w:r>
      <w:r w:rsidRPr="000C74DA">
        <w:rPr>
          <w:iCs/>
          <w:vertAlign w:val="subscript"/>
        </w:rPr>
        <w:t>о</w:t>
      </w:r>
      <w:r w:rsidRPr="000C74DA">
        <w:rPr>
          <w:iCs/>
        </w:rPr>
        <w:t xml:space="preserve"> – швидкістьповітря при 0</w:t>
      </w:r>
      <w:r w:rsidRPr="000C74DA">
        <w:rPr>
          <w:iCs/>
          <w:vertAlign w:val="superscript"/>
        </w:rPr>
        <w:t>о</w:t>
      </w:r>
      <w:r w:rsidRPr="000C74DA">
        <w:rPr>
          <w:iCs/>
        </w:rPr>
        <w:t>С (з таблиці).по отриманимданимшвидкості звуку в повітрівизначаютьпоказникадіабати γ, використовуючи формулу (</w:t>
      </w:r>
      <w:r w:rsidR="00DE5C16">
        <w:rPr>
          <w:iCs/>
          <w:lang w:val="uk-UA"/>
        </w:rPr>
        <w:t>3.8.</w:t>
      </w:r>
      <w:r w:rsidRPr="000C74DA">
        <w:rPr>
          <w:iCs/>
        </w:rPr>
        <w:t>3).</w:t>
      </w:r>
    </w:p>
    <w:p w:rsidR="00A50173" w:rsidRPr="000C74DA" w:rsidRDefault="00A50173" w:rsidP="00E32DEF">
      <w:pPr>
        <w:ind w:firstLine="340"/>
        <w:jc w:val="both"/>
        <w:rPr>
          <w:iCs/>
        </w:rPr>
      </w:pPr>
    </w:p>
    <w:p w:rsidR="00A50173" w:rsidRPr="00DE5C16" w:rsidRDefault="00A50173" w:rsidP="00E32DEF">
      <w:pPr>
        <w:pStyle w:val="3"/>
        <w:ind w:firstLine="340"/>
      </w:pPr>
      <w:bookmarkStart w:id="197" w:name="_Toc14719724"/>
      <w:r w:rsidRPr="00DE5C16">
        <w:t>Контрольні питання</w:t>
      </w:r>
      <w:bookmarkEnd w:id="197"/>
    </w:p>
    <w:p w:rsidR="00A50173" w:rsidRPr="000C74DA" w:rsidRDefault="00A50173" w:rsidP="00E32DEF">
      <w:pPr>
        <w:ind w:firstLine="340"/>
        <w:jc w:val="both"/>
        <w:rPr>
          <w:iCs/>
        </w:rPr>
      </w:pPr>
      <w:r w:rsidRPr="000C74DA">
        <w:rPr>
          <w:iCs/>
        </w:rPr>
        <w:t xml:space="preserve">1. </w:t>
      </w:r>
      <w:r w:rsidR="00293ED2">
        <w:rPr>
          <w:iCs/>
          <w:lang w:val="uk-UA"/>
        </w:rPr>
        <w:t>А</w:t>
      </w:r>
      <w:r w:rsidRPr="000C74DA">
        <w:rPr>
          <w:iCs/>
        </w:rPr>
        <w:t>діабатнийпроцес, рівнянняадіабати.</w:t>
      </w:r>
    </w:p>
    <w:p w:rsidR="00A50173" w:rsidRPr="000C74DA" w:rsidRDefault="00A50173" w:rsidP="00E32DEF">
      <w:pPr>
        <w:ind w:firstLine="340"/>
        <w:jc w:val="both"/>
        <w:rPr>
          <w:iCs/>
        </w:rPr>
      </w:pPr>
      <w:r w:rsidRPr="000C74DA">
        <w:rPr>
          <w:iCs/>
        </w:rPr>
        <w:t xml:space="preserve">2. </w:t>
      </w:r>
      <w:r w:rsidR="00293ED2">
        <w:rPr>
          <w:iCs/>
          <w:lang w:val="uk-UA"/>
        </w:rPr>
        <w:t>Р</w:t>
      </w:r>
      <w:r w:rsidRPr="000C74DA">
        <w:rPr>
          <w:iCs/>
        </w:rPr>
        <w:t>обота в адіабатномупроцесі.</w:t>
      </w:r>
    </w:p>
    <w:p w:rsidR="00A50173" w:rsidRPr="000C74DA" w:rsidRDefault="00A50173" w:rsidP="00E32DEF">
      <w:pPr>
        <w:ind w:firstLine="340"/>
        <w:jc w:val="both"/>
        <w:rPr>
          <w:iCs/>
        </w:rPr>
      </w:pPr>
      <w:r w:rsidRPr="000C74DA">
        <w:rPr>
          <w:iCs/>
        </w:rPr>
        <w:t xml:space="preserve">3. </w:t>
      </w:r>
      <w:r w:rsidR="00293ED2">
        <w:rPr>
          <w:iCs/>
          <w:lang w:val="uk-UA"/>
        </w:rPr>
        <w:t>О</w:t>
      </w:r>
      <w:r w:rsidRPr="000C74DA">
        <w:rPr>
          <w:iCs/>
        </w:rPr>
        <w:t>тримати формулу, щопов’язуєшвидкість звуку з показникомадіабату.</w:t>
      </w:r>
    </w:p>
    <w:p w:rsidR="00A50173" w:rsidRPr="000C74DA" w:rsidRDefault="00A50173" w:rsidP="00E32DEF">
      <w:pPr>
        <w:ind w:firstLine="340"/>
        <w:jc w:val="both"/>
        <w:rPr>
          <w:iCs/>
        </w:rPr>
      </w:pPr>
    </w:p>
    <w:p w:rsidR="00DE5C16" w:rsidRDefault="00DE5C16" w:rsidP="00E32DEF">
      <w:pPr>
        <w:ind w:firstLine="340"/>
        <w:rPr>
          <w:b/>
          <w:bCs/>
          <w:iCs/>
        </w:rPr>
      </w:pPr>
      <w:r>
        <w:rPr>
          <w:b/>
          <w:bCs/>
          <w:iCs/>
        </w:rPr>
        <w:br w:type="page"/>
      </w:r>
    </w:p>
    <w:p w:rsidR="00A50173" w:rsidRPr="000C74DA" w:rsidRDefault="00A50173" w:rsidP="00E32DEF">
      <w:pPr>
        <w:shd w:val="clear" w:color="auto" w:fill="FFFFFF"/>
        <w:tabs>
          <w:tab w:val="left" w:pos="9639"/>
        </w:tabs>
        <w:ind w:firstLine="340"/>
        <w:jc w:val="both"/>
        <w:rPr>
          <w:b/>
          <w:bCs/>
          <w:iCs/>
        </w:rPr>
      </w:pPr>
      <w:r w:rsidRPr="000C74DA">
        <w:rPr>
          <w:b/>
          <w:bCs/>
          <w:iCs/>
        </w:rPr>
        <w:lastRenderedPageBreak/>
        <w:t>Частина 2.</w:t>
      </w:r>
    </w:p>
    <w:p w:rsidR="00A50173" w:rsidRPr="000C74DA" w:rsidRDefault="00D378E5" w:rsidP="00E32DEF">
      <w:pPr>
        <w:shd w:val="clear" w:color="auto" w:fill="FFFFFF"/>
        <w:tabs>
          <w:tab w:val="left" w:pos="9639"/>
        </w:tabs>
        <w:ind w:firstLine="340"/>
        <w:jc w:val="both"/>
        <w:rPr>
          <w:b/>
          <w:iCs/>
        </w:rPr>
      </w:pPr>
      <w:r w:rsidRPr="000C74DA">
        <w:rPr>
          <w:iCs/>
        </w:rPr>
        <w:fldChar w:fldCharType="begin"/>
      </w:r>
      <w:r w:rsidR="00A50173" w:rsidRPr="000C74DA">
        <w:rPr>
          <w:iCs/>
        </w:rPr>
        <w:instrText xml:space="preserve"> MACROBUTTON MTEditEquationSection2 </w:instrText>
      </w:r>
      <w:r w:rsidR="00A50173" w:rsidRPr="000C74DA">
        <w:rPr>
          <w:rStyle w:val="MTEquationSection"/>
          <w:iCs/>
          <w:sz w:val="24"/>
        </w:rPr>
        <w:instrText>Equation Chapter 1 Section 1</w:instrText>
      </w:r>
      <w:r w:rsidRPr="000C74DA">
        <w:rPr>
          <w:iCs/>
        </w:rPr>
        <w:fldChar w:fldCharType="begin"/>
      </w:r>
      <w:r w:rsidR="00A50173" w:rsidRPr="000C74DA">
        <w:rPr>
          <w:iCs/>
        </w:rPr>
        <w:instrText xml:space="preserve"> SEQ MTEqn \r \h \* MERGEFORMAT </w:instrText>
      </w:r>
      <w:r w:rsidRPr="000C74DA">
        <w:rPr>
          <w:iCs/>
        </w:rPr>
        <w:fldChar w:fldCharType="end"/>
      </w:r>
      <w:r w:rsidRPr="000C74DA">
        <w:rPr>
          <w:iCs/>
        </w:rPr>
        <w:fldChar w:fldCharType="begin"/>
      </w:r>
      <w:r w:rsidR="00A50173" w:rsidRPr="000C74DA">
        <w:rPr>
          <w:iCs/>
        </w:rPr>
        <w:instrText xml:space="preserve"> SEQ MTSec \r 1 \h \* MERGEFORMAT </w:instrText>
      </w:r>
      <w:r w:rsidRPr="000C74DA">
        <w:rPr>
          <w:iCs/>
        </w:rPr>
        <w:fldChar w:fldCharType="end"/>
      </w:r>
      <w:r w:rsidRPr="000C74DA">
        <w:rPr>
          <w:iCs/>
        </w:rPr>
        <w:fldChar w:fldCharType="begin"/>
      </w:r>
      <w:r w:rsidR="00A50173" w:rsidRPr="000C74DA">
        <w:rPr>
          <w:iCs/>
        </w:rPr>
        <w:instrText xml:space="preserve"> SEQ MTChap \r 1 \h \* MERGEFORMAT </w:instrText>
      </w:r>
      <w:r w:rsidRPr="000C74DA">
        <w:rPr>
          <w:iCs/>
        </w:rPr>
        <w:fldChar w:fldCharType="end"/>
      </w:r>
      <w:r w:rsidRPr="000C74DA">
        <w:rPr>
          <w:iCs/>
        </w:rPr>
        <w:fldChar w:fldCharType="end"/>
      </w:r>
      <w:r w:rsidR="00A50173" w:rsidRPr="000C74DA">
        <w:rPr>
          <w:b/>
          <w:iCs/>
        </w:rPr>
        <w:t>ВИЗНАЧЕННЯ ВІДНОШЕННЯ ТЕПЛОЭМНОСТЕЙ ГАЗІВ</w:t>
      </w:r>
      <w:r w:rsidR="00A50173" w:rsidRPr="000C74DA">
        <w:rPr>
          <w:b/>
          <w:iCs/>
        </w:rPr>
        <w:br/>
        <w:t xml:space="preserve"> МЕТОДОМ КЛЕМАНА - ДЕЗОРМА</w:t>
      </w:r>
    </w:p>
    <w:p w:rsidR="00A50173" w:rsidRPr="000C74DA" w:rsidRDefault="00A50173" w:rsidP="00E32DEF">
      <w:pPr>
        <w:ind w:firstLine="340"/>
        <w:jc w:val="both"/>
        <w:rPr>
          <w:iCs/>
        </w:rPr>
      </w:pPr>
      <w:r w:rsidRPr="000C74DA">
        <w:rPr>
          <w:b/>
          <w:iCs/>
        </w:rPr>
        <w:t>Мета роботи:</w:t>
      </w:r>
      <w:r w:rsidRPr="000C74DA">
        <w:rPr>
          <w:iCs/>
        </w:rPr>
        <w:t>Визначитивідношеннятеплоэмностей при постійномутиску С</w:t>
      </w:r>
      <w:r w:rsidRPr="000C74DA">
        <w:rPr>
          <w:iCs/>
          <w:vertAlign w:val="subscript"/>
        </w:rPr>
        <w:t xml:space="preserve">р   </w:t>
      </w:r>
      <w:r w:rsidRPr="000C74DA">
        <w:rPr>
          <w:iCs/>
        </w:rPr>
        <w:t>і постійномуоб'єміС</w:t>
      </w:r>
      <w:r w:rsidRPr="000C74DA">
        <w:rPr>
          <w:iCs/>
          <w:vertAlign w:val="subscript"/>
        </w:rPr>
        <w:t>v</w:t>
      </w:r>
      <w:r w:rsidRPr="000C74DA">
        <w:rPr>
          <w:iCs/>
        </w:rPr>
        <w:t>для повітря.</w:t>
      </w:r>
    </w:p>
    <w:p w:rsidR="00A50173" w:rsidRPr="000C74DA" w:rsidRDefault="007226C4" w:rsidP="00E32DEF">
      <w:pPr>
        <w:ind w:firstLine="340"/>
        <w:jc w:val="both"/>
        <w:rPr>
          <w:iCs/>
        </w:rPr>
      </w:pPr>
      <w:r>
        <w:rPr>
          <w:b/>
          <w:iCs/>
          <w:lang w:val="uk-UA"/>
        </w:rPr>
        <w:t>Обладнання</w:t>
      </w:r>
      <w:r w:rsidR="00A50173" w:rsidRPr="000C74DA">
        <w:rPr>
          <w:iCs/>
        </w:rPr>
        <w:t>: склянийбалон, U-образнийводяний манометр.</w:t>
      </w:r>
    </w:p>
    <w:p w:rsidR="007226C4" w:rsidRPr="00BD6359" w:rsidRDefault="007226C4" w:rsidP="00E32DEF">
      <w:pPr>
        <w:pStyle w:val="3"/>
        <w:ind w:firstLine="340"/>
      </w:pPr>
      <w:bookmarkStart w:id="198" w:name="_Toc14719725"/>
      <w:r w:rsidRPr="00BD6359">
        <w:t>Опис експериментальної установки та методу дослідження</w:t>
      </w:r>
      <w:bookmarkEnd w:id="198"/>
    </w:p>
    <w:p w:rsidR="00A50173" w:rsidRPr="000C74DA" w:rsidRDefault="00A50173" w:rsidP="00E32DEF">
      <w:pPr>
        <w:numPr>
          <w:ilvl w:val="0"/>
          <w:numId w:val="38"/>
        </w:numPr>
        <w:ind w:left="0" w:firstLine="340"/>
        <w:jc w:val="both"/>
        <w:rPr>
          <w:b/>
          <w:iCs/>
        </w:rPr>
      </w:pPr>
      <w:r w:rsidRPr="000C74DA">
        <w:rPr>
          <w:b/>
          <w:iCs/>
        </w:rPr>
        <w:t>Ступен</w:t>
      </w:r>
      <w:r w:rsidR="00DE5C16">
        <w:rPr>
          <w:b/>
          <w:iCs/>
          <w:lang w:val="uk-UA"/>
        </w:rPr>
        <w:t>і</w:t>
      </w:r>
      <w:r w:rsidRPr="000C74DA">
        <w:rPr>
          <w:b/>
          <w:iCs/>
        </w:rPr>
        <w:t>вільності</w:t>
      </w:r>
    </w:p>
    <w:p w:rsidR="00A50173" w:rsidRPr="000C74DA" w:rsidRDefault="00A50173" w:rsidP="00E32DEF">
      <w:pPr>
        <w:ind w:firstLine="340"/>
        <w:jc w:val="both"/>
        <w:rPr>
          <w:iCs/>
        </w:rPr>
      </w:pPr>
      <w:r w:rsidRPr="000C74DA">
        <w:rPr>
          <w:iCs/>
        </w:rPr>
        <w:t>Класичнатеоріятеплоємностейгазівбуларозроблена Больцманом і Максвеллом. В основу теоріїпокладена теорема про рівномірнийрозподілкінетичноїенергії за ступенями вільності, яка зтверджує: якщо система молекул перебуває в тепловійрівновазі при температурі Т, то середнякінетичнаенергіярівномірнорозподіляєтьсяміжвсіма</w:t>
      </w:r>
      <w:r w:rsidRPr="006D6982">
        <w:rPr>
          <w:bCs/>
          <w:iCs/>
        </w:rPr>
        <w:t>ступенями вільності</w:t>
      </w:r>
      <w:r w:rsidRPr="000C74DA">
        <w:rPr>
          <w:iCs/>
          <w:spacing w:val="-8"/>
        </w:rPr>
        <w:t>молекули й для кожноїступенівільності вона дорівнюєкТ/2 (к = 1,38 10</w:t>
      </w:r>
      <w:r w:rsidRPr="000C74DA">
        <w:rPr>
          <w:iCs/>
          <w:spacing w:val="-8"/>
          <w:vertAlign w:val="superscript"/>
        </w:rPr>
        <w:t>-23</w:t>
      </w:r>
      <w:r w:rsidRPr="000C74DA">
        <w:rPr>
          <w:iCs/>
          <w:spacing w:val="-8"/>
        </w:rPr>
        <w:t xml:space="preserve"> Дж/К</w:t>
      </w:r>
      <w:r w:rsidRPr="000C74DA">
        <w:rPr>
          <w:iCs/>
        </w:rPr>
        <w:t xml:space="preserve"> - постійна Больцмана). Звідсивипливає, щообчисленняенергіїмолекули газу, а отже, і визначенняйоготеплоємності, зводиться до визначення числа ступеніввільностігазовоїмолекули.</w:t>
      </w:r>
    </w:p>
    <w:p w:rsidR="00A50173" w:rsidRPr="000C74DA" w:rsidRDefault="00A50173" w:rsidP="00E32DEF">
      <w:pPr>
        <w:ind w:firstLine="340"/>
        <w:jc w:val="both"/>
        <w:rPr>
          <w:iCs/>
        </w:rPr>
      </w:pPr>
      <w:r w:rsidRPr="000C74DA">
        <w:rPr>
          <w:iCs/>
        </w:rPr>
        <w:t>Числом ступеніввільностімеханічноїсистеминазивається число незалежнихзмінних (координат), що однозначно визначаєїїположення й конфігурацію у просторі.</w:t>
      </w:r>
    </w:p>
    <w:p w:rsidR="00A50173" w:rsidRPr="000C74DA" w:rsidRDefault="00774459" w:rsidP="00E32DEF">
      <w:pPr>
        <w:ind w:firstLine="340"/>
        <w:jc w:val="both"/>
        <w:rPr>
          <w:iCs/>
        </w:rPr>
      </w:pPr>
      <w:r>
        <w:rPr>
          <w:iCs/>
          <w:noProof/>
        </w:rPr>
        <w:pict>
          <v:group id="_x0000_s3167" style="position:absolute;left:0;text-align:left;margin-left:10.25pt;margin-top:7.05pt;width:186.3pt;height:163.45pt;z-index:251681792" coordorigin="1881,9954" coordsize="3726,2938">
            <v:shape id="_x0000_s3168" type="#_x0000_t75" style="position:absolute;left:1881;top:9954;width:3726;height:2938">
              <v:imagedata r:id="rId91" o:title=""/>
            </v:shape>
            <v:shape id="_x0000_s3169" type="#_x0000_t202" style="position:absolute;left:3321;top:12474;width:1080;height:360" stroked="f">
              <v:textbox style="mso-next-textbox:#_x0000_s3169">
                <w:txbxContent>
                  <w:p w:rsidR="00740D40" w:rsidRPr="006D6982" w:rsidRDefault="00740D40" w:rsidP="00A50173">
                    <w:pPr>
                      <w:rPr>
                        <w:lang w:val="uk-UA"/>
                      </w:rPr>
                    </w:pPr>
                    <w:r w:rsidRPr="006D6982">
                      <w:rPr>
                        <w:sz w:val="22"/>
                        <w:szCs w:val="22"/>
                      </w:rPr>
                      <w:t>Рис.</w:t>
                    </w:r>
                    <w:r w:rsidRPr="006D6982">
                      <w:rPr>
                        <w:sz w:val="22"/>
                        <w:szCs w:val="22"/>
                        <w:lang w:val="uk-UA"/>
                      </w:rPr>
                      <w:t>3.8.</w:t>
                    </w:r>
                    <w:r>
                      <w:rPr>
                        <w:sz w:val="22"/>
                        <w:szCs w:val="22"/>
                        <w:lang w:val="uk-UA"/>
                      </w:rPr>
                      <w:t>11</w:t>
                    </w:r>
                    <w:r>
                      <w:rPr>
                        <w:lang w:val="uk-UA"/>
                      </w:rPr>
                      <w:t>2ю.ю</w:t>
                    </w:r>
                  </w:p>
                </w:txbxContent>
              </v:textbox>
            </v:shape>
            <w10:wrap type="square"/>
          </v:group>
          <o:OLEObject Type="Embed" ProgID="CorelDRAW.Graphic.10" ShapeID="_x0000_s3168" DrawAspect="Content" ObjectID="_1701002881" r:id="rId92"/>
        </w:pict>
      </w:r>
      <w:r w:rsidR="00A50173" w:rsidRPr="000C74DA">
        <w:rPr>
          <w:iCs/>
        </w:rPr>
        <w:t>Матеріальна точка, щорухається у просторімає три ступенівільності (їїкоординати, x, y, z). При переміщенніцієї точки по поверхні число їїступеніввільностідорівнюєдвом, а уздовжпевногонапрямку - однієї.</w:t>
      </w:r>
    </w:p>
    <w:p w:rsidR="00A50173" w:rsidRPr="000C74DA" w:rsidRDefault="00A50173" w:rsidP="00E32DEF">
      <w:pPr>
        <w:ind w:firstLine="340"/>
        <w:jc w:val="both"/>
        <w:rPr>
          <w:iCs/>
        </w:rPr>
      </w:pPr>
      <w:r w:rsidRPr="000C74DA">
        <w:rPr>
          <w:iCs/>
        </w:rPr>
        <w:lastRenderedPageBreak/>
        <w:t>Молекула, щоскладаєтьсяіздвохатомів, зв'язаних твердим зв'язком L, володієп'ятьома ступенями вільності. Дійсно, із шести координат, щовизначаютьположеннядвохатомів у просторі - п'ятьвиявляютьсянезалежними, а шоставизначається з рівняння</w:t>
      </w:r>
    </w:p>
    <w:p w:rsidR="00A50173" w:rsidRPr="000C74DA" w:rsidRDefault="006D6982" w:rsidP="00E32DEF">
      <w:pPr>
        <w:ind w:firstLine="340"/>
        <w:jc w:val="center"/>
        <w:rPr>
          <w:iCs/>
        </w:rPr>
      </w:pPr>
      <m:oMathPara>
        <m:oMath>
          <m:r>
            <w:rPr>
              <w:rFonts w:ascii="Cambria Math"/>
            </w:rPr>
            <m:t>L=</m:t>
          </m:r>
          <m:rad>
            <m:radPr>
              <m:degHide m:val="1"/>
              <m:ctrlPr>
                <w:rPr>
                  <w:rFonts w:ascii="Cambria Math" w:hAnsi="Cambria Math"/>
                  <w:i/>
                  <w:iCs/>
                </w:rPr>
              </m:ctrlPr>
            </m:radPr>
            <m:deg/>
            <m:e>
              <m:r>
                <w:rPr>
                  <w:rFonts w:ascii="Cambria Math"/>
                </w:rPr>
                <m:t>(</m:t>
              </m:r>
              <m:sSub>
                <m:sSubPr>
                  <m:ctrlPr>
                    <w:rPr>
                      <w:rFonts w:ascii="Cambria Math" w:hAnsi="Cambria Math"/>
                      <w:i/>
                      <w:iCs/>
                    </w:rPr>
                  </m:ctrlPr>
                </m:sSubPr>
                <m:e>
                  <m:r>
                    <w:rPr>
                      <w:rFonts w:ascii="Cambria Math"/>
                    </w:rPr>
                    <m:t>x</m:t>
                  </m:r>
                </m:e>
                <m:sub>
                  <m:r>
                    <w:rPr>
                      <w:rFonts w:ascii="Cambria Math"/>
                    </w:rPr>
                    <m:t>2</m:t>
                  </m:r>
                </m:sub>
              </m:sSub>
              <m:r>
                <w:rPr>
                  <w:rFonts w:ascii="Cambria Math"/>
                </w:rPr>
                <m:t>-</m:t>
              </m:r>
              <m:sSub>
                <m:sSubPr>
                  <m:ctrlPr>
                    <w:rPr>
                      <w:rFonts w:ascii="Cambria Math" w:hAnsi="Cambria Math"/>
                      <w:i/>
                      <w:iCs/>
                    </w:rPr>
                  </m:ctrlPr>
                </m:sSubPr>
                <m:e>
                  <m:r>
                    <w:rPr>
                      <w:rFonts w:ascii="Cambria Math"/>
                    </w:rPr>
                    <m:t>x</m:t>
                  </m:r>
                </m:e>
                <m:sub>
                  <m:r>
                    <w:rPr>
                      <w:rFonts w:ascii="Cambria Math"/>
                    </w:rPr>
                    <m:t>1</m:t>
                  </m:r>
                </m:sub>
              </m:sSub>
              <m:sSup>
                <m:sSupPr>
                  <m:ctrlPr>
                    <w:rPr>
                      <w:rFonts w:ascii="Cambria Math" w:hAnsi="Cambria Math"/>
                      <w:i/>
                      <w:iCs/>
                    </w:rPr>
                  </m:ctrlPr>
                </m:sSupPr>
                <m:e>
                  <m:r>
                    <w:rPr>
                      <w:rFonts w:ascii="Cambria Math"/>
                    </w:rPr>
                    <m:t>)</m:t>
                  </m:r>
                </m:e>
                <m:sup>
                  <m:r>
                    <w:rPr>
                      <w:rFonts w:ascii="Cambria Math"/>
                    </w:rPr>
                    <m:t>2</m:t>
                  </m:r>
                </m:sup>
              </m:sSup>
              <m:r>
                <w:rPr>
                  <w:rFonts w:ascii="Cambria Math"/>
                </w:rPr>
                <m:t>+(</m:t>
              </m:r>
              <m:sSub>
                <m:sSubPr>
                  <m:ctrlPr>
                    <w:rPr>
                      <w:rFonts w:ascii="Cambria Math" w:hAnsi="Cambria Math"/>
                      <w:i/>
                      <w:iCs/>
                    </w:rPr>
                  </m:ctrlPr>
                </m:sSubPr>
                <m:e>
                  <m:r>
                    <w:rPr>
                      <w:rFonts w:ascii="Cambria Math"/>
                    </w:rPr>
                    <m:t>y</m:t>
                  </m:r>
                </m:e>
                <m:sub>
                  <m:r>
                    <w:rPr>
                      <w:rFonts w:ascii="Cambria Math"/>
                    </w:rPr>
                    <m:t>2</m:t>
                  </m:r>
                </m:sub>
              </m:sSub>
              <m:r>
                <w:rPr>
                  <w:rFonts w:ascii="Cambria Math"/>
                </w:rPr>
                <m:t>-</m:t>
              </m:r>
              <m:sSub>
                <m:sSubPr>
                  <m:ctrlPr>
                    <w:rPr>
                      <w:rFonts w:ascii="Cambria Math" w:hAnsi="Cambria Math"/>
                      <w:i/>
                      <w:iCs/>
                    </w:rPr>
                  </m:ctrlPr>
                </m:sSubPr>
                <m:e>
                  <m:r>
                    <w:rPr>
                      <w:rFonts w:ascii="Cambria Math"/>
                    </w:rPr>
                    <m:t>y</m:t>
                  </m:r>
                </m:e>
                <m:sub>
                  <m:r>
                    <w:rPr>
                      <w:rFonts w:ascii="Cambria Math"/>
                    </w:rPr>
                    <m:t>1</m:t>
                  </m:r>
                </m:sub>
              </m:sSub>
              <m:sSup>
                <m:sSupPr>
                  <m:ctrlPr>
                    <w:rPr>
                      <w:rFonts w:ascii="Cambria Math" w:hAnsi="Cambria Math"/>
                      <w:i/>
                      <w:iCs/>
                    </w:rPr>
                  </m:ctrlPr>
                </m:sSupPr>
                <m:e>
                  <m:r>
                    <w:rPr>
                      <w:rFonts w:ascii="Cambria Math"/>
                    </w:rPr>
                    <m:t>)</m:t>
                  </m:r>
                </m:e>
                <m:sup>
                  <m:r>
                    <w:rPr>
                      <w:rFonts w:ascii="Cambria Math"/>
                    </w:rPr>
                    <m:t>2</m:t>
                  </m:r>
                </m:sup>
              </m:sSup>
              <m:r>
                <w:rPr>
                  <w:rFonts w:ascii="Cambria Math"/>
                </w:rPr>
                <m:t>+(</m:t>
              </m:r>
              <m:sSub>
                <m:sSubPr>
                  <m:ctrlPr>
                    <w:rPr>
                      <w:rFonts w:ascii="Cambria Math" w:hAnsi="Cambria Math"/>
                      <w:i/>
                      <w:iCs/>
                    </w:rPr>
                  </m:ctrlPr>
                </m:sSubPr>
                <m:e>
                  <m:r>
                    <w:rPr>
                      <w:rFonts w:ascii="Cambria Math"/>
                    </w:rPr>
                    <m:t>z</m:t>
                  </m:r>
                </m:e>
                <m:sub>
                  <m:r>
                    <w:rPr>
                      <w:rFonts w:ascii="Cambria Math"/>
                    </w:rPr>
                    <m:t>2</m:t>
                  </m:r>
                </m:sub>
              </m:sSub>
              <m:r>
                <w:rPr>
                  <w:rFonts w:ascii="Cambria Math"/>
                </w:rPr>
                <m:t>-</m:t>
              </m:r>
              <m:sSub>
                <m:sSubPr>
                  <m:ctrlPr>
                    <w:rPr>
                      <w:rFonts w:ascii="Cambria Math" w:hAnsi="Cambria Math"/>
                      <w:i/>
                      <w:iCs/>
                    </w:rPr>
                  </m:ctrlPr>
                </m:sSubPr>
                <m:e>
                  <m:r>
                    <w:rPr>
                      <w:rFonts w:ascii="Cambria Math"/>
                    </w:rPr>
                    <m:t>z</m:t>
                  </m:r>
                </m:e>
                <m:sub>
                  <m:r>
                    <w:rPr>
                      <w:rFonts w:ascii="Cambria Math"/>
                    </w:rPr>
                    <m:t>1</m:t>
                  </m:r>
                </m:sub>
              </m:sSub>
              <m:sSup>
                <m:sSupPr>
                  <m:ctrlPr>
                    <w:rPr>
                      <w:rFonts w:ascii="Cambria Math" w:hAnsi="Cambria Math"/>
                      <w:i/>
                      <w:iCs/>
                    </w:rPr>
                  </m:ctrlPr>
                </m:sSupPr>
                <m:e>
                  <m:r>
                    <w:rPr>
                      <w:rFonts w:ascii="Cambria Math"/>
                    </w:rPr>
                    <m:t>)</m:t>
                  </m:r>
                </m:e>
                <m:sup>
                  <m:r>
                    <w:rPr>
                      <w:rFonts w:ascii="Cambria Math"/>
                    </w:rPr>
                    <m:t>2</m:t>
                  </m:r>
                </m:sup>
              </m:sSup>
            </m:e>
          </m:rad>
        </m:oMath>
      </m:oMathPara>
    </w:p>
    <w:p w:rsidR="00A50173" w:rsidRPr="000C74DA" w:rsidRDefault="00A50173" w:rsidP="00E32DEF">
      <w:pPr>
        <w:ind w:firstLine="340"/>
        <w:jc w:val="both"/>
        <w:rPr>
          <w:iCs/>
        </w:rPr>
      </w:pPr>
      <w:r w:rsidRPr="000C74DA">
        <w:rPr>
          <w:iCs/>
          <w:noProof/>
        </w:rPr>
        <w:t>Три</w:t>
      </w:r>
      <w:r w:rsidRPr="000C74DA">
        <w:rPr>
          <w:iCs/>
        </w:rPr>
        <w:t xml:space="preserve">ступенівільності з п'яти тут зв'язуютьізпоступальнимрухом, а дві з обертальнимрухоммолекулищодо осей </w:t>
      </w:r>
      <w:r w:rsidRPr="000C74DA">
        <w:rPr>
          <w:iCs/>
          <w:lang w:val="en-US"/>
        </w:rPr>
        <w:t>o</w:t>
      </w:r>
      <w:r w:rsidRPr="000C74DA">
        <w:rPr>
          <w:iCs/>
        </w:rPr>
        <w:t xml:space="preserve">x і </w:t>
      </w:r>
      <w:r w:rsidRPr="000C74DA">
        <w:rPr>
          <w:iCs/>
          <w:lang w:val="en-US"/>
        </w:rPr>
        <w:t>o</w:t>
      </w:r>
      <w:r w:rsidRPr="000C74DA">
        <w:rPr>
          <w:iCs/>
        </w:rPr>
        <w:t>y (</w:t>
      </w:r>
      <w:r w:rsidR="00CF2E3B">
        <w:rPr>
          <w:iCs/>
          <w:lang w:val="uk-UA"/>
        </w:rPr>
        <w:t>Рис</w:t>
      </w:r>
      <w:r w:rsidRPr="000C74DA">
        <w:rPr>
          <w:iCs/>
        </w:rPr>
        <w:t xml:space="preserve">. </w:t>
      </w:r>
      <w:r w:rsidR="00B23CFE">
        <w:rPr>
          <w:iCs/>
          <w:lang w:val="uk-UA"/>
        </w:rPr>
        <w:t>3.8.</w:t>
      </w:r>
      <w:r w:rsidRPr="000C74DA">
        <w:rPr>
          <w:iCs/>
        </w:rPr>
        <w:t>1) (обертаннянавколоосі, що проходить через обидваатоми, позбавленозмісту при не дужевисоких температурах). Трьох і більшеатомнімолекулимаютьшістьступеніввільності - три зв'язують з поступальнимрухом центра мас, і три зв'язуютьізобертальнимрухомщодо осей ох, оy, oz.</w:t>
      </w:r>
    </w:p>
    <w:p w:rsidR="00A50173" w:rsidRPr="000C74DA" w:rsidRDefault="00A50173" w:rsidP="00E32DEF">
      <w:pPr>
        <w:numPr>
          <w:ilvl w:val="0"/>
          <w:numId w:val="39"/>
        </w:numPr>
        <w:ind w:left="0" w:firstLine="340"/>
        <w:jc w:val="both"/>
        <w:rPr>
          <w:iCs/>
        </w:rPr>
      </w:pPr>
      <w:r w:rsidRPr="000C74DA">
        <w:rPr>
          <w:b/>
          <w:iCs/>
        </w:rPr>
        <w:t>Внутрішняенергія</w:t>
      </w:r>
    </w:p>
    <w:p w:rsidR="00A50173" w:rsidRPr="000C74DA" w:rsidRDefault="00A50173" w:rsidP="00E32DEF">
      <w:pPr>
        <w:ind w:firstLine="340"/>
        <w:jc w:val="both"/>
        <w:rPr>
          <w:iCs/>
        </w:rPr>
      </w:pPr>
      <w:r w:rsidRPr="000C74DA">
        <w:rPr>
          <w:iCs/>
        </w:rPr>
        <w:t>Важливою характеристикою термодинамічноїсистеми є її</w:t>
      </w:r>
      <w:r w:rsidRPr="000C74DA">
        <w:rPr>
          <w:b/>
          <w:iCs/>
        </w:rPr>
        <w:t>внутрішняенергія</w:t>
      </w:r>
      <w:r w:rsidRPr="000C74DA">
        <w:rPr>
          <w:iCs/>
        </w:rPr>
        <w:t xml:space="preserve"> U - енергія хаотичного (теплового) рухумікрочастиноксистеми (молекул, атомів, електронів і т.д.) і енергіявзаємодіїцихчасток. Залежновід характеру руху й взаємодіїмікрочастиноксистеми, внутрішняенергіямістить у собі:</w:t>
      </w:r>
    </w:p>
    <w:p w:rsidR="00A50173" w:rsidRPr="000C74DA" w:rsidRDefault="00A50173" w:rsidP="00E32DEF">
      <w:pPr>
        <w:numPr>
          <w:ilvl w:val="0"/>
          <w:numId w:val="40"/>
        </w:numPr>
        <w:ind w:left="0" w:firstLine="340"/>
        <w:jc w:val="both"/>
        <w:rPr>
          <w:iCs/>
        </w:rPr>
      </w:pPr>
      <w:r w:rsidRPr="000C74DA">
        <w:rPr>
          <w:iCs/>
        </w:rPr>
        <w:t>кінетичнуенергію хаотичного рухумікрочастинок (наприклад, молекул газу);</w:t>
      </w:r>
    </w:p>
    <w:p w:rsidR="00A50173" w:rsidRPr="000C74DA" w:rsidRDefault="00A50173" w:rsidP="00E32DEF">
      <w:pPr>
        <w:numPr>
          <w:ilvl w:val="0"/>
          <w:numId w:val="40"/>
        </w:numPr>
        <w:ind w:left="0" w:firstLine="340"/>
        <w:jc w:val="both"/>
        <w:rPr>
          <w:iCs/>
        </w:rPr>
      </w:pPr>
      <w:r w:rsidRPr="000C74DA">
        <w:rPr>
          <w:iCs/>
        </w:rPr>
        <w:t>потенціальнуенергіювзаємодіїміж молекулами;</w:t>
      </w:r>
    </w:p>
    <w:p w:rsidR="00A50173" w:rsidRPr="000C74DA" w:rsidRDefault="00A50173" w:rsidP="00E32DEF">
      <w:pPr>
        <w:numPr>
          <w:ilvl w:val="0"/>
          <w:numId w:val="40"/>
        </w:numPr>
        <w:ind w:left="0" w:firstLine="340"/>
        <w:jc w:val="both"/>
        <w:rPr>
          <w:iCs/>
        </w:rPr>
      </w:pPr>
      <w:r w:rsidRPr="000C74DA">
        <w:rPr>
          <w:iCs/>
        </w:rPr>
        <w:t>кінетичну й потенціальнуенергіюколивальногорухуатомів у молекулах;</w:t>
      </w:r>
    </w:p>
    <w:p w:rsidR="00A50173" w:rsidRPr="000C74DA" w:rsidRDefault="00A50173" w:rsidP="00E32DEF">
      <w:pPr>
        <w:numPr>
          <w:ilvl w:val="0"/>
          <w:numId w:val="40"/>
        </w:numPr>
        <w:ind w:left="0" w:firstLine="340"/>
        <w:jc w:val="both"/>
        <w:rPr>
          <w:iCs/>
        </w:rPr>
      </w:pPr>
      <w:r w:rsidRPr="000C74DA">
        <w:rPr>
          <w:iCs/>
        </w:rPr>
        <w:t>внутрішньоатомн</w:t>
      </w:r>
      <w:r w:rsidR="00CF2E3B">
        <w:rPr>
          <w:iCs/>
          <w:lang w:val="uk-UA"/>
        </w:rPr>
        <w:t>.</w:t>
      </w:r>
      <w:r w:rsidRPr="000C74DA">
        <w:rPr>
          <w:iCs/>
        </w:rPr>
        <w:t>у енергію.</w:t>
      </w:r>
    </w:p>
    <w:p w:rsidR="00A50173" w:rsidRPr="000C74DA" w:rsidRDefault="00A50173" w:rsidP="00E32DEF">
      <w:pPr>
        <w:pStyle w:val="31"/>
        <w:spacing w:line="240" w:lineRule="auto"/>
        <w:ind w:firstLine="340"/>
        <w:rPr>
          <w:iCs/>
          <w:sz w:val="24"/>
          <w:szCs w:val="24"/>
        </w:rPr>
      </w:pPr>
      <w:r w:rsidRPr="000C74DA">
        <w:rPr>
          <w:iCs/>
          <w:sz w:val="24"/>
          <w:szCs w:val="24"/>
        </w:rPr>
        <w:t>У багатьох фізичних явищах, розглянутих на рівні молекулярної фізики, внутрішньоатомна енергія не змінюється й тому, визначаючи внутрішню енергію U з точністю до константи, її можна не враховувати.</w:t>
      </w:r>
    </w:p>
    <w:p w:rsidR="00A50173" w:rsidRPr="000C74DA" w:rsidRDefault="00A50173" w:rsidP="00E32DEF">
      <w:pPr>
        <w:ind w:firstLine="340"/>
        <w:jc w:val="both"/>
        <w:rPr>
          <w:iCs/>
        </w:rPr>
      </w:pPr>
      <w:r w:rsidRPr="000C74DA">
        <w:rPr>
          <w:iCs/>
        </w:rPr>
        <w:t xml:space="preserve">Внутрішняенергія - однозначна функція стану термодинамічноїсистеми, тобто в кожному стані система маєцілкомпевнезначеннявнутрішньоїенергії. У термодинаміціінтересмає не сама внутрішняенергія U системи, а </w:t>
      </w:r>
      <w:r w:rsidRPr="000C74DA">
        <w:rPr>
          <w:iCs/>
        </w:rPr>
        <w:lastRenderedPageBreak/>
        <w:t xml:space="preserve">їїзмінаdU, щоспостерігається при переходітермодинамічноїсистеми з одного стану в інший, до того ж цязміназавждидорівнюєрізницізначеньвнутрішньоїенергії в цих станах </w:t>
      </w:r>
    </w:p>
    <w:p w:rsidR="00A50173" w:rsidRPr="000C74DA" w:rsidRDefault="00774459" w:rsidP="00E32DEF">
      <w:pPr>
        <w:pStyle w:val="afff1"/>
        <w:tabs>
          <w:tab w:val="clear" w:pos="5670"/>
          <w:tab w:val="left" w:pos="5529"/>
        </w:tabs>
        <w:ind w:firstLine="340"/>
      </w:pPr>
      <m:oMath>
        <m:nary>
          <m:naryPr>
            <m:ctrlPr>
              <w:rPr>
                <w:rFonts w:ascii="Cambria Math" w:hAnsi="Cambria Math"/>
              </w:rPr>
            </m:ctrlPr>
          </m:naryPr>
          <m:sub>
            <m:r>
              <m:rPr>
                <m:sty m:val="p"/>
              </m:rPr>
              <w:rPr>
                <w:rFonts w:ascii="Cambria Math" w:hAnsi="Cambria Math"/>
              </w:rPr>
              <m:t>1</m:t>
            </m:r>
          </m:sub>
          <m:sup>
            <m:r>
              <m:rPr>
                <m:sty m:val="p"/>
              </m:rPr>
              <w:rPr>
                <w:rFonts w:ascii="Cambria Math" w:hAnsi="Cambria Math"/>
              </w:rPr>
              <m:t>2</m:t>
            </m:r>
          </m:sup>
          <m:e>
            <m:r>
              <w:rPr>
                <w:rFonts w:ascii="Cambria Math" w:hAnsi="Cambria Math"/>
              </w:rPr>
              <m:t>dU</m:t>
            </m:r>
            <m:r>
              <m:rPr>
                <m:sty m:val="p"/>
              </m:rP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m:rPr>
                    <m:sty m:val="p"/>
                  </m:rPr>
                  <w:rPr>
                    <w:rFonts w:ascii="Cambria Math" w:hAnsi="Cambria Math"/>
                  </w:rPr>
                  <m:t>1</m:t>
                </m:r>
              </m:sub>
            </m:sSub>
          </m:e>
        </m:nary>
      </m:oMath>
      <w:r w:rsidR="00A50173" w:rsidRPr="000C74DA">
        <w:t xml:space="preserve"> ,</w:t>
      </w:r>
      <w:r w:rsidR="00B23CFE">
        <w:tab/>
      </w:r>
      <w:r w:rsidR="00A50173" w:rsidRPr="000C74DA">
        <w:t>(</w:t>
      </w:r>
      <w:r w:rsidR="00B23CFE">
        <w:t>3.8.6</w:t>
      </w:r>
      <w:r w:rsidR="00A50173" w:rsidRPr="000C74DA">
        <w:t>)</w:t>
      </w:r>
      <w:r w:rsidR="00A50173" w:rsidRPr="000C74DA">
        <w:tab/>
      </w:r>
    </w:p>
    <w:p w:rsidR="0050760F" w:rsidRDefault="00A50173" w:rsidP="00E32DEF">
      <w:pPr>
        <w:ind w:firstLine="340"/>
        <w:jc w:val="both"/>
        <w:rPr>
          <w:iCs/>
        </w:rPr>
      </w:pPr>
      <w:r w:rsidRPr="000C74DA">
        <w:rPr>
          <w:iCs/>
        </w:rPr>
        <w:t>незалежновід виду процесу, у результатіякоговідбувавсяперехід. Це значить, що у випадку кругового процесузмінавнутрішньоїенергіїдорівнює нулю:</w:t>
      </w:r>
      <w:r w:rsidRPr="000C74DA">
        <w:rPr>
          <w:iCs/>
        </w:rPr>
        <w:tab/>
      </w:r>
    </w:p>
    <w:p w:rsidR="00A50173" w:rsidRPr="000C74DA" w:rsidRDefault="00774459" w:rsidP="00E32DEF">
      <w:pPr>
        <w:ind w:firstLine="340"/>
        <w:jc w:val="both"/>
        <w:rPr>
          <w:iCs/>
        </w:rPr>
      </w:pPr>
      <m:oMathPara>
        <m:oMath>
          <m:nary>
            <m:naryPr>
              <m:chr m:val="∮"/>
              <m:subHide m:val="1"/>
              <m:supHide m:val="1"/>
              <m:ctrlPr>
                <w:rPr>
                  <w:rFonts w:ascii="Cambria Math" w:hAnsi="Cambria Math"/>
                  <w:i/>
                  <w:iCs/>
                </w:rPr>
              </m:ctrlPr>
            </m:naryPr>
            <m:sub/>
            <m:sup/>
            <m:e>
              <m:r>
                <w:rPr>
                  <w:rFonts w:ascii="Cambria Math"/>
                </w:rPr>
                <m:t>dU=0</m:t>
              </m:r>
            </m:e>
          </m:nary>
        </m:oMath>
      </m:oMathPara>
    </w:p>
    <w:p w:rsidR="00A50173" w:rsidRPr="000C74DA" w:rsidRDefault="00A50173" w:rsidP="00E32DEF">
      <w:pPr>
        <w:ind w:firstLine="340"/>
        <w:jc w:val="both"/>
        <w:rPr>
          <w:iCs/>
        </w:rPr>
      </w:pPr>
      <w:r w:rsidRPr="000C74DA">
        <w:rPr>
          <w:iCs/>
        </w:rPr>
        <w:t xml:space="preserve">Виконанняцієїрівностіозначає, що U є функцією стану системи (U=f(V,T)), а dU є повнимдиференціаломфункції U і можерозглядатися як </w:t>
      </w:r>
      <w:r w:rsidRPr="000F490F">
        <w:rPr>
          <w:bCs/>
          <w:iCs/>
        </w:rPr>
        <w:t>збільшення</w:t>
      </w:r>
      <w:r w:rsidRPr="000C74DA">
        <w:rPr>
          <w:iCs/>
        </w:rPr>
        <w:t>внутрішньоїенергії при переходісистеми з одного стану в інший.</w:t>
      </w:r>
    </w:p>
    <w:p w:rsidR="00A50173" w:rsidRPr="000C74DA" w:rsidRDefault="00A50173" w:rsidP="00E32DEF">
      <w:pPr>
        <w:ind w:firstLine="340"/>
        <w:jc w:val="both"/>
        <w:rPr>
          <w:iCs/>
        </w:rPr>
      </w:pPr>
      <w:r w:rsidRPr="000C74DA">
        <w:rPr>
          <w:iCs/>
        </w:rPr>
        <w:t>Якщо число ступеніввільностімолекули i, то їїсередняенергіядорівнює (КТ/2) ∙ i, а внутрішняенергія одного моля ідеального газу (молекулиміж собою не взаємодіють) буде дорівнюєдобутку числа Авогадро  N</w:t>
      </w:r>
      <w:r w:rsidRPr="000C74DA">
        <w:rPr>
          <w:iCs/>
          <w:vertAlign w:val="subscript"/>
        </w:rPr>
        <w:t>А</w:t>
      </w:r>
      <w:r w:rsidRPr="000C74DA">
        <w:rPr>
          <w:iCs/>
        </w:rPr>
        <w:t xml:space="preserve"> на середнюенергіюоднієїмолекули:</w:t>
      </w:r>
    </w:p>
    <w:p w:rsidR="00A50173" w:rsidRPr="000C74DA" w:rsidRDefault="00A50173" w:rsidP="00E32DEF">
      <w:pPr>
        <w:ind w:firstLine="340"/>
        <w:jc w:val="both"/>
        <w:rPr>
          <w:iCs/>
        </w:rPr>
      </w:pPr>
      <m:oMath>
        <m:r>
          <w:rPr>
            <w:rStyle w:val="afff2"/>
            <w:rFonts w:ascii="Cambria Math" w:hAnsi="Cambria Math"/>
          </w:rPr>
          <m:t>U=</m:t>
        </m:r>
        <m:sSub>
          <m:sSubPr>
            <m:ctrlPr>
              <w:rPr>
                <w:rStyle w:val="afff2"/>
                <w:rFonts w:ascii="Cambria Math" w:hAnsi="Cambria Math"/>
                <w:i/>
                <w:iCs/>
              </w:rPr>
            </m:ctrlPr>
          </m:sSubPr>
          <m:e>
            <m:r>
              <w:rPr>
                <w:rStyle w:val="afff2"/>
                <w:rFonts w:ascii="Cambria Math" w:hAnsi="Cambria Math"/>
              </w:rPr>
              <m:t>N</m:t>
            </m:r>
          </m:e>
          <m:sub>
            <m:r>
              <w:rPr>
                <w:rStyle w:val="afff2"/>
                <w:rFonts w:ascii="Cambria Math" w:hAnsi="Cambria Math"/>
              </w:rPr>
              <m:t>A</m:t>
            </m:r>
          </m:sub>
        </m:sSub>
        <m:r>
          <w:rPr>
            <w:rStyle w:val="afff2"/>
            <w:rFonts w:ascii="Cambria Math" w:hAnsi="Cambria Math"/>
          </w:rPr>
          <m:t> ​i​ </m:t>
        </m:r>
        <m:f>
          <m:fPr>
            <m:ctrlPr>
              <w:rPr>
                <w:rStyle w:val="afff2"/>
                <w:rFonts w:ascii="Cambria Math" w:hAnsi="Cambria Math"/>
                <w:i/>
                <w:iCs/>
              </w:rPr>
            </m:ctrlPr>
          </m:fPr>
          <m:num>
            <m:r>
              <w:rPr>
                <w:rStyle w:val="afff2"/>
                <w:rFonts w:ascii="Cambria Math" w:hAnsi="Cambria Math"/>
              </w:rPr>
              <m:t>KT</m:t>
            </m:r>
          </m:num>
          <m:den>
            <m:r>
              <w:rPr>
                <w:rStyle w:val="afff2"/>
                <w:rFonts w:ascii="Cambria Math" w:hAnsi="Cambria Math"/>
              </w:rPr>
              <m:t>2</m:t>
            </m:r>
          </m:den>
        </m:f>
        <m:r>
          <w:rPr>
            <w:rStyle w:val="afff2"/>
            <w:rFonts w:ascii="Cambria Math" w:hAnsi="Cambria Math"/>
          </w:rPr>
          <m:t>=</m:t>
        </m:r>
        <m:f>
          <m:fPr>
            <m:ctrlPr>
              <w:rPr>
                <w:rStyle w:val="afff2"/>
                <w:rFonts w:ascii="Cambria Math" w:hAnsi="Cambria Math"/>
                <w:i/>
                <w:iCs/>
              </w:rPr>
            </m:ctrlPr>
          </m:fPr>
          <m:num>
            <m:r>
              <w:rPr>
                <w:rStyle w:val="afff2"/>
                <w:rFonts w:ascii="Cambria Math" w:hAnsi="Cambria Math"/>
              </w:rPr>
              <m:t>i</m:t>
            </m:r>
          </m:num>
          <m:den>
            <m:r>
              <w:rPr>
                <w:rStyle w:val="afff2"/>
                <w:rFonts w:ascii="Cambria Math" w:hAnsi="Cambria Math"/>
              </w:rPr>
              <m:t>2</m:t>
            </m:r>
          </m:den>
        </m:f>
        <m:r>
          <w:rPr>
            <w:rStyle w:val="afff2"/>
            <w:rFonts w:ascii="Cambria Math" w:hAnsi="Cambria Math"/>
          </w:rPr>
          <m:t>⋅RT</m:t>
        </m:r>
      </m:oMath>
      <w:r w:rsidR="001723AD">
        <w:rPr>
          <w:rStyle w:val="afff2"/>
          <w:iCs/>
        </w:rPr>
        <w:tab/>
      </w:r>
      <w:r w:rsidRPr="001723AD">
        <w:rPr>
          <w:rStyle w:val="afff2"/>
        </w:rPr>
        <w:t>(</w:t>
      </w:r>
      <w:r w:rsidR="000F490F" w:rsidRPr="001723AD">
        <w:rPr>
          <w:rStyle w:val="afff2"/>
        </w:rPr>
        <w:t>3.8.7</w:t>
      </w:r>
      <w:r w:rsidRPr="001723AD">
        <w:rPr>
          <w:rStyle w:val="afff2"/>
        </w:rPr>
        <w:t>)</w:t>
      </w:r>
      <w:r w:rsidRPr="001723AD">
        <w:rPr>
          <w:rStyle w:val="afff2"/>
        </w:rPr>
        <w:tab/>
      </w:r>
      <w:r w:rsidRPr="000C74DA">
        <w:rPr>
          <w:iCs/>
        </w:rPr>
        <w:tab/>
      </w:r>
      <w:r w:rsidRPr="000C74DA">
        <w:rPr>
          <w:iCs/>
        </w:rPr>
        <w:tab/>
        <w:t xml:space="preserve">Внутрішняенергіядовільноїмаси m буде дорівнюєвнутрішньоїенергії одного моля, помноженої на число молів газу </w:t>
      </w:r>
      <w:r w:rsidRPr="000C74DA">
        <w:rPr>
          <w:iCs/>
        </w:rPr>
        <w:sym w:font="Symbol" w:char="F06E"/>
      </w:r>
      <w:r w:rsidRPr="000C74DA">
        <w:rPr>
          <w:iCs/>
        </w:rPr>
        <w:t xml:space="preserve"> = </w:t>
      </w:r>
      <w:r w:rsidRPr="000C74DA">
        <w:rPr>
          <w:iCs/>
          <w:position w:val="-28"/>
        </w:rPr>
        <w:object w:dxaOrig="300" w:dyaOrig="660">
          <v:shape id="_x0000_i1035" type="#_x0000_t75" style="width:15pt;height:33pt" o:ole="" fillcolor="window">
            <v:imagedata r:id="rId93" o:title=""/>
          </v:shape>
          <o:OLEObject Type="Embed" ProgID="Equation.3" ShapeID="_x0000_i1035" DrawAspect="Content" ObjectID="_1701002848" r:id="rId94"/>
        </w:object>
      </w:r>
      <w:r w:rsidRPr="000C74DA">
        <w:rPr>
          <w:iCs/>
        </w:rPr>
        <w:t xml:space="preserve">, щовтримуються в масі m: </w:t>
      </w:r>
    </w:p>
    <w:p w:rsidR="00A50173" w:rsidRPr="000C74DA" w:rsidRDefault="001723AD" w:rsidP="00E32DEF">
      <w:pPr>
        <w:pStyle w:val="afff1"/>
        <w:tabs>
          <w:tab w:val="clear" w:pos="5670"/>
          <w:tab w:val="left" w:pos="5529"/>
        </w:tabs>
        <w:ind w:firstLine="340"/>
      </w:pPr>
      <w:r>
        <w:tab/>
      </w:r>
      <m:oMath>
        <m:r>
          <w:rPr>
            <w:rFonts w:ascii="Cambria Math" w:hAnsi="Cambria Math"/>
          </w:rPr>
          <m:t>U</m:t>
        </m:r>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m</m:t>
            </m:r>
          </m:sub>
        </m:sSub>
        <m:r>
          <m:rPr>
            <m:sty m:val="p"/>
          </m:rPr>
          <w:rPr>
            <w:rFonts w:ascii="Cambria Math" w:hAnsi="Cambria Math" w:cs="Cambria Math"/>
          </w:rPr>
          <m:t>⋅</m:t>
        </m:r>
        <m:r>
          <w:rPr>
            <w:rFonts w:ascii="Cambria Math" w:hAnsi="Cambria Math"/>
          </w:rPr>
          <m:t>ν</m:t>
        </m:r>
        <m:r>
          <m:rPr>
            <m:sty m:val="p"/>
          </m:rPr>
          <w:rPr>
            <w:rFonts w:ascii="Cambria Math" w:hAnsi="Cambria Math"/>
          </w:rPr>
          <m:t>=</m:t>
        </m:r>
        <m:f>
          <m:fPr>
            <m:ctrlPr>
              <w:rPr>
                <w:rFonts w:ascii="Cambria Math" w:hAnsi="Cambria Math"/>
              </w:rPr>
            </m:ctrlPr>
          </m:fPr>
          <m:num>
            <m:r>
              <w:rPr>
                <w:rFonts w:ascii="Cambria Math" w:hAnsi="Cambria Math"/>
              </w:rPr>
              <m:t>m</m:t>
            </m:r>
          </m:num>
          <m:den>
            <m:r>
              <w:rPr>
                <w:rFonts w:ascii="Cambria Math" w:hAnsi="Cambria Math"/>
              </w:rPr>
              <m:t>μ</m:t>
            </m:r>
          </m:den>
        </m:f>
        <m:r>
          <m:rPr>
            <m:sty m:val="p"/>
          </m:rPr>
          <w:rPr>
            <w:rFonts w:ascii="Cambria Math" w:hAnsi="Cambria Math" w:cs="Cambria Math"/>
          </w:rPr>
          <m:t>⋅</m:t>
        </m:r>
        <m:f>
          <m:fPr>
            <m:ctrlPr>
              <w:rPr>
                <w:rFonts w:ascii="Cambria Math" w:hAnsi="Cambria Math"/>
              </w:rPr>
            </m:ctrlPr>
          </m:fPr>
          <m:num>
            <m:r>
              <w:rPr>
                <w:rFonts w:ascii="Cambria Math" w:hAnsi="Cambria Math"/>
              </w:rPr>
              <m:t>i</m:t>
            </m:r>
          </m:num>
          <m:den>
            <m:r>
              <m:rPr>
                <m:sty m:val="p"/>
              </m:rPr>
              <w:rPr>
                <w:rFonts w:ascii="Cambria Math" w:hAnsi="Cambria Math"/>
              </w:rPr>
              <m:t>2</m:t>
            </m:r>
          </m:den>
        </m:f>
        <m:r>
          <w:rPr>
            <w:rFonts w:ascii="Cambria Math" w:hAnsi="Cambria Math"/>
          </w:rPr>
          <m:t>RT</m:t>
        </m:r>
      </m:oMath>
      <w:r w:rsidR="00A50173" w:rsidRPr="000C74DA">
        <w:t>,</w:t>
      </w:r>
      <w:r>
        <w:tab/>
      </w:r>
      <w:r w:rsidR="00A50173" w:rsidRPr="000C74DA">
        <w:t>(</w:t>
      </w:r>
      <w:r>
        <w:t>3.8.8</w:t>
      </w:r>
      <w:r w:rsidR="00A50173" w:rsidRPr="000C74DA">
        <w:t>)</w:t>
      </w:r>
    </w:p>
    <w:p w:rsidR="00A50173" w:rsidRPr="000C74DA" w:rsidRDefault="00A50173" w:rsidP="00E32DEF">
      <w:pPr>
        <w:pStyle w:val="MTDisplayEquation"/>
        <w:tabs>
          <w:tab w:val="clear" w:pos="4680"/>
          <w:tab w:val="clear" w:pos="9360"/>
        </w:tabs>
        <w:ind w:firstLine="340"/>
        <w:rPr>
          <w:iCs/>
          <w:sz w:val="24"/>
          <w:lang w:val="uk-UA"/>
        </w:rPr>
      </w:pPr>
      <w:r w:rsidRPr="000C74DA">
        <w:rPr>
          <w:iCs/>
          <w:sz w:val="24"/>
          <w:lang w:val="uk-UA"/>
        </w:rPr>
        <w:t>де μ - молярна маса газу.</w:t>
      </w:r>
    </w:p>
    <w:p w:rsidR="00A50173" w:rsidRPr="000C74DA" w:rsidRDefault="00A50173" w:rsidP="00E32DEF">
      <w:pPr>
        <w:ind w:firstLine="340"/>
        <w:jc w:val="both"/>
        <w:rPr>
          <w:iCs/>
          <w:lang w:val="uk-UA"/>
        </w:rPr>
      </w:pPr>
      <w:r w:rsidRPr="000C74DA">
        <w:rPr>
          <w:iCs/>
          <w:lang w:val="uk-UA"/>
        </w:rPr>
        <w:t>Внутрішня енергія термодинамічної системи може бути збільшена за рахунок двох процесів: здійснення над системою роботи  (-</w:t>
      </w:r>
      <w:r w:rsidRPr="000C74DA">
        <w:rPr>
          <w:iCs/>
        </w:rPr>
        <w:t>δ</w:t>
      </w:r>
      <w:r w:rsidRPr="000C74DA">
        <w:rPr>
          <w:iCs/>
          <w:lang w:val="uk-UA"/>
        </w:rPr>
        <w:t>А) і підведення до неї кількості тепла (</w:t>
      </w:r>
      <w:r w:rsidRPr="000C74DA">
        <w:rPr>
          <w:iCs/>
        </w:rPr>
        <w:t>δQ</w:t>
      </w:r>
      <w:r w:rsidRPr="000C74DA">
        <w:rPr>
          <w:iCs/>
          <w:lang w:val="uk-UA"/>
        </w:rPr>
        <w:t xml:space="preserve">). </w:t>
      </w:r>
    </w:p>
    <w:p w:rsidR="00A50173" w:rsidRPr="000C74DA" w:rsidRDefault="00A50173" w:rsidP="00E32DEF">
      <w:pPr>
        <w:pStyle w:val="afff1"/>
        <w:tabs>
          <w:tab w:val="clear" w:pos="5670"/>
          <w:tab w:val="left" w:pos="5529"/>
        </w:tabs>
        <w:ind w:firstLine="340"/>
      </w:pPr>
      <w:r w:rsidRPr="000C74DA">
        <w:t xml:space="preserve">                             d</w:t>
      </w:r>
      <w:r w:rsidRPr="000C74DA">
        <w:rPr>
          <w:lang w:val="en-US"/>
        </w:rPr>
        <w:t>U</w:t>
      </w:r>
      <w:r w:rsidRPr="000C74DA">
        <w:t xml:space="preserve"> = </w:t>
      </w:r>
      <w:r w:rsidRPr="000C74DA">
        <w:sym w:font="Symbol" w:char="F064"/>
      </w:r>
      <w:r w:rsidRPr="000C74DA">
        <w:t>Q + (-</w:t>
      </w:r>
      <w:r w:rsidRPr="000C74DA">
        <w:sym w:font="Symbol" w:char="F064"/>
      </w:r>
      <w:r w:rsidRPr="000C74DA">
        <w:t>А)</w:t>
      </w:r>
      <w:r w:rsidR="00B44B16">
        <w:tab/>
      </w:r>
      <w:r w:rsidRPr="000C74DA">
        <w:t>(3</w:t>
      </w:r>
      <w:r w:rsidR="00B44B16">
        <w:t>.8.9</w:t>
      </w:r>
      <w:r w:rsidRPr="000C74DA">
        <w:t>)</w:t>
      </w:r>
    </w:p>
    <w:p w:rsidR="00A50173" w:rsidRPr="000C74DA" w:rsidRDefault="00A50173" w:rsidP="00E32DEF">
      <w:pPr>
        <w:ind w:firstLine="340"/>
        <w:jc w:val="both"/>
        <w:rPr>
          <w:iCs/>
          <w:lang w:val="uk-UA"/>
        </w:rPr>
      </w:pPr>
      <w:r w:rsidRPr="000C74DA">
        <w:rPr>
          <w:iCs/>
          <w:lang w:val="uk-UA"/>
        </w:rPr>
        <w:lastRenderedPageBreak/>
        <w:t xml:space="preserve">Прийнято вважати, що </w:t>
      </w:r>
      <w:r w:rsidRPr="000C74DA">
        <w:rPr>
          <w:iCs/>
        </w:rPr>
        <w:t>δQ</w:t>
      </w:r>
      <w:r w:rsidRPr="000C74DA">
        <w:rPr>
          <w:iCs/>
          <w:lang w:val="uk-UA"/>
        </w:rPr>
        <w:t xml:space="preserve">&gt; 0, якщо тепло передається розглянутій системі, і  </w:t>
      </w:r>
      <w:r w:rsidRPr="000C74DA">
        <w:rPr>
          <w:iCs/>
        </w:rPr>
        <w:t>δQ</w:t>
      </w:r>
      <w:r w:rsidRPr="000C74DA">
        <w:rPr>
          <w:iCs/>
          <w:lang w:val="uk-UA"/>
        </w:rPr>
        <w:t>&lt; 0, якщо система віддає тепло навколишньому середовищу.</w:t>
      </w:r>
    </w:p>
    <w:p w:rsidR="00A50173" w:rsidRPr="000C74DA" w:rsidRDefault="00A50173" w:rsidP="00E32DEF">
      <w:pPr>
        <w:ind w:firstLine="340"/>
        <w:jc w:val="both"/>
        <w:rPr>
          <w:iCs/>
        </w:rPr>
      </w:pPr>
      <w:r w:rsidRPr="000C74DA">
        <w:rPr>
          <w:iCs/>
        </w:rPr>
        <w:t xml:space="preserve">Якщо сама система виконує роботу, то δА&gt; 0, і δА&lt;0, якщозовнішнісиливиконують роботу над розглянутою системою. </w:t>
      </w:r>
    </w:p>
    <w:p w:rsidR="00A50173" w:rsidRPr="000C74DA" w:rsidRDefault="00A50173" w:rsidP="00E32DEF">
      <w:pPr>
        <w:ind w:firstLine="340"/>
        <w:jc w:val="both"/>
        <w:rPr>
          <w:iCs/>
        </w:rPr>
      </w:pPr>
      <w:r w:rsidRPr="000C74DA">
        <w:rPr>
          <w:iCs/>
        </w:rPr>
        <w:t>Рівняння (3</w:t>
      </w:r>
      <w:r w:rsidR="005F2AF6">
        <w:rPr>
          <w:iCs/>
          <w:lang w:val="uk-UA"/>
        </w:rPr>
        <w:t>.8.9</w:t>
      </w:r>
      <w:r w:rsidRPr="000C74DA">
        <w:rPr>
          <w:iCs/>
        </w:rPr>
        <w:t>) можнапредставити у вигляді</w:t>
      </w:r>
    </w:p>
    <w:p w:rsidR="00A50173" w:rsidRPr="000C74DA" w:rsidRDefault="005F2AF6" w:rsidP="00E32DEF">
      <w:pPr>
        <w:pStyle w:val="afff1"/>
        <w:tabs>
          <w:tab w:val="clear" w:pos="5670"/>
          <w:tab w:val="left" w:pos="5387"/>
        </w:tabs>
        <w:ind w:firstLine="340"/>
      </w:pPr>
      <w:r>
        <w:tab/>
      </w:r>
      <w:r w:rsidR="00A50173" w:rsidRPr="000C74DA">
        <w:sym w:font="Symbol" w:char="F064"/>
      </w:r>
      <w:r w:rsidR="00A50173" w:rsidRPr="000C74DA">
        <w:t>Q = d</w:t>
      </w:r>
      <w:r w:rsidR="00A50173" w:rsidRPr="000C74DA">
        <w:rPr>
          <w:lang w:val="en-US"/>
        </w:rPr>
        <w:t>U</w:t>
      </w:r>
      <w:r w:rsidR="00A50173" w:rsidRPr="000C74DA">
        <w:t xml:space="preserve"> + </w:t>
      </w:r>
      <w:r w:rsidR="00A50173" w:rsidRPr="000C74DA">
        <w:sym w:font="Symbol" w:char="F064"/>
      </w:r>
      <w:r w:rsidR="00A50173" w:rsidRPr="000C74DA">
        <w:t>А</w:t>
      </w:r>
      <w:r>
        <w:tab/>
      </w:r>
      <w:r w:rsidR="00A50173" w:rsidRPr="000C74DA">
        <w:t>(</w:t>
      </w:r>
      <w:r>
        <w:t>3.8.10</w:t>
      </w:r>
      <w:r w:rsidR="00A50173" w:rsidRPr="000C74DA">
        <w:t>)</w:t>
      </w:r>
    </w:p>
    <w:p w:rsidR="00A50173" w:rsidRPr="005F2AF6" w:rsidRDefault="00A50173" w:rsidP="00E32DEF">
      <w:pPr>
        <w:ind w:firstLine="340"/>
        <w:jc w:val="both"/>
        <w:rPr>
          <w:iCs/>
          <w:lang w:val="uk-UA"/>
        </w:rPr>
      </w:pPr>
      <w:r w:rsidRPr="005F2AF6">
        <w:rPr>
          <w:iCs/>
          <w:lang w:val="uk-UA"/>
        </w:rPr>
        <w:t xml:space="preserve">Воно являє собою зміст першого закону (началу) термодинаміки для елементарного термодинамічного процесу: кількість тепла, що надається системі, іде на збільшення внутрішньої енергії системи й на виконання нею роботи. </w:t>
      </w:r>
    </w:p>
    <w:p w:rsidR="00A50173" w:rsidRPr="000C74DA" w:rsidRDefault="00A50173" w:rsidP="00E32DEF">
      <w:pPr>
        <w:ind w:firstLine="340"/>
        <w:jc w:val="both"/>
        <w:rPr>
          <w:iCs/>
        </w:rPr>
      </w:pPr>
      <w:r w:rsidRPr="000C74DA">
        <w:rPr>
          <w:iCs/>
        </w:rPr>
        <w:t xml:space="preserve">Для кінцевоготермодинамічногопроцесу переходу системизі стану </w:t>
      </w:r>
      <w:r w:rsidR="005F2AF6">
        <w:rPr>
          <w:iCs/>
          <w:lang w:val="uk-UA"/>
        </w:rPr>
        <w:t>1</w:t>
      </w:r>
      <w:r w:rsidRPr="000C74DA">
        <w:rPr>
          <w:iCs/>
        </w:rPr>
        <w:t xml:space="preserve"> у стан 2:</w:t>
      </w:r>
    </w:p>
    <w:p w:rsidR="00A50173" w:rsidRPr="000C74DA" w:rsidRDefault="00CF3EDA" w:rsidP="00E32DEF">
      <w:pPr>
        <w:pStyle w:val="afff1"/>
        <w:tabs>
          <w:tab w:val="clear" w:pos="5670"/>
          <w:tab w:val="left" w:pos="5387"/>
        </w:tabs>
        <w:ind w:firstLine="340"/>
      </w:pPr>
      <w:r>
        <w:tab/>
      </w:r>
      <w:r w:rsidR="00A50173" w:rsidRPr="000C74DA">
        <w:t>Q</w:t>
      </w:r>
      <w:r w:rsidR="00A50173" w:rsidRPr="000C74DA">
        <w:rPr>
          <w:vertAlign w:val="subscript"/>
        </w:rPr>
        <w:t>12</w:t>
      </w:r>
      <w:r w:rsidR="00A50173" w:rsidRPr="000C74DA">
        <w:t xml:space="preserve"> = (U</w:t>
      </w:r>
      <w:r w:rsidR="00A50173" w:rsidRPr="000C74DA">
        <w:rPr>
          <w:vertAlign w:val="subscript"/>
        </w:rPr>
        <w:t>2</w:t>
      </w:r>
      <w:r w:rsidR="00A50173" w:rsidRPr="000C74DA">
        <w:t xml:space="preserve"> - U</w:t>
      </w:r>
      <w:r w:rsidR="00A50173" w:rsidRPr="000C74DA">
        <w:rPr>
          <w:vertAlign w:val="subscript"/>
        </w:rPr>
        <w:t>1</w:t>
      </w:r>
      <w:r w:rsidR="00A50173" w:rsidRPr="000C74DA">
        <w:t>) + A</w:t>
      </w:r>
      <w:r w:rsidR="00A50173" w:rsidRPr="000C74DA">
        <w:rPr>
          <w:vertAlign w:val="subscript"/>
        </w:rPr>
        <w:t>12</w:t>
      </w:r>
      <w:r>
        <w:rPr>
          <w:vertAlign w:val="subscript"/>
        </w:rPr>
        <w:tab/>
      </w:r>
      <w:r w:rsidR="00A50173" w:rsidRPr="000C74DA">
        <w:t>(</w:t>
      </w:r>
      <w:r w:rsidR="005F2AF6">
        <w:t>3.8.11</w:t>
      </w:r>
      <w:r w:rsidR="00A50173" w:rsidRPr="000C74DA">
        <w:t>)</w:t>
      </w:r>
    </w:p>
    <w:p w:rsidR="00A50173" w:rsidRPr="000C74DA" w:rsidRDefault="00A50173" w:rsidP="00E32DEF">
      <w:pPr>
        <w:ind w:firstLine="340"/>
        <w:jc w:val="both"/>
        <w:rPr>
          <w:iCs/>
        </w:rPr>
      </w:pPr>
      <w:r w:rsidRPr="000C74DA">
        <w:rPr>
          <w:iCs/>
        </w:rPr>
        <w:t>Вираз для елементарноїроботисистемимаєвигляд:</w:t>
      </w:r>
    </w:p>
    <w:p w:rsidR="00A50173" w:rsidRPr="000C74DA" w:rsidRDefault="00CF3EDA" w:rsidP="00E32DEF">
      <w:pPr>
        <w:pStyle w:val="afff1"/>
        <w:tabs>
          <w:tab w:val="clear" w:pos="5670"/>
          <w:tab w:val="left" w:pos="5387"/>
        </w:tabs>
        <w:ind w:firstLine="340"/>
      </w:pPr>
      <w:r>
        <w:tab/>
      </w:r>
      <w:r w:rsidR="00A50173" w:rsidRPr="000C74DA">
        <w:sym w:font="Symbol" w:char="F064"/>
      </w:r>
      <w:r w:rsidR="00A50173" w:rsidRPr="000C74DA">
        <w:t>А = рd</w:t>
      </w:r>
      <w:r w:rsidR="00A50173" w:rsidRPr="000C74DA">
        <w:rPr>
          <w:lang w:val="en-US"/>
        </w:rPr>
        <w:t>v</w:t>
      </w:r>
      <w:r w:rsidR="00A50173" w:rsidRPr="000C74DA">
        <w:t>,</w:t>
      </w:r>
      <w:r>
        <w:tab/>
      </w:r>
      <w:r w:rsidR="00A50173" w:rsidRPr="000C74DA">
        <w:t>(</w:t>
      </w:r>
      <w:r>
        <w:t>3.8.12</w:t>
      </w:r>
      <w:r w:rsidR="00A50173" w:rsidRPr="000C74DA">
        <w:t>)</w:t>
      </w:r>
    </w:p>
    <w:p w:rsidR="00A50173" w:rsidRPr="000C74DA" w:rsidRDefault="00A50173" w:rsidP="00E32DEF">
      <w:pPr>
        <w:ind w:firstLine="340"/>
        <w:jc w:val="both"/>
        <w:rPr>
          <w:iCs/>
        </w:rPr>
      </w:pPr>
      <w:r w:rsidRPr="000C74DA">
        <w:rPr>
          <w:iCs/>
        </w:rPr>
        <w:t>де d</w:t>
      </w:r>
      <w:r w:rsidRPr="000C74DA">
        <w:rPr>
          <w:iCs/>
          <w:lang w:val="en-US"/>
        </w:rPr>
        <w:t>v</w:t>
      </w:r>
      <w:r w:rsidRPr="000C74DA">
        <w:rPr>
          <w:iCs/>
        </w:rPr>
        <w:t xml:space="preserve"> - змінаоб'ємусистеми, р - тиск. Повна робота системи при кінцевихзмінахїїоб'єму, обчислюється як сума елементарнихробіт, тобто</w:t>
      </w:r>
    </w:p>
    <w:p w:rsidR="00A50173" w:rsidRPr="000C74DA" w:rsidRDefault="00A50173" w:rsidP="00E32DEF">
      <w:pPr>
        <w:pStyle w:val="afff1"/>
        <w:tabs>
          <w:tab w:val="clear" w:pos="5670"/>
          <w:tab w:val="left" w:pos="5387"/>
        </w:tabs>
        <w:ind w:firstLine="340"/>
      </w:pPr>
      <w:r w:rsidRPr="000C74DA">
        <w:t xml:space="preserve">                                А</w:t>
      </w:r>
      <w:r w:rsidRPr="000C74DA">
        <w:rPr>
          <w:vertAlign w:val="subscript"/>
        </w:rPr>
        <w:t>12</w:t>
      </w:r>
      <w:r w:rsidRPr="000C74DA">
        <w:t xml:space="preserve"> =     </w:t>
      </w:r>
      <w:r w:rsidRPr="000C74DA">
        <w:rPr>
          <w:position w:val="-18"/>
        </w:rPr>
        <w:object w:dxaOrig="460" w:dyaOrig="540">
          <v:shape id="_x0000_i1036" type="#_x0000_t75" style="width:23.25pt;height:27pt" o:ole="">
            <v:imagedata r:id="rId95" o:title=""/>
          </v:shape>
          <o:OLEObject Type="Embed" ProgID="Equation.2" ShapeID="_x0000_i1036" DrawAspect="Content" ObjectID="_1701002849" r:id="rId96"/>
        </w:object>
      </w:r>
      <w:r w:rsidRPr="000C74DA">
        <w:t>рd</w:t>
      </w:r>
      <w:r w:rsidRPr="000C74DA">
        <w:rPr>
          <w:lang w:val="en-US"/>
        </w:rPr>
        <w:t>v</w:t>
      </w:r>
      <w:r w:rsidR="00CF3EDA" w:rsidRPr="0096530A">
        <w:tab/>
      </w:r>
      <w:r w:rsidR="00CF3EDA">
        <w:t>(3.8.13</w:t>
      </w:r>
      <w:r w:rsidRPr="000C74DA">
        <w:t>)</w:t>
      </w:r>
    </w:p>
    <w:p w:rsidR="00A50173" w:rsidRPr="00CF3EDA" w:rsidRDefault="00A50173" w:rsidP="00E32DEF">
      <w:pPr>
        <w:ind w:firstLine="340"/>
        <w:jc w:val="both"/>
        <w:rPr>
          <w:iCs/>
          <w:lang w:val="uk-UA"/>
        </w:rPr>
      </w:pPr>
      <w:r w:rsidRPr="00CF3EDA">
        <w:rPr>
          <w:iCs/>
          <w:lang w:val="uk-UA"/>
        </w:rPr>
        <w:t xml:space="preserve">На відміну від внутрішньої енергії теплота </w:t>
      </w:r>
      <w:r w:rsidRPr="000C74DA">
        <w:rPr>
          <w:iCs/>
        </w:rPr>
        <w:t>Q</w:t>
      </w:r>
      <w:r w:rsidRPr="00CF3EDA">
        <w:rPr>
          <w:iCs/>
          <w:lang w:val="uk-UA"/>
        </w:rPr>
        <w:t>, отримана системою, і виконана нею робота А залежать не тільки від початкового й кінцевого станів системи, але й від характеру процесу переходу термодинамічної системи з одного стану в інший (ізотермічно, ізобарично, ізохорично, адиабатично, і т.д.).</w:t>
      </w:r>
    </w:p>
    <w:p w:rsidR="00A50173" w:rsidRPr="00CF3EDA" w:rsidRDefault="00A50173" w:rsidP="00E32DEF">
      <w:pPr>
        <w:ind w:firstLine="340"/>
        <w:jc w:val="both"/>
        <w:rPr>
          <w:iCs/>
          <w:lang w:val="uk-UA"/>
        </w:rPr>
      </w:pPr>
    </w:p>
    <w:p w:rsidR="00A50173" w:rsidRPr="000C74DA" w:rsidRDefault="00A50173" w:rsidP="00E32DEF">
      <w:pPr>
        <w:numPr>
          <w:ilvl w:val="0"/>
          <w:numId w:val="41"/>
        </w:numPr>
        <w:ind w:left="0" w:firstLine="340"/>
        <w:jc w:val="both"/>
        <w:rPr>
          <w:iCs/>
        </w:rPr>
      </w:pPr>
      <w:r w:rsidRPr="000C74DA">
        <w:rPr>
          <w:b/>
          <w:iCs/>
        </w:rPr>
        <w:t>Теплоємністьідеального газу</w:t>
      </w:r>
    </w:p>
    <w:p w:rsidR="00A50173" w:rsidRPr="000C74DA" w:rsidRDefault="00A50173" w:rsidP="00E32DEF">
      <w:pPr>
        <w:ind w:firstLine="340"/>
        <w:jc w:val="both"/>
        <w:rPr>
          <w:iCs/>
        </w:rPr>
      </w:pPr>
      <w:r w:rsidRPr="000C74DA">
        <w:rPr>
          <w:iCs/>
        </w:rPr>
        <w:t>Теплоємністюсистеми (тіла) називаєтьсяфізична величина, рівнакількостітеплоти, яку потрібнонадатисистемі, щобпідвищитиїї температуру на один Кельвін (К):</w:t>
      </w:r>
    </w:p>
    <w:p w:rsidR="00A50173" w:rsidRPr="000C74DA" w:rsidRDefault="00A50173" w:rsidP="00E32DEF">
      <w:pPr>
        <w:pStyle w:val="afff1"/>
        <w:tabs>
          <w:tab w:val="clear" w:pos="5670"/>
          <w:tab w:val="left" w:pos="5387"/>
        </w:tabs>
        <w:ind w:firstLine="340"/>
      </w:pPr>
      <w:r w:rsidRPr="000C74DA">
        <w:lastRenderedPageBreak/>
        <w:tab/>
        <w:t>С= δQ / dТ,</w:t>
      </w:r>
      <w:r w:rsidR="00CF3EDA">
        <w:tab/>
      </w:r>
      <w:r w:rsidRPr="000C74DA">
        <w:t>(</w:t>
      </w:r>
      <w:r w:rsidR="00CF3EDA">
        <w:t>3.8.14</w:t>
      </w:r>
      <w:r w:rsidRPr="000C74DA">
        <w:t>)</w:t>
      </w:r>
    </w:p>
    <w:p w:rsidR="00A50173" w:rsidRPr="000C74DA" w:rsidRDefault="00A50173" w:rsidP="00E32DEF">
      <w:pPr>
        <w:ind w:firstLine="340"/>
        <w:jc w:val="both"/>
        <w:rPr>
          <w:iCs/>
        </w:rPr>
      </w:pPr>
      <w:r w:rsidRPr="000C74DA">
        <w:rPr>
          <w:iCs/>
        </w:rPr>
        <w:t xml:space="preserve">де  </w:t>
      </w:r>
      <w:r w:rsidRPr="000C74DA">
        <w:rPr>
          <w:iCs/>
        </w:rPr>
        <w:sym w:font="Symbol" w:char="F064"/>
      </w:r>
      <w:r w:rsidRPr="000C74DA">
        <w:rPr>
          <w:iCs/>
        </w:rPr>
        <w:t>Q – наданасистемікількістьтеплоти,      dТ – змінатемпературисистеми.</w:t>
      </w:r>
    </w:p>
    <w:p w:rsidR="00A50173" w:rsidRPr="000C74DA" w:rsidRDefault="00A50173" w:rsidP="00E32DEF">
      <w:pPr>
        <w:ind w:firstLine="340"/>
        <w:jc w:val="both"/>
        <w:rPr>
          <w:iCs/>
        </w:rPr>
      </w:pPr>
      <w:r w:rsidRPr="000C74DA">
        <w:rPr>
          <w:iCs/>
        </w:rPr>
        <w:t>Теплоємність</w:t>
      </w:r>
      <w:r w:rsidRPr="00D26B76">
        <w:rPr>
          <w:bCs/>
          <w:iCs/>
        </w:rPr>
        <w:t>одиницімаси</w:t>
      </w:r>
      <w:r w:rsidRPr="000C74DA">
        <w:rPr>
          <w:iCs/>
        </w:rPr>
        <w:t>речовининазиваєтьсяпитомоютеплоємністю С</w:t>
      </w:r>
      <w:r w:rsidRPr="000C74DA">
        <w:rPr>
          <w:iCs/>
          <w:vertAlign w:val="subscript"/>
        </w:rPr>
        <w:t>уд</w:t>
      </w:r>
      <w:r w:rsidRPr="000C74DA">
        <w:rPr>
          <w:iCs/>
        </w:rPr>
        <w:t>:</w:t>
      </w:r>
    </w:p>
    <w:p w:rsidR="00A50173" w:rsidRPr="000C74DA" w:rsidRDefault="00D26B76" w:rsidP="00E32DEF">
      <w:pPr>
        <w:pStyle w:val="afff1"/>
        <w:tabs>
          <w:tab w:val="clear" w:pos="5670"/>
          <w:tab w:val="left" w:pos="5387"/>
        </w:tabs>
        <w:ind w:firstLine="340"/>
      </w:pPr>
      <w:r>
        <w:tab/>
      </w:r>
      <w:r w:rsidR="00A50173" w:rsidRPr="000C74DA">
        <w:t>С</w:t>
      </w:r>
      <w:r w:rsidR="00A50173" w:rsidRPr="000C74DA">
        <w:rPr>
          <w:vertAlign w:val="subscript"/>
        </w:rPr>
        <w:t>уд =</w:t>
      </w:r>
      <w:r w:rsidR="00A50173" w:rsidRPr="000C74DA">
        <w:t xml:space="preserve"> = δQ / mdТ</w:t>
      </w:r>
      <w:r>
        <w:tab/>
      </w:r>
      <w:r w:rsidR="00A50173" w:rsidRPr="000C74DA">
        <w:t>(</w:t>
      </w:r>
      <w:r>
        <w:t>3.8.15</w:t>
      </w:r>
      <w:r w:rsidR="00A50173" w:rsidRPr="000C74DA">
        <w:t>)</w:t>
      </w:r>
    </w:p>
    <w:p w:rsidR="00A50173" w:rsidRPr="0008357E" w:rsidRDefault="00A50173" w:rsidP="00E32DEF">
      <w:pPr>
        <w:ind w:firstLine="340"/>
        <w:jc w:val="both"/>
        <w:rPr>
          <w:iCs/>
          <w:lang w:val="uk-UA"/>
        </w:rPr>
      </w:pPr>
      <w:r w:rsidRPr="0008357E">
        <w:rPr>
          <w:iCs/>
          <w:lang w:val="uk-UA"/>
        </w:rPr>
        <w:t>Одиниця вимірювання  питомої теплоємності - Дж/кг К (джоуль на кілограм - кельвін).</w:t>
      </w:r>
    </w:p>
    <w:p w:rsidR="00A50173" w:rsidRPr="000C74DA" w:rsidRDefault="00A50173" w:rsidP="00E32DEF">
      <w:pPr>
        <w:ind w:firstLine="340"/>
        <w:jc w:val="both"/>
        <w:rPr>
          <w:iCs/>
        </w:rPr>
      </w:pPr>
      <w:r w:rsidRPr="000C74DA">
        <w:rPr>
          <w:iCs/>
        </w:rPr>
        <w:t>Теплоємність моля речовининазивається молярною теплоємністю С</w:t>
      </w:r>
      <w:r w:rsidRPr="000C74DA">
        <w:rPr>
          <w:iCs/>
          <w:vertAlign w:val="subscript"/>
        </w:rPr>
        <w:t>м</w:t>
      </w:r>
      <w:r w:rsidRPr="000C74DA">
        <w:rPr>
          <w:iCs/>
        </w:rPr>
        <w:t>:</w:t>
      </w:r>
    </w:p>
    <w:p w:rsidR="00A50173" w:rsidRPr="000C74DA" w:rsidRDefault="00A50173" w:rsidP="00E32DEF">
      <w:pPr>
        <w:pStyle w:val="afff1"/>
        <w:ind w:firstLine="340"/>
      </w:pPr>
      <w:r w:rsidRPr="000C74DA">
        <w:t xml:space="preserve">                                  С</w:t>
      </w:r>
      <w:r w:rsidRPr="000C74DA">
        <w:rPr>
          <w:vertAlign w:val="subscript"/>
        </w:rPr>
        <w:t xml:space="preserve">м </w:t>
      </w:r>
      <w:r w:rsidRPr="000C74DA">
        <w:t xml:space="preserve"> = δQ / νdТ</w:t>
      </w:r>
    </w:p>
    <w:p w:rsidR="00A50173" w:rsidRPr="0008357E" w:rsidRDefault="00A50173" w:rsidP="00E32DEF">
      <w:pPr>
        <w:ind w:firstLine="340"/>
        <w:jc w:val="both"/>
        <w:rPr>
          <w:iCs/>
          <w:lang w:val="uk-UA"/>
        </w:rPr>
      </w:pPr>
      <w:r w:rsidRPr="0008357E">
        <w:rPr>
          <w:iCs/>
          <w:lang w:val="uk-UA"/>
        </w:rPr>
        <w:t xml:space="preserve">Одиниця вимірювання молярної теплоємності - Дж/моль </w:t>
      </w:r>
      <w:r w:rsidRPr="000C74DA">
        <w:rPr>
          <w:iCs/>
        </w:rPr>
        <w:t>K</w:t>
      </w:r>
      <w:r w:rsidRPr="0008357E">
        <w:rPr>
          <w:iCs/>
          <w:lang w:val="uk-UA"/>
        </w:rPr>
        <w:t xml:space="preserve"> (джоуль на моль - кельвін).</w:t>
      </w:r>
    </w:p>
    <w:p w:rsidR="00A50173" w:rsidRPr="000C74DA" w:rsidRDefault="00A50173" w:rsidP="00E32DEF">
      <w:pPr>
        <w:ind w:firstLine="340"/>
        <w:jc w:val="both"/>
        <w:rPr>
          <w:iCs/>
        </w:rPr>
      </w:pPr>
      <w:r w:rsidRPr="000C74DA">
        <w:rPr>
          <w:iCs/>
        </w:rPr>
        <w:t xml:space="preserve">Між молярною та питомоютеплоємністямиречовини є очевиднеспіввідношення: </w:t>
      </w:r>
    </w:p>
    <w:p w:rsidR="00A50173" w:rsidRPr="00D26B76" w:rsidRDefault="00A50173" w:rsidP="00E32DEF">
      <w:pPr>
        <w:pStyle w:val="afff1"/>
        <w:tabs>
          <w:tab w:val="clear" w:pos="5670"/>
          <w:tab w:val="left" w:pos="5387"/>
        </w:tabs>
        <w:ind w:firstLine="340"/>
      </w:pPr>
      <w:r w:rsidRPr="00D26B76">
        <w:t>С</w:t>
      </w:r>
      <w:r w:rsidRPr="009645BD">
        <w:rPr>
          <w:vertAlign w:val="subscript"/>
        </w:rPr>
        <w:t>м</w:t>
      </w:r>
      <w:r w:rsidRPr="00D26B76">
        <w:t xml:space="preserve">  = С</w:t>
      </w:r>
      <w:r w:rsidRPr="009645BD">
        <w:rPr>
          <w:vertAlign w:val="subscript"/>
        </w:rPr>
        <w:t>уд</w:t>
      </w:r>
      <w:r w:rsidRPr="00D26B76">
        <w:sym w:font="Symbol" w:char="F06D"/>
      </w:r>
      <w:r w:rsidR="009645BD">
        <w:tab/>
      </w:r>
      <w:r w:rsidRPr="00D26B76">
        <w:t>(</w:t>
      </w:r>
      <w:r w:rsidR="00D26B76" w:rsidRPr="00D26B76">
        <w:t>3.8.16</w:t>
      </w:r>
      <w:r w:rsidRPr="00D26B76">
        <w:t>)</w:t>
      </w:r>
    </w:p>
    <w:p w:rsidR="00A50173" w:rsidRPr="000C74DA" w:rsidRDefault="00A50173" w:rsidP="00E32DEF">
      <w:pPr>
        <w:pStyle w:val="a6"/>
        <w:spacing w:before="0" w:line="240" w:lineRule="auto"/>
        <w:ind w:firstLine="340"/>
        <w:jc w:val="both"/>
        <w:rPr>
          <w:iCs/>
          <w:sz w:val="24"/>
          <w:szCs w:val="24"/>
        </w:rPr>
      </w:pPr>
      <w:r w:rsidRPr="000C74DA">
        <w:rPr>
          <w:iCs/>
          <w:sz w:val="24"/>
          <w:szCs w:val="24"/>
        </w:rPr>
        <w:t>Теплоємність залежить від роду речовини, виду термодинамічного процесу при якому вимірюєтся  теплоємність і температури. Ці твердження вимагають короткого пояснення:</w:t>
      </w:r>
    </w:p>
    <w:p w:rsidR="00A50173" w:rsidRPr="000C74DA" w:rsidRDefault="00A50173" w:rsidP="00E32DEF">
      <w:pPr>
        <w:pStyle w:val="a6"/>
        <w:widowControl/>
        <w:numPr>
          <w:ilvl w:val="0"/>
          <w:numId w:val="42"/>
        </w:numPr>
        <w:autoSpaceDE/>
        <w:autoSpaceDN/>
        <w:adjustRightInd/>
        <w:spacing w:before="0" w:line="240" w:lineRule="auto"/>
        <w:ind w:left="0" w:firstLine="340"/>
        <w:jc w:val="both"/>
        <w:rPr>
          <w:iCs/>
          <w:sz w:val="24"/>
          <w:szCs w:val="24"/>
        </w:rPr>
      </w:pPr>
      <w:r w:rsidRPr="000C74DA">
        <w:rPr>
          <w:iCs/>
          <w:sz w:val="24"/>
          <w:szCs w:val="24"/>
        </w:rPr>
        <w:t>Дійсно, при всіх інших рівних умовах, теплоємності реальних систем різні. Наприклад, добре відомо, що вода має дуже велику теплоємність, тому її часто використовують як охолоджуючу рідину або як теплоносій.</w:t>
      </w:r>
    </w:p>
    <w:p w:rsidR="00A50173" w:rsidRPr="000C74DA" w:rsidRDefault="00A50173" w:rsidP="00E32DEF">
      <w:pPr>
        <w:pStyle w:val="a6"/>
        <w:widowControl/>
        <w:numPr>
          <w:ilvl w:val="0"/>
          <w:numId w:val="42"/>
        </w:numPr>
        <w:autoSpaceDE/>
        <w:autoSpaceDN/>
        <w:adjustRightInd/>
        <w:spacing w:before="0" w:line="240" w:lineRule="auto"/>
        <w:ind w:left="0" w:firstLine="340"/>
        <w:jc w:val="both"/>
        <w:rPr>
          <w:iCs/>
          <w:sz w:val="24"/>
          <w:szCs w:val="24"/>
        </w:rPr>
      </w:pPr>
      <w:r w:rsidRPr="000C74DA">
        <w:rPr>
          <w:iCs/>
          <w:sz w:val="24"/>
          <w:szCs w:val="24"/>
        </w:rPr>
        <w:t xml:space="preserve">При експериментальному визначенні теплоємності, системі треба передати певну кількість теплоти </w:t>
      </w:r>
      <w:r w:rsidRPr="000C74DA">
        <w:rPr>
          <w:iCs/>
          <w:position w:val="-10"/>
          <w:sz w:val="24"/>
          <w:szCs w:val="24"/>
        </w:rPr>
        <w:object w:dxaOrig="240" w:dyaOrig="320">
          <v:shape id="_x0000_i1037" type="#_x0000_t75" style="width:12pt;height:15.75pt" o:ole="">
            <v:imagedata r:id="rId97" o:title=""/>
          </v:shape>
          <o:OLEObject Type="Embed" ProgID="Equation.DSMT4" ShapeID="_x0000_i1037" DrawAspect="Content" ObjectID="_1701002850" r:id="rId98"/>
        </w:object>
      </w:r>
      <w:r w:rsidRPr="000C74DA">
        <w:rPr>
          <w:iCs/>
          <w:sz w:val="24"/>
          <w:szCs w:val="24"/>
        </w:rPr>
        <w:t xml:space="preserve">та  виміряти при цьому, на скільки змінилася її температура </w:t>
      </w:r>
      <w:r w:rsidRPr="000C74DA">
        <w:rPr>
          <w:iCs/>
          <w:position w:val="-4"/>
          <w:sz w:val="24"/>
          <w:szCs w:val="24"/>
        </w:rPr>
        <w:object w:dxaOrig="380" w:dyaOrig="260">
          <v:shape id="_x0000_i1038" type="#_x0000_t75" style="width:18.75pt;height:12.75pt" o:ole="">
            <v:imagedata r:id="rId99" o:title=""/>
          </v:shape>
          <o:OLEObject Type="Embed" ProgID="Equation.DSMT4" ShapeID="_x0000_i1038" DrawAspect="Content" ObjectID="_1701002851" r:id="rId100"/>
        </w:object>
      </w:r>
      <w:r w:rsidRPr="000C74DA">
        <w:rPr>
          <w:iCs/>
          <w:sz w:val="24"/>
          <w:szCs w:val="24"/>
        </w:rPr>
        <w:t xml:space="preserve">. Оскільки кількість теплоти, передана термодинамічній системі для досягнення однієї й тої ж різниці температур залежить від характеру процесу, то й теплоємність тіла визначається цим процесом. Тому теплоємність тієї самої речовини різна при різних процесах переходу її в новий стан, отже теплоємність, не можна вважати характеристикою тільки самої речовини. Про </w:t>
      </w:r>
      <w:r w:rsidRPr="000C74DA">
        <w:rPr>
          <w:iCs/>
          <w:sz w:val="24"/>
          <w:szCs w:val="24"/>
        </w:rPr>
        <w:lastRenderedPageBreak/>
        <w:t>теплоємність має сенс говорити тільки у зв'язку з конкретним термодинамічним  процесом.</w:t>
      </w:r>
    </w:p>
    <w:p w:rsidR="00A50173" w:rsidRPr="000C74DA" w:rsidRDefault="00A50173" w:rsidP="00E32DEF">
      <w:pPr>
        <w:pStyle w:val="a6"/>
        <w:widowControl/>
        <w:numPr>
          <w:ilvl w:val="0"/>
          <w:numId w:val="42"/>
        </w:numPr>
        <w:autoSpaceDE/>
        <w:autoSpaceDN/>
        <w:adjustRightInd/>
        <w:spacing w:before="0" w:line="240" w:lineRule="auto"/>
        <w:ind w:left="0" w:firstLine="340"/>
        <w:jc w:val="both"/>
        <w:rPr>
          <w:iCs/>
          <w:sz w:val="24"/>
          <w:szCs w:val="24"/>
        </w:rPr>
      </w:pPr>
      <w:r w:rsidRPr="000C74DA">
        <w:rPr>
          <w:iCs/>
          <w:sz w:val="24"/>
          <w:szCs w:val="24"/>
        </w:rPr>
        <w:t xml:space="preserve">Експериментальні дослідження показують, що зі збільшенням температури теплоємність речовини зростає. Це значить, що при всіх інших рівних умовах нагрівання системи , наприклад, від 100 градусів до 101 вимагає більшої кількості теплоти, ніж нагрівання її від 20 градусів  до 21.  У класичній теорії теплоємності ця залежність відсутня, що є недоліком цієї теорії. </w:t>
      </w:r>
    </w:p>
    <w:p w:rsidR="00A50173" w:rsidRPr="000C74DA" w:rsidRDefault="00A50173" w:rsidP="00E32DEF">
      <w:pPr>
        <w:ind w:firstLine="340"/>
        <w:jc w:val="both"/>
        <w:rPr>
          <w:iCs/>
        </w:rPr>
      </w:pPr>
      <w:r w:rsidRPr="000C74DA">
        <w:rPr>
          <w:iCs/>
        </w:rPr>
        <w:t>Найбільшийпрактичнийінтереспредставляєтеплоємність для випадків, коли нагріваннявідбувається при постійномуоб'ємі (изохоричнийпроцес, С</w:t>
      </w:r>
      <w:r w:rsidRPr="000C74DA">
        <w:rPr>
          <w:iCs/>
          <w:vertAlign w:val="subscript"/>
        </w:rPr>
        <w:t>V</w:t>
      </w:r>
      <w:r w:rsidRPr="000C74DA">
        <w:rPr>
          <w:iCs/>
        </w:rPr>
        <w:t>) або при постійномутиску (ізобаричнийпроцес, С</w:t>
      </w:r>
      <w:r w:rsidRPr="000C74DA">
        <w:rPr>
          <w:iCs/>
          <w:vertAlign w:val="subscript"/>
        </w:rPr>
        <w:t>Р</w:t>
      </w:r>
      <w:r w:rsidRPr="000C74DA">
        <w:rPr>
          <w:iCs/>
        </w:rPr>
        <w:t>).</w:t>
      </w:r>
    </w:p>
    <w:p w:rsidR="00A50173" w:rsidRPr="000C74DA" w:rsidRDefault="00A50173" w:rsidP="00E32DEF">
      <w:pPr>
        <w:ind w:firstLine="340"/>
        <w:jc w:val="both"/>
        <w:rPr>
          <w:iCs/>
        </w:rPr>
      </w:pPr>
      <w:r w:rsidRPr="000C74DA">
        <w:rPr>
          <w:iCs/>
        </w:rPr>
        <w:t>Нехай газ нагрівається при постійномуоб'ємі. Тодімолярнатеплоємність:</w:t>
      </w:r>
    </w:p>
    <w:p w:rsidR="00A50173" w:rsidRPr="000C74DA" w:rsidRDefault="00AD2BB0" w:rsidP="00E32DEF">
      <w:pPr>
        <w:pStyle w:val="afff1"/>
        <w:tabs>
          <w:tab w:val="clear" w:pos="5670"/>
          <w:tab w:val="left" w:pos="5387"/>
        </w:tabs>
        <w:ind w:firstLine="340"/>
      </w:pPr>
      <w:r>
        <w:tab/>
      </w:r>
      <w:r w:rsidR="00A50173" w:rsidRPr="000C74DA">
        <w:t>С</w:t>
      </w:r>
      <w:r w:rsidR="00A50173" w:rsidRPr="000C74DA">
        <w:rPr>
          <w:vertAlign w:val="subscript"/>
        </w:rPr>
        <w:t>V</w:t>
      </w:r>
      <w:r w:rsidR="00A50173" w:rsidRPr="000C74DA">
        <w:t xml:space="preserve"> = δQ / νdТ</w:t>
      </w:r>
      <w:r>
        <w:tab/>
      </w:r>
      <w:r w:rsidR="00A50173" w:rsidRPr="000C74DA">
        <w:t>(</w:t>
      </w:r>
      <w:r>
        <w:t>3.8.17</w:t>
      </w:r>
      <w:r w:rsidR="00A50173" w:rsidRPr="000C74DA">
        <w:t>)</w:t>
      </w:r>
    </w:p>
    <w:p w:rsidR="00A50173" w:rsidRPr="00D02C6C" w:rsidRDefault="00A50173" w:rsidP="00E32DEF">
      <w:pPr>
        <w:ind w:firstLine="340"/>
        <w:jc w:val="both"/>
        <w:rPr>
          <w:iCs/>
          <w:lang w:val="uk-UA"/>
        </w:rPr>
      </w:pPr>
      <w:r w:rsidRPr="00D02C6C">
        <w:rPr>
          <w:iCs/>
          <w:lang w:val="uk-UA"/>
        </w:rPr>
        <w:t>Оскільки  при изохоричному процесі (</w:t>
      </w:r>
      <w:r w:rsidRPr="000C74DA">
        <w:rPr>
          <w:iCs/>
        </w:rPr>
        <w:t>V</w:t>
      </w:r>
      <w:r w:rsidRPr="00D02C6C">
        <w:rPr>
          <w:iCs/>
          <w:lang w:val="uk-UA"/>
        </w:rPr>
        <w:t xml:space="preserve"> = </w:t>
      </w:r>
      <w:r w:rsidRPr="000C74DA">
        <w:rPr>
          <w:iCs/>
        </w:rPr>
        <w:t>const</w:t>
      </w:r>
      <w:r w:rsidRPr="00D02C6C">
        <w:rPr>
          <w:iCs/>
          <w:lang w:val="uk-UA"/>
        </w:rPr>
        <w:t>) газ не виконує роботи над зовнішніми тілами (</w:t>
      </w:r>
      <w:r w:rsidRPr="000C74DA">
        <w:rPr>
          <w:iCs/>
          <w:lang w:val="en-US"/>
        </w:rPr>
        <w:t>d</w:t>
      </w:r>
      <w:r w:rsidRPr="00D02C6C">
        <w:rPr>
          <w:iCs/>
          <w:lang w:val="uk-UA"/>
        </w:rPr>
        <w:t>А = 0), т</w:t>
      </w:r>
      <w:r w:rsidRPr="000C74DA">
        <w:rPr>
          <w:iCs/>
          <w:lang w:val="en-US"/>
        </w:rPr>
        <w:t>a</w:t>
      </w:r>
      <w:r w:rsidRPr="00D02C6C">
        <w:rPr>
          <w:iCs/>
          <w:lang w:val="uk-UA"/>
        </w:rPr>
        <w:t xml:space="preserve">, згідно </w:t>
      </w:r>
      <w:r w:rsidRPr="000C74DA">
        <w:rPr>
          <w:iCs/>
        </w:rPr>
        <w:t>I</w:t>
      </w:r>
      <w:r w:rsidRPr="00D02C6C">
        <w:rPr>
          <w:iCs/>
          <w:lang w:val="uk-UA"/>
        </w:rPr>
        <w:t xml:space="preserve"> закону термодинаміки (</w:t>
      </w:r>
      <w:r w:rsidR="00D02C6C">
        <w:rPr>
          <w:iCs/>
          <w:lang w:val="uk-UA"/>
        </w:rPr>
        <w:t>3.8.10</w:t>
      </w:r>
      <w:r w:rsidRPr="00D02C6C">
        <w:rPr>
          <w:iCs/>
          <w:lang w:val="uk-UA"/>
        </w:rPr>
        <w:t xml:space="preserve">), уся надана   газу кількість теплоти йде тільки на збільшення його внутрішньої енергії: </w:t>
      </w:r>
      <w:r w:rsidRPr="000C74DA">
        <w:rPr>
          <w:iCs/>
          <w:lang w:val="en-US"/>
        </w:rPr>
        <w:t>d</w:t>
      </w:r>
      <w:r w:rsidRPr="000C74DA">
        <w:rPr>
          <w:iCs/>
        </w:rPr>
        <w:t>Q</w:t>
      </w:r>
      <w:r w:rsidRPr="00D02C6C">
        <w:rPr>
          <w:iCs/>
          <w:lang w:val="uk-UA"/>
        </w:rPr>
        <w:t xml:space="preserve"> = </w:t>
      </w:r>
      <w:r w:rsidRPr="000C74DA">
        <w:rPr>
          <w:iCs/>
        </w:rPr>
        <w:t>d</w:t>
      </w:r>
      <w:r w:rsidRPr="000C74DA">
        <w:rPr>
          <w:iCs/>
          <w:lang w:val="en-US"/>
        </w:rPr>
        <w:t>U</w:t>
      </w:r>
      <w:r w:rsidRPr="00D02C6C">
        <w:rPr>
          <w:iCs/>
          <w:lang w:val="uk-UA"/>
        </w:rPr>
        <w:t>.</w:t>
      </w:r>
    </w:p>
    <w:p w:rsidR="00A50173" w:rsidRPr="00D02C6C" w:rsidRDefault="00A50173" w:rsidP="00E32DEF">
      <w:pPr>
        <w:ind w:firstLine="340"/>
        <w:jc w:val="both"/>
        <w:rPr>
          <w:iCs/>
          <w:lang w:val="uk-UA"/>
        </w:rPr>
      </w:pPr>
      <w:r w:rsidRPr="00D02C6C">
        <w:rPr>
          <w:iCs/>
          <w:lang w:val="uk-UA"/>
        </w:rPr>
        <w:t>Отже,</w:t>
      </w:r>
    </w:p>
    <w:p w:rsidR="00A50173" w:rsidRPr="00D02C6C" w:rsidRDefault="00D02C6C" w:rsidP="00E32DEF">
      <w:pPr>
        <w:pStyle w:val="afff1"/>
        <w:tabs>
          <w:tab w:val="clear" w:pos="5670"/>
          <w:tab w:val="left" w:pos="5387"/>
        </w:tabs>
        <w:ind w:firstLine="340"/>
      </w:pPr>
      <w:r>
        <w:tab/>
      </w:r>
      <w:r w:rsidR="00A50173" w:rsidRPr="00D02C6C">
        <w:t>С</w:t>
      </w:r>
      <w:r w:rsidR="00A50173" w:rsidRPr="000C74DA">
        <w:rPr>
          <w:vertAlign w:val="subscript"/>
        </w:rPr>
        <w:t>V</w:t>
      </w:r>
      <w:r w:rsidR="00A50173" w:rsidRPr="00D02C6C">
        <w:t xml:space="preserve"> = </w:t>
      </w:r>
      <m:oMath>
        <m:f>
          <m:fPr>
            <m:ctrlPr>
              <w:rPr>
                <w:rFonts w:ascii="Cambria Math" w:hAnsi="Cambria Math"/>
              </w:rPr>
            </m:ctrlPr>
          </m:fPr>
          <m:num>
            <m:r>
              <w:rPr>
                <w:rFonts w:ascii="Cambria Math" w:hAnsi="Cambria Math"/>
              </w:rPr>
              <m:t>dU</m:t>
            </m:r>
          </m:num>
          <m:den>
            <m:r>
              <w:rPr>
                <w:rFonts w:ascii="Cambria Math" w:hAnsi="Cambria Math"/>
              </w:rPr>
              <m:t>ν</m:t>
            </m:r>
            <m:r>
              <m:rPr>
                <m:sty m:val="p"/>
              </m:rPr>
              <w:rPr>
                <w:rFonts w:ascii="Cambria Math" w:hAnsi="Cambria Math" w:cs="Cambria Math"/>
              </w:rPr>
              <m:t>⋅</m:t>
            </m:r>
            <m:r>
              <w:rPr>
                <w:rFonts w:ascii="Cambria Math" w:hAnsi="Cambria Math"/>
              </w:rPr>
              <m:t>dT</m:t>
            </m:r>
          </m:den>
        </m:f>
      </m:oMath>
      <w:r>
        <w:tab/>
      </w:r>
      <w:r w:rsidR="00A50173" w:rsidRPr="00D02C6C">
        <w:t>(</w:t>
      </w:r>
      <w:r>
        <w:t>3.8.18</w:t>
      </w:r>
      <w:r w:rsidR="00A50173" w:rsidRPr="00D02C6C">
        <w:t>)</w:t>
      </w:r>
    </w:p>
    <w:p w:rsidR="00A50173" w:rsidRPr="00D02C6C" w:rsidRDefault="00A50173" w:rsidP="00E32DEF">
      <w:pPr>
        <w:ind w:firstLine="340"/>
        <w:jc w:val="both"/>
        <w:rPr>
          <w:iCs/>
          <w:lang w:val="uk-UA"/>
        </w:rPr>
      </w:pPr>
      <w:r w:rsidRPr="00D02C6C">
        <w:rPr>
          <w:iCs/>
          <w:lang w:val="uk-UA"/>
        </w:rPr>
        <w:t>Оскільки внутрішня енергія ідеального газу (молекули між собою не взаємодіють) є лише функцією його температури й не залежить від його об'єму, т</w:t>
      </w:r>
      <w:r w:rsidRPr="000C74DA">
        <w:rPr>
          <w:iCs/>
          <w:lang w:val="en-US"/>
        </w:rPr>
        <w:t>o</w:t>
      </w:r>
      <w:r w:rsidRPr="00D02C6C">
        <w:rPr>
          <w:iCs/>
          <w:lang w:val="uk-UA"/>
        </w:rPr>
        <w:t xml:space="preserve">, поклавши </w:t>
      </w:r>
      <w:r w:rsidRPr="000C74DA">
        <w:rPr>
          <w:iCs/>
        </w:rPr>
        <w:sym w:font="Symbol" w:char="F06E"/>
      </w:r>
      <w:r w:rsidRPr="00D02C6C">
        <w:rPr>
          <w:iCs/>
          <w:lang w:val="uk-UA"/>
        </w:rPr>
        <w:t xml:space="preserve"> = 1 і продиференцювавши рівняння (</w:t>
      </w:r>
      <w:r w:rsidR="00BE230B">
        <w:rPr>
          <w:iCs/>
          <w:lang w:val="uk-UA"/>
        </w:rPr>
        <w:t>3.8.7</w:t>
      </w:r>
      <w:r w:rsidRPr="00D02C6C">
        <w:rPr>
          <w:iCs/>
          <w:lang w:val="uk-UA"/>
        </w:rPr>
        <w:t xml:space="preserve">) </w:t>
      </w:r>
      <w:r w:rsidRPr="000C74DA">
        <w:rPr>
          <w:iCs/>
        </w:rPr>
        <w:t>d</w:t>
      </w:r>
      <w:r w:rsidRPr="000C74DA">
        <w:rPr>
          <w:iCs/>
          <w:lang w:val="en-US"/>
        </w:rPr>
        <w:t>U</w:t>
      </w:r>
      <w:r w:rsidRPr="00D02C6C">
        <w:rPr>
          <w:iCs/>
          <w:lang w:val="uk-UA"/>
        </w:rPr>
        <w:t xml:space="preserve"> = </w:t>
      </w:r>
      <w:r w:rsidRPr="000C74DA">
        <w:rPr>
          <w:iCs/>
          <w:position w:val="-22"/>
        </w:rPr>
        <w:object w:dxaOrig="220" w:dyaOrig="639">
          <v:shape id="_x0000_i1039" type="#_x0000_t75" style="width:11.25pt;height:32.25pt" o:ole="">
            <v:imagedata r:id="rId101" o:title=""/>
          </v:shape>
          <o:OLEObject Type="Embed" ProgID="Equation.2" ShapeID="_x0000_i1039" DrawAspect="Content" ObjectID="_1701002852" r:id="rId102"/>
        </w:object>
      </w:r>
      <w:r w:rsidRPr="000C74DA">
        <w:rPr>
          <w:iCs/>
        </w:rPr>
        <w:t>Rd</w:t>
      </w:r>
      <w:r w:rsidRPr="000C74DA">
        <w:rPr>
          <w:iCs/>
          <w:lang w:val="en-US"/>
        </w:rPr>
        <w:t>T</w:t>
      </w:r>
      <w:r w:rsidRPr="00D02C6C">
        <w:rPr>
          <w:iCs/>
          <w:lang w:val="uk-UA"/>
        </w:rPr>
        <w:t>, одержимо для С</w:t>
      </w:r>
      <w:r w:rsidRPr="000C74DA">
        <w:rPr>
          <w:iCs/>
          <w:vertAlign w:val="subscript"/>
        </w:rPr>
        <w:t>V</w:t>
      </w:r>
      <w:r w:rsidRPr="00D02C6C">
        <w:rPr>
          <w:iCs/>
          <w:lang w:val="uk-UA"/>
        </w:rPr>
        <w:t>наступний  вираз:</w:t>
      </w:r>
    </w:p>
    <w:p w:rsidR="00A50173" w:rsidRPr="00BE230B" w:rsidRDefault="00BE230B" w:rsidP="00E32DEF">
      <w:pPr>
        <w:pStyle w:val="afff1"/>
        <w:tabs>
          <w:tab w:val="clear" w:pos="5670"/>
          <w:tab w:val="left" w:pos="5387"/>
        </w:tabs>
        <w:ind w:firstLine="340"/>
      </w:pPr>
      <w:r>
        <w:tab/>
      </w:r>
      <w:r w:rsidR="00A50173" w:rsidRPr="00BE230B">
        <w:t>С</w:t>
      </w:r>
      <w:r w:rsidR="00A50173" w:rsidRPr="000C74DA">
        <w:rPr>
          <w:vertAlign w:val="subscript"/>
        </w:rPr>
        <w:t>V</w:t>
      </w:r>
      <w:r w:rsidR="00A50173" w:rsidRPr="00BE230B">
        <w:t xml:space="preserve"> = </w:t>
      </w:r>
      <m:oMath>
        <m:f>
          <m:fPr>
            <m:ctrlPr>
              <w:rPr>
                <w:rFonts w:ascii="Cambria Math" w:hAnsi="Cambria Math"/>
                <w:vertAlign w:val="subscript"/>
              </w:rPr>
            </m:ctrlPr>
          </m:fPr>
          <m:num>
            <m:r>
              <w:rPr>
                <w:rFonts w:ascii="Cambria Math" w:hAnsi="Cambria Math"/>
                <w:vertAlign w:val="subscript"/>
              </w:rPr>
              <m:t>dU</m:t>
            </m:r>
          </m:num>
          <m:den>
            <m:r>
              <w:rPr>
                <w:rFonts w:ascii="Cambria Math" w:hAnsi="Cambria Math"/>
                <w:vertAlign w:val="subscript"/>
              </w:rPr>
              <m:t>dT</m:t>
            </m:r>
          </m:den>
        </m:f>
        <m:r>
          <m:rPr>
            <m:sty m:val="p"/>
          </m:rPr>
          <w:rPr>
            <w:rFonts w:ascii="Cambria Math" w:hAnsi="Cambria Math"/>
            <w:vertAlign w:val="subscript"/>
          </w:rPr>
          <m:t>=</m:t>
        </m:r>
        <m:f>
          <m:fPr>
            <m:ctrlPr>
              <w:rPr>
                <w:rFonts w:ascii="Cambria Math" w:hAnsi="Cambria Math"/>
                <w:vertAlign w:val="subscript"/>
              </w:rPr>
            </m:ctrlPr>
          </m:fPr>
          <m:num>
            <m:r>
              <w:rPr>
                <w:rFonts w:ascii="Cambria Math" w:hAnsi="Cambria Math"/>
                <w:vertAlign w:val="subscript"/>
              </w:rPr>
              <m:t>i</m:t>
            </m:r>
          </m:num>
          <m:den>
            <m:r>
              <m:rPr>
                <m:sty m:val="p"/>
              </m:rPr>
              <w:rPr>
                <w:rFonts w:ascii="Cambria Math" w:hAnsi="Cambria Math"/>
                <w:vertAlign w:val="subscript"/>
              </w:rPr>
              <m:t>2</m:t>
            </m:r>
          </m:den>
        </m:f>
        <m:r>
          <w:rPr>
            <w:rFonts w:ascii="Cambria Math" w:hAnsi="Cambria Math"/>
            <w:vertAlign w:val="subscript"/>
          </w:rPr>
          <m:t>R</m:t>
        </m:r>
      </m:oMath>
      <w:r>
        <w:rPr>
          <w:iCs/>
          <w:vertAlign w:val="subscript"/>
        </w:rPr>
        <w:tab/>
      </w:r>
      <w:r w:rsidR="00A50173" w:rsidRPr="00BE230B">
        <w:t>(</w:t>
      </w:r>
      <w:r>
        <w:t>3.8.19</w:t>
      </w:r>
      <w:r w:rsidR="00A50173" w:rsidRPr="00BE230B">
        <w:t>)</w:t>
      </w:r>
    </w:p>
    <w:p w:rsidR="00A50173" w:rsidRPr="000C74DA" w:rsidRDefault="00A50173" w:rsidP="00E32DEF">
      <w:pPr>
        <w:pStyle w:val="21"/>
        <w:spacing w:line="240" w:lineRule="auto"/>
        <w:ind w:firstLine="340"/>
        <w:rPr>
          <w:iCs/>
          <w:sz w:val="24"/>
          <w:szCs w:val="24"/>
        </w:rPr>
      </w:pPr>
      <w:r w:rsidRPr="000C74DA">
        <w:rPr>
          <w:iCs/>
          <w:sz w:val="24"/>
          <w:szCs w:val="24"/>
        </w:rPr>
        <w:t xml:space="preserve">Якщо нагрівання газу відбувається при постійному тиску, то </w:t>
      </w:r>
      <w:r w:rsidRPr="000C74DA">
        <w:rPr>
          <w:iCs/>
          <w:sz w:val="24"/>
          <w:szCs w:val="24"/>
        </w:rPr>
        <w:lastRenderedPageBreak/>
        <w:t xml:space="preserve">підведене до газу кількість теплоти витрачається в цьому випадку не тільки на збільшення його внутрішньої енергії, але й на роботу </w:t>
      </w:r>
      <w:r w:rsidRPr="000C74DA">
        <w:rPr>
          <w:iCs/>
          <w:sz w:val="24"/>
          <w:szCs w:val="24"/>
          <w:lang w:val="en-US"/>
        </w:rPr>
        <w:t>d</w:t>
      </w:r>
      <w:r w:rsidRPr="000C74DA">
        <w:rPr>
          <w:iCs/>
          <w:sz w:val="24"/>
          <w:szCs w:val="24"/>
        </w:rPr>
        <w:t xml:space="preserve">А, чинену газом над зовнішніми тілами (проти зовнішніх сил). Отже, </w:t>
      </w:r>
    </w:p>
    <w:p w:rsidR="00A50173" w:rsidRPr="000C74DA" w:rsidRDefault="00520AD1" w:rsidP="00E32DEF">
      <w:pPr>
        <w:pStyle w:val="afff1"/>
        <w:tabs>
          <w:tab w:val="clear" w:pos="5670"/>
          <w:tab w:val="left" w:pos="5387"/>
        </w:tabs>
        <w:ind w:firstLine="340"/>
      </w:pPr>
      <w:r>
        <w:tab/>
      </w:r>
      <w:r w:rsidR="00A50173" w:rsidRPr="000C74DA">
        <w:t>С</w:t>
      </w:r>
      <w:r w:rsidR="00A50173" w:rsidRPr="000C74DA">
        <w:rPr>
          <w:vertAlign w:val="subscript"/>
        </w:rPr>
        <w:t>p</w:t>
      </w:r>
      <w:r w:rsidR="00A50173" w:rsidRPr="000C74DA">
        <w:t>=</w:t>
      </w:r>
      <w:r w:rsidR="00A50173" w:rsidRPr="000C74DA">
        <w:rPr>
          <w:position w:val="-22"/>
        </w:rPr>
        <w:object w:dxaOrig="3680" w:dyaOrig="639">
          <v:shape id="_x0000_i1040" type="#_x0000_t75" style="width:184.55pt;height:32.25pt" o:ole="">
            <v:imagedata r:id="rId103" o:title=""/>
          </v:shape>
          <o:OLEObject Type="Embed" ProgID="Equation.2" ShapeID="_x0000_i1040" DrawAspect="Content" ObjectID="_1701002853" r:id="rId104"/>
        </w:object>
      </w:r>
      <w:r>
        <w:tab/>
      </w:r>
      <w:r w:rsidR="00A50173" w:rsidRPr="000C74DA">
        <w:t>(</w:t>
      </w:r>
      <w:r>
        <w:t>3.8.20</w:t>
      </w:r>
      <w:r w:rsidR="00A50173" w:rsidRPr="000C74DA">
        <w:t>)</w:t>
      </w:r>
    </w:p>
    <w:p w:rsidR="00A50173" w:rsidRPr="000C74DA" w:rsidRDefault="00A50173" w:rsidP="00E32DEF">
      <w:pPr>
        <w:ind w:firstLine="340"/>
        <w:jc w:val="both"/>
        <w:rPr>
          <w:iCs/>
          <w:lang w:val="uk-UA"/>
        </w:rPr>
      </w:pPr>
    </w:p>
    <w:p w:rsidR="00A50173" w:rsidRPr="000C74DA" w:rsidRDefault="00A50173" w:rsidP="00E32DEF">
      <w:pPr>
        <w:ind w:firstLine="340"/>
        <w:jc w:val="both"/>
        <w:rPr>
          <w:iCs/>
          <w:lang w:val="uk-UA"/>
        </w:rPr>
      </w:pPr>
      <w:r w:rsidRPr="000C74DA">
        <w:rPr>
          <w:iCs/>
          <w:lang w:val="uk-UA"/>
        </w:rPr>
        <w:t xml:space="preserve">Продиференццювавши рівняння Менделєєва - Клапейрона  </w:t>
      </w:r>
      <m:oMath>
        <m:r>
          <w:rPr>
            <w:rFonts w:ascii="Cambria Math"/>
          </w:rPr>
          <m:t>PV</m:t>
        </m:r>
        <m:r>
          <w:rPr>
            <w:rFonts w:ascii="Cambria Math"/>
            <w:lang w:val="uk-UA"/>
          </w:rPr>
          <m:t>=</m:t>
        </m:r>
        <m:r>
          <w:rPr>
            <w:rFonts w:ascii="Cambria Math"/>
          </w:rPr>
          <m:t>νRTPV</m:t>
        </m:r>
        <m:r>
          <w:rPr>
            <w:rFonts w:ascii="Cambria Math"/>
            <w:lang w:val="uk-UA"/>
          </w:rPr>
          <m:t>=</m:t>
        </m:r>
        <m:r>
          <w:rPr>
            <w:rFonts w:ascii="Cambria Math"/>
          </w:rPr>
          <m:t>νRT</m:t>
        </m:r>
      </m:oMath>
      <w:r w:rsidRPr="000C74DA">
        <w:rPr>
          <w:iCs/>
          <w:lang w:val="uk-UA"/>
        </w:rPr>
        <w:t xml:space="preserve">  при Р = </w:t>
      </w:r>
      <w:r w:rsidRPr="000C74DA">
        <w:rPr>
          <w:iCs/>
        </w:rPr>
        <w:t>const</w:t>
      </w:r>
      <w:r w:rsidRPr="000C74DA">
        <w:rPr>
          <w:iCs/>
          <w:lang w:val="uk-UA"/>
        </w:rPr>
        <w:t>, одержимо:</w:t>
      </w:r>
    </w:p>
    <w:p w:rsidR="00A50173" w:rsidRPr="000C74DA" w:rsidRDefault="00520AD1" w:rsidP="00E32DEF">
      <w:pPr>
        <w:pStyle w:val="afff1"/>
        <w:tabs>
          <w:tab w:val="clear" w:pos="5670"/>
          <w:tab w:val="left" w:pos="5387"/>
        </w:tabs>
        <w:ind w:firstLine="340"/>
        <w:rPr>
          <w:iCs/>
        </w:rPr>
      </w:pPr>
      <w:r>
        <w:tab/>
      </w:r>
      <w:r w:rsidR="00A50173" w:rsidRPr="00520AD1">
        <w:t xml:space="preserve">P d = </w:t>
      </w:r>
      <w:r w:rsidR="00A50173" w:rsidRPr="00520AD1">
        <w:sym w:font="Symbol" w:char="F06E"/>
      </w:r>
      <w:r w:rsidR="00A50173" w:rsidRPr="00520AD1">
        <w:t xml:space="preserve"> R d</w:t>
      </w:r>
      <w:r>
        <w:tab/>
      </w:r>
      <w:r w:rsidR="00A50173" w:rsidRPr="000C74DA">
        <w:rPr>
          <w:iCs/>
        </w:rPr>
        <w:t>(</w:t>
      </w:r>
      <w:r>
        <w:rPr>
          <w:iCs/>
        </w:rPr>
        <w:t>3.8.21</w:t>
      </w:r>
      <w:r w:rsidR="00A50173" w:rsidRPr="000C74DA">
        <w:rPr>
          <w:iCs/>
        </w:rPr>
        <w:t>)</w:t>
      </w:r>
    </w:p>
    <w:p w:rsidR="00A50173" w:rsidRPr="000C74DA" w:rsidRDefault="00A50173" w:rsidP="00E32DEF">
      <w:pPr>
        <w:ind w:firstLine="340"/>
        <w:jc w:val="both"/>
        <w:rPr>
          <w:iCs/>
        </w:rPr>
      </w:pPr>
    </w:p>
    <w:p w:rsidR="00A50173" w:rsidRPr="000C74DA" w:rsidRDefault="00A50173" w:rsidP="00E32DEF">
      <w:pPr>
        <w:ind w:firstLine="340"/>
        <w:jc w:val="both"/>
        <w:rPr>
          <w:iCs/>
        </w:rPr>
      </w:pPr>
      <w:r w:rsidRPr="000C74DA">
        <w:rPr>
          <w:iCs/>
        </w:rPr>
        <w:t>C урахуванням (</w:t>
      </w:r>
      <w:r w:rsidR="004D03F0">
        <w:rPr>
          <w:iCs/>
          <w:lang w:val="uk-UA"/>
        </w:rPr>
        <w:t>3.8.21</w:t>
      </w:r>
      <w:r w:rsidRPr="000C74DA">
        <w:rPr>
          <w:iCs/>
        </w:rPr>
        <w:t>) рівняння (</w:t>
      </w:r>
      <w:r w:rsidR="004D03F0">
        <w:rPr>
          <w:iCs/>
          <w:lang w:val="uk-UA"/>
        </w:rPr>
        <w:t>3.8.20</w:t>
      </w:r>
      <w:r w:rsidRPr="000C74DA">
        <w:rPr>
          <w:iCs/>
        </w:rPr>
        <w:t>) запишеться:</w:t>
      </w:r>
    </w:p>
    <w:p w:rsidR="00A50173" w:rsidRPr="000C74DA" w:rsidRDefault="006528C1" w:rsidP="00E32DEF">
      <w:pPr>
        <w:pStyle w:val="afff1"/>
        <w:tabs>
          <w:tab w:val="clear" w:pos="5670"/>
          <w:tab w:val="left" w:pos="5387"/>
        </w:tabs>
        <w:ind w:firstLine="340"/>
      </w:pPr>
      <w:r>
        <w:tab/>
      </w:r>
      <w:r w:rsidR="00A50173" w:rsidRPr="000C74DA">
        <w:t>С</w:t>
      </w:r>
      <w:r w:rsidR="00A50173" w:rsidRPr="000C74DA">
        <w:rPr>
          <w:vertAlign w:val="subscript"/>
        </w:rPr>
        <w:t>Р</w:t>
      </w:r>
      <w:r w:rsidR="00A50173" w:rsidRPr="000C74DA">
        <w:t xml:space="preserve"> = С</w:t>
      </w:r>
      <w:r w:rsidR="00A50173" w:rsidRPr="000C74DA">
        <w:rPr>
          <w:vertAlign w:val="subscript"/>
        </w:rPr>
        <w:t>V</w:t>
      </w:r>
      <w:r w:rsidR="00A50173" w:rsidRPr="000C74DA">
        <w:t xml:space="preserve"> + R</w:t>
      </w:r>
      <w:r>
        <w:tab/>
      </w:r>
      <w:r w:rsidR="00A50173" w:rsidRPr="000C74DA">
        <w:t>(</w:t>
      </w:r>
      <w:r>
        <w:t>3.8.22</w:t>
      </w:r>
      <w:r w:rsidR="00A50173" w:rsidRPr="000C74DA">
        <w:t>)</w:t>
      </w:r>
    </w:p>
    <w:p w:rsidR="00A50173" w:rsidRPr="000C74DA" w:rsidRDefault="00A50173" w:rsidP="00E32DEF">
      <w:pPr>
        <w:ind w:firstLine="340"/>
        <w:jc w:val="both"/>
        <w:rPr>
          <w:iCs/>
        </w:rPr>
      </w:pPr>
      <w:r w:rsidRPr="000C74DA">
        <w:rPr>
          <w:iCs/>
        </w:rPr>
        <w:t>Використовуючи (</w:t>
      </w:r>
      <w:r w:rsidR="006528C1">
        <w:rPr>
          <w:iCs/>
          <w:lang w:val="uk-UA"/>
        </w:rPr>
        <w:t>3.8.19</w:t>
      </w:r>
      <w:r w:rsidRPr="000C74DA">
        <w:rPr>
          <w:iCs/>
        </w:rPr>
        <w:t>), вираз (</w:t>
      </w:r>
      <w:r w:rsidR="006528C1">
        <w:rPr>
          <w:iCs/>
          <w:lang w:val="uk-UA"/>
        </w:rPr>
        <w:t>3.8.22</w:t>
      </w:r>
      <w:r w:rsidRPr="000C74DA">
        <w:rPr>
          <w:iCs/>
        </w:rPr>
        <w:t>) (рівняння Майера) можназаписати у вигляді:</w:t>
      </w:r>
    </w:p>
    <w:p w:rsidR="00A50173" w:rsidRPr="000C74DA" w:rsidRDefault="006528C1" w:rsidP="00E32DEF">
      <w:pPr>
        <w:pStyle w:val="afff1"/>
        <w:tabs>
          <w:tab w:val="clear" w:pos="5670"/>
          <w:tab w:val="left" w:pos="5387"/>
        </w:tabs>
        <w:ind w:firstLine="340"/>
      </w:pPr>
      <w:r>
        <w:tab/>
      </w:r>
      <w:r w:rsidR="00A50173" w:rsidRPr="000C74DA">
        <w:t>С</w:t>
      </w:r>
      <w:r w:rsidR="00A50173" w:rsidRPr="000C74DA">
        <w:rPr>
          <w:vertAlign w:val="subscript"/>
        </w:rPr>
        <w:t>P</w:t>
      </w:r>
      <w:r w:rsidR="00A50173" w:rsidRPr="000C74DA">
        <w:t xml:space="preserve"> = </w:t>
      </w:r>
      <m:oMath>
        <m:f>
          <m:fPr>
            <m:ctrlPr>
              <w:rPr>
                <w:rFonts w:ascii="Cambria Math" w:hAnsi="Cambria Math"/>
                <w:i/>
              </w:rPr>
            </m:ctrlPr>
          </m:fPr>
          <m:num>
            <m:r>
              <w:rPr>
                <w:rFonts w:ascii="Cambria Math"/>
              </w:rPr>
              <m:t>i+2</m:t>
            </m:r>
          </m:num>
          <m:den>
            <m:r>
              <w:rPr>
                <w:rFonts w:ascii="Cambria Math"/>
              </w:rPr>
              <m:t>2</m:t>
            </m:r>
          </m:den>
        </m:f>
        <m:r>
          <w:rPr>
            <w:rFonts w:ascii="Cambria Math"/>
          </w:rPr>
          <m:t>R</m:t>
        </m:r>
      </m:oMath>
      <w:r>
        <w:tab/>
      </w:r>
      <w:r w:rsidR="00A50173" w:rsidRPr="000C74DA">
        <w:t>(</w:t>
      </w:r>
      <w:r>
        <w:t>3.8.23</w:t>
      </w:r>
      <w:r w:rsidR="00A50173" w:rsidRPr="000C74DA">
        <w:t>)</w:t>
      </w:r>
    </w:p>
    <w:p w:rsidR="00A50173" w:rsidRPr="000C74DA" w:rsidRDefault="00A50173" w:rsidP="00E32DEF">
      <w:pPr>
        <w:ind w:firstLine="340"/>
        <w:jc w:val="both"/>
        <w:rPr>
          <w:iCs/>
        </w:rPr>
      </w:pPr>
      <w:r w:rsidRPr="000C74DA">
        <w:rPr>
          <w:iCs/>
        </w:rPr>
        <w:t>Поділивши (</w:t>
      </w:r>
      <w:r w:rsidR="00D223BC">
        <w:rPr>
          <w:iCs/>
          <w:lang w:val="uk-UA"/>
        </w:rPr>
        <w:t>3.8.23</w:t>
      </w:r>
      <w:r w:rsidRPr="000C74DA">
        <w:rPr>
          <w:iCs/>
        </w:rPr>
        <w:t>) на (</w:t>
      </w:r>
      <w:r w:rsidR="000915CC">
        <w:rPr>
          <w:iCs/>
          <w:lang w:val="uk-UA"/>
        </w:rPr>
        <w:t>3.8.19</w:t>
      </w:r>
      <w:r w:rsidRPr="000C74DA">
        <w:rPr>
          <w:iCs/>
        </w:rPr>
        <w:t>), знайдемокоефіцієнт Пуассона:</w:t>
      </w:r>
    </w:p>
    <w:p w:rsidR="00A50173" w:rsidRPr="000C74DA" w:rsidRDefault="000915CC" w:rsidP="00E32DEF">
      <w:pPr>
        <w:pStyle w:val="afff1"/>
        <w:tabs>
          <w:tab w:val="clear" w:pos="5670"/>
          <w:tab w:val="left" w:pos="5387"/>
        </w:tabs>
        <w:ind w:firstLine="340"/>
      </w:pPr>
      <w:r>
        <w:tab/>
      </w:r>
      <w:r w:rsidR="00A50173" w:rsidRPr="000C74DA">
        <w:rPr>
          <w:position w:val="-10"/>
        </w:rPr>
        <w:object w:dxaOrig="200" w:dyaOrig="260">
          <v:shape id="_x0000_i1041" type="#_x0000_t75" style="width:9.75pt;height:12.75pt" o:ole="" fillcolor="window">
            <v:imagedata r:id="rId105" o:title=""/>
          </v:shape>
          <o:OLEObject Type="Embed" ProgID="Equation.3" ShapeID="_x0000_i1041" DrawAspect="Content" ObjectID="_1701002854" r:id="rId106"/>
        </w:object>
      </w:r>
      <w:r w:rsidR="00A50173" w:rsidRPr="000C74DA">
        <w:t xml:space="preserve"> = </w:t>
      </w:r>
      <m:oMath>
        <m:f>
          <m:fPr>
            <m:ctrlPr>
              <w:rPr>
                <w:rFonts w:ascii="Cambria Math" w:hAnsi="Cambria Math"/>
                <w:i/>
              </w:rPr>
            </m:ctrlPr>
          </m:fPr>
          <m:num>
            <m:sSub>
              <m:sSubPr>
                <m:ctrlPr>
                  <w:rPr>
                    <w:rFonts w:ascii="Cambria Math" w:hAnsi="Cambria Math"/>
                    <w:i/>
                  </w:rPr>
                </m:ctrlPr>
              </m:sSubPr>
              <m:e>
                <m:r>
                  <w:rPr>
                    <w:rFonts w:ascii="Cambria Math"/>
                  </w:rPr>
                  <m:t>C</m:t>
                </m:r>
              </m:e>
              <m:sub>
                <m:r>
                  <w:rPr>
                    <w:rFonts w:ascii="Cambria Math"/>
                  </w:rPr>
                  <m:t>p</m:t>
                </m:r>
              </m:sub>
            </m:sSub>
          </m:num>
          <m:den>
            <m:sSub>
              <m:sSubPr>
                <m:ctrlPr>
                  <w:rPr>
                    <w:rFonts w:ascii="Cambria Math" w:hAnsi="Cambria Math"/>
                    <w:i/>
                  </w:rPr>
                </m:ctrlPr>
              </m:sSubPr>
              <m:e>
                <m:r>
                  <w:rPr>
                    <w:rFonts w:ascii="Cambria Math"/>
                  </w:rPr>
                  <m:t>C</m:t>
                </m:r>
              </m:e>
              <m:sub>
                <m:r>
                  <w:rPr>
                    <w:rFonts w:ascii="Cambria Math"/>
                  </w:rPr>
                  <m:t>v</m:t>
                </m:r>
              </m:sub>
            </m:sSub>
          </m:den>
        </m:f>
        <m:r>
          <w:rPr>
            <w:rFonts w:ascii="Cambria Math"/>
          </w:rPr>
          <m:t>=</m:t>
        </m:r>
        <m:f>
          <m:fPr>
            <m:ctrlPr>
              <w:rPr>
                <w:rFonts w:ascii="Cambria Math" w:hAnsi="Cambria Math"/>
                <w:i/>
              </w:rPr>
            </m:ctrlPr>
          </m:fPr>
          <m:num>
            <m:r>
              <w:rPr>
                <w:rFonts w:ascii="Cambria Math"/>
              </w:rPr>
              <m:t>i+2</m:t>
            </m:r>
          </m:num>
          <m:den>
            <m:r>
              <w:rPr>
                <w:rFonts w:ascii="Cambria Math"/>
              </w:rPr>
              <m:t>i</m:t>
            </m:r>
          </m:den>
        </m:f>
      </m:oMath>
      <w:r>
        <w:tab/>
      </w:r>
      <w:r w:rsidR="00A50173" w:rsidRPr="000C74DA">
        <w:t>(</w:t>
      </w:r>
      <w:r>
        <w:t>3.8.24</w:t>
      </w:r>
      <w:r w:rsidR="00A50173" w:rsidRPr="000C74DA">
        <w:t>)</w:t>
      </w:r>
    </w:p>
    <w:p w:rsidR="00A50173" w:rsidRPr="000C74DA" w:rsidRDefault="00A50173" w:rsidP="00E32DEF">
      <w:pPr>
        <w:ind w:firstLine="340"/>
        <w:jc w:val="both"/>
        <w:rPr>
          <w:iCs/>
        </w:rPr>
      </w:pPr>
      <w:r w:rsidRPr="000C74DA">
        <w:rPr>
          <w:iCs/>
        </w:rPr>
        <w:t>Як випливає з (</w:t>
      </w:r>
      <w:r w:rsidR="004E26FB">
        <w:rPr>
          <w:iCs/>
          <w:lang w:val="uk-UA"/>
        </w:rPr>
        <w:t>3.8.24</w:t>
      </w:r>
      <w:r w:rsidRPr="000C74DA">
        <w:rPr>
          <w:iCs/>
        </w:rPr>
        <w:t>), величина γ визначаєтьсятільки числом ступеніввільності молекул.</w:t>
      </w:r>
    </w:p>
    <w:p w:rsidR="00A50173" w:rsidRPr="000C74DA" w:rsidRDefault="00A50173" w:rsidP="00E32DEF">
      <w:pPr>
        <w:ind w:firstLine="340"/>
        <w:jc w:val="both"/>
        <w:rPr>
          <w:iCs/>
        </w:rPr>
      </w:pPr>
      <w:r w:rsidRPr="000C74DA">
        <w:rPr>
          <w:iCs/>
        </w:rPr>
        <w:t>Знаючи γ, можнавизначити число ступеніввільності молекул; він входить у рівняння, щоописуєадіабатичну (без теплообмінуіззовнішнімсередовищем) змінуоб'єму газу:</w:t>
      </w:r>
    </w:p>
    <w:p w:rsidR="00A50173" w:rsidRPr="000C74DA" w:rsidRDefault="00202C4B" w:rsidP="00E32DEF">
      <w:pPr>
        <w:pStyle w:val="afff1"/>
        <w:tabs>
          <w:tab w:val="clear" w:pos="5670"/>
          <w:tab w:val="left" w:pos="5387"/>
        </w:tabs>
        <w:ind w:firstLine="340"/>
      </w:pPr>
      <w:r>
        <w:tab/>
      </w:r>
      <w:r w:rsidR="00A50173" w:rsidRPr="000C74DA">
        <w:t>PV</w:t>
      </w:r>
      <w:r w:rsidR="00A50173" w:rsidRPr="000C74DA">
        <w:rPr>
          <w:vertAlign w:val="superscript"/>
        </w:rPr>
        <w:sym w:font="Symbol" w:char="F067"/>
      </w:r>
      <w:r w:rsidR="00A50173" w:rsidRPr="000C74DA">
        <w:t xml:space="preserve"> = const ;TV</w:t>
      </w:r>
      <w:r w:rsidR="00A50173" w:rsidRPr="000C74DA">
        <w:rPr>
          <w:vertAlign w:val="superscript"/>
        </w:rPr>
        <w:sym w:font="Symbol" w:char="F067"/>
      </w:r>
      <w:r w:rsidR="00A50173" w:rsidRPr="000C74DA">
        <w:rPr>
          <w:vertAlign w:val="superscript"/>
        </w:rPr>
        <w:t>-1</w:t>
      </w:r>
      <w:r w:rsidR="00A50173" w:rsidRPr="000C74DA">
        <w:t xml:space="preserve"> = const</w:t>
      </w:r>
      <w:r>
        <w:tab/>
      </w:r>
      <w:r w:rsidR="00A50173" w:rsidRPr="000C74DA">
        <w:t>(</w:t>
      </w:r>
      <w:r>
        <w:t>3.8.25</w:t>
      </w:r>
      <w:r w:rsidR="00A50173" w:rsidRPr="000C74DA">
        <w:t>)</w:t>
      </w:r>
    </w:p>
    <w:p w:rsidR="00A50173" w:rsidRPr="0096530A" w:rsidRDefault="00A50173" w:rsidP="00E32DEF">
      <w:pPr>
        <w:ind w:firstLine="340"/>
        <w:jc w:val="both"/>
        <w:rPr>
          <w:iCs/>
          <w:lang w:val="uk-UA"/>
        </w:rPr>
      </w:pPr>
      <w:r w:rsidRPr="0096530A">
        <w:rPr>
          <w:iCs/>
          <w:lang w:val="uk-UA"/>
        </w:rPr>
        <w:t xml:space="preserve">Нарешті, їм визначається швидкість поширення звуку в газах: </w:t>
      </w:r>
    </w:p>
    <w:p w:rsidR="00A50173" w:rsidRPr="000C74DA" w:rsidRDefault="00A50173" w:rsidP="00E32DEF">
      <w:pPr>
        <w:ind w:firstLine="340"/>
        <w:jc w:val="center"/>
        <w:rPr>
          <w:iCs/>
        </w:rPr>
      </w:pPr>
      <w:r w:rsidRPr="000C74DA">
        <w:rPr>
          <w:iCs/>
        </w:rPr>
        <w:lastRenderedPageBreak/>
        <w:t>v =</w:t>
      </w:r>
      <w:r w:rsidRPr="000C74DA">
        <w:rPr>
          <w:iCs/>
          <w:position w:val="-28"/>
        </w:rPr>
        <w:object w:dxaOrig="740" w:dyaOrig="740">
          <v:shape id="_x0000_i1042" type="#_x0000_t75" style="width:36.75pt;height:36.75pt" o:ole="">
            <v:imagedata r:id="rId107" o:title=""/>
          </v:shape>
          <o:OLEObject Type="Embed" ProgID="Equation.2" ShapeID="_x0000_i1042" DrawAspect="Content" ObjectID="_1701002855" r:id="rId108"/>
        </w:object>
      </w:r>
    </w:p>
    <w:p w:rsidR="00A50173" w:rsidRPr="000C74DA" w:rsidRDefault="00E96B65" w:rsidP="00E32DEF">
      <w:pPr>
        <w:pStyle w:val="a4"/>
        <w:spacing w:line="240" w:lineRule="auto"/>
        <w:ind w:firstLine="340"/>
        <w:jc w:val="both"/>
        <w:rPr>
          <w:iCs/>
          <w:sz w:val="24"/>
        </w:rPr>
      </w:pPr>
      <w:r>
        <w:rPr>
          <w:iCs/>
          <w:sz w:val="24"/>
        </w:rPr>
        <w:t>О</w:t>
      </w:r>
      <w:r w:rsidRPr="000C74DA">
        <w:rPr>
          <w:iCs/>
          <w:sz w:val="24"/>
        </w:rPr>
        <w:t xml:space="preserve">пис установки </w:t>
      </w:r>
      <w:r w:rsidRPr="000C74DA">
        <w:rPr>
          <w:iCs/>
          <w:sz w:val="24"/>
          <w:lang w:val="en-US"/>
        </w:rPr>
        <w:t>i</w:t>
      </w:r>
      <w:r w:rsidRPr="000C74DA">
        <w:rPr>
          <w:iCs/>
          <w:sz w:val="24"/>
        </w:rPr>
        <w:t xml:space="preserve"> методу визначення коефіцієнта </w:t>
      </w:r>
      <w:r w:rsidR="007F57CC">
        <w:rPr>
          <w:iCs/>
          <w:sz w:val="24"/>
        </w:rPr>
        <w:t>П</w:t>
      </w:r>
      <w:r w:rsidRPr="000C74DA">
        <w:rPr>
          <w:iCs/>
          <w:sz w:val="24"/>
        </w:rPr>
        <w:t>уассона</w:t>
      </w:r>
    </w:p>
    <w:p w:rsidR="00A50173" w:rsidRPr="000C74DA" w:rsidRDefault="00A50173" w:rsidP="00E32DEF">
      <w:pPr>
        <w:ind w:firstLine="340"/>
        <w:jc w:val="both"/>
        <w:rPr>
          <w:iCs/>
        </w:rPr>
      </w:pPr>
    </w:p>
    <w:p w:rsidR="00CA0D1E" w:rsidRDefault="00CA0D1E" w:rsidP="00E32DEF">
      <w:pPr>
        <w:keepNext/>
        <w:framePr w:w="3700" w:hSpace="180" w:wrap="around" w:vAnchor="text" w:hAnchor="page" w:x="1702" w:y="1"/>
        <w:ind w:firstLine="340"/>
        <w:jc w:val="both"/>
      </w:pPr>
    </w:p>
    <w:p w:rsidR="00CA0D1E" w:rsidRPr="00A73BB2" w:rsidRDefault="00CA0D1E" w:rsidP="00E32DEF">
      <w:pPr>
        <w:pStyle w:val="a8"/>
        <w:framePr w:w="3700" w:hSpace="180" w:wrap="around" w:vAnchor="text" w:hAnchor="page" w:x="1702" w:y="1"/>
        <w:spacing w:line="240" w:lineRule="auto"/>
        <w:ind w:firstLine="340"/>
        <w:rPr>
          <w:iCs/>
          <w:lang w:val="ru-RU"/>
        </w:rPr>
      </w:pPr>
    </w:p>
    <w:p w:rsidR="00A50173" w:rsidRPr="000C74DA" w:rsidRDefault="00305DAE" w:rsidP="00E32DEF">
      <w:pPr>
        <w:ind w:firstLine="340"/>
        <w:jc w:val="both"/>
        <w:rPr>
          <w:iCs/>
        </w:rPr>
      </w:pPr>
      <w:r>
        <w:rPr>
          <w:noProof/>
        </w:rPr>
        <mc:AlternateContent>
          <mc:Choice Requires="wps">
            <w:drawing>
              <wp:anchor distT="0" distB="0" distL="114300" distR="114300" simplePos="0" relativeHeight="251707392" behindDoc="0" locked="0" layoutInCell="1" allowOverlap="1">
                <wp:simplePos x="0" y="0"/>
                <wp:positionH relativeFrom="column">
                  <wp:posOffset>3810</wp:posOffset>
                </wp:positionH>
                <wp:positionV relativeFrom="paragraph">
                  <wp:posOffset>2321560</wp:posOffset>
                </wp:positionV>
                <wp:extent cx="3892550" cy="744855"/>
                <wp:effectExtent l="0" t="0" r="0" b="0"/>
                <wp:wrapSquare wrapText="bothSides"/>
                <wp:docPr id="500" name="Надпись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2550" cy="744855"/>
                        </a:xfrm>
                        <a:prstGeom prst="rect">
                          <a:avLst/>
                        </a:prstGeom>
                        <a:solidFill>
                          <a:prstClr val="white"/>
                        </a:solidFill>
                        <a:ln>
                          <a:noFill/>
                        </a:ln>
                      </wps:spPr>
                      <wps:txbx>
                        <w:txbxContent>
                          <w:p w:rsidR="00740D40" w:rsidRPr="00A26FC7" w:rsidRDefault="00740D40" w:rsidP="00A26FC7">
                            <w:pPr>
                              <w:rPr>
                                <w:sz w:val="22"/>
                                <w:szCs w:val="22"/>
                              </w:rPr>
                            </w:pPr>
                            <w:r w:rsidRPr="00A26FC7">
                              <w:rPr>
                                <w:sz w:val="22"/>
                                <w:szCs w:val="22"/>
                              </w:rPr>
                              <w:t>Рисунок 3.8.2. Схема установки для визначення коефіцієнта Пуассона:А - скляна посудина; М - манометр; К, S - крани; Г - гумова груша.</w:t>
                            </w:r>
                          </w:p>
                          <w:p w:rsidR="00740D40" w:rsidRPr="00A26FC7" w:rsidRDefault="00740D40" w:rsidP="00007F48">
                            <w:pPr>
                              <w:pStyle w:val="a8"/>
                              <w:rPr>
                                <w:iCs/>
                                <w:sz w:val="24"/>
                                <w:szCs w:val="24"/>
                                <w:lang w:val="ru-R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Надпись 500" o:spid="_x0000_s1118" type="#_x0000_t202" style="position:absolute;left:0;text-align:left;margin-left:.3pt;margin-top:182.8pt;width:306.5pt;height:58.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" stroked="f">
                <v:path arrowok="t"/>
                <v:textbox style="mso-fit-shape-to-text:t" inset="0,0,0,0">
                  <w:txbxContent>
                    <w:p w:rsidR="00740D40" w:rsidRPr="00A26FC7" w:rsidRDefault="00740D40" w:rsidP="00A26FC7">
                      <w:pPr>
                        <w:rPr>
                          <w:sz w:val="22"/>
                          <w:szCs w:val="22"/>
                        </w:rPr>
                      </w:pPr>
                      <w:r w:rsidRPr="00A26FC7">
                        <w:rPr>
                          <w:sz w:val="22"/>
                          <w:szCs w:val="22"/>
                        </w:rPr>
                        <w:t>Рисунок 3.8.2. Схема установки для визначення коефіцієнта Пуассона:А - скляна посудина; М - манометр; К, S - крани; Г - гумова груша.</w:t>
                      </w:r>
                    </w:p>
                    <w:p w:rsidR="00740D40" w:rsidRPr="00A26FC7" w:rsidRDefault="00740D40" w:rsidP="00007F48">
                      <w:pPr>
                        <w:pStyle w:val="a8"/>
                        <w:rPr>
                          <w:iCs/>
                          <w:sz w:val="24"/>
                          <w:szCs w:val="24"/>
                          <w:lang w:val="ru-RU"/>
                        </w:rPr>
                      </w:pPr>
                    </w:p>
                  </w:txbxContent>
                </v:textbox>
                <w10:wrap type="square"/>
              </v:shape>
            </w:pict>
          </mc:Fallback>
        </mc:AlternateContent>
      </w:r>
      <w:r w:rsidR="00007F48" w:rsidRPr="00007F48">
        <w:rPr>
          <w:iCs/>
          <w:noProof/>
        </w:rPr>
        <w:drawing>
          <wp:anchor distT="0" distB="0" distL="114300" distR="114300" simplePos="0" relativeHeight="251705344" behindDoc="0" locked="0" layoutInCell="1" allowOverlap="1">
            <wp:simplePos x="0" y="0"/>
            <wp:positionH relativeFrom="column">
              <wp:posOffset>448310</wp:posOffset>
            </wp:positionH>
            <wp:positionV relativeFrom="paragraph">
              <wp:posOffset>568960</wp:posOffset>
            </wp:positionV>
            <wp:extent cx="2527300" cy="1695450"/>
            <wp:effectExtent l="0" t="0" r="6350" b="0"/>
            <wp:wrapSquare wrapText="bothSides"/>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extLst>
                        <a:ext uri="{28A0092B-C50C-407E-A947-70E740481C1C}">
                          <a14:useLocalDpi xmlns:a14="http://schemas.microsoft.com/office/drawing/2010/main" val="0"/>
                        </a:ext>
                      </a:extLst>
                    </a:blip>
                    <a:srcRect l="2451" b="4095"/>
                    <a:stretch/>
                  </pic:blipFill>
                  <pic:spPr bwMode="auto">
                    <a:xfrm>
                      <a:off x="0" y="0"/>
                      <a:ext cx="2527300" cy="1695450"/>
                    </a:xfrm>
                    <a:prstGeom prst="rect">
                      <a:avLst/>
                    </a:prstGeom>
                    <a:ln>
                      <a:noFill/>
                    </a:ln>
                    <a:extLst>
                      <a:ext uri="{53640926-AAD7-44D8-BBD7-CCE9431645EC}">
                        <a14:shadowObscured xmlns:a14="http://schemas.microsoft.com/office/drawing/2010/main"/>
                      </a:ext>
                    </a:extLst>
                  </pic:spPr>
                </pic:pic>
              </a:graphicData>
            </a:graphic>
          </wp:anchor>
        </w:drawing>
      </w:r>
      <w:r w:rsidR="00A50173" w:rsidRPr="00A73BB2">
        <w:rPr>
          <w:iCs/>
          <w:lang w:val="uk-UA"/>
        </w:rPr>
        <w:t xml:space="preserve">Установка для визначення </w:t>
      </w:r>
      <w:r w:rsidR="00A50173" w:rsidRPr="000C74DA">
        <w:rPr>
          <w:iCs/>
        </w:rPr>
        <w:t>γ</w:t>
      </w:r>
      <w:r w:rsidR="00A50173" w:rsidRPr="00A73BB2">
        <w:rPr>
          <w:iCs/>
          <w:lang w:val="uk-UA"/>
        </w:rPr>
        <w:t xml:space="preserve"> складається з великої товстостінної посудини А (рис.</w:t>
      </w:r>
      <w:r w:rsidR="00EE3C0E">
        <w:rPr>
          <w:iCs/>
          <w:lang w:val="uk-UA"/>
        </w:rPr>
        <w:t>3.8.</w:t>
      </w:r>
      <w:r w:rsidR="00A50173" w:rsidRPr="00A73BB2">
        <w:rPr>
          <w:iCs/>
          <w:lang w:val="uk-UA"/>
        </w:rPr>
        <w:t xml:space="preserve">2), яка з’єднується гумовою трубкою з відкритим рідинним манометром М. За допомогою крана К посудина може з'єднатися з атмосферою;  другий кран </w:t>
      </w:r>
      <w:r w:rsidR="00A50173" w:rsidRPr="000C74DA">
        <w:rPr>
          <w:iCs/>
        </w:rPr>
        <w:t>S</w:t>
      </w:r>
      <w:r w:rsidR="00A50173" w:rsidRPr="00A73BB2">
        <w:rPr>
          <w:iCs/>
          <w:lang w:val="uk-UA"/>
        </w:rPr>
        <w:t xml:space="preserve"> з'єднує посудину із грушею</w:t>
      </w:r>
      <w:r w:rsidR="00A50173" w:rsidRPr="000C74DA">
        <w:rPr>
          <w:iCs/>
        </w:rPr>
        <w:t>Г.</w:t>
      </w:r>
    </w:p>
    <w:p w:rsidR="00A50173" w:rsidRPr="000C74DA" w:rsidRDefault="00A50173" w:rsidP="00E32DEF">
      <w:pPr>
        <w:ind w:firstLine="340"/>
        <w:jc w:val="both"/>
        <w:rPr>
          <w:iCs/>
        </w:rPr>
      </w:pPr>
    </w:p>
    <w:p w:rsidR="00A50173" w:rsidRPr="000C74DA" w:rsidRDefault="00A50173" w:rsidP="00E32DEF">
      <w:pPr>
        <w:pStyle w:val="21"/>
        <w:spacing w:line="240" w:lineRule="auto"/>
        <w:ind w:firstLine="340"/>
        <w:rPr>
          <w:iCs/>
          <w:sz w:val="24"/>
          <w:szCs w:val="24"/>
        </w:rPr>
      </w:pPr>
      <w:r w:rsidRPr="000C74DA">
        <w:rPr>
          <w:iCs/>
          <w:sz w:val="24"/>
          <w:szCs w:val="24"/>
        </w:rPr>
        <w:t>Розглянемо термодинамічні процеси, що відбуваються з газом у ході  досліду. Нехай первісний тиск повітря в посудині, об'єм якого V</w:t>
      </w:r>
      <w:r w:rsidRPr="000C74DA">
        <w:rPr>
          <w:iCs/>
          <w:sz w:val="24"/>
          <w:szCs w:val="24"/>
          <w:vertAlign w:val="subscript"/>
        </w:rPr>
        <w:t>1</w:t>
      </w:r>
      <w:r w:rsidRPr="000C74DA">
        <w:rPr>
          <w:iCs/>
          <w:sz w:val="24"/>
          <w:szCs w:val="24"/>
        </w:rPr>
        <w:t>, дорівнює атмосферному тиску Р</w:t>
      </w:r>
      <w:r w:rsidRPr="000C74DA">
        <w:rPr>
          <w:iCs/>
          <w:sz w:val="24"/>
          <w:szCs w:val="24"/>
          <w:vertAlign w:val="subscript"/>
        </w:rPr>
        <w:t>1</w:t>
      </w:r>
      <w:r w:rsidRPr="000C74DA">
        <w:rPr>
          <w:iCs/>
          <w:sz w:val="24"/>
          <w:szCs w:val="24"/>
        </w:rPr>
        <w:t>, а його температура дорівнює температурі навколишнього середовища Т</w:t>
      </w:r>
      <w:r w:rsidRPr="000C74DA">
        <w:rPr>
          <w:iCs/>
          <w:sz w:val="24"/>
          <w:szCs w:val="24"/>
          <w:vertAlign w:val="subscript"/>
        </w:rPr>
        <w:t>1</w:t>
      </w:r>
      <w:r w:rsidRPr="000C74DA">
        <w:rPr>
          <w:iCs/>
          <w:sz w:val="24"/>
          <w:szCs w:val="24"/>
        </w:rPr>
        <w:t xml:space="preserve">. Представимо цей стан на діаграмі в координатах  Р-V точкою I (рис. </w:t>
      </w:r>
      <w:r w:rsidR="00CE66F0">
        <w:rPr>
          <w:iCs/>
          <w:sz w:val="24"/>
          <w:szCs w:val="24"/>
        </w:rPr>
        <w:t>3.8.</w:t>
      </w:r>
      <w:r w:rsidRPr="000C74DA">
        <w:rPr>
          <w:iCs/>
          <w:sz w:val="24"/>
          <w:szCs w:val="24"/>
        </w:rPr>
        <w:t>3).</w:t>
      </w:r>
    </w:p>
    <w:p w:rsidR="00A50173" w:rsidRPr="000C74DA" w:rsidRDefault="00305DAE" w:rsidP="00E32DEF">
      <w:pPr>
        <w:ind w:firstLine="340"/>
        <w:jc w:val="both"/>
        <w:rPr>
          <w:iCs/>
        </w:rPr>
      </w:pPr>
      <w:r>
        <w:rPr>
          <w:noProof/>
        </w:rPr>
        <mc:AlternateContent>
          <mc:Choice Requires="wps">
            <w:drawing>
              <wp:anchor distT="0" distB="0" distL="114300" distR="114300" simplePos="0" relativeHeight="251704320" behindDoc="0" locked="0" layoutInCell="1" allowOverlap="1">
                <wp:simplePos x="0" y="0"/>
                <wp:positionH relativeFrom="column">
                  <wp:posOffset>537210</wp:posOffset>
                </wp:positionH>
                <wp:positionV relativeFrom="paragraph">
                  <wp:posOffset>1623060</wp:posOffset>
                </wp:positionV>
                <wp:extent cx="3520440" cy="262890"/>
                <wp:effectExtent l="0" t="0" r="3810" b="3810"/>
                <wp:wrapSquare wrapText="bothSides"/>
                <wp:docPr id="492" name="Надпись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0440" cy="262890"/>
                        </a:xfrm>
                        <a:prstGeom prst="rect">
                          <a:avLst/>
                        </a:prstGeom>
                        <a:solidFill>
                          <a:prstClr val="white"/>
                        </a:solidFill>
                        <a:ln>
                          <a:noFill/>
                        </a:ln>
                      </wps:spPr>
                      <wps:txbx>
                        <w:txbxContent>
                          <w:p w:rsidR="00740D40" w:rsidRPr="0080424B" w:rsidRDefault="00740D40" w:rsidP="0080424B">
                            <w:pPr>
                              <w:pStyle w:val="a8"/>
                              <w:rPr>
                                <w:iCs/>
                                <w:noProof/>
                                <w:sz w:val="22"/>
                                <w:szCs w:val="22"/>
                                <w:lang w:val="ru-RU"/>
                              </w:rPr>
                            </w:pPr>
                            <w:r w:rsidRPr="0080424B">
                              <w:rPr>
                                <w:sz w:val="24"/>
                                <w:szCs w:val="16"/>
                              </w:rPr>
                              <w:t>Рисунок 3.8.3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492" o:spid="_x0000_s1119" type="#_x0000_t202" style="position:absolute;left:0;text-align:left;margin-left:42.3pt;margin-top:127.8pt;width:277.2pt;height:20.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" stroked="f">
                <v:path arrowok="t"/>
                <v:textbox style="mso-fit-shape-to-text:t" inset="0,0,0,0">
                  <w:txbxContent>
                    <w:p w:rsidR="00740D40" w:rsidRPr="0080424B" w:rsidRDefault="00740D40" w:rsidP="0080424B">
                      <w:pPr>
                        <w:pStyle w:val="a8"/>
                        <w:rPr>
                          <w:iCs/>
                          <w:noProof/>
                          <w:sz w:val="22"/>
                          <w:szCs w:val="22"/>
                          <w:lang w:val="ru-RU"/>
                        </w:rPr>
                      </w:pPr>
                      <w:r w:rsidRPr="0080424B">
                        <w:rPr>
                          <w:sz w:val="24"/>
                          <w:szCs w:val="16"/>
                        </w:rPr>
                        <w:t>Рисунок 3.8.3</w:t>
                      </w:r>
                    </w:p>
                  </w:txbxContent>
                </v:textbox>
                <w10:wrap type="square"/>
              </v:shape>
            </w:pict>
          </mc:Fallback>
        </mc:AlternateContent>
      </w:r>
      <w:r w:rsidR="003D37CF" w:rsidRPr="003D37CF">
        <w:rPr>
          <w:iCs/>
          <w:noProof/>
        </w:rPr>
        <w:drawing>
          <wp:anchor distT="0" distB="0" distL="114300" distR="114300" simplePos="0" relativeHeight="251702272" behindDoc="0" locked="0" layoutInCell="1" allowOverlap="1">
            <wp:simplePos x="0" y="0"/>
            <wp:positionH relativeFrom="column">
              <wp:posOffset>448310</wp:posOffset>
            </wp:positionH>
            <wp:positionV relativeFrom="paragraph">
              <wp:posOffset>0</wp:posOffset>
            </wp:positionV>
            <wp:extent cx="3520745" cy="1737511"/>
            <wp:effectExtent l="0" t="0" r="3810" b="0"/>
            <wp:wrapSquare wrapText="bothSides"/>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3520745" cy="1737511"/>
                    </a:xfrm>
                    <a:prstGeom prst="rect">
                      <a:avLst/>
                    </a:prstGeom>
                  </pic:spPr>
                </pic:pic>
              </a:graphicData>
            </a:graphic>
          </wp:anchor>
        </w:drawing>
      </w:r>
      <w:r w:rsidR="00A50173" w:rsidRPr="000C74DA">
        <w:rPr>
          <w:iCs/>
          <w:noProof/>
        </w:rPr>
        <w:t>Збільшимо</w:t>
      </w:r>
      <w:r w:rsidR="00A50173" w:rsidRPr="000C74DA">
        <w:rPr>
          <w:iCs/>
        </w:rPr>
        <w:t>тиск, накачавши в посудину А за допомогоюгрушідодатковоневеликукількістьповітря. Процес (1 - 2</w:t>
      </w:r>
      <w:r w:rsidR="00A50173" w:rsidRPr="000C74DA">
        <w:rPr>
          <w:iCs/>
        </w:rPr>
        <w:sym w:font="Symbol" w:char="F0A2"/>
      </w:r>
      <w:r w:rsidR="00A50173" w:rsidRPr="000C74DA">
        <w:rPr>
          <w:iCs/>
        </w:rPr>
        <w:t>) - адіабатичний. Первіснамасаповітряm</w:t>
      </w:r>
      <w:r w:rsidR="00A50173" w:rsidRPr="000C74DA">
        <w:rPr>
          <w:iCs/>
          <w:vertAlign w:val="subscript"/>
        </w:rPr>
        <w:t>o</w:t>
      </w:r>
      <w:r w:rsidR="00A50173" w:rsidRPr="000C74DA">
        <w:rPr>
          <w:iCs/>
        </w:rPr>
        <w:t xml:space="preserve">, щозаймала в стані 1 </w:t>
      </w:r>
      <w:r w:rsidR="00A50173" w:rsidRPr="000C74DA">
        <w:rPr>
          <w:iCs/>
        </w:rPr>
        <w:lastRenderedPageBreak/>
        <w:t>всю посудину, теперстиснеться й займе об'єм V</w:t>
      </w:r>
      <w:r w:rsidR="00A50173" w:rsidRPr="000C74DA">
        <w:rPr>
          <w:iCs/>
          <w:vertAlign w:val="subscript"/>
        </w:rPr>
        <w:t>2</w:t>
      </w:r>
      <w:r w:rsidR="00A50173" w:rsidRPr="000C74DA">
        <w:rPr>
          <w:iCs/>
        </w:rPr>
        <w:t xml:space="preserve"> (стан 2′). Стан 2</w:t>
      </w:r>
      <w:r w:rsidR="00A50173" w:rsidRPr="000C74DA">
        <w:rPr>
          <w:iCs/>
        </w:rPr>
        <w:sym w:font="Symbol" w:char="F0A2"/>
      </w:r>
      <w:r w:rsidR="00A50173" w:rsidRPr="000C74DA">
        <w:rPr>
          <w:iCs/>
        </w:rPr>
        <w:t>нестійкий, тому що температура повітря в посудинізавдякитеплопровідностістінок буде зменшуватися до кімнатної. Цейпроцесохолодження буде ізохоричним (2</w:t>
      </w:r>
      <w:r w:rsidR="00A50173" w:rsidRPr="000C74DA">
        <w:rPr>
          <w:iCs/>
        </w:rPr>
        <w:sym w:font="Symbol" w:char="F0A2"/>
      </w:r>
      <w:r w:rsidR="00C039AF">
        <w:rPr>
          <w:iCs/>
        </w:rPr>
        <w:t>→</w:t>
      </w:r>
      <w:r w:rsidR="00A50173" w:rsidRPr="000C74DA">
        <w:rPr>
          <w:iCs/>
        </w:rPr>
        <w:t>2) Новийстійкий стан 2 відповідаєкімнатнійтемпературі Т</w:t>
      </w:r>
      <w:r w:rsidR="00A50173" w:rsidRPr="000C74DA">
        <w:rPr>
          <w:iCs/>
          <w:vertAlign w:val="subscript"/>
        </w:rPr>
        <w:t>1</w:t>
      </w:r>
      <w:r w:rsidR="00A50173" w:rsidRPr="000C74DA">
        <w:rPr>
          <w:iCs/>
        </w:rPr>
        <w:t xml:space="preserve"> і тиску Р</w:t>
      </w:r>
      <w:r w:rsidR="00A50173" w:rsidRPr="000C74DA">
        <w:rPr>
          <w:iCs/>
          <w:vertAlign w:val="subscript"/>
        </w:rPr>
        <w:t>2</w:t>
      </w:r>
      <w:r w:rsidR="00A50173" w:rsidRPr="000C74DA">
        <w:rPr>
          <w:iCs/>
        </w:rPr>
        <w:t>:</w:t>
      </w:r>
    </w:p>
    <w:p w:rsidR="00A50173" w:rsidRPr="00BC11E0" w:rsidRDefault="00BC11E0" w:rsidP="00E32DEF">
      <w:pPr>
        <w:pStyle w:val="afff1"/>
        <w:tabs>
          <w:tab w:val="clear" w:pos="5670"/>
          <w:tab w:val="left" w:pos="5387"/>
        </w:tabs>
        <w:ind w:firstLine="340"/>
      </w:pPr>
      <w:r>
        <w:tab/>
      </w:r>
      <w:r w:rsidR="00A50173" w:rsidRPr="00BC11E0">
        <w:t>Р</w:t>
      </w:r>
      <w:r w:rsidR="00A50173" w:rsidRPr="00BC11E0">
        <w:rPr>
          <w:vertAlign w:val="subscript"/>
        </w:rPr>
        <w:t>2</w:t>
      </w:r>
      <w:r w:rsidR="00A50173" w:rsidRPr="00BC11E0">
        <w:t xml:space="preserve"> = Р</w:t>
      </w:r>
      <w:r w:rsidR="00A50173" w:rsidRPr="00BC11E0">
        <w:rPr>
          <w:vertAlign w:val="subscript"/>
        </w:rPr>
        <w:t>1</w:t>
      </w:r>
      <w:r w:rsidR="00A50173" w:rsidRPr="00BC11E0">
        <w:t xml:space="preserve"> + </w:t>
      </w:r>
      <w:r w:rsidR="00A50173" w:rsidRPr="00BC11E0">
        <w:sym w:font="Symbol" w:char="F072"/>
      </w:r>
      <w:r w:rsidR="00A50173" w:rsidRPr="00BC11E0">
        <w:t>gh</w:t>
      </w:r>
      <w:r w:rsidR="00A50173" w:rsidRPr="00BC11E0">
        <w:rPr>
          <w:vertAlign w:val="subscript"/>
        </w:rPr>
        <w:t>1</w:t>
      </w:r>
      <w:r w:rsidR="00A50173" w:rsidRPr="00BC11E0">
        <w:t>,</w:t>
      </w:r>
      <w:r>
        <w:tab/>
      </w:r>
      <w:r w:rsidR="00A50173" w:rsidRPr="00BC11E0">
        <w:t>(</w:t>
      </w:r>
      <w:r w:rsidR="00EE3C0E" w:rsidRPr="00BC11E0">
        <w:t>3.8.26</w:t>
      </w:r>
      <w:r w:rsidR="00A50173" w:rsidRPr="00BC11E0">
        <w:t>)</w:t>
      </w:r>
    </w:p>
    <w:p w:rsidR="00A50173" w:rsidRPr="000C74DA" w:rsidRDefault="00A50173" w:rsidP="00E32DEF">
      <w:pPr>
        <w:ind w:firstLine="340"/>
        <w:jc w:val="both"/>
        <w:rPr>
          <w:iCs/>
        </w:rPr>
      </w:pPr>
      <w:r w:rsidRPr="000C74DA">
        <w:rPr>
          <w:iCs/>
        </w:rPr>
        <w:t xml:space="preserve">де </w:t>
      </w:r>
      <w:r w:rsidRPr="000C74DA">
        <w:rPr>
          <w:iCs/>
        </w:rPr>
        <w:sym w:font="Symbol" w:char="F072"/>
      </w:r>
      <w:r w:rsidRPr="000C74DA">
        <w:rPr>
          <w:iCs/>
        </w:rPr>
        <w:t xml:space="preserve"> - густинарідини в манометрі, h</w:t>
      </w:r>
      <w:r w:rsidRPr="000C74DA">
        <w:rPr>
          <w:iCs/>
          <w:vertAlign w:val="subscript"/>
        </w:rPr>
        <w:t>1</w:t>
      </w:r>
      <w:r w:rsidRPr="000C74DA">
        <w:rPr>
          <w:iCs/>
        </w:rPr>
        <w:t xml:space="preserve"> - різницярівнів у колінах манометра післяізохоричногоохолодження.</w:t>
      </w:r>
    </w:p>
    <w:p w:rsidR="00A50173" w:rsidRPr="000C74DA" w:rsidRDefault="00A50173" w:rsidP="00E32DEF">
      <w:pPr>
        <w:ind w:firstLine="340"/>
        <w:jc w:val="both"/>
        <w:rPr>
          <w:iCs/>
        </w:rPr>
      </w:pPr>
      <w:r w:rsidRPr="000C74DA">
        <w:rPr>
          <w:iCs/>
        </w:rPr>
        <w:t>Відкривши кран К, надамоможливістьповітрю в посудинірозширитися до атмосферного тиску Р</w:t>
      </w:r>
      <w:r w:rsidRPr="000C74DA">
        <w:rPr>
          <w:iCs/>
          <w:vertAlign w:val="subscript"/>
        </w:rPr>
        <w:t>1</w:t>
      </w:r>
      <w:r w:rsidRPr="000C74DA">
        <w:rPr>
          <w:iCs/>
        </w:rPr>
        <w:t xml:space="preserve"> (2 - 3</w:t>
      </w:r>
      <w:r w:rsidRPr="000C74DA">
        <w:rPr>
          <w:iCs/>
        </w:rPr>
        <w:sym w:font="Symbol" w:char="F0A2"/>
      </w:r>
      <w:r w:rsidRPr="000C74DA">
        <w:rPr>
          <w:iCs/>
        </w:rPr>
        <w:t>). Якщоотвір у кранідосить великий, то вирівнюваннятисківвідбуваєтьсянастількишвидко, щорозширенняможнавважатиадіабатичним. У результаті стан повітря в посудині (3) буде характеризуватисятиском P</w:t>
      </w:r>
      <w:r w:rsidRPr="000C74DA">
        <w:rPr>
          <w:iCs/>
          <w:vertAlign w:val="subscript"/>
        </w:rPr>
        <w:t>1</w:t>
      </w:r>
      <w:r w:rsidRPr="000C74DA">
        <w:rPr>
          <w:iCs/>
        </w:rPr>
        <w:t xml:space="preserve"> і температурою Т</w:t>
      </w:r>
      <w:r w:rsidRPr="000C74DA">
        <w:rPr>
          <w:iCs/>
          <w:vertAlign w:val="subscript"/>
        </w:rPr>
        <w:t>3</w:t>
      </w:r>
      <w:r w:rsidRPr="000C74DA">
        <w:rPr>
          <w:iCs/>
        </w:rPr>
        <w:t>&lt; Т</w:t>
      </w:r>
      <w:r w:rsidRPr="000C74DA">
        <w:rPr>
          <w:iCs/>
          <w:vertAlign w:val="subscript"/>
        </w:rPr>
        <w:t>1</w:t>
      </w:r>
      <w:r w:rsidRPr="000C74DA">
        <w:rPr>
          <w:iCs/>
        </w:rPr>
        <w:t>внаслідокохолодженняповітря при адіабатичномурозширенні.</w:t>
      </w:r>
    </w:p>
    <w:p w:rsidR="00A50173" w:rsidRPr="000C74DA" w:rsidRDefault="00A50173" w:rsidP="00E32DEF">
      <w:pPr>
        <w:ind w:firstLine="340"/>
        <w:jc w:val="both"/>
        <w:rPr>
          <w:iCs/>
          <w:spacing w:val="-6"/>
        </w:rPr>
      </w:pPr>
      <w:r w:rsidRPr="000C74DA">
        <w:rPr>
          <w:iCs/>
          <w:spacing w:val="-6"/>
        </w:rPr>
        <w:t>Якщотепер по досягненні атмосферного тиску (стан 3) закрити кран K, то внаслідокізохоричногонагріванняповітрявідтемператури Т</w:t>
      </w:r>
      <w:r w:rsidRPr="000C74DA">
        <w:rPr>
          <w:iCs/>
          <w:spacing w:val="-6"/>
          <w:vertAlign w:val="subscript"/>
        </w:rPr>
        <w:t>3</w:t>
      </w:r>
      <w:r w:rsidRPr="000C74DA">
        <w:rPr>
          <w:iCs/>
          <w:spacing w:val="-6"/>
        </w:rPr>
        <w:t xml:space="preserve"> до первісноїтемператури Т</w:t>
      </w:r>
      <w:r w:rsidRPr="000C74DA">
        <w:rPr>
          <w:iCs/>
          <w:spacing w:val="-6"/>
          <w:vertAlign w:val="subscript"/>
        </w:rPr>
        <w:t>1</w:t>
      </w:r>
      <w:r w:rsidRPr="000C74DA">
        <w:rPr>
          <w:iCs/>
          <w:spacing w:val="-6"/>
        </w:rPr>
        <w:t>тиск у посудинізростевід Р</w:t>
      </w:r>
      <w:r w:rsidRPr="000C74DA">
        <w:rPr>
          <w:iCs/>
          <w:spacing w:val="-6"/>
          <w:vertAlign w:val="subscript"/>
        </w:rPr>
        <w:t>1</w:t>
      </w:r>
      <w:r w:rsidRPr="000C74DA">
        <w:rPr>
          <w:iCs/>
          <w:spacing w:val="-6"/>
        </w:rPr>
        <w:t xml:space="preserve"> до Р</w:t>
      </w:r>
      <w:r w:rsidRPr="000C74DA">
        <w:rPr>
          <w:iCs/>
          <w:spacing w:val="-6"/>
          <w:vertAlign w:val="subscript"/>
        </w:rPr>
        <w:t>3</w:t>
      </w:r>
      <w:r w:rsidRPr="000C74DA">
        <w:rPr>
          <w:iCs/>
          <w:spacing w:val="-6"/>
        </w:rPr>
        <w:t xml:space="preserve"> (процес 3 – 3’).</w:t>
      </w:r>
    </w:p>
    <w:p w:rsidR="00A50173" w:rsidRPr="000C74DA" w:rsidRDefault="00DD3266" w:rsidP="00E32DEF">
      <w:pPr>
        <w:pStyle w:val="afff1"/>
        <w:tabs>
          <w:tab w:val="clear" w:pos="5670"/>
          <w:tab w:val="left" w:pos="5387"/>
        </w:tabs>
        <w:ind w:firstLine="340"/>
      </w:pPr>
      <w:r>
        <w:tab/>
      </w:r>
      <w:r w:rsidR="00A50173" w:rsidRPr="000C74DA">
        <w:t>Р</w:t>
      </w:r>
      <w:r w:rsidR="00A50173" w:rsidRPr="000C74DA">
        <w:rPr>
          <w:vertAlign w:val="subscript"/>
        </w:rPr>
        <w:t>3</w:t>
      </w:r>
      <w:r w:rsidR="00A50173" w:rsidRPr="000C74DA">
        <w:t xml:space="preserve"> = Р</w:t>
      </w:r>
      <w:r w:rsidR="00A50173" w:rsidRPr="000C74DA">
        <w:rPr>
          <w:vertAlign w:val="subscript"/>
        </w:rPr>
        <w:t>1</w:t>
      </w:r>
      <w:r w:rsidR="00A50173" w:rsidRPr="000C74DA">
        <w:t xml:space="preserve"> + </w:t>
      </w:r>
      <w:r w:rsidR="00A50173" w:rsidRPr="000C74DA">
        <w:sym w:font="Symbol" w:char="F072"/>
      </w:r>
      <w:r w:rsidR="00A50173" w:rsidRPr="000C74DA">
        <w:t>gh</w:t>
      </w:r>
      <w:r w:rsidR="00A50173" w:rsidRPr="000C74DA">
        <w:rPr>
          <w:vertAlign w:val="subscript"/>
        </w:rPr>
        <w:t>2</w:t>
      </w:r>
      <w:r w:rsidR="00A50173" w:rsidRPr="000C74DA">
        <w:t>,</w:t>
      </w:r>
      <w:r>
        <w:tab/>
      </w:r>
      <w:r w:rsidR="00A50173" w:rsidRPr="000C74DA">
        <w:t>(</w:t>
      </w:r>
      <w:r>
        <w:t>3.8.27</w:t>
      </w:r>
      <w:r w:rsidR="00A50173" w:rsidRPr="000C74DA">
        <w:t>)</w:t>
      </w:r>
    </w:p>
    <w:p w:rsidR="00A50173" w:rsidRPr="000C74DA" w:rsidRDefault="00A50173" w:rsidP="00E32DEF">
      <w:pPr>
        <w:ind w:firstLine="340"/>
        <w:jc w:val="both"/>
        <w:rPr>
          <w:iCs/>
        </w:rPr>
      </w:pPr>
      <w:r w:rsidRPr="000C74DA">
        <w:rPr>
          <w:iCs/>
        </w:rPr>
        <w:t>де h</w:t>
      </w:r>
      <w:r w:rsidRPr="000C74DA">
        <w:rPr>
          <w:iCs/>
          <w:vertAlign w:val="subscript"/>
        </w:rPr>
        <w:t>2</w:t>
      </w:r>
      <w:r w:rsidRPr="000C74DA">
        <w:rPr>
          <w:iCs/>
        </w:rPr>
        <w:t xml:space="preserve"> - різницярівнів у колінах манометра  післяізохоричногонагрівання до кімнатноїтемператури.      </w:t>
      </w:r>
    </w:p>
    <w:p w:rsidR="00A50173" w:rsidRPr="000C74DA" w:rsidRDefault="00A50173" w:rsidP="00E32DEF">
      <w:pPr>
        <w:pStyle w:val="a6"/>
        <w:spacing w:before="0" w:line="240" w:lineRule="auto"/>
        <w:ind w:firstLine="340"/>
        <w:jc w:val="both"/>
        <w:rPr>
          <w:iCs/>
          <w:sz w:val="24"/>
          <w:szCs w:val="24"/>
        </w:rPr>
      </w:pPr>
      <w:r w:rsidRPr="000C74DA">
        <w:rPr>
          <w:iCs/>
          <w:sz w:val="24"/>
          <w:szCs w:val="24"/>
        </w:rPr>
        <w:t>У результаті здійснення досліду, стани повітря в посудині, що відповідають точкам 1, 3 і 2 характеризуються однаковою температурою Т</w:t>
      </w:r>
      <w:r w:rsidRPr="000C74DA">
        <w:rPr>
          <w:iCs/>
          <w:sz w:val="24"/>
          <w:szCs w:val="24"/>
          <w:vertAlign w:val="subscript"/>
        </w:rPr>
        <w:t>1</w:t>
      </w:r>
      <w:r w:rsidRPr="000C74DA">
        <w:rPr>
          <w:iCs/>
          <w:sz w:val="24"/>
          <w:szCs w:val="24"/>
        </w:rPr>
        <w:t>, тобто пунктирна крива (1 – 3 - 2) - ізотерма.</w:t>
      </w:r>
    </w:p>
    <w:p w:rsidR="00A50173" w:rsidRPr="000C74DA" w:rsidRDefault="00A50173" w:rsidP="00E32DEF">
      <w:pPr>
        <w:ind w:firstLine="340"/>
        <w:jc w:val="both"/>
        <w:rPr>
          <w:iCs/>
        </w:rPr>
      </w:pPr>
      <w:r w:rsidRPr="000C74DA">
        <w:rPr>
          <w:iCs/>
        </w:rPr>
        <w:t>Відповідно до сказаного, рівняння, щозв'язуютьпараметри стану в різнихпроцесах, маютьвигляд:</w:t>
      </w:r>
    </w:p>
    <w:p w:rsidR="00A50173" w:rsidRPr="000C74DA" w:rsidRDefault="00A50173" w:rsidP="00E32DEF">
      <w:pPr>
        <w:ind w:firstLine="340"/>
        <w:jc w:val="both"/>
        <w:rPr>
          <w:iCs/>
        </w:rPr>
      </w:pPr>
      <w:r w:rsidRPr="000C74DA">
        <w:rPr>
          <w:iCs/>
        </w:rPr>
        <w:t xml:space="preserve">                           Р</w:t>
      </w:r>
      <w:r w:rsidRPr="000C74DA">
        <w:rPr>
          <w:iCs/>
          <w:vertAlign w:val="subscript"/>
        </w:rPr>
        <w:t>2</w:t>
      </w:r>
      <w:r w:rsidRPr="000C74DA">
        <w:rPr>
          <w:iCs/>
        </w:rPr>
        <w:t>V</w:t>
      </w:r>
      <w:r w:rsidRPr="000C74DA">
        <w:rPr>
          <w:iCs/>
          <w:vertAlign w:val="subscript"/>
        </w:rPr>
        <w:t>2</w:t>
      </w:r>
      <w:r w:rsidRPr="000C74DA">
        <w:rPr>
          <w:iCs/>
        </w:rPr>
        <w:t xml:space="preserve"> = P</w:t>
      </w:r>
      <w:r w:rsidRPr="000C74DA">
        <w:rPr>
          <w:iCs/>
          <w:vertAlign w:val="subscript"/>
        </w:rPr>
        <w:t>3</w:t>
      </w:r>
      <w:r w:rsidRPr="000C74DA">
        <w:rPr>
          <w:iCs/>
        </w:rPr>
        <w:t>V</w:t>
      </w:r>
      <w:r w:rsidRPr="000C74DA">
        <w:rPr>
          <w:iCs/>
          <w:vertAlign w:val="subscript"/>
        </w:rPr>
        <w:t>3</w:t>
      </w:r>
      <w:r w:rsidRPr="000C74DA">
        <w:rPr>
          <w:iCs/>
        </w:rPr>
        <w:t xml:space="preserve"> - ізотерма - ( 2-3)</w:t>
      </w:r>
    </w:p>
    <w:p w:rsidR="00A50173" w:rsidRPr="000C74DA" w:rsidRDefault="00A50173" w:rsidP="00E32DEF">
      <w:pPr>
        <w:ind w:firstLine="340"/>
        <w:jc w:val="both"/>
        <w:rPr>
          <w:iCs/>
        </w:rPr>
      </w:pPr>
      <w:r w:rsidRPr="000C74DA">
        <w:rPr>
          <w:iCs/>
        </w:rPr>
        <w:t xml:space="preserve">                           P</w:t>
      </w:r>
      <w:r w:rsidRPr="000C74DA">
        <w:rPr>
          <w:iCs/>
          <w:vertAlign w:val="subscript"/>
        </w:rPr>
        <w:t>2</w:t>
      </w:r>
      <w:r w:rsidRPr="000C74DA">
        <w:rPr>
          <w:iCs/>
          <w:position w:val="-10"/>
        </w:rPr>
        <w:object w:dxaOrig="340" w:dyaOrig="360">
          <v:shape id="_x0000_i1043" type="#_x0000_t75" style="width:17.25pt;height:18pt" o:ole="" fillcolor="window">
            <v:imagedata r:id="rId111" o:title=""/>
          </v:shape>
          <o:OLEObject Type="Embed" ProgID="Equation.3" ShapeID="_x0000_i1043" DrawAspect="Content" ObjectID="_1701002856" r:id="rId112"/>
        </w:object>
      </w:r>
      <w:r w:rsidRPr="000C74DA">
        <w:rPr>
          <w:iCs/>
        </w:rPr>
        <w:t xml:space="preserve"> = P</w:t>
      </w:r>
      <w:r w:rsidRPr="000C74DA">
        <w:rPr>
          <w:iCs/>
          <w:vertAlign w:val="subscript"/>
        </w:rPr>
        <w:t>1</w:t>
      </w:r>
      <w:r w:rsidRPr="000C74DA">
        <w:rPr>
          <w:iCs/>
        </w:rPr>
        <w:t>V</w:t>
      </w:r>
      <w:r w:rsidRPr="000C74DA">
        <w:rPr>
          <w:iCs/>
          <w:vertAlign w:val="subscript"/>
        </w:rPr>
        <w:t>3</w:t>
      </w:r>
      <w:r w:rsidRPr="000C74DA">
        <w:rPr>
          <w:iCs/>
          <w:vertAlign w:val="superscript"/>
        </w:rPr>
        <w:t>γ</w:t>
      </w:r>
      <w:r w:rsidRPr="000C74DA">
        <w:rPr>
          <w:iCs/>
        </w:rPr>
        <w:t xml:space="preserve"> - адіабата - (2 -3’)</w:t>
      </w:r>
    </w:p>
    <w:p w:rsidR="00A50173" w:rsidRPr="000C74DA" w:rsidRDefault="00A50173" w:rsidP="00E32DEF">
      <w:pPr>
        <w:ind w:firstLine="340"/>
        <w:jc w:val="both"/>
        <w:rPr>
          <w:iCs/>
        </w:rPr>
      </w:pPr>
      <w:r w:rsidRPr="000C74DA">
        <w:rPr>
          <w:iCs/>
        </w:rPr>
        <w:t xml:space="preserve">Звідси: </w:t>
      </w:r>
    </w:p>
    <w:p w:rsidR="00A50173" w:rsidRPr="000C74DA" w:rsidRDefault="00867E10" w:rsidP="00E32DEF">
      <w:pPr>
        <w:pStyle w:val="afff1"/>
        <w:tabs>
          <w:tab w:val="clear" w:pos="5670"/>
          <w:tab w:val="left" w:pos="5387"/>
        </w:tabs>
        <w:ind w:firstLine="340"/>
      </w:pPr>
      <w:r>
        <w:lastRenderedPageBreak/>
        <w:tab/>
      </w:r>
      <w:r w:rsidR="00A50173" w:rsidRPr="000C74DA">
        <w:rPr>
          <w:position w:val="-28"/>
        </w:rPr>
        <w:object w:dxaOrig="360" w:dyaOrig="700">
          <v:shape id="_x0000_i1044" type="#_x0000_t75" style="width:18pt;height:35.25pt" o:ole="">
            <v:imagedata r:id="rId113" o:title=""/>
          </v:shape>
          <o:OLEObject Type="Embed" ProgID="Equation.2" ShapeID="_x0000_i1044" DrawAspect="Content" ObjectID="_1701002857" r:id="rId114"/>
        </w:object>
      </w:r>
      <w:r w:rsidR="00A50173" w:rsidRPr="000C74DA">
        <w:t xml:space="preserve"> = </w:t>
      </w:r>
      <w:r w:rsidR="00A50173" w:rsidRPr="000C74DA">
        <w:rPr>
          <w:position w:val="-30"/>
        </w:rPr>
        <w:object w:dxaOrig="1579" w:dyaOrig="800">
          <v:shape id="_x0000_i1045" type="#_x0000_t75" style="width:78.7pt;height:39.75pt" o:ole="">
            <v:imagedata r:id="rId115" o:title=""/>
          </v:shape>
          <o:OLEObject Type="Embed" ProgID="Equation.2" ShapeID="_x0000_i1045" DrawAspect="Content" ObjectID="_1701002858" r:id="rId116"/>
        </w:object>
      </w:r>
      <w:r>
        <w:tab/>
      </w:r>
      <w:r w:rsidR="00A50173" w:rsidRPr="000C74DA">
        <w:t>(</w:t>
      </w:r>
      <w:r>
        <w:t>3.8.28</w:t>
      </w:r>
      <w:r w:rsidR="00A50173" w:rsidRPr="000C74DA">
        <w:t>)</w:t>
      </w:r>
    </w:p>
    <w:p w:rsidR="00A50173" w:rsidRPr="000C74DA" w:rsidRDefault="00867E10" w:rsidP="00E32DEF">
      <w:pPr>
        <w:pStyle w:val="afff1"/>
        <w:tabs>
          <w:tab w:val="clear" w:pos="5670"/>
          <w:tab w:val="left" w:pos="5387"/>
        </w:tabs>
        <w:ind w:firstLine="340"/>
      </w:pPr>
      <w:r>
        <w:tab/>
      </w:r>
      <w:r w:rsidR="00A50173" w:rsidRPr="000C74DA">
        <w:rPr>
          <w:position w:val="-28"/>
        </w:rPr>
        <w:object w:dxaOrig="1120" w:dyaOrig="720">
          <v:shape id="_x0000_i1046" type="#_x0000_t75" style="width:56.2pt;height:36pt" o:ole="">
            <v:imagedata r:id="rId117" o:title=""/>
          </v:shape>
          <o:OLEObject Type="Embed" ProgID="Equation.2" ShapeID="_x0000_i1046" DrawAspect="Content" ObjectID="_1701002859" r:id="rId118"/>
        </w:object>
      </w:r>
      <w:r>
        <w:tab/>
      </w:r>
      <w:r w:rsidR="00A50173" w:rsidRPr="000C74DA">
        <w:t>(</w:t>
      </w:r>
      <w:r>
        <w:t>3.8.29</w:t>
      </w:r>
      <w:r w:rsidR="00A50173" w:rsidRPr="000C74DA">
        <w:t>)</w:t>
      </w:r>
    </w:p>
    <w:p w:rsidR="00A50173" w:rsidRPr="000C74DA" w:rsidRDefault="00A50173" w:rsidP="00E32DEF">
      <w:pPr>
        <w:ind w:firstLine="340"/>
        <w:jc w:val="both"/>
        <w:rPr>
          <w:iCs/>
        </w:rPr>
      </w:pPr>
      <w:r w:rsidRPr="000C74DA">
        <w:rPr>
          <w:iCs/>
        </w:rPr>
        <w:t xml:space="preserve">Поділившиобидвічастиницієїрівності на  </w:t>
      </w:r>
      <w:r w:rsidRPr="000C74DA">
        <w:rPr>
          <w:iCs/>
          <w:position w:val="-10"/>
        </w:rPr>
        <w:object w:dxaOrig="480" w:dyaOrig="360">
          <v:shape id="_x0000_i1047" type="#_x0000_t75" style="width:24pt;height:18pt" o:ole="" fillcolor="window">
            <v:imagedata r:id="rId119" o:title=""/>
          </v:shape>
          <o:OLEObject Type="Embed" ProgID="Equation.3" ShapeID="_x0000_i1047" DrawAspect="Content" ObjectID="_1701002860" r:id="rId120"/>
        </w:object>
      </w:r>
      <w:r w:rsidRPr="000C74DA">
        <w:rPr>
          <w:iCs/>
        </w:rPr>
        <w:t xml:space="preserve"> одержимо:</w:t>
      </w:r>
    </w:p>
    <w:p w:rsidR="00A50173" w:rsidRPr="000C74DA" w:rsidRDefault="00867E10" w:rsidP="00E32DEF">
      <w:pPr>
        <w:pStyle w:val="afff1"/>
        <w:tabs>
          <w:tab w:val="clear" w:pos="5670"/>
          <w:tab w:val="left" w:pos="5387"/>
        </w:tabs>
        <w:ind w:firstLine="340"/>
      </w:pPr>
      <w:r>
        <w:tab/>
      </w:r>
      <w:r w:rsidR="00A50173" w:rsidRPr="000C74DA">
        <w:object w:dxaOrig="1760" w:dyaOrig="800">
          <v:shape id="_x0000_i1048" type="#_x0000_t75" style="width:87.75pt;height:39.75pt" o:ole="">
            <v:imagedata r:id="rId121" o:title=""/>
          </v:shape>
          <o:OLEObject Type="Embed" ProgID="Equation.2" ShapeID="_x0000_i1048" DrawAspect="Content" ObjectID="_1701002861" r:id="rId122"/>
        </w:object>
      </w:r>
      <w:r>
        <w:tab/>
      </w:r>
      <w:r w:rsidR="00A50173" w:rsidRPr="000C74DA">
        <w:t>(</w:t>
      </w:r>
      <w:r>
        <w:t>3.8.30</w:t>
      </w:r>
      <w:r w:rsidR="00A50173" w:rsidRPr="000C74DA">
        <w:t>)</w:t>
      </w:r>
    </w:p>
    <w:p w:rsidR="00A50173" w:rsidRPr="000C74DA" w:rsidRDefault="00A50173" w:rsidP="00E32DEF">
      <w:pPr>
        <w:ind w:firstLine="340"/>
        <w:jc w:val="both"/>
        <w:rPr>
          <w:iCs/>
        </w:rPr>
      </w:pPr>
      <w:r w:rsidRPr="000C74DA">
        <w:rPr>
          <w:iCs/>
        </w:rPr>
        <w:t xml:space="preserve"> З урахуванням формул (</w:t>
      </w:r>
      <w:r w:rsidR="001078F4">
        <w:rPr>
          <w:iCs/>
          <w:lang w:val="uk-UA"/>
        </w:rPr>
        <w:t>3.8.26</w:t>
      </w:r>
      <w:r w:rsidRPr="000C74DA">
        <w:rPr>
          <w:iCs/>
        </w:rPr>
        <w:t>) і (</w:t>
      </w:r>
      <w:r w:rsidR="001078F4">
        <w:rPr>
          <w:iCs/>
          <w:lang w:val="uk-UA"/>
        </w:rPr>
        <w:t>3.8.27</w:t>
      </w:r>
      <w:r w:rsidRPr="000C74DA">
        <w:rPr>
          <w:iCs/>
        </w:rPr>
        <w:t>) останнярівністьперепишеться у вигляді:</w:t>
      </w:r>
    </w:p>
    <w:p w:rsidR="00A50173" w:rsidRPr="000C74DA" w:rsidRDefault="00A50173" w:rsidP="00E32DEF">
      <w:pPr>
        <w:pStyle w:val="afff1"/>
        <w:tabs>
          <w:tab w:val="clear" w:pos="5670"/>
          <w:tab w:val="left" w:pos="5387"/>
        </w:tabs>
        <w:ind w:firstLine="340"/>
      </w:pPr>
      <w:r w:rsidRPr="000C74DA">
        <w:tab/>
      </w:r>
      <w:r w:rsidR="001078F4">
        <w:tab/>
      </w:r>
      <w:r w:rsidRPr="000C74DA">
        <w:object w:dxaOrig="2780" w:dyaOrig="800">
          <v:shape id="_x0000_i1049" type="#_x0000_t75" style="width:138.7pt;height:39.75pt" o:ole="">
            <v:imagedata r:id="rId123" o:title=""/>
          </v:shape>
          <o:OLEObject Type="Embed" ProgID="Equation.2" ShapeID="_x0000_i1049" DrawAspect="Content" ObjectID="_1701002862" r:id="rId124"/>
        </w:object>
      </w:r>
      <w:r w:rsidR="001078F4">
        <w:tab/>
      </w:r>
      <w:r w:rsidRPr="000C74DA">
        <w:t>(</w:t>
      </w:r>
      <w:r w:rsidR="001078F4">
        <w:t>3.8.31</w:t>
      </w:r>
      <w:r w:rsidRPr="000C74DA">
        <w:t>)</w:t>
      </w:r>
    </w:p>
    <w:p w:rsidR="003809E4" w:rsidRDefault="00A50173" w:rsidP="00E32DEF">
      <w:pPr>
        <w:tabs>
          <w:tab w:val="left" w:pos="4395"/>
        </w:tabs>
        <w:ind w:left="709" w:firstLine="340"/>
        <w:jc w:val="both"/>
        <w:rPr>
          <w:iCs/>
        </w:rPr>
      </w:pPr>
      <w:r w:rsidRPr="000C74DA">
        <w:rPr>
          <w:iCs/>
        </w:rPr>
        <w:t xml:space="preserve">Оскількинадлишкові тиски </w:t>
      </w:r>
      <w:r w:rsidRPr="000C74DA">
        <w:rPr>
          <w:iCs/>
        </w:rPr>
        <w:sym w:font="Symbol" w:char="F072"/>
      </w:r>
      <w:r w:rsidRPr="000C74DA">
        <w:rPr>
          <w:iCs/>
        </w:rPr>
        <w:t>gh</w:t>
      </w:r>
      <w:r w:rsidRPr="000C74DA">
        <w:rPr>
          <w:iCs/>
          <w:vertAlign w:val="subscript"/>
        </w:rPr>
        <w:t>1</w:t>
      </w:r>
      <w:r w:rsidRPr="000C74DA">
        <w:rPr>
          <w:iCs/>
        </w:rPr>
        <w:t xml:space="preserve"> і </w:t>
      </w:r>
      <w:r w:rsidRPr="000C74DA">
        <w:rPr>
          <w:iCs/>
        </w:rPr>
        <w:sym w:font="Symbol" w:char="F072"/>
      </w:r>
      <w:r w:rsidRPr="000C74DA">
        <w:rPr>
          <w:iCs/>
        </w:rPr>
        <w:t>gh</w:t>
      </w:r>
      <w:r w:rsidRPr="000C74DA">
        <w:rPr>
          <w:iCs/>
          <w:vertAlign w:val="subscript"/>
        </w:rPr>
        <w:t>2</w:t>
      </w:r>
      <w:r w:rsidRPr="000C74DA">
        <w:rPr>
          <w:iCs/>
        </w:rPr>
        <w:t>малі в порівнянні з атмосфернимтиском P</w:t>
      </w:r>
      <w:r w:rsidRPr="000C74DA">
        <w:rPr>
          <w:iCs/>
          <w:vertAlign w:val="subscript"/>
        </w:rPr>
        <w:t>1</w:t>
      </w:r>
      <w:r w:rsidRPr="000C74DA">
        <w:rPr>
          <w:iCs/>
        </w:rPr>
        <w:t>, то, розклавшиобидвадвочлени в рівності (</w:t>
      </w:r>
      <w:r w:rsidR="00F307DF">
        <w:rPr>
          <w:iCs/>
          <w:lang w:val="uk-UA"/>
        </w:rPr>
        <w:t>3.8.31</w:t>
      </w:r>
      <w:r w:rsidRPr="000C74DA">
        <w:rPr>
          <w:iCs/>
        </w:rPr>
        <w:t xml:space="preserve">) у ряд і зневажаючи членами другого порядку малості, одержимо:       </w:t>
      </w:r>
    </w:p>
    <w:p w:rsidR="003809E4" w:rsidRDefault="003809E4" w:rsidP="00E32DEF">
      <w:pPr>
        <w:ind w:firstLine="340"/>
        <w:rPr>
          <w:iCs/>
        </w:rPr>
      </w:pPr>
      <w:r>
        <w:rPr>
          <w:iCs/>
        </w:rPr>
        <w:br w:type="page"/>
      </w:r>
    </w:p>
    <w:p w:rsidR="00A50173" w:rsidRPr="003809E4" w:rsidRDefault="003809E4" w:rsidP="00E32DEF">
      <w:pPr>
        <w:pStyle w:val="afff1"/>
        <w:tabs>
          <w:tab w:val="clear" w:pos="5670"/>
          <w:tab w:val="left" w:pos="5387"/>
        </w:tabs>
        <w:ind w:firstLine="340"/>
      </w:pPr>
      <w:r>
        <w:rPr>
          <w:rStyle w:val="afff2"/>
        </w:rPr>
        <w:lastRenderedPageBreak/>
        <w:tab/>
      </w:r>
      <w:r w:rsidR="00A50173" w:rsidRPr="003809E4">
        <w:rPr>
          <w:rStyle w:val="afff2"/>
        </w:rPr>
        <w:object w:dxaOrig="2740" w:dyaOrig="700">
          <v:shape id="_x0000_i1050" type="#_x0000_t75" style="width:137.25pt;height:35.25pt" o:ole="">
            <v:imagedata r:id="rId125" o:title=""/>
          </v:shape>
          <o:OLEObject Type="Embed" ProgID="Equation.2" ShapeID="_x0000_i1050" DrawAspect="Content" ObjectID="_1701002863" r:id="rId126"/>
        </w:object>
      </w:r>
      <w:r w:rsidR="008079F9" w:rsidRPr="008079F9">
        <w:rPr>
          <w:rStyle w:val="afff2"/>
          <w:sz w:val="52"/>
          <w:szCs w:val="52"/>
          <w:vertAlign w:val="superscript"/>
        </w:rPr>
        <w:t>*</w:t>
      </w:r>
      <w:r>
        <w:rPr>
          <w:rStyle w:val="afff2"/>
        </w:rPr>
        <w:tab/>
      </w:r>
      <w:r w:rsidR="00A50173" w:rsidRPr="003809E4">
        <w:t>(</w:t>
      </w:r>
      <w:r w:rsidR="00F307DF" w:rsidRPr="003809E4">
        <w:t>3.8.32</w:t>
      </w:r>
      <w:r w:rsidR="00A50173" w:rsidRPr="003809E4">
        <w:t>)</w:t>
      </w:r>
    </w:p>
    <w:p w:rsidR="00A50173" w:rsidRPr="000C74DA" w:rsidRDefault="00A50173" w:rsidP="00E32DEF">
      <w:pPr>
        <w:ind w:firstLine="340"/>
        <w:jc w:val="both"/>
        <w:rPr>
          <w:iCs/>
        </w:rPr>
      </w:pPr>
      <w:r w:rsidRPr="000C74DA">
        <w:rPr>
          <w:iCs/>
        </w:rPr>
        <w:t xml:space="preserve">Звідсизнайдемо γ:        </w:t>
      </w:r>
      <w:r w:rsidRPr="000C74DA">
        <w:rPr>
          <w:iCs/>
          <w:position w:val="-28"/>
        </w:rPr>
        <w:object w:dxaOrig="1140" w:dyaOrig="700">
          <v:shape id="_x0000_i1051" type="#_x0000_t75" style="width:57pt;height:35.25pt" o:ole="">
            <v:imagedata r:id="rId127" o:title=""/>
          </v:shape>
          <o:OLEObject Type="Embed" ProgID="Equation.2" ShapeID="_x0000_i1051" DrawAspect="Content" ObjectID="_1701002864" r:id="rId128"/>
        </w:object>
      </w:r>
      <w:r w:rsidRPr="000C74DA">
        <w:rPr>
          <w:iCs/>
        </w:rPr>
        <w:tab/>
      </w:r>
      <w:r w:rsidRPr="000C74DA">
        <w:rPr>
          <w:iCs/>
        </w:rPr>
        <w:tab/>
        <w:t>(</w:t>
      </w:r>
      <w:r w:rsidR="00C5097B">
        <w:rPr>
          <w:iCs/>
          <w:lang w:val="uk-UA"/>
        </w:rPr>
        <w:t>3.8.33</w:t>
      </w:r>
      <w:r w:rsidRPr="000C74DA">
        <w:rPr>
          <w:iCs/>
        </w:rPr>
        <w:t>)</w:t>
      </w:r>
    </w:p>
    <w:p w:rsidR="00A50173" w:rsidRPr="000C74DA" w:rsidRDefault="00A50173" w:rsidP="00E32DEF">
      <w:pPr>
        <w:ind w:firstLine="340"/>
        <w:jc w:val="both"/>
        <w:rPr>
          <w:iCs/>
        </w:rPr>
      </w:pPr>
      <w:r w:rsidRPr="000C74DA">
        <w:rPr>
          <w:iCs/>
        </w:rPr>
        <w:t>_____________________________________________</w:t>
      </w:r>
    </w:p>
    <w:p w:rsidR="00A50173" w:rsidRPr="000C74DA" w:rsidRDefault="00A50173" w:rsidP="00E32DEF">
      <w:pPr>
        <w:ind w:firstLine="340"/>
        <w:jc w:val="both"/>
        <w:rPr>
          <w:iCs/>
        </w:rPr>
      </w:pPr>
      <w:r w:rsidRPr="000C74DA">
        <w:rPr>
          <w:iCs/>
        </w:rPr>
        <w:t xml:space="preserve">* </w:t>
      </w:r>
      <w:r w:rsidRPr="000C74DA">
        <w:rPr>
          <w:iCs/>
          <w:position w:val="-22"/>
        </w:rPr>
        <w:object w:dxaOrig="3379" w:dyaOrig="639">
          <v:shape id="_x0000_i1052" type="#_x0000_t75" style="width:168.8pt;height:32.25pt" o:ole="">
            <v:imagedata r:id="rId129" o:title=""/>
          </v:shape>
          <o:OLEObject Type="Embed" ProgID="Equation.2" ShapeID="_x0000_i1052" DrawAspect="Content" ObjectID="_1701002865" r:id="rId130"/>
        </w:object>
      </w:r>
    </w:p>
    <w:p w:rsidR="00A50173" w:rsidRPr="000C74DA" w:rsidRDefault="00A50173" w:rsidP="00E32DEF">
      <w:pPr>
        <w:pStyle w:val="21"/>
        <w:spacing w:line="240" w:lineRule="auto"/>
        <w:ind w:firstLine="340"/>
        <w:rPr>
          <w:iCs/>
          <w:sz w:val="24"/>
          <w:szCs w:val="24"/>
        </w:rPr>
      </w:pPr>
      <w:r w:rsidRPr="000C74DA">
        <w:rPr>
          <w:iCs/>
          <w:sz w:val="24"/>
          <w:szCs w:val="24"/>
        </w:rPr>
        <w:t>Видно, що для визначення γ  необхідно знати надлишковий (над атмосферним) тиск у балоні до адіабатичного розширення газу і його надлишковий тиск після ізохоричного нагрівання. Обидві ці величини повинні вимірятися в стані термодинамічної рівноваги, тобто після припинення теплообміну.</w:t>
      </w:r>
    </w:p>
    <w:p w:rsidR="00A50173" w:rsidRPr="000C74DA" w:rsidRDefault="00A50173" w:rsidP="00E32DEF">
      <w:pPr>
        <w:ind w:firstLine="340"/>
        <w:jc w:val="both"/>
        <w:rPr>
          <w:iCs/>
          <w:lang w:val="uk-UA"/>
        </w:rPr>
      </w:pPr>
    </w:p>
    <w:p w:rsidR="00A50173" w:rsidRPr="008079F9" w:rsidRDefault="000B5A33" w:rsidP="00E32DEF">
      <w:pPr>
        <w:pStyle w:val="3"/>
        <w:ind w:firstLine="340"/>
      </w:pPr>
      <w:bookmarkStart w:id="199" w:name="_Toc14719726"/>
      <w:r>
        <w:t>Порядок виконання</w:t>
      </w:r>
      <w:r w:rsidR="008079F9">
        <w:t xml:space="preserve"> роботи</w:t>
      </w:r>
      <w:bookmarkEnd w:id="199"/>
    </w:p>
    <w:p w:rsidR="00A50173" w:rsidRPr="000C74DA" w:rsidRDefault="00A50173" w:rsidP="00E32DEF">
      <w:pPr>
        <w:numPr>
          <w:ilvl w:val="0"/>
          <w:numId w:val="43"/>
        </w:numPr>
        <w:ind w:left="0" w:firstLine="340"/>
        <w:jc w:val="both"/>
        <w:rPr>
          <w:iCs/>
        </w:rPr>
      </w:pPr>
      <w:r w:rsidRPr="000C74DA">
        <w:rPr>
          <w:iCs/>
        </w:rPr>
        <w:t>Закрити кран К  і за допомогоюгруші  Г  накачатиповітря в посудину А.  Коли різницярівнів у манометрідосягне 20-25 см, закрити кран S. Нагнітанняповітряпотрібноробитидужеакуратно, увесь час стежачи за тим, щобрідина не  булавикинута з манометра.</w:t>
      </w:r>
    </w:p>
    <w:p w:rsidR="00A50173" w:rsidRPr="000C74DA" w:rsidRDefault="00A50173" w:rsidP="00E32DEF">
      <w:pPr>
        <w:numPr>
          <w:ilvl w:val="0"/>
          <w:numId w:val="44"/>
        </w:numPr>
        <w:ind w:left="0" w:firstLine="340"/>
        <w:jc w:val="both"/>
        <w:rPr>
          <w:iCs/>
        </w:rPr>
      </w:pPr>
      <w:r w:rsidRPr="000C74DA">
        <w:rPr>
          <w:iCs/>
        </w:rPr>
        <w:t>Почекати, поки температура усерединіпосудини стане рівноютемпературінавколишньогосередовища. Цевідбувається за 3-5 хв., коли різницярівніврідини у манометріперестанемінятися  (стан 2), виміряти h</w:t>
      </w:r>
      <w:r w:rsidRPr="000C74DA">
        <w:rPr>
          <w:iCs/>
          <w:vertAlign w:val="subscript"/>
        </w:rPr>
        <w:t>1</w:t>
      </w:r>
      <w:r w:rsidRPr="000C74DA">
        <w:rPr>
          <w:iCs/>
        </w:rPr>
        <w:t>.</w:t>
      </w:r>
    </w:p>
    <w:p w:rsidR="00A50173" w:rsidRPr="000C74DA" w:rsidRDefault="00A50173" w:rsidP="00E32DEF">
      <w:pPr>
        <w:numPr>
          <w:ilvl w:val="0"/>
          <w:numId w:val="45"/>
        </w:numPr>
        <w:ind w:left="0" w:firstLine="340"/>
        <w:jc w:val="both"/>
        <w:rPr>
          <w:iCs/>
        </w:rPr>
      </w:pPr>
      <w:r w:rsidRPr="000C74DA">
        <w:rPr>
          <w:iCs/>
        </w:rPr>
        <w:t xml:space="preserve">Відкрити на короткий проміжок часу кран К, щоз’єднує посудину А с атмосферою. Зачас, протягомякого кран </w:t>
      </w:r>
      <w:r w:rsidRPr="000C74DA">
        <w:rPr>
          <w:iCs/>
          <w:lang w:val="en-US"/>
        </w:rPr>
        <w:t>K</w:t>
      </w:r>
      <w:r w:rsidRPr="000C74DA">
        <w:rPr>
          <w:iCs/>
        </w:rPr>
        <w:t>відкритий, тиск у посудинізрівняється з атмосферним, а температура повітрязнизиться. Тому кран потрібнозакривативідразу ж, як тількиприпинитьсяшипінняповітря.</w:t>
      </w:r>
    </w:p>
    <w:p w:rsidR="00A50173" w:rsidRPr="000C74DA" w:rsidRDefault="00A50173" w:rsidP="00E32DEF">
      <w:pPr>
        <w:numPr>
          <w:ilvl w:val="0"/>
          <w:numId w:val="46"/>
        </w:numPr>
        <w:ind w:left="0" w:firstLine="340"/>
        <w:jc w:val="both"/>
        <w:rPr>
          <w:iCs/>
        </w:rPr>
      </w:pPr>
      <w:r w:rsidRPr="000C74DA">
        <w:rPr>
          <w:iCs/>
        </w:rPr>
        <w:t>Після того, як тиск у посудинізновувстановиться, за рахунокпідвищеннятемпературі до температуринавколишньогосередовища, (стан 3), виміряти h</w:t>
      </w:r>
      <w:r w:rsidRPr="000C74DA">
        <w:rPr>
          <w:iCs/>
          <w:vertAlign w:val="subscript"/>
        </w:rPr>
        <w:t>2</w:t>
      </w:r>
      <w:r w:rsidRPr="000C74DA">
        <w:rPr>
          <w:iCs/>
        </w:rPr>
        <w:t>.</w:t>
      </w:r>
    </w:p>
    <w:p w:rsidR="00A50173" w:rsidRPr="000C74DA" w:rsidRDefault="00A50173" w:rsidP="00E32DEF">
      <w:pPr>
        <w:numPr>
          <w:ilvl w:val="0"/>
          <w:numId w:val="46"/>
        </w:numPr>
        <w:ind w:left="0" w:firstLine="340"/>
        <w:jc w:val="both"/>
        <w:rPr>
          <w:iCs/>
        </w:rPr>
      </w:pPr>
      <w:r w:rsidRPr="000C74DA">
        <w:rPr>
          <w:iCs/>
        </w:rPr>
        <w:lastRenderedPageBreak/>
        <w:t>По знайденим h</w:t>
      </w:r>
      <w:r w:rsidRPr="000C74DA">
        <w:rPr>
          <w:iCs/>
          <w:vertAlign w:val="subscript"/>
        </w:rPr>
        <w:t>1</w:t>
      </w:r>
      <w:r w:rsidRPr="000C74DA">
        <w:rPr>
          <w:iCs/>
        </w:rPr>
        <w:t xml:space="preserve">  і  h</w:t>
      </w:r>
      <w:r w:rsidRPr="000C74DA">
        <w:rPr>
          <w:iCs/>
          <w:vertAlign w:val="subscript"/>
        </w:rPr>
        <w:t>2</w:t>
      </w:r>
      <w:r w:rsidRPr="000C74DA">
        <w:rPr>
          <w:iCs/>
        </w:rPr>
        <w:t>розрахувати</w:t>
      </w:r>
      <w:r w:rsidRPr="000C74DA">
        <w:rPr>
          <w:iCs/>
        </w:rPr>
        <w:sym w:font="Symbol" w:char="F067"/>
      </w:r>
      <w:r w:rsidRPr="000C74DA">
        <w:rPr>
          <w:iCs/>
        </w:rPr>
        <w:t xml:space="preserve"> по формулі  (27).</w:t>
      </w:r>
    </w:p>
    <w:p w:rsidR="00A50173" w:rsidRPr="000C74DA" w:rsidRDefault="00A50173" w:rsidP="00E32DEF">
      <w:pPr>
        <w:numPr>
          <w:ilvl w:val="0"/>
          <w:numId w:val="46"/>
        </w:numPr>
        <w:ind w:left="0" w:firstLine="340"/>
        <w:jc w:val="both"/>
        <w:rPr>
          <w:iCs/>
        </w:rPr>
      </w:pPr>
      <w:r w:rsidRPr="000C74DA">
        <w:rPr>
          <w:iCs/>
        </w:rPr>
        <w:t>Відкрити кран К на такий час, щобвсіпараметри газу прийняливихіднізначення (стан 1). Повторитидослід  7 - 8 разів, знайти γ і провести статистичнуобробкурезультатіввимірів.</w:t>
      </w:r>
    </w:p>
    <w:p w:rsidR="00A50173" w:rsidRPr="000C74DA" w:rsidRDefault="00A50173" w:rsidP="00E32DEF">
      <w:pPr>
        <w:ind w:firstLine="340"/>
        <w:jc w:val="both"/>
        <w:rPr>
          <w:iCs/>
        </w:rPr>
      </w:pPr>
    </w:p>
    <w:p w:rsidR="00A50173" w:rsidRPr="000C74DA" w:rsidRDefault="00A50173" w:rsidP="00E32DEF">
      <w:pPr>
        <w:ind w:firstLine="340"/>
        <w:jc w:val="both"/>
        <w:rPr>
          <w:iCs/>
        </w:rPr>
      </w:pPr>
    </w:p>
    <w:p w:rsidR="00A50173" w:rsidRPr="000C74DA" w:rsidRDefault="000B5A33" w:rsidP="00E32DEF">
      <w:pPr>
        <w:pStyle w:val="3"/>
        <w:ind w:firstLine="340"/>
      </w:pPr>
      <w:bookmarkStart w:id="200" w:name="_Toc14719727"/>
      <w:r>
        <w:t>К</w:t>
      </w:r>
      <w:r w:rsidRPr="000C74DA">
        <w:t>онтрольні питання</w:t>
      </w:r>
      <w:bookmarkEnd w:id="200"/>
    </w:p>
    <w:p w:rsidR="00A50173" w:rsidRPr="000C74DA" w:rsidRDefault="00A50173" w:rsidP="00E32DEF">
      <w:pPr>
        <w:numPr>
          <w:ilvl w:val="0"/>
          <w:numId w:val="47"/>
        </w:numPr>
        <w:ind w:left="0" w:firstLine="340"/>
        <w:jc w:val="both"/>
        <w:rPr>
          <w:iCs/>
        </w:rPr>
      </w:pPr>
      <w:r w:rsidRPr="000C74DA">
        <w:rPr>
          <w:iCs/>
        </w:rPr>
        <w:t>Поясніть, що так</w:t>
      </w:r>
      <w:r w:rsidR="000B5A33">
        <w:rPr>
          <w:iCs/>
          <w:lang w:val="uk-UA"/>
        </w:rPr>
        <w:t>е</w:t>
      </w:r>
      <w:r w:rsidRPr="000C74DA">
        <w:rPr>
          <w:iCs/>
        </w:rPr>
        <w:t>ступенівільності.</w:t>
      </w:r>
    </w:p>
    <w:p w:rsidR="00A50173" w:rsidRPr="000C74DA" w:rsidRDefault="00A50173" w:rsidP="00E32DEF">
      <w:pPr>
        <w:numPr>
          <w:ilvl w:val="0"/>
          <w:numId w:val="47"/>
        </w:numPr>
        <w:ind w:left="0" w:firstLine="340"/>
        <w:jc w:val="both"/>
        <w:rPr>
          <w:iCs/>
        </w:rPr>
      </w:pPr>
      <w:r w:rsidRPr="000C74DA">
        <w:rPr>
          <w:iCs/>
        </w:rPr>
        <w:t>Скількиступеніввільностімає :</w:t>
      </w:r>
    </w:p>
    <w:p w:rsidR="00A50173" w:rsidRPr="000C74DA" w:rsidRDefault="00A50173" w:rsidP="00E32DEF">
      <w:pPr>
        <w:ind w:firstLine="340"/>
        <w:jc w:val="both"/>
        <w:rPr>
          <w:iCs/>
        </w:rPr>
      </w:pPr>
      <w:r w:rsidRPr="000C74DA">
        <w:rPr>
          <w:iCs/>
        </w:rPr>
        <w:t>а)  матеріальна точка;</w:t>
      </w:r>
    </w:p>
    <w:p w:rsidR="00A50173" w:rsidRPr="000C74DA" w:rsidRDefault="00A50173" w:rsidP="00E32DEF">
      <w:pPr>
        <w:ind w:firstLine="340"/>
        <w:jc w:val="both"/>
        <w:rPr>
          <w:iCs/>
        </w:rPr>
      </w:pPr>
      <w:r w:rsidRPr="000C74DA">
        <w:rPr>
          <w:iCs/>
        </w:rPr>
        <w:t>б)  абсолютно твердетіло;</w:t>
      </w:r>
    </w:p>
    <w:p w:rsidR="00A50173" w:rsidRPr="000C74DA" w:rsidRDefault="00A50173" w:rsidP="00E32DEF">
      <w:pPr>
        <w:ind w:firstLine="340"/>
        <w:jc w:val="both"/>
        <w:rPr>
          <w:iCs/>
        </w:rPr>
      </w:pPr>
      <w:r w:rsidRPr="000C74DA">
        <w:rPr>
          <w:iCs/>
        </w:rPr>
        <w:t>в)  одно-, двох-, трьох-, багатоатомнамолекули?</w:t>
      </w:r>
    </w:p>
    <w:p w:rsidR="00A50173" w:rsidRPr="000C74DA" w:rsidRDefault="00A50173" w:rsidP="00E32DEF">
      <w:pPr>
        <w:numPr>
          <w:ilvl w:val="0"/>
          <w:numId w:val="48"/>
        </w:numPr>
        <w:ind w:left="0" w:firstLine="340"/>
        <w:jc w:val="both"/>
        <w:rPr>
          <w:iCs/>
        </w:rPr>
      </w:pPr>
      <w:r w:rsidRPr="000C74DA">
        <w:rPr>
          <w:iCs/>
        </w:rPr>
        <w:t>Яка середняєнергіяприпадає на одну ступіньвільностіпоступального, обертального та коливальногорухівмолекули?</w:t>
      </w:r>
    </w:p>
    <w:p w:rsidR="00A50173" w:rsidRPr="000C74DA" w:rsidRDefault="00A50173" w:rsidP="00E32DEF">
      <w:pPr>
        <w:numPr>
          <w:ilvl w:val="0"/>
          <w:numId w:val="49"/>
        </w:numPr>
        <w:ind w:left="0" w:firstLine="340"/>
        <w:jc w:val="both"/>
        <w:rPr>
          <w:iCs/>
        </w:rPr>
      </w:pPr>
      <w:r w:rsidRPr="000C74DA">
        <w:rPr>
          <w:iCs/>
        </w:rPr>
        <w:t>Одержите вираз для внутрішньоїенергіїідеального газу.</w:t>
      </w:r>
    </w:p>
    <w:p w:rsidR="00A50173" w:rsidRPr="000C74DA" w:rsidRDefault="00A50173" w:rsidP="00E32DEF">
      <w:pPr>
        <w:numPr>
          <w:ilvl w:val="0"/>
          <w:numId w:val="49"/>
        </w:numPr>
        <w:ind w:left="0" w:firstLine="340"/>
        <w:jc w:val="both"/>
        <w:rPr>
          <w:iCs/>
        </w:rPr>
      </w:pPr>
      <w:r w:rsidRPr="000C74DA">
        <w:rPr>
          <w:iCs/>
        </w:rPr>
        <w:t>Якими способами термодинамічна система обмінюєтьсяенергієюіззовнішнімсередовищем?</w:t>
      </w:r>
    </w:p>
    <w:p w:rsidR="00A50173" w:rsidRPr="000C74DA" w:rsidRDefault="00A50173" w:rsidP="00E32DEF">
      <w:pPr>
        <w:numPr>
          <w:ilvl w:val="0"/>
          <w:numId w:val="49"/>
        </w:numPr>
        <w:ind w:left="0" w:firstLine="340"/>
        <w:jc w:val="both"/>
        <w:rPr>
          <w:iCs/>
        </w:rPr>
      </w:pPr>
      <w:r w:rsidRPr="000C74DA">
        <w:rPr>
          <w:iCs/>
        </w:rPr>
        <w:t xml:space="preserve">Виведіть формулу елементарноїроботи газу з означеннямеханічноїроботи. </w:t>
      </w:r>
    </w:p>
    <w:p w:rsidR="00A50173" w:rsidRPr="000C74DA" w:rsidRDefault="00A50173" w:rsidP="00E32DEF">
      <w:pPr>
        <w:numPr>
          <w:ilvl w:val="0"/>
          <w:numId w:val="49"/>
        </w:numPr>
        <w:ind w:left="0" w:firstLine="340"/>
        <w:jc w:val="both"/>
        <w:rPr>
          <w:iCs/>
        </w:rPr>
      </w:pPr>
      <w:r w:rsidRPr="000C74DA">
        <w:rPr>
          <w:iCs/>
        </w:rPr>
        <w:t>Сформулюйте й запишіть I закон термодинаміки.</w:t>
      </w:r>
    </w:p>
    <w:p w:rsidR="00A50173" w:rsidRPr="000C74DA" w:rsidRDefault="00A50173" w:rsidP="00E32DEF">
      <w:pPr>
        <w:numPr>
          <w:ilvl w:val="0"/>
          <w:numId w:val="49"/>
        </w:numPr>
        <w:ind w:left="0" w:firstLine="340"/>
        <w:jc w:val="both"/>
        <w:rPr>
          <w:iCs/>
        </w:rPr>
      </w:pPr>
      <w:r w:rsidRPr="000C74DA">
        <w:rPr>
          <w:iCs/>
        </w:rPr>
        <w:t>З якимипроцесамивимали справу в данійроботі? Дайте їхвизначення та зобразитеіхграфічно в координатах p -V.</w:t>
      </w:r>
    </w:p>
    <w:p w:rsidR="00A50173" w:rsidRPr="000C74DA" w:rsidRDefault="00A50173" w:rsidP="00E32DEF">
      <w:pPr>
        <w:numPr>
          <w:ilvl w:val="0"/>
          <w:numId w:val="49"/>
        </w:numPr>
        <w:ind w:left="0" w:firstLine="340"/>
        <w:jc w:val="both"/>
        <w:rPr>
          <w:iCs/>
        </w:rPr>
      </w:pPr>
      <w:r w:rsidRPr="000C74DA">
        <w:rPr>
          <w:iCs/>
        </w:rPr>
        <w:t xml:space="preserve">Запишіть I закон термодинаміки для цихпроцесів і вирази для їх же теплоємностей. </w:t>
      </w:r>
    </w:p>
    <w:p w:rsidR="00A50173" w:rsidRPr="000C74DA" w:rsidRDefault="00A50173" w:rsidP="00E32DEF">
      <w:pPr>
        <w:numPr>
          <w:ilvl w:val="0"/>
          <w:numId w:val="49"/>
        </w:numPr>
        <w:ind w:left="0" w:firstLine="340"/>
        <w:jc w:val="both"/>
        <w:rPr>
          <w:iCs/>
        </w:rPr>
      </w:pPr>
      <w:r w:rsidRPr="000C74DA">
        <w:rPr>
          <w:iCs/>
        </w:rPr>
        <w:t>Дайте визначеннятеплоємностітермодинамічноїсистеми. Одиницівиміру. Відчогозалежитьтеплоємністьгазовоїсистеми?</w:t>
      </w:r>
    </w:p>
    <w:p w:rsidR="00A50173" w:rsidRPr="000C74DA" w:rsidRDefault="00A50173" w:rsidP="00E32DEF">
      <w:pPr>
        <w:numPr>
          <w:ilvl w:val="0"/>
          <w:numId w:val="49"/>
        </w:numPr>
        <w:ind w:left="0" w:firstLine="340"/>
        <w:jc w:val="both"/>
        <w:rPr>
          <w:iCs/>
        </w:rPr>
      </w:pPr>
      <w:r w:rsidRPr="000C74DA">
        <w:rPr>
          <w:iCs/>
        </w:rPr>
        <w:t>Щотакекоефіцієнт Пуассона? Як розрахуватийоготеоретичнезначення?</w:t>
      </w:r>
    </w:p>
    <w:p w:rsidR="00A50173" w:rsidRPr="000C74DA" w:rsidRDefault="00A50173" w:rsidP="00E32DEF">
      <w:pPr>
        <w:numPr>
          <w:ilvl w:val="0"/>
          <w:numId w:val="49"/>
        </w:numPr>
        <w:ind w:left="0" w:firstLine="340"/>
        <w:jc w:val="both"/>
        <w:rPr>
          <w:iCs/>
        </w:rPr>
      </w:pPr>
      <w:r w:rsidRPr="000C74DA">
        <w:rPr>
          <w:iCs/>
        </w:rPr>
        <w:t>Виведітьекспериментальну формулу (27) для розрахунку .</w:t>
      </w:r>
    </w:p>
    <w:p w:rsidR="00A50173" w:rsidRPr="000C74DA" w:rsidRDefault="00A50173" w:rsidP="00E32DEF">
      <w:pPr>
        <w:numPr>
          <w:ilvl w:val="0"/>
          <w:numId w:val="49"/>
        </w:numPr>
        <w:ind w:left="0" w:firstLine="340"/>
        <w:jc w:val="both"/>
        <w:rPr>
          <w:iCs/>
        </w:rPr>
      </w:pPr>
      <w:r w:rsidRPr="000C74DA">
        <w:rPr>
          <w:iCs/>
        </w:rPr>
        <w:t xml:space="preserve">Порівняйтеодержанірезультативашогоексперименту з теоретичнимзначенням γ для двохатомних молекул. Якщо є суттевірозходження, то пояснітьіх причини. </w:t>
      </w:r>
    </w:p>
    <w:p w:rsidR="00A50173" w:rsidRPr="000C74DA" w:rsidRDefault="00A50173" w:rsidP="00E32DEF">
      <w:pPr>
        <w:ind w:firstLine="340"/>
        <w:jc w:val="both"/>
        <w:rPr>
          <w:iCs/>
          <w:lang w:val="uk-UA"/>
        </w:rPr>
      </w:pPr>
    </w:p>
    <w:p w:rsidR="00A50173" w:rsidRPr="00E702CE" w:rsidRDefault="00A50173" w:rsidP="00E32DEF">
      <w:pPr>
        <w:pStyle w:val="2"/>
        <w:ind w:firstLine="340"/>
        <w:rPr>
          <w:lang w:val="uk-UA"/>
        </w:rPr>
      </w:pPr>
      <w:r w:rsidRPr="002C3AD0">
        <w:rPr>
          <w:sz w:val="28"/>
          <w:szCs w:val="28"/>
        </w:rPr>
        <w:br w:type="page"/>
      </w:r>
      <w:bookmarkStart w:id="201" w:name="_Toc14719728"/>
      <w:bookmarkStart w:id="202" w:name="_Toc14725986"/>
      <w:commentRangeStart w:id="203"/>
      <w:r w:rsidRPr="00E702CE">
        <w:lastRenderedPageBreak/>
        <w:t xml:space="preserve">Лабораторна робота № </w:t>
      </w:r>
      <w:r w:rsidR="00E702CE" w:rsidRPr="00E702CE">
        <w:rPr>
          <w:lang w:val="uk-UA"/>
        </w:rPr>
        <w:t>3.</w:t>
      </w:r>
      <w:r w:rsidRPr="00E702CE">
        <w:rPr>
          <w:lang w:val="uk-UA"/>
        </w:rPr>
        <w:t>9</w:t>
      </w:r>
      <w:commentRangeEnd w:id="203"/>
      <w:r w:rsidR="000B5A33">
        <w:rPr>
          <w:rStyle w:val="afff3"/>
          <w:b w:val="0"/>
        </w:rPr>
        <w:commentReference w:id="203"/>
      </w:r>
      <w:bookmarkEnd w:id="201"/>
      <w:bookmarkEnd w:id="202"/>
    </w:p>
    <w:p w:rsidR="00A50173" w:rsidRPr="006359C2" w:rsidRDefault="00A50173" w:rsidP="00E32DEF">
      <w:pPr>
        <w:ind w:firstLine="340"/>
      </w:pPr>
      <w:bookmarkStart w:id="204" w:name="_Toc14719729"/>
      <w:r w:rsidRPr="006359C2">
        <w:t>Частина 1</w:t>
      </w:r>
      <w:bookmarkEnd w:id="204"/>
    </w:p>
    <w:p w:rsidR="00A50173" w:rsidRPr="006359C2" w:rsidRDefault="00A50173" w:rsidP="00E32DEF">
      <w:pPr>
        <w:ind w:firstLine="340"/>
        <w:rPr>
          <w:u w:val="single"/>
        </w:rPr>
      </w:pPr>
      <w:bookmarkStart w:id="205" w:name="_Toc14719730"/>
      <w:r w:rsidRPr="006359C2">
        <w:rPr>
          <w:u w:val="single"/>
        </w:rPr>
        <w:t>Визначеннякоефіцієнтаповерхневого натягу</w:t>
      </w:r>
      <w:bookmarkEnd w:id="205"/>
    </w:p>
    <w:p w:rsidR="00A50173" w:rsidRPr="006359C2" w:rsidRDefault="00A50173" w:rsidP="00E32DEF">
      <w:pPr>
        <w:ind w:firstLine="340"/>
        <w:rPr>
          <w:u w:val="single"/>
        </w:rPr>
      </w:pPr>
      <w:r w:rsidRPr="006359C2">
        <w:rPr>
          <w:u w:val="single"/>
        </w:rPr>
        <w:t>рідини методом відривукаплі.</w:t>
      </w:r>
    </w:p>
    <w:p w:rsidR="00A50173" w:rsidRPr="005811B2" w:rsidRDefault="005811B2" w:rsidP="00E32DEF">
      <w:pPr>
        <w:ind w:firstLine="340"/>
        <w:rPr>
          <w:bCs/>
          <w:lang w:val="uk-UA"/>
        </w:rPr>
      </w:pPr>
      <w:r w:rsidRPr="005811B2">
        <w:rPr>
          <w:bCs/>
          <w:highlight w:val="yellow"/>
          <w:lang w:val="uk-UA"/>
        </w:rPr>
        <w:t>Мета</w:t>
      </w:r>
    </w:p>
    <w:p w:rsidR="00A50173" w:rsidRPr="0096530A" w:rsidRDefault="000B5A33" w:rsidP="00E32DEF">
      <w:pPr>
        <w:ind w:firstLine="340"/>
        <w:jc w:val="both"/>
        <w:rPr>
          <w:iCs/>
          <w:lang w:val="uk-UA"/>
        </w:rPr>
      </w:pPr>
      <w:r>
        <w:rPr>
          <w:b/>
          <w:iCs/>
          <w:lang w:val="uk-UA"/>
        </w:rPr>
        <w:t>Обладнання</w:t>
      </w:r>
      <w:r w:rsidR="00A50173" w:rsidRPr="0096530A">
        <w:rPr>
          <w:b/>
          <w:iCs/>
          <w:lang w:val="uk-UA"/>
        </w:rPr>
        <w:t>:</w:t>
      </w:r>
      <w:r w:rsidR="00A50173" w:rsidRPr="0096530A">
        <w:rPr>
          <w:iCs/>
          <w:lang w:val="uk-UA"/>
        </w:rPr>
        <w:t>Бюретка, мікробюретка, штатив, вимірювальний мікроскоп, аналітичні терези, скляний кристалізатор, еталонна рідина (дистильованавода), досліджувані рідини.</w:t>
      </w:r>
    </w:p>
    <w:p w:rsidR="000B5A33" w:rsidRPr="00BD6359" w:rsidRDefault="000B5A33" w:rsidP="00E32DEF">
      <w:pPr>
        <w:pStyle w:val="3"/>
        <w:ind w:firstLine="340"/>
      </w:pPr>
      <w:bookmarkStart w:id="206" w:name="_Toc14719731"/>
      <w:r w:rsidRPr="00BD6359">
        <w:t>Опис експериментальної установки та методу дослідження</w:t>
      </w:r>
      <w:bookmarkEnd w:id="206"/>
    </w:p>
    <w:p w:rsidR="00A50173" w:rsidRPr="006359C2" w:rsidRDefault="00A50173" w:rsidP="00E32DEF">
      <w:pPr>
        <w:ind w:firstLine="340"/>
        <w:jc w:val="both"/>
        <w:rPr>
          <w:iCs/>
        </w:rPr>
      </w:pPr>
      <w:r w:rsidRPr="006359C2">
        <w:rPr>
          <w:iCs/>
        </w:rPr>
        <w:t>Вільнаповерхнятіл яка є межею фаз, є причиною особливого типу явищ, так званихповерхневихявищ. Молекулиповерхневого шару перебувають в особливому енергетичномустаніпорівняно з молекулами обэ’ємурідини. Справді, щоб перенести молекулирідини з їїоб’єму на поверхню (для збільшенняповерхнірідини), потрібновиконати роботу проти сил внутрішньоготиску. В станістійкоїрівновагинадмірнаповерхневапотенціальнаенергіярідинимає бути мінімальною. Тому рідина на яку не діютьзовнішнісили, при умовіїїпрактичної не стисливості повинна набирати форму сфери. Отжесилиповерхневого шару повиннізумовлюватитенденціюрідини до зменшеннясвоєїповерхні. Зрозумілощоцісилимають бути направлені по дотичні до поверхнірідини.</w:t>
      </w:r>
    </w:p>
    <w:p w:rsidR="00A50173" w:rsidRPr="006359C2" w:rsidRDefault="00A50173" w:rsidP="00E32DEF">
      <w:pPr>
        <w:ind w:firstLine="340"/>
        <w:jc w:val="both"/>
        <w:rPr>
          <w:iCs/>
        </w:rPr>
      </w:pPr>
      <w:r w:rsidRPr="006359C2">
        <w:rPr>
          <w:iCs/>
        </w:rPr>
        <w:t>На практиці одним з поширенихметодіввимірюваннякоефіцієнтаповерхневого натягу є метод відриву капель. При порівнянноневеликійшвидкостівитіканнярідини з вузької трубки утворюютьсякраплімайжесферичноїформи. Перед розривомутворюється нитка, по якій і відбуваєтьсярозрив. Нехай діаметр нитки в момент відривукраплідорівнює</w:t>
      </w:r>
      <w:r w:rsidRPr="00E702CE">
        <w:rPr>
          <w:bCs/>
          <w:iCs/>
        </w:rPr>
        <w:t>2</w:t>
      </w:r>
      <w:r w:rsidRPr="00E702CE">
        <w:rPr>
          <w:bCs/>
          <w:iCs/>
          <w:lang w:val="en-US"/>
        </w:rPr>
        <w:t>r</w:t>
      </w:r>
      <w:r w:rsidRPr="00E702CE">
        <w:rPr>
          <w:bCs/>
          <w:iCs/>
        </w:rPr>
        <w:t>,</w:t>
      </w:r>
      <w:r w:rsidRPr="006359C2">
        <w:rPr>
          <w:iCs/>
        </w:rPr>
        <w:t xml:space="preserve"> а вага </w:t>
      </w:r>
      <w:r w:rsidRPr="006359C2">
        <w:rPr>
          <w:iCs/>
        </w:rPr>
        <w:lastRenderedPageBreak/>
        <w:t xml:space="preserve">краплі, щовідривається – </w:t>
      </w:r>
      <w:r w:rsidRPr="00E702CE">
        <w:rPr>
          <w:bCs/>
          <w:iCs/>
        </w:rPr>
        <w:t>Р.</w:t>
      </w:r>
      <w:r w:rsidRPr="006359C2">
        <w:rPr>
          <w:iCs/>
        </w:rPr>
        <w:t>Тоді справедлива рівність</w:t>
      </w:r>
      <w:r w:rsidRPr="00E702CE">
        <w:rPr>
          <w:bCs/>
          <w:iCs/>
        </w:rPr>
        <w:t>2π</w:t>
      </w:r>
      <w:r w:rsidRPr="00E702CE">
        <w:rPr>
          <w:bCs/>
          <w:iCs/>
          <w:lang w:val="en-US"/>
        </w:rPr>
        <w:t>rα</w:t>
      </w:r>
      <w:r w:rsidRPr="00E702CE">
        <w:rPr>
          <w:bCs/>
          <w:iCs/>
        </w:rPr>
        <w:t>=</w:t>
      </w:r>
      <w:r w:rsidRPr="00E702CE">
        <w:rPr>
          <w:bCs/>
          <w:iCs/>
          <w:lang w:val="en-US"/>
        </w:rPr>
        <w:t>P</w:t>
      </w:r>
      <w:r w:rsidRPr="00E702CE">
        <w:rPr>
          <w:bCs/>
          <w:iCs/>
        </w:rPr>
        <w:t>.</w:t>
      </w:r>
      <w:r w:rsidRPr="006359C2">
        <w:rPr>
          <w:iCs/>
        </w:rPr>
        <w:t>Звідси.</w:t>
      </w:r>
    </w:p>
    <w:p w:rsidR="00A50173" w:rsidRPr="006359C2" w:rsidRDefault="00E702CE" w:rsidP="00E32DEF">
      <w:pPr>
        <w:pStyle w:val="afff1"/>
        <w:tabs>
          <w:tab w:val="clear" w:pos="5670"/>
          <w:tab w:val="left" w:pos="5529"/>
        </w:tabs>
        <w:ind w:firstLine="340"/>
      </w:pPr>
      <w:r>
        <w:rPr>
          <w:iCs/>
        </w:rPr>
        <w:tab/>
      </w:r>
      <m:oMath>
        <m:r>
          <w:rPr>
            <w:rFonts w:ascii="Cambria Math" w:hAnsi="Cambria Math"/>
          </w:rPr>
          <m:t>α</m:t>
        </m:r>
        <m:r>
          <m:rPr>
            <m:sty m:val="p"/>
          </m:rPr>
          <w:rPr>
            <w:rFonts w:ascii="Cambria Math" w:hAnsi="Cambria Math"/>
          </w:rPr>
          <m:t>=</m:t>
        </m:r>
        <m:f>
          <m:fPr>
            <m:ctrlPr>
              <w:rPr>
                <w:rFonts w:ascii="Cambria Math" w:hAnsi="Cambria Math"/>
              </w:rPr>
            </m:ctrlPr>
          </m:fPr>
          <m:num>
            <m:r>
              <m:rPr>
                <m:sty m:val="p"/>
              </m:rPr>
              <w:rPr>
                <w:rFonts w:ascii="Cambria Math" w:hAnsi="Cambria Math"/>
              </w:rPr>
              <m:t>Р</m:t>
            </m:r>
          </m:num>
          <m:den>
            <m:r>
              <m:rPr>
                <m:sty m:val="p"/>
              </m:rPr>
              <w:rPr>
                <w:rFonts w:ascii="Cambria Math" w:hAnsi="Cambria Math"/>
              </w:rPr>
              <m:t>2</m:t>
            </m:r>
            <m:r>
              <w:rPr>
                <w:rFonts w:ascii="Cambria Math" w:hAnsi="Cambria Math"/>
              </w:rPr>
              <m:t>πr</m:t>
            </m:r>
          </m:den>
        </m:f>
      </m:oMath>
      <w:r>
        <w:tab/>
      </w:r>
      <w:r w:rsidR="00A50173" w:rsidRPr="006359C2">
        <w:t>(</w:t>
      </w:r>
      <w:r>
        <w:t>3.9.</w:t>
      </w:r>
      <w:r w:rsidR="00A50173" w:rsidRPr="006359C2">
        <w:t>1)</w:t>
      </w:r>
    </w:p>
    <w:p w:rsidR="00A50173" w:rsidRPr="006359C2" w:rsidRDefault="00A50173" w:rsidP="00E32DEF">
      <w:pPr>
        <w:ind w:firstLine="340"/>
        <w:jc w:val="both"/>
        <w:rPr>
          <w:iCs/>
        </w:rPr>
      </w:pPr>
      <w:r w:rsidRPr="006359C2">
        <w:rPr>
          <w:iCs/>
        </w:rPr>
        <w:t>для більш точного визначеннякоефіцієнта α знаходять вагу певноїкількостікрапель, а потімсереднєзначення ваги окремоїкраплі. Використовуєтьсятакожваріантпідрахунку числа крапель</w:t>
      </w:r>
      <w:r w:rsidRPr="00E702CE">
        <w:rPr>
          <w:bCs/>
          <w:iCs/>
          <w:lang w:val="en-US"/>
        </w:rPr>
        <w:t>n</w:t>
      </w:r>
      <w:r w:rsidRPr="006359C2">
        <w:rPr>
          <w:iCs/>
        </w:rPr>
        <w:t>певногооб’єму</w:t>
      </w:r>
      <w:r w:rsidRPr="00E702CE">
        <w:rPr>
          <w:bCs/>
          <w:iCs/>
          <w:lang w:val="en-US"/>
        </w:rPr>
        <w:t>V</w:t>
      </w:r>
      <w:r w:rsidRPr="006359C2">
        <w:rPr>
          <w:iCs/>
        </w:rPr>
        <w:t>витікаючоїрідини. Розрізняютьабсолютний і відноснийспосібвизначеннякоефіцієнта α.</w:t>
      </w:r>
    </w:p>
    <w:p w:rsidR="00A50173" w:rsidRPr="006359C2" w:rsidRDefault="00A50173" w:rsidP="00E32DEF">
      <w:pPr>
        <w:ind w:firstLine="340"/>
        <w:jc w:val="both"/>
        <w:rPr>
          <w:iCs/>
        </w:rPr>
      </w:pPr>
      <w:r w:rsidRPr="006359C2">
        <w:rPr>
          <w:iCs/>
        </w:rPr>
        <w:t xml:space="preserve">Абсолютнийспосіб. </w:t>
      </w:r>
    </w:p>
    <w:p w:rsidR="00A50173" w:rsidRPr="006359C2" w:rsidRDefault="00A50173" w:rsidP="00E32DEF">
      <w:pPr>
        <w:ind w:firstLine="340"/>
        <w:jc w:val="both"/>
        <w:rPr>
          <w:iCs/>
        </w:rPr>
      </w:pPr>
      <w:r w:rsidRPr="006359C2">
        <w:rPr>
          <w:iCs/>
        </w:rPr>
        <w:t>Полягає у заміні у формулі (</w:t>
      </w:r>
      <w:r w:rsidR="00E702CE">
        <w:rPr>
          <w:iCs/>
          <w:lang w:val="uk-UA"/>
        </w:rPr>
        <w:t>3.9.</w:t>
      </w:r>
      <w:r w:rsidRPr="006359C2">
        <w:rPr>
          <w:iCs/>
        </w:rPr>
        <w:t>1) ваги краплі</w:t>
      </w:r>
      <w:r w:rsidRPr="00E702CE">
        <w:rPr>
          <w:bCs/>
          <w:iCs/>
        </w:rPr>
        <w:t>Р</w:t>
      </w:r>
      <w:r w:rsidRPr="006359C2">
        <w:rPr>
          <w:iCs/>
        </w:rPr>
        <w:t xml:space="preserve">їїзначенням через об’єм, визначений по шкалі бюретки, </w:t>
      </w:r>
      <w:r w:rsidRPr="00E702CE">
        <w:rPr>
          <w:bCs/>
          <w:iCs/>
          <w:lang w:val="en-US"/>
        </w:rPr>
        <w:t>V</w:t>
      </w:r>
      <w:r w:rsidRPr="00E702CE">
        <w:rPr>
          <w:bCs/>
          <w:iCs/>
        </w:rPr>
        <w:t>,</w:t>
      </w:r>
      <w:r w:rsidRPr="006359C2">
        <w:rPr>
          <w:iCs/>
        </w:rPr>
        <w:t>густинурідини і кількістькрапель</w:t>
      </w:r>
      <w:r w:rsidRPr="00E702CE">
        <w:rPr>
          <w:bCs/>
          <w:iCs/>
          <w:lang w:val="en-US"/>
        </w:rPr>
        <w:t>n</w:t>
      </w:r>
      <w:r w:rsidRPr="00E702CE">
        <w:rPr>
          <w:bCs/>
          <w:iCs/>
        </w:rPr>
        <w:t>:</w:t>
      </w:r>
    </w:p>
    <w:p w:rsidR="00A50173" w:rsidRPr="006359C2" w:rsidRDefault="00E702CE" w:rsidP="00E32DEF">
      <w:pPr>
        <w:pStyle w:val="afff1"/>
        <w:tabs>
          <w:tab w:val="clear" w:pos="5670"/>
          <w:tab w:val="left" w:pos="5529"/>
        </w:tabs>
        <w:ind w:firstLine="340"/>
      </w:pPr>
      <w:r>
        <w:rPr>
          <w:iCs/>
        </w:rPr>
        <w:tab/>
      </w:r>
      <m:oMath>
        <m:r>
          <w:rPr>
            <w:rFonts w:ascii="Cambria Math" w:hAnsi="Cambria Math"/>
          </w:rPr>
          <m:t>α</m:t>
        </m:r>
        <m:r>
          <m:rPr>
            <m:sty m:val="p"/>
          </m:rPr>
          <w:rPr>
            <w:rFonts w:ascii="Cambria Math" w:hAnsi="Cambria Math"/>
          </w:rPr>
          <m:t>=</m:t>
        </m:r>
        <m:f>
          <m:fPr>
            <m:ctrlPr>
              <w:rPr>
                <w:rFonts w:ascii="Cambria Math" w:hAnsi="Cambria Math"/>
              </w:rPr>
            </m:ctrlPr>
          </m:fPr>
          <m:num>
            <m:r>
              <w:rPr>
                <w:rFonts w:ascii="Cambria Math" w:hAnsi="Cambria Math"/>
              </w:rPr>
              <m:t>ρgV</m:t>
            </m:r>
          </m:num>
          <m:den>
            <m:r>
              <m:rPr>
                <m:sty m:val="p"/>
              </m:rPr>
              <w:rPr>
                <w:rFonts w:ascii="Cambria Math" w:hAnsi="Cambria Math"/>
              </w:rPr>
              <m:t>2</m:t>
            </m:r>
            <m:r>
              <w:rPr>
                <w:rFonts w:ascii="Cambria Math" w:hAnsi="Cambria Math"/>
              </w:rPr>
              <m:t>πrn</m:t>
            </m:r>
          </m:den>
        </m:f>
      </m:oMath>
      <w:r>
        <w:tab/>
      </w:r>
      <w:r w:rsidR="00A50173" w:rsidRPr="006359C2">
        <w:t>(</w:t>
      </w:r>
      <w:r>
        <w:t>3.9.</w:t>
      </w:r>
      <w:r w:rsidR="00A50173" w:rsidRPr="006359C2">
        <w:t>2)</w:t>
      </w:r>
    </w:p>
    <w:p w:rsidR="00A50173" w:rsidRPr="006359C2" w:rsidRDefault="00A50173" w:rsidP="00E32DEF">
      <w:pPr>
        <w:ind w:firstLine="340"/>
        <w:jc w:val="both"/>
        <w:rPr>
          <w:iCs/>
        </w:rPr>
      </w:pPr>
      <w:r w:rsidRPr="006359C2">
        <w:rPr>
          <w:iCs/>
        </w:rPr>
        <w:t>Відноснийспосіб.</w:t>
      </w:r>
    </w:p>
    <w:p w:rsidR="00A50173" w:rsidRPr="006359C2" w:rsidRDefault="00A50173" w:rsidP="00E32DEF">
      <w:pPr>
        <w:ind w:firstLine="340"/>
        <w:jc w:val="both"/>
        <w:rPr>
          <w:iCs/>
        </w:rPr>
      </w:pPr>
      <w:r w:rsidRPr="006359C2">
        <w:rPr>
          <w:iCs/>
        </w:rPr>
        <w:t>Полягає у порівняннікоефіцієнтівповерхневого натягу досліджуваноїрідини α і еталонної α</w:t>
      </w:r>
      <w:r w:rsidRPr="006359C2">
        <w:rPr>
          <w:iCs/>
          <w:vertAlign w:val="subscript"/>
        </w:rPr>
        <w:t>о</w:t>
      </w:r>
      <w:r w:rsidRPr="006359C2">
        <w:rPr>
          <w:iCs/>
        </w:rPr>
        <w:t>. Записавши (</w:t>
      </w:r>
      <w:r w:rsidR="009568B0">
        <w:rPr>
          <w:iCs/>
          <w:lang w:val="uk-UA"/>
        </w:rPr>
        <w:t>3.9.</w:t>
      </w:r>
      <w:r w:rsidRPr="006359C2">
        <w:rPr>
          <w:iCs/>
        </w:rPr>
        <w:t>2) для однаковихоб’єміврідин, дістанемо:</w:t>
      </w:r>
    </w:p>
    <w:p w:rsidR="00A50173" w:rsidRPr="006359C2" w:rsidRDefault="009568B0" w:rsidP="00E32DEF">
      <w:pPr>
        <w:pStyle w:val="afff1"/>
        <w:tabs>
          <w:tab w:val="clear" w:pos="5670"/>
          <w:tab w:val="left" w:pos="5529"/>
        </w:tabs>
        <w:ind w:firstLine="340"/>
      </w:pPr>
      <w:r>
        <w:rPr>
          <w:iCs/>
        </w:rPr>
        <w:tab/>
      </w:r>
      <m:oMath>
        <m:r>
          <w:rPr>
            <w:rFonts w:ascii="Cambria Math" w:hAnsi="Cambria Math"/>
          </w:rPr>
          <m:t>α</m:t>
        </m:r>
        <m:r>
          <m:rPr>
            <m:sty m:val="p"/>
          </m:rPr>
          <w:rPr>
            <w:rFonts w:ascii="Cambria Math" w:hAnsi="Cambria Math"/>
          </w:rPr>
          <m:t>=</m:t>
        </m:r>
        <m:f>
          <m:fPr>
            <m:ctrlPr>
              <w:rPr>
                <w:rFonts w:ascii="Cambria Math" w:hAnsi="Cambria Math"/>
              </w:rPr>
            </m:ctrlPr>
          </m:fPr>
          <m:num>
            <m:r>
              <w:rPr>
                <w:rFonts w:ascii="Cambria Math" w:hAnsi="Cambria Math"/>
              </w:rPr>
              <m:t>ρ</m:t>
            </m:r>
            <m:sSub>
              <m:sSubPr>
                <m:ctrlPr>
                  <w:rPr>
                    <w:rFonts w:ascii="Cambria Math" w:hAnsi="Cambria Math"/>
                  </w:rPr>
                </m:ctrlPr>
              </m:sSubPr>
              <m:e>
                <m:r>
                  <w:rPr>
                    <w:rFonts w:ascii="Cambria Math" w:hAnsi="Cambria Math"/>
                  </w:rPr>
                  <m:t>r</m:t>
                </m:r>
              </m:e>
              <m:sub>
                <m:r>
                  <w:rPr>
                    <w:rFonts w:ascii="Cambria Math" w:hAnsi="Cambria Math"/>
                  </w:rPr>
                  <m:t>o</m:t>
                </m:r>
              </m:sub>
            </m:sSub>
            <m:sSub>
              <m:sSubPr>
                <m:ctrlPr>
                  <w:rPr>
                    <w:rFonts w:ascii="Cambria Math" w:hAnsi="Cambria Math"/>
                  </w:rPr>
                </m:ctrlPr>
              </m:sSubPr>
              <m:e>
                <m:r>
                  <w:rPr>
                    <w:rFonts w:ascii="Cambria Math" w:hAnsi="Cambria Math"/>
                  </w:rPr>
                  <m:t>n</m:t>
                </m:r>
              </m:e>
              <m:sub>
                <m:r>
                  <w:rPr>
                    <w:rFonts w:ascii="Cambria Math" w:hAnsi="Cambria Math"/>
                  </w:rPr>
                  <m:t>o</m:t>
                </m:r>
              </m:sub>
            </m:sSub>
          </m:num>
          <m:den>
            <m:sSub>
              <m:sSubPr>
                <m:ctrlPr>
                  <w:rPr>
                    <w:rFonts w:ascii="Cambria Math" w:hAnsi="Cambria Math"/>
                  </w:rPr>
                </m:ctrlPr>
              </m:sSubPr>
              <m:e>
                <m:r>
                  <w:rPr>
                    <w:rFonts w:ascii="Cambria Math" w:hAnsi="Cambria Math"/>
                  </w:rPr>
                  <m:t>ρ</m:t>
                </m:r>
              </m:e>
              <m:sub>
                <m:r>
                  <w:rPr>
                    <w:rFonts w:ascii="Cambria Math" w:hAnsi="Cambria Math"/>
                  </w:rPr>
                  <m:t>o</m:t>
                </m:r>
              </m:sub>
            </m:sSub>
            <m:r>
              <w:rPr>
                <w:rFonts w:ascii="Cambria Math" w:hAnsi="Cambria Math"/>
              </w:rPr>
              <m:t>rn</m:t>
            </m:r>
          </m:den>
        </m:f>
      </m:oMath>
      <w:r>
        <w:tab/>
      </w:r>
      <w:r w:rsidR="00A50173" w:rsidRPr="006359C2">
        <w:t>(</w:t>
      </w:r>
      <w:r>
        <w:t>3.9.</w:t>
      </w:r>
      <w:r w:rsidR="00A50173" w:rsidRPr="006359C2">
        <w:t>3)</w:t>
      </w:r>
    </w:p>
    <w:p w:rsidR="00A50173" w:rsidRPr="006359C2" w:rsidRDefault="00A50173" w:rsidP="00E32DEF">
      <w:pPr>
        <w:ind w:firstLine="340"/>
        <w:jc w:val="both"/>
        <w:rPr>
          <w:iCs/>
        </w:rPr>
      </w:pPr>
      <w:r w:rsidRPr="003561A5">
        <w:rPr>
          <w:iCs/>
          <w:lang w:val="uk-UA"/>
        </w:rPr>
        <w:t xml:space="preserve">де </w:t>
      </w:r>
      <w:r w:rsidRPr="009568B0">
        <w:rPr>
          <w:iCs/>
        </w:rPr>
        <w:t>ρ</w:t>
      </w:r>
      <w:r w:rsidRPr="003561A5">
        <w:rPr>
          <w:iCs/>
          <w:vertAlign w:val="subscript"/>
          <w:lang w:val="uk-UA"/>
        </w:rPr>
        <w:t>о</w:t>
      </w:r>
      <w:r w:rsidRPr="003561A5">
        <w:rPr>
          <w:iCs/>
          <w:lang w:val="uk-UA"/>
        </w:rPr>
        <w:t xml:space="preserve">, </w:t>
      </w:r>
      <w:r w:rsidRPr="009568B0">
        <w:rPr>
          <w:iCs/>
          <w:lang w:val="en-US"/>
        </w:rPr>
        <w:t>n</w:t>
      </w:r>
      <w:r w:rsidRPr="003561A5">
        <w:rPr>
          <w:iCs/>
          <w:vertAlign w:val="subscript"/>
          <w:lang w:val="uk-UA"/>
        </w:rPr>
        <w:t>о</w:t>
      </w:r>
      <w:r w:rsidRPr="003561A5">
        <w:rPr>
          <w:iCs/>
          <w:lang w:val="uk-UA"/>
        </w:rPr>
        <w:t xml:space="preserve">, </w:t>
      </w:r>
      <w:r w:rsidRPr="009568B0">
        <w:rPr>
          <w:iCs/>
          <w:lang w:val="en-US"/>
        </w:rPr>
        <w:t>r</w:t>
      </w:r>
      <w:r w:rsidRPr="003561A5">
        <w:rPr>
          <w:iCs/>
          <w:vertAlign w:val="subscript"/>
          <w:lang w:val="uk-UA"/>
        </w:rPr>
        <w:t>о</w:t>
      </w:r>
      <w:r w:rsidRPr="003561A5">
        <w:rPr>
          <w:iCs/>
          <w:lang w:val="uk-UA"/>
        </w:rPr>
        <w:t xml:space="preserve"> – відповідно густина, кількість крапель, радіус шийки краплі еталонної рідини, </w:t>
      </w:r>
      <w:r w:rsidRPr="006359C2">
        <w:rPr>
          <w:iCs/>
        </w:rPr>
        <w:t>ρ</w:t>
      </w:r>
      <w:r w:rsidRPr="003561A5">
        <w:rPr>
          <w:iCs/>
          <w:lang w:val="uk-UA"/>
        </w:rPr>
        <w:t xml:space="preserve">, </w:t>
      </w:r>
      <w:r w:rsidRPr="003561A5">
        <w:rPr>
          <w:bCs/>
          <w:iCs/>
          <w:lang w:val="en-US"/>
        </w:rPr>
        <w:t>n</w:t>
      </w:r>
      <w:r w:rsidRPr="003561A5">
        <w:rPr>
          <w:bCs/>
          <w:iCs/>
          <w:lang w:val="uk-UA"/>
        </w:rPr>
        <w:t xml:space="preserve">, </w:t>
      </w:r>
      <w:r w:rsidRPr="003561A5">
        <w:rPr>
          <w:bCs/>
          <w:iCs/>
          <w:lang w:val="en-US"/>
        </w:rPr>
        <w:t>r</w:t>
      </w:r>
      <w:r w:rsidRPr="003561A5">
        <w:rPr>
          <w:iCs/>
          <w:lang w:val="uk-UA"/>
        </w:rPr>
        <w:t xml:space="preserve"> – аналогічні параметри досліджуваної речовини. </w:t>
      </w:r>
      <w:r w:rsidRPr="006359C2">
        <w:rPr>
          <w:iCs/>
        </w:rPr>
        <w:t>Еталонноюрідиноюрекомендуютьбратидистильовану воду. Густинурідинслідвизначитипікнометричним методом.</w:t>
      </w:r>
    </w:p>
    <w:p w:rsidR="00A50173" w:rsidRPr="006359C2" w:rsidRDefault="00A50173" w:rsidP="00E32DEF">
      <w:pPr>
        <w:ind w:firstLine="340"/>
        <w:jc w:val="both"/>
        <w:rPr>
          <w:iCs/>
        </w:rPr>
      </w:pPr>
      <w:r w:rsidRPr="006359C2">
        <w:rPr>
          <w:iCs/>
        </w:rPr>
        <w:t xml:space="preserve">На </w:t>
      </w:r>
      <w:commentRangeStart w:id="207"/>
      <w:r w:rsidRPr="00C64274">
        <w:rPr>
          <w:iCs/>
          <w:highlight w:val="yellow"/>
        </w:rPr>
        <w:t>мал</w:t>
      </w:r>
      <w:commentRangeEnd w:id="207"/>
      <w:r w:rsidR="00C64274">
        <w:rPr>
          <w:rStyle w:val="afff3"/>
        </w:rPr>
        <w:commentReference w:id="207"/>
      </w:r>
      <w:r w:rsidRPr="00C64274">
        <w:rPr>
          <w:iCs/>
          <w:highlight w:val="yellow"/>
        </w:rPr>
        <w:t>.3</w:t>
      </w:r>
      <w:r w:rsidRPr="006359C2">
        <w:rPr>
          <w:iCs/>
        </w:rPr>
        <w:t xml:space="preserve"> наведено схему приладу для визначеннякоефіцієнтаповерхневого натягу α рідини методом відривукраплі. Рідининаливають у бюретку 3, закріплену в штативі 2. Рідину, щовитікає з бюретки збирають в скляномукристалізаторі 4. Радіусшийкикраплівимірюютьвідліковиммікроскопом 1.</w:t>
      </w:r>
    </w:p>
    <w:p w:rsidR="00A50173" w:rsidRPr="00C64274" w:rsidRDefault="00A50173" w:rsidP="00E32DEF">
      <w:pPr>
        <w:ind w:firstLine="340"/>
        <w:jc w:val="both"/>
        <w:rPr>
          <w:b/>
          <w:bCs/>
          <w:iCs/>
        </w:rPr>
      </w:pPr>
    </w:p>
    <w:p w:rsidR="00A50173" w:rsidRPr="00C64274" w:rsidRDefault="000B5A33" w:rsidP="00E32DEF">
      <w:pPr>
        <w:pStyle w:val="3"/>
        <w:ind w:firstLine="340"/>
      </w:pPr>
      <w:bookmarkStart w:id="208" w:name="_Toc14719732"/>
      <w:r>
        <w:lastRenderedPageBreak/>
        <w:t>Порядок виконання</w:t>
      </w:r>
      <w:r w:rsidR="00A50173" w:rsidRPr="00C64274">
        <w:t>роботи</w:t>
      </w:r>
      <w:bookmarkEnd w:id="208"/>
    </w:p>
    <w:p w:rsidR="00A50173" w:rsidRPr="006359C2" w:rsidRDefault="00A50173" w:rsidP="00E32DEF">
      <w:pPr>
        <w:ind w:firstLine="340"/>
        <w:jc w:val="both"/>
        <w:rPr>
          <w:iCs/>
        </w:rPr>
      </w:pPr>
      <w:r w:rsidRPr="006359C2">
        <w:rPr>
          <w:iCs/>
        </w:rPr>
        <w:t>1.  У чисту бюретку, промиту хромовою сумішшю (5%-ийрозчин) та дистильваною водою, налитиприблизно 10см</w:t>
      </w:r>
      <w:r w:rsidRPr="006359C2">
        <w:rPr>
          <w:iCs/>
          <w:vertAlign w:val="superscript"/>
        </w:rPr>
        <w:t>3</w:t>
      </w:r>
      <w:r w:rsidRPr="006359C2">
        <w:rPr>
          <w:iCs/>
        </w:rPr>
        <w:t>досліджуваноїрідини, відкрити кран і заповнитирідиноювузькучастину бюретки нижче крану.</w:t>
      </w:r>
    </w:p>
    <w:p w:rsidR="00A50173" w:rsidRPr="006359C2" w:rsidRDefault="00A50173" w:rsidP="00E32DEF">
      <w:pPr>
        <w:ind w:firstLine="340"/>
        <w:jc w:val="both"/>
        <w:rPr>
          <w:iCs/>
        </w:rPr>
      </w:pPr>
      <w:r w:rsidRPr="006359C2">
        <w:rPr>
          <w:iCs/>
        </w:rPr>
        <w:t>2.   Зважити на аналітичнихтерезахсклянийкристалізатор.</w:t>
      </w:r>
    </w:p>
    <w:p w:rsidR="00A50173" w:rsidRPr="006359C2" w:rsidRDefault="00A50173" w:rsidP="00E32DEF">
      <w:pPr>
        <w:ind w:firstLine="340"/>
        <w:jc w:val="both"/>
        <w:rPr>
          <w:iCs/>
        </w:rPr>
      </w:pPr>
      <w:r w:rsidRPr="006359C2">
        <w:rPr>
          <w:iCs/>
        </w:rPr>
        <w:t>3.  Відкривши кран забезпечитиповільневитіканнякрапель. Відрахувати 50-100 крапель. Одночасновизначитимікроскопомрадіусшийки 10-15 крапель.</w:t>
      </w:r>
    </w:p>
    <w:p w:rsidR="00A50173" w:rsidRPr="006359C2" w:rsidRDefault="00A50173" w:rsidP="00E32DEF">
      <w:pPr>
        <w:ind w:firstLine="340"/>
        <w:jc w:val="both"/>
        <w:rPr>
          <w:iCs/>
        </w:rPr>
      </w:pPr>
      <w:r w:rsidRPr="006359C2">
        <w:rPr>
          <w:iCs/>
        </w:rPr>
        <w:t xml:space="preserve">4. </w:t>
      </w:r>
      <w:r w:rsidRPr="006359C2">
        <w:rPr>
          <w:iCs/>
        </w:rPr>
        <w:tab/>
        <w:t>Зважитикристалізатор і обчислитисередню вагу однієїкраплі. Обчислитисереднєзначеннярадіусашийкикраплі</w:t>
      </w:r>
      <w:r w:rsidRPr="006359C2">
        <w:rPr>
          <w:b/>
          <w:iCs/>
          <w:lang w:val="en-US"/>
        </w:rPr>
        <w:t>r</w:t>
      </w:r>
      <w:r w:rsidRPr="006359C2">
        <w:rPr>
          <w:iCs/>
        </w:rPr>
        <w:t>.</w:t>
      </w:r>
    </w:p>
    <w:p w:rsidR="00A50173" w:rsidRPr="006359C2" w:rsidRDefault="00A50173" w:rsidP="00E32DEF">
      <w:pPr>
        <w:ind w:firstLine="340"/>
        <w:jc w:val="both"/>
        <w:rPr>
          <w:iCs/>
        </w:rPr>
      </w:pPr>
      <w:r w:rsidRPr="006359C2">
        <w:rPr>
          <w:iCs/>
        </w:rPr>
        <w:t>5.</w:t>
      </w:r>
      <w:r w:rsidRPr="006359C2">
        <w:rPr>
          <w:iCs/>
        </w:rPr>
        <w:tab/>
        <w:t>За формулою (</w:t>
      </w:r>
      <w:r w:rsidR="00C64274">
        <w:rPr>
          <w:iCs/>
          <w:lang w:val="uk-UA"/>
        </w:rPr>
        <w:t>3.9.</w:t>
      </w:r>
      <w:r w:rsidRPr="006359C2">
        <w:rPr>
          <w:iCs/>
        </w:rPr>
        <w:t>1) обчислити α.</w:t>
      </w:r>
    </w:p>
    <w:p w:rsidR="00A50173" w:rsidRPr="006359C2" w:rsidRDefault="00A50173" w:rsidP="00E32DEF">
      <w:pPr>
        <w:ind w:firstLine="340"/>
        <w:jc w:val="both"/>
        <w:rPr>
          <w:iCs/>
        </w:rPr>
      </w:pPr>
      <w:r w:rsidRPr="006359C2">
        <w:rPr>
          <w:iCs/>
        </w:rPr>
        <w:t>6.</w:t>
      </w:r>
      <w:r w:rsidRPr="006359C2">
        <w:rPr>
          <w:iCs/>
        </w:rPr>
        <w:tab/>
        <w:t>Дослідповторити 5-6 разів.</w:t>
      </w:r>
    </w:p>
    <w:p w:rsidR="00A50173" w:rsidRPr="006359C2" w:rsidRDefault="00A50173" w:rsidP="00E32DEF">
      <w:pPr>
        <w:ind w:firstLine="340"/>
        <w:jc w:val="both"/>
        <w:rPr>
          <w:iCs/>
        </w:rPr>
      </w:pPr>
      <w:r w:rsidRPr="006359C2">
        <w:rPr>
          <w:iCs/>
        </w:rPr>
        <w:t>7.</w:t>
      </w:r>
      <w:r w:rsidRPr="006359C2">
        <w:rPr>
          <w:iCs/>
        </w:rPr>
        <w:tab/>
        <w:t>Оцінититочністьрезультатіввимірювання.</w:t>
      </w:r>
    </w:p>
    <w:p w:rsidR="00A50173" w:rsidRPr="006359C2" w:rsidRDefault="00A50173" w:rsidP="00E32DEF">
      <w:pPr>
        <w:ind w:firstLine="340"/>
        <w:jc w:val="both"/>
        <w:rPr>
          <w:iCs/>
        </w:rPr>
      </w:pPr>
    </w:p>
    <w:p w:rsidR="00A50173" w:rsidRPr="00D12688" w:rsidRDefault="00A50173" w:rsidP="00E32DEF">
      <w:pPr>
        <w:pStyle w:val="3"/>
        <w:ind w:firstLine="340"/>
      </w:pPr>
      <w:bookmarkStart w:id="209" w:name="_Toc14719733"/>
      <w:r w:rsidRPr="00D12688">
        <w:t>Контрольні питання</w:t>
      </w:r>
      <w:bookmarkEnd w:id="209"/>
    </w:p>
    <w:p w:rsidR="00A50173" w:rsidRPr="006359C2" w:rsidRDefault="00A50173" w:rsidP="00E32DEF">
      <w:pPr>
        <w:numPr>
          <w:ilvl w:val="0"/>
          <w:numId w:val="50"/>
        </w:numPr>
        <w:ind w:left="0" w:firstLine="340"/>
        <w:jc w:val="both"/>
        <w:rPr>
          <w:iCs/>
        </w:rPr>
      </w:pPr>
      <w:r w:rsidRPr="006359C2">
        <w:rPr>
          <w:iCs/>
        </w:rPr>
        <w:t>Шотакекоефіцієнтповерхневого натягу?</w:t>
      </w:r>
    </w:p>
    <w:p w:rsidR="00A50173" w:rsidRPr="006359C2" w:rsidRDefault="00A50173" w:rsidP="00E32DEF">
      <w:pPr>
        <w:numPr>
          <w:ilvl w:val="0"/>
          <w:numId w:val="50"/>
        </w:numPr>
        <w:ind w:left="0" w:firstLine="340"/>
        <w:jc w:val="both"/>
        <w:rPr>
          <w:iCs/>
        </w:rPr>
      </w:pPr>
      <w:r w:rsidRPr="006359C2">
        <w:rPr>
          <w:iCs/>
        </w:rPr>
        <w:t>Які вам відоміметодивизначеннякоефіцієнтаповерхневого натягу рідини?</w:t>
      </w:r>
    </w:p>
    <w:p w:rsidR="00A50173" w:rsidRPr="006359C2" w:rsidRDefault="00A50173" w:rsidP="00E32DEF">
      <w:pPr>
        <w:numPr>
          <w:ilvl w:val="0"/>
          <w:numId w:val="50"/>
        </w:numPr>
        <w:ind w:left="0" w:firstLine="340"/>
        <w:jc w:val="both"/>
        <w:rPr>
          <w:iCs/>
        </w:rPr>
      </w:pPr>
      <w:r w:rsidRPr="006359C2">
        <w:rPr>
          <w:iCs/>
        </w:rPr>
        <w:t>Чому при відсутностізовнішніх сил краплярідининабуваєформисфери?</w:t>
      </w:r>
    </w:p>
    <w:p w:rsidR="00C64274" w:rsidRDefault="00C64274" w:rsidP="00E32DEF">
      <w:pPr>
        <w:ind w:firstLine="340"/>
        <w:rPr>
          <w:b/>
          <w:iCs/>
        </w:rPr>
      </w:pPr>
      <w:r>
        <w:rPr>
          <w:b/>
          <w:iCs/>
        </w:rPr>
        <w:br w:type="page"/>
      </w:r>
    </w:p>
    <w:p w:rsidR="00A50173" w:rsidRPr="006359C2" w:rsidRDefault="00A50173" w:rsidP="00E32DEF">
      <w:pPr>
        <w:ind w:firstLine="340"/>
        <w:rPr>
          <w:lang w:val="uk-UA"/>
        </w:rPr>
      </w:pPr>
      <w:bookmarkStart w:id="210" w:name="_Toc14719734"/>
      <w:r w:rsidRPr="006359C2">
        <w:lastRenderedPageBreak/>
        <w:t>Частина</w:t>
      </w:r>
      <w:r w:rsidRPr="006359C2">
        <w:rPr>
          <w:lang w:val="uk-UA"/>
        </w:rPr>
        <w:t>2</w:t>
      </w:r>
      <w:bookmarkEnd w:id="210"/>
    </w:p>
    <w:p w:rsidR="00A50173" w:rsidRPr="006359C2" w:rsidRDefault="00A50173" w:rsidP="00E32DEF">
      <w:pPr>
        <w:ind w:firstLine="340"/>
        <w:jc w:val="both"/>
        <w:rPr>
          <w:b/>
          <w:iCs/>
          <w:u w:val="single"/>
        </w:rPr>
      </w:pPr>
      <w:r w:rsidRPr="006359C2">
        <w:rPr>
          <w:b/>
          <w:iCs/>
          <w:u w:val="single"/>
        </w:rPr>
        <w:t xml:space="preserve">Визначеннякоефіцієнтуповерхневого натягу </w:t>
      </w:r>
    </w:p>
    <w:p w:rsidR="00A50173" w:rsidRPr="006359C2" w:rsidRDefault="00A50173" w:rsidP="00E32DEF">
      <w:pPr>
        <w:ind w:firstLine="340"/>
        <w:jc w:val="both"/>
        <w:rPr>
          <w:b/>
          <w:iCs/>
          <w:u w:val="single"/>
        </w:rPr>
      </w:pPr>
      <w:r w:rsidRPr="006359C2">
        <w:rPr>
          <w:b/>
          <w:iCs/>
          <w:u w:val="single"/>
        </w:rPr>
        <w:t>рідини методом капілярниххвиль.</w:t>
      </w:r>
    </w:p>
    <w:p w:rsidR="00A50173" w:rsidRPr="006359C2" w:rsidRDefault="00A50173" w:rsidP="00E32DEF">
      <w:pPr>
        <w:ind w:firstLine="340"/>
        <w:jc w:val="both"/>
        <w:rPr>
          <w:iCs/>
        </w:rPr>
      </w:pPr>
      <w:r w:rsidRPr="006359C2">
        <w:rPr>
          <w:b/>
          <w:iCs/>
        </w:rPr>
        <w:t>Мета роботи</w:t>
      </w:r>
      <w:r w:rsidRPr="006359C2">
        <w:rPr>
          <w:iCs/>
        </w:rPr>
        <w:t>:Познайомитися з одним ізметодіввизначеннякоефіцієнтуповерхневого натягу рідин.</w:t>
      </w:r>
    </w:p>
    <w:p w:rsidR="00A50173" w:rsidRPr="006359C2" w:rsidRDefault="000B5A33" w:rsidP="00E32DEF">
      <w:pPr>
        <w:ind w:firstLine="340"/>
        <w:jc w:val="both"/>
        <w:rPr>
          <w:iCs/>
        </w:rPr>
      </w:pPr>
      <w:r>
        <w:rPr>
          <w:b/>
          <w:iCs/>
          <w:lang w:val="uk-UA"/>
        </w:rPr>
        <w:t>Обладнання</w:t>
      </w:r>
      <w:r w:rsidR="00A50173" w:rsidRPr="006359C2">
        <w:rPr>
          <w:iCs/>
        </w:rPr>
        <w:t>:Установка для спостереженнякапілярниххвиль, лінійка, аркушпаперу.</w:t>
      </w:r>
    </w:p>
    <w:p w:rsidR="000B5A33" w:rsidRPr="00BD6359" w:rsidRDefault="000B5A33" w:rsidP="00E32DEF">
      <w:pPr>
        <w:pStyle w:val="3"/>
        <w:ind w:firstLine="340"/>
      </w:pPr>
      <w:bookmarkStart w:id="211" w:name="_Toc14719735"/>
      <w:r w:rsidRPr="00BD6359">
        <w:t>Опис експериментальної установки та методу дослідження</w:t>
      </w:r>
      <w:bookmarkEnd w:id="211"/>
    </w:p>
    <w:p w:rsidR="00A50173" w:rsidRPr="006359C2" w:rsidRDefault="00A50173" w:rsidP="00E32DEF">
      <w:pPr>
        <w:ind w:firstLine="340"/>
        <w:jc w:val="both"/>
        <w:rPr>
          <w:iCs/>
        </w:rPr>
      </w:pPr>
      <w:r w:rsidRPr="006359C2">
        <w:rPr>
          <w:iCs/>
        </w:rPr>
        <w:t>Розглянемоповерхнюріини в озерічидоситьширокійпосудині. В спокійномустані вона плоска. Якщо в деякомумісцівивестирідинузі стану спокію, то по їїповерхніпочнутьпоширюватисяхвилі: кругові (від кинутого камінця, плосківідпоривувітру), абобільшскладні по формі.</w:t>
      </w:r>
    </w:p>
    <w:p w:rsidR="00A50173" w:rsidRPr="006359C2" w:rsidRDefault="00A50173" w:rsidP="00E32DEF">
      <w:pPr>
        <w:ind w:firstLine="340"/>
        <w:jc w:val="both"/>
        <w:rPr>
          <w:iCs/>
        </w:rPr>
      </w:pPr>
      <w:r w:rsidRPr="006359C2">
        <w:rPr>
          <w:iCs/>
        </w:rPr>
        <w:t>Повертають в початковий стан систему силитяжіння та силиповерхневого натягу. Тому хвилі на поверхнірідинназиваютьгравітаційно-капілярними. Детальнийрозглядмеханізмупоширенняхвильпоказує, щофазовашвидкістьциххвиль</w:t>
      </w:r>
      <w:r w:rsidRPr="00D12688">
        <w:rPr>
          <w:bCs/>
          <w:iCs/>
        </w:rPr>
        <w:t>С</w:t>
      </w:r>
      <w:r w:rsidRPr="006359C2">
        <w:rPr>
          <w:iCs/>
        </w:rPr>
        <w:t>визначається за формулою:</w:t>
      </w:r>
    </w:p>
    <w:p w:rsidR="00A50173" w:rsidRPr="00972DC4" w:rsidRDefault="00972DC4" w:rsidP="00E32DEF">
      <w:pPr>
        <w:pStyle w:val="afff1"/>
        <w:tabs>
          <w:tab w:val="clear" w:pos="5670"/>
          <w:tab w:val="left" w:pos="5529"/>
        </w:tabs>
        <w:ind w:firstLine="340"/>
      </w:pPr>
      <w:r>
        <w:tab/>
      </w:r>
      <m:oMath>
        <m:r>
          <m:rPr>
            <m:sty m:val="p"/>
          </m:rPr>
          <w:rPr>
            <w:rFonts w:ascii="Cambria Math" w:hAnsi="Cambria Math"/>
          </w:rPr>
          <m:t>С=</m:t>
        </m:r>
        <m:rad>
          <m:radPr>
            <m:degHide m:val="1"/>
            <m:ctrlPr>
              <w:rPr>
                <w:rFonts w:ascii="Cambria Math" w:hAnsi="Cambria Math"/>
              </w:rPr>
            </m:ctrlPr>
          </m:radPr>
          <m:deg/>
          <m:e>
            <m:f>
              <m:fPr>
                <m:ctrlPr>
                  <w:rPr>
                    <w:rFonts w:ascii="Cambria Math" w:hAnsi="Cambria Math"/>
                  </w:rPr>
                </m:ctrlPr>
              </m:fPr>
              <m:num>
                <m:r>
                  <w:rPr>
                    <w:rFonts w:ascii="Cambria Math" w:hAnsi="Cambria Math"/>
                  </w:rPr>
                  <m:t>gλ</m:t>
                </m:r>
              </m:num>
              <m:den>
                <m:r>
                  <m:rPr>
                    <m:sty m:val="p"/>
                  </m:rPr>
                  <w:rPr>
                    <w:rFonts w:ascii="Cambria Math" w:hAnsi="Cambria Math"/>
                  </w:rPr>
                  <m:t>2</m:t>
                </m:r>
                <m:r>
                  <w:rPr>
                    <w:rFonts w:ascii="Cambria Math" w:hAnsi="Cambria Math"/>
                  </w:rPr>
                  <m:t>π</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πσ</m:t>
                </m:r>
              </m:num>
              <m:den>
                <m:r>
                  <w:rPr>
                    <w:rFonts w:ascii="Cambria Math" w:hAnsi="Cambria Math"/>
                  </w:rPr>
                  <m:t>ρλ</m:t>
                </m:r>
              </m:den>
            </m:f>
          </m:e>
        </m:rad>
      </m:oMath>
      <w:r>
        <w:tab/>
        <w:t>(3.9.4)</w:t>
      </w:r>
    </w:p>
    <w:p w:rsidR="00A50173" w:rsidRPr="0096530A" w:rsidRDefault="00A50173" w:rsidP="00E32DEF">
      <w:pPr>
        <w:ind w:firstLine="340"/>
        <w:jc w:val="both"/>
        <w:rPr>
          <w:iCs/>
          <w:lang w:val="uk-UA"/>
        </w:rPr>
      </w:pPr>
      <w:r w:rsidRPr="0096530A">
        <w:rPr>
          <w:iCs/>
          <w:lang w:val="uk-UA"/>
        </w:rPr>
        <w:t xml:space="preserve">де </w:t>
      </w:r>
      <w:r w:rsidRPr="00D12688">
        <w:rPr>
          <w:bCs/>
          <w:iCs/>
          <w:lang w:val="en-US"/>
        </w:rPr>
        <w:t>g</w:t>
      </w:r>
      <w:r w:rsidRPr="0096530A">
        <w:rPr>
          <w:iCs/>
          <w:lang w:val="uk-UA"/>
        </w:rPr>
        <w:t xml:space="preserve"> – прискорення вільного падіння, </w:t>
      </w:r>
      <w:r w:rsidRPr="006359C2">
        <w:rPr>
          <w:iCs/>
        </w:rPr>
        <w:t>λ</w:t>
      </w:r>
      <w:r w:rsidRPr="0096530A">
        <w:rPr>
          <w:iCs/>
          <w:lang w:val="uk-UA"/>
        </w:rPr>
        <w:t xml:space="preserve"> – довжина поверхневої хвилі, </w:t>
      </w:r>
      <w:r w:rsidRPr="006359C2">
        <w:rPr>
          <w:iCs/>
        </w:rPr>
        <w:t>ρ</w:t>
      </w:r>
      <w:r w:rsidRPr="0096530A">
        <w:rPr>
          <w:iCs/>
          <w:lang w:val="uk-UA"/>
        </w:rPr>
        <w:t xml:space="preserve"> – густина рідини, </w:t>
      </w:r>
      <w:r w:rsidRPr="006359C2">
        <w:rPr>
          <w:iCs/>
        </w:rPr>
        <w:t>σ</w:t>
      </w:r>
      <w:r w:rsidRPr="0096530A">
        <w:rPr>
          <w:iCs/>
          <w:lang w:val="uk-UA"/>
        </w:rPr>
        <w:t xml:space="preserve"> – коефіцієнт поверхневого нятягу рідини.</w:t>
      </w:r>
    </w:p>
    <w:p w:rsidR="00A50173" w:rsidRPr="006359C2" w:rsidRDefault="00A50173" w:rsidP="00E32DEF">
      <w:pPr>
        <w:ind w:firstLine="340"/>
        <w:jc w:val="both"/>
        <w:rPr>
          <w:iCs/>
        </w:rPr>
      </w:pPr>
      <w:r w:rsidRPr="00F64710">
        <w:rPr>
          <w:iCs/>
          <w:lang w:val="uk-UA"/>
        </w:rPr>
        <w:t xml:space="preserve">Так як швидкість хвилі залежить від її довжини </w:t>
      </w:r>
      <w:r w:rsidRPr="006359C2">
        <w:rPr>
          <w:iCs/>
        </w:rPr>
        <w:t>λ</w:t>
      </w:r>
      <w:r w:rsidRPr="00F64710">
        <w:rPr>
          <w:iCs/>
          <w:lang w:val="uk-UA"/>
        </w:rPr>
        <w:t xml:space="preserve"> то при різних значеннях </w:t>
      </w:r>
      <w:r w:rsidRPr="006359C2">
        <w:rPr>
          <w:iCs/>
        </w:rPr>
        <w:t>λ</w:t>
      </w:r>
      <w:r w:rsidRPr="00F64710">
        <w:rPr>
          <w:iCs/>
          <w:lang w:val="uk-UA"/>
        </w:rPr>
        <w:t xml:space="preserve"> величини доданків </w:t>
      </w:r>
      <w:r w:rsidRPr="00D12688">
        <w:rPr>
          <w:bCs/>
          <w:iCs/>
          <w:lang w:val="en-US"/>
        </w:rPr>
        <w:t>g</w:t>
      </w:r>
      <w:r w:rsidRPr="00D12688">
        <w:rPr>
          <w:bCs/>
          <w:iCs/>
        </w:rPr>
        <w:t>λ</w:t>
      </w:r>
      <w:r w:rsidRPr="00F64710">
        <w:rPr>
          <w:bCs/>
          <w:iCs/>
          <w:lang w:val="uk-UA"/>
        </w:rPr>
        <w:t>/2</w:t>
      </w:r>
      <w:r w:rsidRPr="00D12688">
        <w:rPr>
          <w:bCs/>
          <w:iCs/>
        </w:rPr>
        <w:t>π</w:t>
      </w:r>
      <w:r w:rsidRPr="00F64710">
        <w:rPr>
          <w:iCs/>
          <w:lang w:val="uk-UA"/>
        </w:rPr>
        <w:t xml:space="preserve"> (гравітаційна сила), та </w:t>
      </w:r>
      <w:r w:rsidRPr="00F64710">
        <w:rPr>
          <w:bCs/>
          <w:iCs/>
          <w:lang w:val="uk-UA"/>
        </w:rPr>
        <w:t>2</w:t>
      </w:r>
      <w:r w:rsidRPr="006359C2">
        <w:rPr>
          <w:iCs/>
        </w:rPr>
        <w:t>πσ</w:t>
      </w:r>
      <w:r w:rsidRPr="00F64710">
        <w:rPr>
          <w:iCs/>
          <w:lang w:val="uk-UA"/>
        </w:rPr>
        <w:t>/</w:t>
      </w:r>
      <w:r w:rsidRPr="006359C2">
        <w:rPr>
          <w:iCs/>
        </w:rPr>
        <w:t>ρλ</w:t>
      </w:r>
      <w:r w:rsidRPr="00F64710">
        <w:rPr>
          <w:iCs/>
          <w:lang w:val="uk-UA"/>
        </w:rPr>
        <w:t xml:space="preserve"> (сила поверхневого натягу) будуть різними. </w:t>
      </w:r>
      <w:r w:rsidRPr="006359C2">
        <w:rPr>
          <w:iCs/>
        </w:rPr>
        <w:t xml:space="preserve">Для води (σ =0,073Н/м при </w:t>
      </w:r>
      <w:r w:rsidRPr="006359C2">
        <w:rPr>
          <w:iCs/>
          <w:lang w:val="en-US"/>
        </w:rPr>
        <w:t>t</w:t>
      </w:r>
      <w:r w:rsidRPr="006359C2">
        <w:rPr>
          <w:iCs/>
        </w:rPr>
        <w:t>=20</w:t>
      </w:r>
      <w:r w:rsidRPr="006359C2">
        <w:rPr>
          <w:iCs/>
          <w:vertAlign w:val="superscript"/>
          <w:lang w:val="en-US"/>
        </w:rPr>
        <w:t>o</w:t>
      </w:r>
      <w:r w:rsidRPr="006359C2">
        <w:rPr>
          <w:iCs/>
          <w:lang w:val="en-US"/>
        </w:rPr>
        <w:t>C</w:t>
      </w:r>
      <w:r w:rsidRPr="006359C2">
        <w:rPr>
          <w:iCs/>
        </w:rPr>
        <w:t>) внесоквідгравітаційних сил та сил поверхневого натягу буде однаковим при λ</w:t>
      </w:r>
      <w:r w:rsidRPr="006359C2">
        <w:rPr>
          <w:iCs/>
          <w:vertAlign w:val="subscript"/>
        </w:rPr>
        <w:t>1</w:t>
      </w:r>
      <w:r w:rsidRPr="006359C2">
        <w:rPr>
          <w:iCs/>
        </w:rPr>
        <w:t>=1,71см. При значенняхλ&lt;&lt;λ</w:t>
      </w:r>
      <w:r w:rsidRPr="006359C2">
        <w:rPr>
          <w:iCs/>
          <w:vertAlign w:val="subscript"/>
        </w:rPr>
        <w:t>1</w:t>
      </w:r>
      <w:r w:rsidRPr="006359C2">
        <w:rPr>
          <w:iCs/>
        </w:rPr>
        <w:t>внескомгравітаційних сил можназнехтувати, при цьому формула (</w:t>
      </w:r>
      <w:r w:rsidR="00972DC4">
        <w:rPr>
          <w:iCs/>
          <w:lang w:val="uk-UA"/>
        </w:rPr>
        <w:t>3.9.</w:t>
      </w:r>
      <w:r w:rsidR="00B32823">
        <w:rPr>
          <w:iCs/>
          <w:lang w:val="uk-UA"/>
        </w:rPr>
        <w:t>4</w:t>
      </w:r>
      <w:r w:rsidRPr="006359C2">
        <w:rPr>
          <w:iCs/>
        </w:rPr>
        <w:t>) спрощується і набираєвигляд:</w:t>
      </w:r>
    </w:p>
    <w:p w:rsidR="00A50173" w:rsidRPr="00B32823" w:rsidRDefault="00B32823" w:rsidP="00E32DEF">
      <w:pPr>
        <w:pStyle w:val="afff1"/>
        <w:tabs>
          <w:tab w:val="clear" w:pos="5670"/>
          <w:tab w:val="left" w:pos="5529"/>
        </w:tabs>
        <w:ind w:firstLine="340"/>
      </w:pPr>
      <w:r>
        <w:tab/>
      </w:r>
      <m:oMath>
        <m:r>
          <m:rPr>
            <m:sty m:val="p"/>
          </m:rPr>
          <w:rPr>
            <w:rFonts w:ascii="Cambria Math" w:hAnsi="Cambria Math"/>
          </w:rPr>
          <m:t>С=</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r>
                  <w:rPr>
                    <w:rFonts w:ascii="Cambria Math" w:hAnsi="Cambria Math"/>
                  </w:rPr>
                  <m:t>πσ</m:t>
                </m:r>
              </m:num>
              <m:den>
                <m:r>
                  <w:rPr>
                    <w:rFonts w:ascii="Cambria Math" w:hAnsi="Cambria Math"/>
                  </w:rPr>
                  <m:t>ρλ</m:t>
                </m:r>
              </m:den>
            </m:f>
          </m:e>
        </m:rad>
      </m:oMath>
      <w:r>
        <w:tab/>
        <w:t>(3.9.5)</w:t>
      </w:r>
    </w:p>
    <w:p w:rsidR="00A50173" w:rsidRPr="006359C2" w:rsidRDefault="00A50173" w:rsidP="00E32DEF">
      <w:pPr>
        <w:ind w:firstLine="340"/>
        <w:jc w:val="both"/>
        <w:rPr>
          <w:iCs/>
        </w:rPr>
      </w:pPr>
      <w:r w:rsidRPr="006359C2">
        <w:rPr>
          <w:iCs/>
        </w:rPr>
        <w:lastRenderedPageBreak/>
        <w:t>Такіхвиліназиваютьсякапілярними. Таким чином, знаючи ρ, та вимірявши</w:t>
      </w:r>
      <w:r w:rsidRPr="00B32823">
        <w:rPr>
          <w:bCs/>
          <w:iCs/>
        </w:rPr>
        <w:t>С</w:t>
      </w:r>
      <w:r w:rsidRPr="006359C2">
        <w:rPr>
          <w:iCs/>
        </w:rPr>
        <w:t xml:space="preserve"> та λ, можнаобчислитикоефіцієнтповерхневого натягу води за формулою:</w:t>
      </w:r>
    </w:p>
    <w:p w:rsidR="00A50173" w:rsidRPr="006359C2" w:rsidRDefault="00B32823" w:rsidP="00E32DEF">
      <w:pPr>
        <w:pStyle w:val="afff1"/>
        <w:tabs>
          <w:tab w:val="clear" w:pos="5670"/>
          <w:tab w:val="left" w:pos="5529"/>
        </w:tabs>
        <w:ind w:firstLine="340"/>
      </w:pPr>
      <w:r>
        <w:rPr>
          <w:iCs/>
        </w:rPr>
        <w:tab/>
      </w:r>
      <m:oMath>
        <m:r>
          <w:rPr>
            <w:rFonts w:ascii="Cambria Math" w:hAnsi="Cambria Math"/>
            <w:noProof/>
          </w:rPr>
          <m:t>σ</m:t>
        </m:r>
        <m:r>
          <m:rPr>
            <m:sty m:val="p"/>
          </m:rPr>
          <w:rPr>
            <w:rFonts w:ascii="Cambria Math" w:hAnsi="Cambria Math"/>
            <w:noProof/>
          </w:rPr>
          <m:t>=</m:t>
        </m:r>
        <m:f>
          <m:fPr>
            <m:ctrlPr>
              <w:rPr>
                <w:rFonts w:ascii="Cambria Math" w:hAnsi="Cambria Math"/>
                <w:noProof/>
              </w:rPr>
            </m:ctrlPr>
          </m:fPr>
          <m:num>
            <m:r>
              <w:rPr>
                <w:rFonts w:ascii="Cambria Math" w:hAnsi="Cambria Math"/>
                <w:noProof/>
              </w:rPr>
              <m:t>ρλ</m:t>
            </m:r>
            <m:sSup>
              <m:sSupPr>
                <m:ctrlPr>
                  <w:rPr>
                    <w:rFonts w:ascii="Cambria Math" w:hAnsi="Cambria Math"/>
                    <w:noProof/>
                  </w:rPr>
                </m:ctrlPr>
              </m:sSupPr>
              <m:e>
                <m:r>
                  <m:rPr>
                    <m:sty m:val="p"/>
                  </m:rPr>
                  <w:rPr>
                    <w:rFonts w:ascii="Cambria Math" w:hAnsi="Cambria Math"/>
                    <w:noProof/>
                  </w:rPr>
                  <m:t>с</m:t>
                </m:r>
              </m:e>
              <m:sup>
                <m:r>
                  <m:rPr>
                    <m:sty m:val="p"/>
                  </m:rPr>
                  <w:rPr>
                    <w:rFonts w:ascii="Cambria Math" w:hAnsi="Cambria Math"/>
                    <w:noProof/>
                  </w:rPr>
                  <m:t>2</m:t>
                </m:r>
              </m:sup>
            </m:sSup>
          </m:num>
          <m:den>
            <m:r>
              <m:rPr>
                <m:sty m:val="p"/>
              </m:rPr>
              <w:rPr>
                <w:rFonts w:ascii="Cambria Math" w:hAnsi="Cambria Math"/>
                <w:noProof/>
              </w:rPr>
              <m:t>2</m:t>
            </m:r>
            <m:r>
              <w:rPr>
                <w:rFonts w:ascii="Cambria Math" w:hAnsi="Cambria Math"/>
                <w:noProof/>
              </w:rPr>
              <m:t>π</m:t>
            </m:r>
          </m:den>
        </m:f>
      </m:oMath>
      <w:r>
        <w:tab/>
      </w:r>
      <w:r w:rsidR="00A50173" w:rsidRPr="006359C2">
        <w:t>(3</w:t>
      </w:r>
      <w:r>
        <w:t>.9.6</w:t>
      </w:r>
      <w:r w:rsidR="00A50173" w:rsidRPr="006359C2">
        <w:t>)</w:t>
      </w:r>
    </w:p>
    <w:p w:rsidR="00A50173" w:rsidRPr="006359C2" w:rsidRDefault="00A50173" w:rsidP="00E32DEF">
      <w:pPr>
        <w:ind w:firstLine="340"/>
        <w:jc w:val="both"/>
        <w:rPr>
          <w:iCs/>
        </w:rPr>
      </w:pPr>
    </w:p>
    <w:p w:rsidR="00A50173" w:rsidRPr="006359C2" w:rsidRDefault="00A50173" w:rsidP="00E32DEF">
      <w:pPr>
        <w:ind w:firstLine="340"/>
        <w:jc w:val="both"/>
        <w:rPr>
          <w:iCs/>
        </w:rPr>
      </w:pPr>
    </w:p>
    <w:p w:rsidR="00A50173" w:rsidRPr="006359C2" w:rsidRDefault="00A50173" w:rsidP="00E32DEF">
      <w:pPr>
        <w:ind w:firstLine="340"/>
        <w:jc w:val="both"/>
        <w:rPr>
          <w:iCs/>
        </w:rPr>
      </w:pPr>
    </w:p>
    <w:p w:rsidR="00A50173" w:rsidRPr="006359C2" w:rsidRDefault="00A50173" w:rsidP="00E32DEF">
      <w:pPr>
        <w:ind w:firstLine="340"/>
      </w:pPr>
      <w:bookmarkStart w:id="212" w:name="_Toc14719736"/>
      <w:r w:rsidRPr="006359C2">
        <w:t>Експер</w:t>
      </w:r>
      <w:r w:rsidR="0095210C">
        <w:rPr>
          <w:lang w:val="uk-UA"/>
        </w:rPr>
        <w:t>и</w:t>
      </w:r>
      <w:r w:rsidRPr="006359C2">
        <w:t>ментальна установка.</w:t>
      </w:r>
      <w:bookmarkEnd w:id="212"/>
    </w:p>
    <w:p w:rsidR="00A50173" w:rsidRPr="006359C2" w:rsidRDefault="00305DAE" w:rsidP="00E32DEF">
      <w:pPr>
        <w:ind w:firstLine="340"/>
      </w:pPr>
      <w:bookmarkStart w:id="213" w:name="_Toc14719737"/>
      <w:r>
        <w:rPr>
          <w:noProof/>
        </w:rPr>
        <mc:AlternateContent>
          <mc:Choice Requires="wps">
            <w:drawing>
              <wp:anchor distT="0" distB="0" distL="114300" distR="114300" simplePos="0" relativeHeight="251709440" behindDoc="1" locked="0" layoutInCell="1" allowOverlap="1">
                <wp:simplePos x="0" y="0"/>
                <wp:positionH relativeFrom="margin">
                  <wp:align>right</wp:align>
                </wp:positionH>
                <wp:positionV relativeFrom="paragraph">
                  <wp:posOffset>1789430</wp:posOffset>
                </wp:positionV>
                <wp:extent cx="3644900" cy="1314450"/>
                <wp:effectExtent l="0" t="0" r="0" b="0"/>
                <wp:wrapTight wrapText="bothSides">
                  <wp:wrapPolygon edited="0">
                    <wp:start x="0" y="0"/>
                    <wp:lineTo x="0" y="21287"/>
                    <wp:lineTo x="21449" y="21287"/>
                    <wp:lineTo x="21449" y="0"/>
                    <wp:lineTo x="0" y="0"/>
                  </wp:wrapPolygon>
                </wp:wrapTight>
                <wp:docPr id="503" name="Надпись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900" cy="1314450"/>
                        </a:xfrm>
                        <a:prstGeom prst="rect">
                          <a:avLst/>
                        </a:prstGeom>
                        <a:solidFill>
                          <a:prstClr val="white"/>
                        </a:solidFill>
                        <a:ln>
                          <a:noFill/>
                        </a:ln>
                      </wps:spPr>
                      <wps:txbx>
                        <w:txbxContent>
                          <w:p w:rsidR="00740D40" w:rsidRPr="006359C2" w:rsidRDefault="00740D40" w:rsidP="00FA77FE">
                            <w:pPr>
                              <w:spacing w:line="360" w:lineRule="auto"/>
                              <w:jc w:val="both"/>
                              <w:rPr>
                                <w:iCs/>
                              </w:rPr>
                            </w:pPr>
                            <w:r>
                              <w:t xml:space="preserve">Рисунок 3.9.2 </w:t>
                            </w:r>
                            <w:r w:rsidRPr="006359C2">
                              <w:rPr>
                                <w:iCs/>
                              </w:rPr>
                              <w:t>Схема будови утановки для досліження капіярних хвиль, та вигляд хвильвої  картини на екрані</w:t>
                            </w:r>
                            <w:r>
                              <w:rPr>
                                <w:iCs/>
                                <w:lang w:val="uk-UA"/>
                              </w:rPr>
                              <w:t xml:space="preserve">: </w:t>
                            </w:r>
                            <w:r w:rsidRPr="006359C2">
                              <w:rPr>
                                <w:iCs/>
                              </w:rPr>
                              <w:t>1-екран; 2-кюветка з прозорим дном;  3-вібратор; 4-рухома шторка; 5-освітлювач.</w:t>
                            </w:r>
                          </w:p>
                          <w:p w:rsidR="00740D40" w:rsidRPr="00FB43B3" w:rsidRDefault="00740D40" w:rsidP="00FA77FE">
                            <w:pPr>
                              <w:pStyle w:val="a8"/>
                              <w:rPr>
                                <w:iCs/>
                                <w:noProof/>
                                <w:sz w:val="24"/>
                                <w:szCs w:val="24"/>
                                <w:lang w:val="ru-RU"/>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Надпись 503" o:spid="_x0000_s1120" type="#_x0000_t202" style="position:absolute;left:0;text-align:left;margin-left:235.8pt;margin-top:140.9pt;width:287pt;height:103.5pt;z-index:-251607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" stroked="f">
                <v:path arrowok="t"/>
                <v:textbox style="mso-fit-shape-to-text:t" inset="0,0,0,0">
                  <w:txbxContent>
                    <w:p w:rsidR="00740D40" w:rsidRPr="006359C2" w:rsidRDefault="00740D40" w:rsidP="00FA77FE">
                      <w:pPr>
                        <w:spacing w:line="360" w:lineRule="auto"/>
                        <w:jc w:val="both"/>
                        <w:rPr>
                          <w:iCs/>
                        </w:rPr>
                      </w:pPr>
                      <w:r>
                        <w:t xml:space="preserve">Рисунок 3.9.2 </w:t>
                      </w:r>
                      <w:r w:rsidRPr="006359C2">
                        <w:rPr>
                          <w:iCs/>
                        </w:rPr>
                        <w:t>Схема будови утановки для досліження капіярних хвиль, та вигляд хвильвої  картини на екрані</w:t>
                      </w:r>
                      <w:r>
                        <w:rPr>
                          <w:iCs/>
                          <w:lang w:val="uk-UA"/>
                        </w:rPr>
                        <w:t xml:space="preserve">: </w:t>
                      </w:r>
                      <w:r w:rsidRPr="006359C2">
                        <w:rPr>
                          <w:iCs/>
                        </w:rPr>
                        <w:t>1-екран; 2-кюветка з прозорим дном;  3-вібратор; 4-рухома шторка; 5-освітлювач.</w:t>
                      </w:r>
                    </w:p>
                    <w:p w:rsidR="00740D40" w:rsidRPr="00FB43B3" w:rsidRDefault="00740D40" w:rsidP="00FA77FE">
                      <w:pPr>
                        <w:pStyle w:val="a8"/>
                        <w:rPr>
                          <w:iCs/>
                          <w:noProof/>
                          <w:sz w:val="24"/>
                          <w:szCs w:val="24"/>
                          <w:lang w:val="ru-RU"/>
                        </w:rPr>
                      </w:pPr>
                    </w:p>
                  </w:txbxContent>
                </v:textbox>
                <w10:wrap type="tight" anchorx="margin"/>
              </v:shape>
            </w:pict>
          </mc:Fallback>
        </mc:AlternateContent>
      </w:r>
      <w:r w:rsidR="00FA77FE" w:rsidRPr="006359C2">
        <w:rPr>
          <w:noProof/>
        </w:rPr>
        <w:drawing>
          <wp:anchor distT="0" distB="0" distL="114300" distR="114300" simplePos="0" relativeHeight="251684864" behindDoc="1" locked="0" layoutInCell="1" allowOverlap="1">
            <wp:simplePos x="0" y="0"/>
            <wp:positionH relativeFrom="column">
              <wp:posOffset>246380</wp:posOffset>
            </wp:positionH>
            <wp:positionV relativeFrom="paragraph">
              <wp:posOffset>676275</wp:posOffset>
            </wp:positionV>
            <wp:extent cx="3295650" cy="1057275"/>
            <wp:effectExtent l="19050" t="0" r="0" b="0"/>
            <wp:wrapTight wrapText="bothSides">
              <wp:wrapPolygon edited="0">
                <wp:start x="-125" y="0"/>
                <wp:lineTo x="-125" y="21405"/>
                <wp:lineTo x="21600" y="21405"/>
                <wp:lineTo x="21600" y="0"/>
                <wp:lineTo x="-125" y="0"/>
              </wp:wrapPolygon>
            </wp:wrapTight>
            <wp:docPr id="70" name="Рисунок 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b"/>
                    <pic:cNvPicPr>
                      <a:picLocks noChangeAspect="1" noChangeArrowheads="1"/>
                    </pic:cNvPicPr>
                  </pic:nvPicPr>
                  <pic:blipFill>
                    <a:blip r:embed="rId131" cstate="print"/>
                    <a:srcRect/>
                    <a:stretch>
                      <a:fillRect/>
                    </a:stretch>
                  </pic:blipFill>
                  <pic:spPr bwMode="auto">
                    <a:xfrm>
                      <a:off x="0" y="0"/>
                      <a:ext cx="3295650" cy="1057275"/>
                    </a:xfrm>
                    <a:prstGeom prst="rect">
                      <a:avLst/>
                    </a:prstGeom>
                    <a:noFill/>
                    <a:ln w="9525">
                      <a:noFill/>
                      <a:miter lim="800000"/>
                      <a:headEnd/>
                      <a:tailEnd/>
                    </a:ln>
                  </pic:spPr>
                </pic:pic>
              </a:graphicData>
            </a:graphic>
          </wp:anchor>
        </w:drawing>
      </w:r>
      <w:r w:rsidR="00A50173" w:rsidRPr="006359C2">
        <w:t xml:space="preserve">Схема установки для дослідженнякапілярниххвиль  приведена на </w:t>
      </w:r>
      <w:r w:rsidR="0095210C">
        <w:rPr>
          <w:lang w:val="uk-UA"/>
        </w:rPr>
        <w:t>Рис</w:t>
      </w:r>
      <w:r w:rsidR="00FA77FE">
        <w:rPr>
          <w:lang w:val="uk-UA"/>
        </w:rPr>
        <w:t>.3.9.2</w:t>
      </w:r>
      <w:r w:rsidR="00A50173" w:rsidRPr="006359C2">
        <w:t>.</w:t>
      </w:r>
      <w:bookmarkEnd w:id="213"/>
    </w:p>
    <w:p w:rsidR="00A50173" w:rsidRPr="006359C2" w:rsidRDefault="00A50173" w:rsidP="00E32DEF">
      <w:pPr>
        <w:ind w:firstLine="340"/>
        <w:jc w:val="both"/>
        <w:outlineLvl w:val="0"/>
        <w:rPr>
          <w:iCs/>
        </w:rPr>
      </w:pPr>
    </w:p>
    <w:p w:rsidR="00A50173" w:rsidRPr="006359C2" w:rsidRDefault="00A50173" w:rsidP="00E32DEF">
      <w:pPr>
        <w:ind w:firstLine="340"/>
        <w:jc w:val="both"/>
        <w:rPr>
          <w:iCs/>
        </w:rPr>
      </w:pPr>
    </w:p>
    <w:p w:rsidR="00A50173" w:rsidRPr="006359C2" w:rsidRDefault="00A50173" w:rsidP="00E32DEF">
      <w:pPr>
        <w:ind w:firstLine="340"/>
        <w:jc w:val="both"/>
        <w:rPr>
          <w:iCs/>
        </w:rPr>
      </w:pPr>
      <w:r w:rsidRPr="006359C2">
        <w:rPr>
          <w:iCs/>
        </w:rPr>
        <w:t>На деякійвисотівідбілогоекрану</w:t>
      </w:r>
      <w:r w:rsidR="00C61A70">
        <w:rPr>
          <w:iCs/>
          <w:lang w:val="uk-UA"/>
        </w:rPr>
        <w:t>(</w:t>
      </w:r>
      <w:r w:rsidRPr="006359C2">
        <w:rPr>
          <w:iCs/>
        </w:rPr>
        <w:t>1</w:t>
      </w:r>
      <w:r w:rsidR="00C61A70">
        <w:rPr>
          <w:iCs/>
          <w:lang w:val="uk-UA"/>
        </w:rPr>
        <w:t>)</w:t>
      </w:r>
      <w:r w:rsidRPr="006359C2">
        <w:rPr>
          <w:iCs/>
        </w:rPr>
        <w:t>розташована кювета з прозорим дном (2), в яку налита досліджуванарідина. За допомогоювібратора</w:t>
      </w:r>
      <w:r w:rsidR="00C61A70">
        <w:rPr>
          <w:iCs/>
          <w:lang w:val="uk-UA"/>
        </w:rPr>
        <w:t>(</w:t>
      </w:r>
      <w:r w:rsidRPr="006359C2">
        <w:rPr>
          <w:iCs/>
        </w:rPr>
        <w:t>3</w:t>
      </w:r>
      <w:r w:rsidR="00C61A70">
        <w:rPr>
          <w:iCs/>
          <w:lang w:val="uk-UA"/>
        </w:rPr>
        <w:t>)</w:t>
      </w:r>
      <w:r w:rsidRPr="006359C2">
        <w:rPr>
          <w:iCs/>
        </w:rPr>
        <w:t xml:space="preserve"> (невелика металева кулька) на поверхнірідинистворюютькруговіхвилі.  Хвильва картина за допомогоюосвітлювачапроектується на екран з коефіцієнтомзбільшення</w:t>
      </w:r>
      <w:r w:rsidR="00C61A70">
        <w:rPr>
          <w:iCs/>
          <w:lang w:val="uk-UA"/>
        </w:rPr>
        <w:t>(</w:t>
      </w:r>
      <w:r w:rsidRPr="006359C2">
        <w:rPr>
          <w:iCs/>
        </w:rPr>
        <w:t>3</w:t>
      </w:r>
      <w:r w:rsidR="00C61A70">
        <w:rPr>
          <w:iCs/>
          <w:lang w:val="uk-UA"/>
        </w:rPr>
        <w:t>)</w:t>
      </w:r>
      <w:r w:rsidRPr="006359C2">
        <w:rPr>
          <w:iCs/>
        </w:rPr>
        <w:t>.</w:t>
      </w:r>
    </w:p>
    <w:p w:rsidR="00A50173" w:rsidRPr="006359C2" w:rsidRDefault="00A50173" w:rsidP="00E32DEF">
      <w:pPr>
        <w:ind w:firstLine="340"/>
        <w:jc w:val="both"/>
        <w:rPr>
          <w:iCs/>
        </w:rPr>
      </w:pPr>
      <w:r w:rsidRPr="006359C2">
        <w:rPr>
          <w:iCs/>
        </w:rPr>
        <w:t xml:space="preserve">Так як швидкістьпоширеняхвилідоситьзначна, то безпосередньо на хвильовійкартині при </w:t>
      </w:r>
      <w:r w:rsidRPr="006359C2">
        <w:rPr>
          <w:iCs/>
        </w:rPr>
        <w:lastRenderedPageBreak/>
        <w:t xml:space="preserve">звичайномуосвітленнідовжинухвилівимірятинеможливо. Щобзупинити картину біжучиххвильвикористовуютьстробоскопічнийефект. При цьомуповерхнюрідиниосвітлюютьпереривчастимсвітлом за допомогоюнепрозорої шторки </w:t>
      </w:r>
      <w:r w:rsidR="00C61A70">
        <w:rPr>
          <w:iCs/>
          <w:lang w:val="uk-UA"/>
        </w:rPr>
        <w:t>(</w:t>
      </w:r>
      <w:r w:rsidRPr="006359C2">
        <w:rPr>
          <w:iCs/>
        </w:rPr>
        <w:t>4</w:t>
      </w:r>
      <w:r w:rsidR="00C61A70">
        <w:rPr>
          <w:iCs/>
          <w:lang w:val="uk-UA"/>
        </w:rPr>
        <w:t>)</w:t>
      </w:r>
      <w:r w:rsidRPr="006359C2">
        <w:rPr>
          <w:iCs/>
        </w:rPr>
        <w:t>. Неважкозрозуміти, що коли освітлювати картину через проміжки часу, за якіхвилявстигнепересунутися на λ, то картина біжучиххвиль буде здаватисянерухомою. При цьомуспостерігач буде бачитихвилю в одному і тому стані (стробоскопічнийефект).</w:t>
      </w:r>
    </w:p>
    <w:p w:rsidR="00A50173" w:rsidRPr="006359C2" w:rsidRDefault="00A50173" w:rsidP="00E32DEF">
      <w:pPr>
        <w:ind w:firstLine="340"/>
        <w:jc w:val="both"/>
        <w:rPr>
          <w:iCs/>
        </w:rPr>
      </w:pPr>
      <w:r w:rsidRPr="006359C2">
        <w:rPr>
          <w:iCs/>
        </w:rPr>
        <w:t>Вібратор</w:t>
      </w:r>
      <w:r w:rsidR="00C61A70">
        <w:rPr>
          <w:iCs/>
          <w:lang w:val="uk-UA"/>
        </w:rPr>
        <w:t>(</w:t>
      </w:r>
      <w:r w:rsidRPr="006359C2">
        <w:rPr>
          <w:iCs/>
        </w:rPr>
        <w:t>3</w:t>
      </w:r>
      <w:r w:rsidR="00C61A70">
        <w:rPr>
          <w:iCs/>
          <w:lang w:val="uk-UA"/>
        </w:rPr>
        <w:t>)</w:t>
      </w:r>
      <w:r w:rsidRPr="006359C2">
        <w:rPr>
          <w:iCs/>
        </w:rPr>
        <w:t xml:space="preserve"> та шторка </w:t>
      </w:r>
      <w:r w:rsidR="00C61A70">
        <w:rPr>
          <w:iCs/>
          <w:lang w:val="uk-UA"/>
        </w:rPr>
        <w:t>(</w:t>
      </w:r>
      <w:r w:rsidRPr="006359C2">
        <w:rPr>
          <w:iCs/>
        </w:rPr>
        <w:t>4</w:t>
      </w:r>
      <w:r w:rsidR="00C61A70">
        <w:rPr>
          <w:iCs/>
          <w:lang w:val="uk-UA"/>
        </w:rPr>
        <w:t>)</w:t>
      </w:r>
      <w:r w:rsidRPr="006359C2">
        <w:rPr>
          <w:iCs/>
        </w:rPr>
        <w:t>приводяться в рух за допомогоюелектродвигуна. Синхронністьхвиль та перериваннясвітладосягаєтьсятим, щообидварухомихелементи (вібратор та шторка) знаходяться на одному валу двигуна.</w:t>
      </w:r>
    </w:p>
    <w:p w:rsidR="00A50173" w:rsidRPr="006359C2" w:rsidRDefault="00A50173" w:rsidP="00E32DEF">
      <w:pPr>
        <w:ind w:firstLine="340"/>
        <w:jc w:val="both"/>
        <w:rPr>
          <w:iCs/>
        </w:rPr>
      </w:pPr>
      <w:r w:rsidRPr="006359C2">
        <w:rPr>
          <w:iCs/>
        </w:rPr>
        <w:t>В установцірозміщенафотоелектронна схема для вимірюваннячастотиколиваньвібратора. Значеннячастотивисвітлюється на табло частотоміра.</w:t>
      </w:r>
    </w:p>
    <w:p w:rsidR="00A50173" w:rsidRPr="006359C2" w:rsidRDefault="00A50173" w:rsidP="00E32DEF">
      <w:pPr>
        <w:ind w:firstLine="340"/>
        <w:jc w:val="both"/>
        <w:rPr>
          <w:iCs/>
        </w:rPr>
      </w:pPr>
    </w:p>
    <w:p w:rsidR="00A50173" w:rsidRPr="00C61A70" w:rsidRDefault="000B5A33" w:rsidP="00E32DEF">
      <w:pPr>
        <w:pStyle w:val="3"/>
        <w:ind w:firstLine="340"/>
      </w:pPr>
      <w:bookmarkStart w:id="214" w:name="_Toc14719738"/>
      <w:r>
        <w:t>Порядок виконання</w:t>
      </w:r>
      <w:r w:rsidR="00A50173" w:rsidRPr="00C61A70">
        <w:t>роботи</w:t>
      </w:r>
      <w:bookmarkEnd w:id="214"/>
    </w:p>
    <w:p w:rsidR="00A50173" w:rsidRPr="000B5A33" w:rsidRDefault="00A50173" w:rsidP="00E32DEF">
      <w:pPr>
        <w:pStyle w:val="aff"/>
        <w:numPr>
          <w:ilvl w:val="0"/>
          <w:numId w:val="67"/>
        </w:numPr>
        <w:ind w:left="0" w:firstLine="340"/>
        <w:jc w:val="both"/>
        <w:rPr>
          <w:iCs/>
        </w:rPr>
      </w:pPr>
      <w:r w:rsidRPr="000B5A33">
        <w:rPr>
          <w:iCs/>
        </w:rPr>
        <w:t>Налитидосліджуванурідину в кюветку до необхідногорівня.</w:t>
      </w:r>
    </w:p>
    <w:p w:rsidR="00A50173" w:rsidRPr="000B5A33" w:rsidRDefault="00A50173" w:rsidP="00E32DEF">
      <w:pPr>
        <w:pStyle w:val="aff"/>
        <w:numPr>
          <w:ilvl w:val="0"/>
          <w:numId w:val="67"/>
        </w:numPr>
        <w:ind w:left="0" w:firstLine="340"/>
        <w:jc w:val="both"/>
        <w:rPr>
          <w:iCs/>
        </w:rPr>
      </w:pPr>
      <w:r w:rsidRPr="000B5A33">
        <w:rPr>
          <w:iCs/>
        </w:rPr>
        <w:t>Вввімкнути установку і підібрати регулятором частоту вібрації, при якійспостерігаєтьсячіткахвильва картина.</w:t>
      </w:r>
    </w:p>
    <w:p w:rsidR="00A50173" w:rsidRPr="000B5A33" w:rsidRDefault="00A50173" w:rsidP="00E32DEF">
      <w:pPr>
        <w:pStyle w:val="aff"/>
        <w:numPr>
          <w:ilvl w:val="0"/>
          <w:numId w:val="67"/>
        </w:numPr>
        <w:ind w:left="0" w:firstLine="340"/>
        <w:jc w:val="both"/>
        <w:rPr>
          <w:iCs/>
        </w:rPr>
      </w:pPr>
      <w:r w:rsidRPr="000B5A33">
        <w:rPr>
          <w:iCs/>
        </w:rPr>
        <w:t>Накласти на екранаркушпаперу і відмітитиположення 5-10 максимумівхвильвоїкартиниолівцем.</w:t>
      </w:r>
    </w:p>
    <w:p w:rsidR="00A50173" w:rsidRPr="000B5A33" w:rsidRDefault="00A50173" w:rsidP="00E32DEF">
      <w:pPr>
        <w:pStyle w:val="aff"/>
        <w:numPr>
          <w:ilvl w:val="0"/>
          <w:numId w:val="67"/>
        </w:numPr>
        <w:ind w:left="0" w:firstLine="340"/>
        <w:jc w:val="both"/>
        <w:rPr>
          <w:iCs/>
        </w:rPr>
      </w:pPr>
      <w:r w:rsidRPr="000B5A33">
        <w:rPr>
          <w:iCs/>
        </w:rPr>
        <w:t xml:space="preserve">Користуючисьодержаниммалюнкомвизначитидовжинухвилі λ. Для більшоїточностівимірювати не відстаньміжсусудніми максимумами, а між 5-10 максимумами. Одержанезначеннянеобхіднорозділити на </w:t>
      </w:r>
      <w:r w:rsidR="00AD1A2B" w:rsidRPr="000B5A33">
        <w:rPr>
          <w:bCs/>
          <w:iCs/>
          <w:lang w:val="en-US"/>
        </w:rPr>
        <w:t>k</w:t>
      </w:r>
      <w:r w:rsidRPr="000B5A33">
        <w:rPr>
          <w:iCs/>
        </w:rPr>
        <w:t>=3, бо картина на екранізбільшена в 3 рази.</w:t>
      </w:r>
    </w:p>
    <w:p w:rsidR="00A50173" w:rsidRPr="000B5A33" w:rsidRDefault="00A50173" w:rsidP="00E32DEF">
      <w:pPr>
        <w:pStyle w:val="aff"/>
        <w:numPr>
          <w:ilvl w:val="0"/>
          <w:numId w:val="67"/>
        </w:numPr>
        <w:ind w:left="0" w:firstLine="340"/>
        <w:jc w:val="both"/>
        <w:rPr>
          <w:iCs/>
        </w:rPr>
      </w:pPr>
      <w:r w:rsidRPr="000B5A33">
        <w:rPr>
          <w:iCs/>
        </w:rPr>
        <w:t>Скориставшись результатом виміру λ, та значеннямчастотивібрації ν, обчислити σ</w:t>
      </w:r>
      <w:r w:rsidRPr="000B5A33">
        <w:rPr>
          <w:iCs/>
          <w:vertAlign w:val="subscript"/>
        </w:rPr>
        <w:t>2</w:t>
      </w:r>
      <w:r w:rsidRPr="000B5A33">
        <w:rPr>
          <w:iCs/>
        </w:rPr>
        <w:t xml:space="preserve"> (по формулі 3</w:t>
      </w:r>
      <w:r w:rsidR="00C9639D" w:rsidRPr="000B5A33">
        <w:rPr>
          <w:iCs/>
        </w:rPr>
        <w:t>.9.6.</w:t>
      </w:r>
      <w:r w:rsidRPr="000B5A33">
        <w:rPr>
          <w:iCs/>
        </w:rPr>
        <w:t xml:space="preserve">). Так як </w:t>
      </w:r>
      <w:r w:rsidRPr="000B5A33">
        <w:rPr>
          <w:bCs/>
          <w:iCs/>
        </w:rPr>
        <w:t>с=λ/Т=λν&gt;0</w:t>
      </w:r>
      <w:r w:rsidRPr="000B5A33">
        <w:rPr>
          <w:iCs/>
        </w:rPr>
        <w:t xml:space="preserve"> то:</w:t>
      </w:r>
    </w:p>
    <w:p w:rsidR="00A50173" w:rsidRPr="000B5A33" w:rsidRDefault="006E4D24" w:rsidP="00E32DEF">
      <w:pPr>
        <w:pStyle w:val="aff"/>
        <w:ind w:left="0" w:firstLine="340"/>
        <w:jc w:val="both"/>
        <w:rPr>
          <w:iCs/>
        </w:rPr>
      </w:pPr>
      <m:oMathPara>
        <m:oMath>
          <m:r>
            <w:rPr>
              <w:rFonts w:ascii="Cambria Math"/>
            </w:rPr>
            <m:t>σ=</m:t>
          </m:r>
          <m:f>
            <m:fPr>
              <m:ctrlPr>
                <w:rPr>
                  <w:rFonts w:ascii="Cambria Math" w:hAnsi="Cambria Math"/>
                  <w:i/>
                  <w:iCs/>
                </w:rPr>
              </m:ctrlPr>
            </m:fPr>
            <m:num>
              <m:r>
                <w:rPr>
                  <w:rFonts w:ascii="Cambria Math"/>
                </w:rPr>
                <m:t>ρ</m:t>
              </m:r>
              <m:sSup>
                <m:sSupPr>
                  <m:ctrlPr>
                    <w:rPr>
                      <w:rFonts w:ascii="Cambria Math" w:hAnsi="Cambria Math"/>
                      <w:i/>
                      <w:iCs/>
                    </w:rPr>
                  </m:ctrlPr>
                </m:sSupPr>
                <m:e>
                  <m:r>
                    <w:rPr>
                      <w:rFonts w:ascii="Cambria Math"/>
                    </w:rPr>
                    <m:t>λ</m:t>
                  </m:r>
                </m:e>
                <m:sup>
                  <m:r>
                    <w:rPr>
                      <w:rFonts w:ascii="Cambria Math"/>
                    </w:rPr>
                    <m:t>3</m:t>
                  </m:r>
                </m:sup>
              </m:sSup>
              <m:sSup>
                <m:sSupPr>
                  <m:ctrlPr>
                    <w:rPr>
                      <w:rFonts w:ascii="Cambria Math" w:hAnsi="Cambria Math"/>
                      <w:i/>
                      <w:iCs/>
                    </w:rPr>
                  </m:ctrlPr>
                </m:sSupPr>
                <m:e>
                  <m:r>
                    <w:rPr>
                      <w:rFonts w:ascii="Cambria Math"/>
                    </w:rPr>
                    <m:t>ν</m:t>
                  </m:r>
                </m:e>
                <m:sup>
                  <m:r>
                    <w:rPr>
                      <w:rFonts w:ascii="Cambria Math"/>
                    </w:rPr>
                    <m:t>2</m:t>
                  </m:r>
                </m:sup>
              </m:sSup>
            </m:num>
            <m:den>
              <m:r>
                <w:rPr>
                  <w:rFonts w:ascii="Cambria Math"/>
                </w:rPr>
                <m:t>2π</m:t>
              </m:r>
            </m:den>
          </m:f>
        </m:oMath>
      </m:oMathPara>
    </w:p>
    <w:p w:rsidR="00A50173" w:rsidRPr="000B5A33" w:rsidRDefault="00A50173" w:rsidP="00E32DEF">
      <w:pPr>
        <w:pStyle w:val="aff"/>
        <w:numPr>
          <w:ilvl w:val="0"/>
          <w:numId w:val="67"/>
        </w:numPr>
        <w:ind w:left="0" w:firstLine="340"/>
        <w:jc w:val="both"/>
        <w:rPr>
          <w:iCs/>
        </w:rPr>
      </w:pPr>
      <w:r w:rsidRPr="000B5A33">
        <w:rPr>
          <w:iCs/>
        </w:rPr>
        <w:lastRenderedPageBreak/>
        <w:t>Вимірюванняпроводити 3-5 разів при різних частотах (не забуваючи при цьму, що частота повинна бути такою, щоб λ&lt;1,71см). Результати занести в таблицю:</w:t>
      </w:r>
    </w:p>
    <w:p w:rsidR="00A50173" w:rsidRPr="006359C2" w:rsidRDefault="00A50173" w:rsidP="00E32DEF">
      <w:pPr>
        <w:ind w:firstLine="340"/>
        <w:jc w:val="both"/>
        <w:rPr>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
        <w:gridCol w:w="960"/>
        <w:gridCol w:w="1010"/>
        <w:gridCol w:w="1037"/>
        <w:gridCol w:w="1050"/>
        <w:gridCol w:w="1181"/>
        <w:gridCol w:w="1033"/>
      </w:tblGrid>
      <w:tr w:rsidR="00A50173" w:rsidRPr="006359C2" w:rsidTr="00D47E09">
        <w:tc>
          <w:tcPr>
            <w:tcW w:w="460" w:type="pct"/>
            <w:vAlign w:val="center"/>
          </w:tcPr>
          <w:p w:rsidR="00A50173" w:rsidRPr="006359C2" w:rsidRDefault="00A50173" w:rsidP="00E32DEF">
            <w:pPr>
              <w:ind w:firstLine="340"/>
              <w:jc w:val="both"/>
              <w:rPr>
                <w:iCs/>
              </w:rPr>
            </w:pPr>
            <w:r w:rsidRPr="006359C2">
              <w:rPr>
                <w:iCs/>
              </w:rPr>
              <w:t>№ п/п</w:t>
            </w:r>
          </w:p>
        </w:tc>
        <w:tc>
          <w:tcPr>
            <w:tcW w:w="695" w:type="pct"/>
            <w:vAlign w:val="center"/>
          </w:tcPr>
          <w:p w:rsidR="00A50173" w:rsidRPr="006359C2" w:rsidRDefault="00A50173" w:rsidP="00E32DEF">
            <w:pPr>
              <w:ind w:firstLine="340"/>
              <w:jc w:val="both"/>
              <w:rPr>
                <w:iCs/>
                <w:vertAlign w:val="superscript"/>
              </w:rPr>
            </w:pPr>
            <w:r w:rsidRPr="006359C2">
              <w:rPr>
                <w:iCs/>
              </w:rPr>
              <w:t>ρ, кг/см</w:t>
            </w:r>
            <w:r w:rsidRPr="006359C2">
              <w:rPr>
                <w:iCs/>
                <w:vertAlign w:val="superscript"/>
              </w:rPr>
              <w:t>2</w:t>
            </w:r>
          </w:p>
        </w:tc>
        <w:tc>
          <w:tcPr>
            <w:tcW w:w="731" w:type="pct"/>
            <w:vAlign w:val="center"/>
          </w:tcPr>
          <w:p w:rsidR="00A50173" w:rsidRPr="006359C2" w:rsidRDefault="00A50173" w:rsidP="00E32DEF">
            <w:pPr>
              <w:ind w:firstLine="340"/>
              <w:jc w:val="both"/>
              <w:rPr>
                <w:iCs/>
              </w:rPr>
            </w:pPr>
            <w:r w:rsidRPr="006359C2">
              <w:rPr>
                <w:iCs/>
              </w:rPr>
              <w:t>ν, Гц</w:t>
            </w:r>
          </w:p>
        </w:tc>
        <w:tc>
          <w:tcPr>
            <w:tcW w:w="751" w:type="pct"/>
            <w:vAlign w:val="center"/>
          </w:tcPr>
          <w:p w:rsidR="00A50173" w:rsidRPr="006359C2" w:rsidRDefault="00A50173" w:rsidP="00E32DEF">
            <w:pPr>
              <w:ind w:firstLine="340"/>
              <w:jc w:val="both"/>
              <w:rPr>
                <w:iCs/>
              </w:rPr>
            </w:pPr>
            <w:r w:rsidRPr="006359C2">
              <w:rPr>
                <w:iCs/>
              </w:rPr>
              <w:t>λ, м</w:t>
            </w:r>
          </w:p>
        </w:tc>
        <w:tc>
          <w:tcPr>
            <w:tcW w:w="760" w:type="pct"/>
            <w:vAlign w:val="center"/>
          </w:tcPr>
          <w:p w:rsidR="00A50173" w:rsidRPr="006359C2" w:rsidRDefault="00A50173" w:rsidP="00E32DEF">
            <w:pPr>
              <w:ind w:firstLine="340"/>
              <w:jc w:val="both"/>
              <w:rPr>
                <w:iCs/>
              </w:rPr>
            </w:pPr>
            <w:r w:rsidRPr="006359C2">
              <w:rPr>
                <w:iCs/>
              </w:rPr>
              <w:t>σ, Н/м</w:t>
            </w:r>
          </w:p>
        </w:tc>
        <w:tc>
          <w:tcPr>
            <w:tcW w:w="855" w:type="pct"/>
            <w:vAlign w:val="center"/>
          </w:tcPr>
          <w:p w:rsidR="00A50173" w:rsidRPr="006359C2" w:rsidRDefault="00A50173" w:rsidP="00E32DEF">
            <w:pPr>
              <w:ind w:firstLine="340"/>
              <w:jc w:val="both"/>
              <w:rPr>
                <w:iCs/>
              </w:rPr>
            </w:pPr>
            <w:r w:rsidRPr="006359C2">
              <w:rPr>
                <w:iCs/>
              </w:rPr>
              <w:t>∆σ, Н/м</w:t>
            </w:r>
          </w:p>
        </w:tc>
        <w:tc>
          <w:tcPr>
            <w:tcW w:w="748" w:type="pct"/>
            <w:vAlign w:val="center"/>
          </w:tcPr>
          <w:p w:rsidR="00A50173" w:rsidRPr="006359C2" w:rsidRDefault="00A50173" w:rsidP="00E32DEF">
            <w:pPr>
              <w:ind w:firstLine="340"/>
              <w:jc w:val="both"/>
              <w:rPr>
                <w:iCs/>
              </w:rPr>
            </w:pPr>
            <w:r w:rsidRPr="006359C2">
              <w:rPr>
                <w:iCs/>
              </w:rPr>
              <w:t>δ, %</w:t>
            </w:r>
          </w:p>
        </w:tc>
      </w:tr>
      <w:tr w:rsidR="00A50173" w:rsidRPr="006359C2" w:rsidTr="00D47E09">
        <w:tc>
          <w:tcPr>
            <w:tcW w:w="460" w:type="pct"/>
          </w:tcPr>
          <w:p w:rsidR="00A50173" w:rsidRPr="006359C2" w:rsidRDefault="00A50173" w:rsidP="00E32DEF">
            <w:pPr>
              <w:ind w:firstLine="340"/>
              <w:jc w:val="both"/>
              <w:rPr>
                <w:iCs/>
              </w:rPr>
            </w:pPr>
          </w:p>
        </w:tc>
        <w:tc>
          <w:tcPr>
            <w:tcW w:w="695" w:type="pct"/>
          </w:tcPr>
          <w:p w:rsidR="00A50173" w:rsidRPr="006359C2" w:rsidRDefault="00A50173" w:rsidP="00E32DEF">
            <w:pPr>
              <w:ind w:firstLine="340"/>
              <w:jc w:val="both"/>
              <w:rPr>
                <w:iCs/>
              </w:rPr>
            </w:pPr>
          </w:p>
        </w:tc>
        <w:tc>
          <w:tcPr>
            <w:tcW w:w="731" w:type="pct"/>
          </w:tcPr>
          <w:p w:rsidR="00A50173" w:rsidRPr="006359C2" w:rsidRDefault="00A50173" w:rsidP="00E32DEF">
            <w:pPr>
              <w:ind w:firstLine="340"/>
              <w:jc w:val="both"/>
              <w:rPr>
                <w:iCs/>
              </w:rPr>
            </w:pPr>
          </w:p>
        </w:tc>
        <w:tc>
          <w:tcPr>
            <w:tcW w:w="751" w:type="pct"/>
          </w:tcPr>
          <w:p w:rsidR="00A50173" w:rsidRPr="006359C2" w:rsidRDefault="00A50173" w:rsidP="00E32DEF">
            <w:pPr>
              <w:ind w:firstLine="340"/>
              <w:jc w:val="both"/>
              <w:rPr>
                <w:iCs/>
              </w:rPr>
            </w:pPr>
          </w:p>
        </w:tc>
        <w:tc>
          <w:tcPr>
            <w:tcW w:w="760" w:type="pct"/>
          </w:tcPr>
          <w:p w:rsidR="00A50173" w:rsidRPr="006359C2" w:rsidRDefault="00A50173" w:rsidP="00E32DEF">
            <w:pPr>
              <w:ind w:firstLine="340"/>
              <w:jc w:val="both"/>
              <w:rPr>
                <w:iCs/>
              </w:rPr>
            </w:pPr>
          </w:p>
        </w:tc>
        <w:tc>
          <w:tcPr>
            <w:tcW w:w="855" w:type="pct"/>
          </w:tcPr>
          <w:p w:rsidR="00A50173" w:rsidRPr="006359C2" w:rsidRDefault="00A50173" w:rsidP="00E32DEF">
            <w:pPr>
              <w:ind w:firstLine="340"/>
              <w:jc w:val="both"/>
              <w:rPr>
                <w:iCs/>
              </w:rPr>
            </w:pPr>
          </w:p>
        </w:tc>
        <w:tc>
          <w:tcPr>
            <w:tcW w:w="748" w:type="pct"/>
          </w:tcPr>
          <w:p w:rsidR="00A50173" w:rsidRPr="006359C2" w:rsidRDefault="00A50173" w:rsidP="00E32DEF">
            <w:pPr>
              <w:ind w:firstLine="340"/>
              <w:jc w:val="both"/>
              <w:rPr>
                <w:iCs/>
              </w:rPr>
            </w:pPr>
          </w:p>
        </w:tc>
      </w:tr>
      <w:tr w:rsidR="00A50173" w:rsidRPr="006359C2" w:rsidTr="00D47E09">
        <w:tc>
          <w:tcPr>
            <w:tcW w:w="460" w:type="pct"/>
          </w:tcPr>
          <w:p w:rsidR="00A50173" w:rsidRPr="006359C2" w:rsidRDefault="00A50173" w:rsidP="00E32DEF">
            <w:pPr>
              <w:ind w:firstLine="340"/>
              <w:jc w:val="both"/>
              <w:rPr>
                <w:iCs/>
              </w:rPr>
            </w:pPr>
          </w:p>
        </w:tc>
        <w:tc>
          <w:tcPr>
            <w:tcW w:w="695" w:type="pct"/>
          </w:tcPr>
          <w:p w:rsidR="00A50173" w:rsidRPr="006359C2" w:rsidRDefault="00A50173" w:rsidP="00E32DEF">
            <w:pPr>
              <w:ind w:firstLine="340"/>
              <w:jc w:val="both"/>
              <w:rPr>
                <w:iCs/>
              </w:rPr>
            </w:pPr>
          </w:p>
        </w:tc>
        <w:tc>
          <w:tcPr>
            <w:tcW w:w="731" w:type="pct"/>
          </w:tcPr>
          <w:p w:rsidR="00A50173" w:rsidRPr="006359C2" w:rsidRDefault="00A50173" w:rsidP="00E32DEF">
            <w:pPr>
              <w:ind w:firstLine="340"/>
              <w:jc w:val="both"/>
              <w:rPr>
                <w:iCs/>
              </w:rPr>
            </w:pPr>
          </w:p>
        </w:tc>
        <w:tc>
          <w:tcPr>
            <w:tcW w:w="751" w:type="pct"/>
          </w:tcPr>
          <w:p w:rsidR="00A50173" w:rsidRPr="006359C2" w:rsidRDefault="00A50173" w:rsidP="00E32DEF">
            <w:pPr>
              <w:ind w:firstLine="340"/>
              <w:jc w:val="both"/>
              <w:rPr>
                <w:iCs/>
              </w:rPr>
            </w:pPr>
          </w:p>
        </w:tc>
        <w:tc>
          <w:tcPr>
            <w:tcW w:w="760" w:type="pct"/>
          </w:tcPr>
          <w:p w:rsidR="00A50173" w:rsidRPr="006359C2" w:rsidRDefault="00A50173" w:rsidP="00E32DEF">
            <w:pPr>
              <w:ind w:firstLine="340"/>
              <w:jc w:val="both"/>
              <w:rPr>
                <w:iCs/>
              </w:rPr>
            </w:pPr>
          </w:p>
        </w:tc>
        <w:tc>
          <w:tcPr>
            <w:tcW w:w="855" w:type="pct"/>
          </w:tcPr>
          <w:p w:rsidR="00A50173" w:rsidRPr="006359C2" w:rsidRDefault="00A50173" w:rsidP="00E32DEF">
            <w:pPr>
              <w:ind w:firstLine="340"/>
              <w:jc w:val="both"/>
              <w:rPr>
                <w:iCs/>
              </w:rPr>
            </w:pPr>
          </w:p>
        </w:tc>
        <w:tc>
          <w:tcPr>
            <w:tcW w:w="748" w:type="pct"/>
          </w:tcPr>
          <w:p w:rsidR="00A50173" w:rsidRPr="006359C2" w:rsidRDefault="00A50173" w:rsidP="00E32DEF">
            <w:pPr>
              <w:ind w:firstLine="340"/>
              <w:jc w:val="both"/>
              <w:rPr>
                <w:iCs/>
              </w:rPr>
            </w:pPr>
          </w:p>
        </w:tc>
      </w:tr>
      <w:tr w:rsidR="00A50173" w:rsidRPr="006359C2" w:rsidTr="00D47E09">
        <w:tc>
          <w:tcPr>
            <w:tcW w:w="460" w:type="pct"/>
          </w:tcPr>
          <w:p w:rsidR="00A50173" w:rsidRPr="006359C2" w:rsidRDefault="00A50173" w:rsidP="00E32DEF">
            <w:pPr>
              <w:ind w:firstLine="340"/>
              <w:jc w:val="both"/>
              <w:rPr>
                <w:iCs/>
              </w:rPr>
            </w:pPr>
          </w:p>
        </w:tc>
        <w:tc>
          <w:tcPr>
            <w:tcW w:w="695" w:type="pct"/>
          </w:tcPr>
          <w:p w:rsidR="00A50173" w:rsidRPr="006359C2" w:rsidRDefault="00A50173" w:rsidP="00E32DEF">
            <w:pPr>
              <w:ind w:firstLine="340"/>
              <w:jc w:val="both"/>
              <w:rPr>
                <w:iCs/>
              </w:rPr>
            </w:pPr>
          </w:p>
        </w:tc>
        <w:tc>
          <w:tcPr>
            <w:tcW w:w="731" w:type="pct"/>
          </w:tcPr>
          <w:p w:rsidR="00A50173" w:rsidRPr="006359C2" w:rsidRDefault="00A50173" w:rsidP="00E32DEF">
            <w:pPr>
              <w:ind w:firstLine="340"/>
              <w:jc w:val="both"/>
              <w:rPr>
                <w:iCs/>
              </w:rPr>
            </w:pPr>
          </w:p>
        </w:tc>
        <w:tc>
          <w:tcPr>
            <w:tcW w:w="751" w:type="pct"/>
          </w:tcPr>
          <w:p w:rsidR="00A50173" w:rsidRPr="006359C2" w:rsidRDefault="00A50173" w:rsidP="00E32DEF">
            <w:pPr>
              <w:ind w:firstLine="340"/>
              <w:jc w:val="both"/>
              <w:rPr>
                <w:iCs/>
              </w:rPr>
            </w:pPr>
          </w:p>
        </w:tc>
        <w:tc>
          <w:tcPr>
            <w:tcW w:w="760" w:type="pct"/>
          </w:tcPr>
          <w:p w:rsidR="00A50173" w:rsidRPr="006359C2" w:rsidRDefault="00A50173" w:rsidP="00E32DEF">
            <w:pPr>
              <w:ind w:firstLine="340"/>
              <w:jc w:val="both"/>
              <w:rPr>
                <w:iCs/>
              </w:rPr>
            </w:pPr>
          </w:p>
        </w:tc>
        <w:tc>
          <w:tcPr>
            <w:tcW w:w="855" w:type="pct"/>
          </w:tcPr>
          <w:p w:rsidR="00A50173" w:rsidRPr="006359C2" w:rsidRDefault="00A50173" w:rsidP="00E32DEF">
            <w:pPr>
              <w:ind w:firstLine="340"/>
              <w:jc w:val="both"/>
              <w:rPr>
                <w:iCs/>
              </w:rPr>
            </w:pPr>
          </w:p>
        </w:tc>
        <w:tc>
          <w:tcPr>
            <w:tcW w:w="748" w:type="pct"/>
          </w:tcPr>
          <w:p w:rsidR="00A50173" w:rsidRPr="006359C2" w:rsidRDefault="00A50173" w:rsidP="00E32DEF">
            <w:pPr>
              <w:ind w:firstLine="340"/>
              <w:jc w:val="both"/>
              <w:rPr>
                <w:iCs/>
              </w:rPr>
            </w:pPr>
          </w:p>
        </w:tc>
      </w:tr>
      <w:tr w:rsidR="00A50173" w:rsidRPr="006359C2" w:rsidTr="00D47E09">
        <w:tc>
          <w:tcPr>
            <w:tcW w:w="460" w:type="pct"/>
          </w:tcPr>
          <w:p w:rsidR="00A50173" w:rsidRPr="006359C2" w:rsidRDefault="00A50173" w:rsidP="00E32DEF">
            <w:pPr>
              <w:ind w:firstLine="340"/>
              <w:jc w:val="both"/>
              <w:rPr>
                <w:iCs/>
              </w:rPr>
            </w:pPr>
          </w:p>
        </w:tc>
        <w:tc>
          <w:tcPr>
            <w:tcW w:w="695" w:type="pct"/>
          </w:tcPr>
          <w:p w:rsidR="00A50173" w:rsidRPr="006359C2" w:rsidRDefault="00A50173" w:rsidP="00E32DEF">
            <w:pPr>
              <w:ind w:firstLine="340"/>
              <w:jc w:val="both"/>
              <w:rPr>
                <w:iCs/>
              </w:rPr>
            </w:pPr>
          </w:p>
        </w:tc>
        <w:tc>
          <w:tcPr>
            <w:tcW w:w="731" w:type="pct"/>
          </w:tcPr>
          <w:p w:rsidR="00A50173" w:rsidRPr="006359C2" w:rsidRDefault="00A50173" w:rsidP="00E32DEF">
            <w:pPr>
              <w:ind w:firstLine="340"/>
              <w:jc w:val="both"/>
              <w:rPr>
                <w:iCs/>
              </w:rPr>
            </w:pPr>
          </w:p>
        </w:tc>
        <w:tc>
          <w:tcPr>
            <w:tcW w:w="751" w:type="pct"/>
          </w:tcPr>
          <w:p w:rsidR="00A50173" w:rsidRPr="006359C2" w:rsidRDefault="00A50173" w:rsidP="00E32DEF">
            <w:pPr>
              <w:ind w:firstLine="340"/>
              <w:jc w:val="both"/>
              <w:rPr>
                <w:iCs/>
              </w:rPr>
            </w:pPr>
          </w:p>
        </w:tc>
        <w:tc>
          <w:tcPr>
            <w:tcW w:w="760" w:type="pct"/>
          </w:tcPr>
          <w:p w:rsidR="00A50173" w:rsidRPr="006359C2" w:rsidRDefault="00A50173" w:rsidP="00E32DEF">
            <w:pPr>
              <w:ind w:firstLine="340"/>
              <w:jc w:val="both"/>
              <w:rPr>
                <w:iCs/>
              </w:rPr>
            </w:pPr>
          </w:p>
        </w:tc>
        <w:tc>
          <w:tcPr>
            <w:tcW w:w="855" w:type="pct"/>
          </w:tcPr>
          <w:p w:rsidR="00A50173" w:rsidRPr="006359C2" w:rsidRDefault="00A50173" w:rsidP="00E32DEF">
            <w:pPr>
              <w:ind w:firstLine="340"/>
              <w:jc w:val="both"/>
              <w:rPr>
                <w:iCs/>
              </w:rPr>
            </w:pPr>
          </w:p>
        </w:tc>
        <w:tc>
          <w:tcPr>
            <w:tcW w:w="748" w:type="pct"/>
          </w:tcPr>
          <w:p w:rsidR="00A50173" w:rsidRPr="006359C2" w:rsidRDefault="00A50173" w:rsidP="00E32DEF">
            <w:pPr>
              <w:ind w:firstLine="340"/>
              <w:jc w:val="both"/>
              <w:rPr>
                <w:iCs/>
              </w:rPr>
            </w:pPr>
          </w:p>
        </w:tc>
      </w:tr>
      <w:tr w:rsidR="00D47E09" w:rsidRPr="006359C2" w:rsidTr="00D47E09">
        <w:tc>
          <w:tcPr>
            <w:tcW w:w="460" w:type="pct"/>
          </w:tcPr>
          <w:p w:rsidR="00D47E09" w:rsidRPr="006359C2" w:rsidRDefault="00D47E09" w:rsidP="00E32DEF">
            <w:pPr>
              <w:ind w:firstLine="340"/>
              <w:jc w:val="both"/>
              <w:rPr>
                <w:iCs/>
              </w:rPr>
            </w:pPr>
          </w:p>
        </w:tc>
        <w:tc>
          <w:tcPr>
            <w:tcW w:w="695" w:type="pct"/>
          </w:tcPr>
          <w:p w:rsidR="00D47E09" w:rsidRPr="006359C2" w:rsidRDefault="00D47E09" w:rsidP="00E32DEF">
            <w:pPr>
              <w:ind w:firstLine="340"/>
              <w:jc w:val="both"/>
              <w:rPr>
                <w:iCs/>
              </w:rPr>
            </w:pPr>
          </w:p>
        </w:tc>
        <w:tc>
          <w:tcPr>
            <w:tcW w:w="731" w:type="pct"/>
          </w:tcPr>
          <w:p w:rsidR="00D47E09" w:rsidRPr="006359C2" w:rsidRDefault="00D47E09" w:rsidP="00E32DEF">
            <w:pPr>
              <w:ind w:firstLine="340"/>
              <w:jc w:val="both"/>
              <w:rPr>
                <w:iCs/>
              </w:rPr>
            </w:pPr>
          </w:p>
        </w:tc>
        <w:tc>
          <w:tcPr>
            <w:tcW w:w="751" w:type="pct"/>
          </w:tcPr>
          <w:p w:rsidR="00D47E09" w:rsidRPr="006359C2" w:rsidRDefault="00D47E09" w:rsidP="00E32DEF">
            <w:pPr>
              <w:ind w:firstLine="340"/>
              <w:jc w:val="both"/>
              <w:rPr>
                <w:iCs/>
              </w:rPr>
            </w:pPr>
          </w:p>
        </w:tc>
        <w:tc>
          <w:tcPr>
            <w:tcW w:w="760" w:type="pct"/>
          </w:tcPr>
          <w:p w:rsidR="00D47E09" w:rsidRPr="006359C2" w:rsidRDefault="00D47E09" w:rsidP="00E32DEF">
            <w:pPr>
              <w:ind w:firstLine="340"/>
              <w:jc w:val="both"/>
              <w:rPr>
                <w:iCs/>
              </w:rPr>
            </w:pPr>
          </w:p>
        </w:tc>
        <w:tc>
          <w:tcPr>
            <w:tcW w:w="855" w:type="pct"/>
          </w:tcPr>
          <w:p w:rsidR="00D47E09" w:rsidRPr="006359C2" w:rsidRDefault="00D47E09" w:rsidP="00E32DEF">
            <w:pPr>
              <w:ind w:firstLine="340"/>
              <w:jc w:val="both"/>
              <w:rPr>
                <w:iCs/>
              </w:rPr>
            </w:pPr>
          </w:p>
        </w:tc>
        <w:tc>
          <w:tcPr>
            <w:tcW w:w="748" w:type="pct"/>
          </w:tcPr>
          <w:p w:rsidR="00D47E09" w:rsidRPr="006359C2" w:rsidRDefault="00D47E09" w:rsidP="00E32DEF">
            <w:pPr>
              <w:ind w:firstLine="340"/>
              <w:jc w:val="both"/>
              <w:rPr>
                <w:iCs/>
              </w:rPr>
            </w:pPr>
          </w:p>
        </w:tc>
      </w:tr>
    </w:tbl>
    <w:p w:rsidR="000D6505" w:rsidRDefault="000D6505" w:rsidP="00E32DEF">
      <w:pPr>
        <w:ind w:firstLine="340"/>
        <w:jc w:val="both"/>
        <w:outlineLvl w:val="0"/>
        <w:rPr>
          <w:b/>
          <w:iCs/>
        </w:rPr>
      </w:pPr>
    </w:p>
    <w:p w:rsidR="000D6505" w:rsidRDefault="000D6505" w:rsidP="00E32DEF">
      <w:pPr>
        <w:ind w:firstLine="340"/>
        <w:rPr>
          <w:b/>
          <w:iCs/>
        </w:rPr>
      </w:pPr>
      <w:r>
        <w:rPr>
          <w:b/>
          <w:iCs/>
        </w:rPr>
        <w:br w:type="page"/>
      </w:r>
    </w:p>
    <w:p w:rsidR="00A50173" w:rsidRPr="006359C2" w:rsidRDefault="00A50173" w:rsidP="00E32DEF">
      <w:pPr>
        <w:ind w:firstLine="340"/>
        <w:rPr>
          <w:lang w:val="uk-UA"/>
        </w:rPr>
      </w:pPr>
      <w:bookmarkStart w:id="215" w:name="_Toc14719739"/>
      <w:r w:rsidRPr="006359C2">
        <w:lastRenderedPageBreak/>
        <w:t>Частина</w:t>
      </w:r>
      <w:r w:rsidRPr="006359C2">
        <w:rPr>
          <w:lang w:val="uk-UA"/>
        </w:rPr>
        <w:t>3</w:t>
      </w:r>
      <w:bookmarkEnd w:id="215"/>
    </w:p>
    <w:p w:rsidR="00A50173" w:rsidRPr="006359C2" w:rsidRDefault="00A50173" w:rsidP="00E32DEF">
      <w:pPr>
        <w:ind w:firstLine="340"/>
        <w:rPr>
          <w:u w:val="single"/>
        </w:rPr>
      </w:pPr>
      <w:r w:rsidRPr="006359C2">
        <w:rPr>
          <w:u w:val="single"/>
        </w:rPr>
        <w:t>Визначеннякоефіцієнтаповерхневого натягу</w:t>
      </w:r>
    </w:p>
    <w:p w:rsidR="00A50173" w:rsidRPr="006359C2" w:rsidRDefault="00A50173" w:rsidP="00E32DEF">
      <w:pPr>
        <w:ind w:firstLine="340"/>
      </w:pPr>
      <w:r w:rsidRPr="006359C2">
        <w:rPr>
          <w:u w:val="single"/>
        </w:rPr>
        <w:t>методом  підняттярідини в капілярах</w:t>
      </w:r>
      <w:r w:rsidRPr="006359C2">
        <w:t>.</w:t>
      </w:r>
    </w:p>
    <w:p w:rsidR="00A50173" w:rsidRPr="00320A96" w:rsidRDefault="00320A96" w:rsidP="00E32DEF">
      <w:pPr>
        <w:ind w:firstLine="340"/>
        <w:jc w:val="both"/>
        <w:rPr>
          <w:b/>
          <w:bCs/>
          <w:iCs/>
          <w:lang w:val="uk-UA"/>
        </w:rPr>
      </w:pPr>
      <w:r w:rsidRPr="00320A96">
        <w:rPr>
          <w:b/>
          <w:bCs/>
          <w:iCs/>
          <w:highlight w:val="yellow"/>
          <w:lang w:val="uk-UA"/>
        </w:rPr>
        <w:t>Мета</w:t>
      </w:r>
    </w:p>
    <w:p w:rsidR="00A50173" w:rsidRPr="0096530A" w:rsidRDefault="000B5A33" w:rsidP="00E32DEF">
      <w:pPr>
        <w:ind w:firstLine="340"/>
        <w:jc w:val="both"/>
        <w:rPr>
          <w:iCs/>
          <w:lang w:val="uk-UA"/>
        </w:rPr>
      </w:pPr>
      <w:r>
        <w:rPr>
          <w:b/>
          <w:iCs/>
          <w:lang w:val="uk-UA"/>
        </w:rPr>
        <w:t>Обладнання</w:t>
      </w:r>
      <w:r w:rsidR="00A50173" w:rsidRPr="0096530A">
        <w:rPr>
          <w:b/>
          <w:iCs/>
          <w:lang w:val="uk-UA"/>
        </w:rPr>
        <w:t>:</w:t>
      </w:r>
      <w:r w:rsidR="00A50173" w:rsidRPr="0096530A">
        <w:rPr>
          <w:iCs/>
          <w:lang w:val="uk-UA"/>
        </w:rPr>
        <w:t xml:space="preserve">Набір капілярних трубок діаметром 0,2-1мм, тримач капілярних трубок, скляна посудина для досліджуваних рідин,  відліковий мікроскоп, висок, досліджувані рідини. </w:t>
      </w:r>
    </w:p>
    <w:p w:rsidR="000B5A33" w:rsidRPr="00BD6359" w:rsidRDefault="000B5A33" w:rsidP="00E32DEF">
      <w:pPr>
        <w:pStyle w:val="3"/>
        <w:ind w:firstLine="340"/>
      </w:pPr>
      <w:bookmarkStart w:id="216" w:name="_Toc14719740"/>
      <w:r w:rsidRPr="00BD6359">
        <w:t>Опис експериментальної установки та методу дослідження</w:t>
      </w:r>
      <w:bookmarkEnd w:id="216"/>
    </w:p>
    <w:p w:rsidR="00A50173" w:rsidRPr="006359C2" w:rsidRDefault="00A50173" w:rsidP="00E32DEF">
      <w:pPr>
        <w:ind w:firstLine="340"/>
        <w:jc w:val="both"/>
        <w:rPr>
          <w:iCs/>
        </w:rPr>
      </w:pPr>
      <w:r w:rsidRPr="0096530A">
        <w:rPr>
          <w:iCs/>
          <w:lang w:val="uk-UA"/>
        </w:rPr>
        <w:t xml:space="preserve">Висота </w:t>
      </w:r>
      <w:r w:rsidRPr="006359C2">
        <w:rPr>
          <w:iCs/>
          <w:lang w:val="en-US"/>
        </w:rPr>
        <w:t>h</w:t>
      </w:r>
      <w:r w:rsidRPr="0096530A">
        <w:rPr>
          <w:iCs/>
          <w:lang w:val="uk-UA"/>
        </w:rPr>
        <w:t xml:space="preserve"> піднімання рідини в циліндричній капілярній трубці постійного радіуса </w:t>
      </w:r>
      <w:r w:rsidRPr="006359C2">
        <w:rPr>
          <w:b/>
          <w:iCs/>
          <w:lang w:val="en-US"/>
        </w:rPr>
        <w:t>r</w:t>
      </w:r>
      <w:r w:rsidRPr="0096530A">
        <w:rPr>
          <w:iCs/>
          <w:lang w:val="uk-UA"/>
        </w:rPr>
        <w:t xml:space="preserve">, яку вміщено в широку посудину, для випадку повного змочування визначається формулою </w:t>
      </w:r>
      <w:r w:rsidRPr="006359C2">
        <w:rPr>
          <w:iCs/>
        </w:rPr>
        <w:t>Жюрена:</w:t>
      </w:r>
    </w:p>
    <w:p w:rsidR="00A50173" w:rsidRPr="00337E3F" w:rsidRDefault="00C700BF" w:rsidP="00E32DEF">
      <w:pPr>
        <w:pStyle w:val="afff1"/>
        <w:tabs>
          <w:tab w:val="clear" w:pos="5670"/>
          <w:tab w:val="left" w:pos="5529"/>
        </w:tabs>
        <w:ind w:firstLine="340"/>
      </w:pPr>
      <w:r>
        <w:rPr>
          <w:iCs/>
        </w:rPr>
        <w:tab/>
      </w:r>
      <m:oMath>
        <m:r>
          <w:rPr>
            <w:rFonts w:ascii="Cambria Math" w:hAnsi="Cambria Math"/>
          </w:rPr>
          <m:t>h</m:t>
        </m:r>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a</m:t>
            </m:r>
          </m:num>
          <m:den>
            <m:r>
              <w:rPr>
                <w:rFonts w:ascii="Cambria Math" w:hAnsi="Cambria Math"/>
              </w:rPr>
              <m:t>ρgr</m:t>
            </m:r>
          </m:den>
        </m:f>
      </m:oMath>
      <w:r>
        <w:tab/>
      </w:r>
      <w:r w:rsidR="00337E3F">
        <w:t>(3.9.7)</w:t>
      </w:r>
    </w:p>
    <w:p w:rsidR="00A50173" w:rsidRPr="006359C2" w:rsidRDefault="00A50173" w:rsidP="00E32DEF">
      <w:pPr>
        <w:ind w:firstLine="340"/>
        <w:jc w:val="both"/>
        <w:rPr>
          <w:iCs/>
        </w:rPr>
      </w:pPr>
      <w:r w:rsidRPr="006359C2">
        <w:rPr>
          <w:iCs/>
        </w:rPr>
        <w:t xml:space="preserve">де </w:t>
      </w:r>
      <w:r w:rsidRPr="00C700BF">
        <w:rPr>
          <w:bCs/>
          <w:iCs/>
        </w:rPr>
        <w:t>а</w:t>
      </w:r>
      <w:r w:rsidRPr="006359C2">
        <w:rPr>
          <w:iCs/>
        </w:rPr>
        <w:t xml:space="preserve"> і ρ – коефіцієнтиповерхневого натягу і густинарідини; </w:t>
      </w:r>
      <w:r w:rsidRPr="00C700BF">
        <w:rPr>
          <w:bCs/>
          <w:iCs/>
          <w:lang w:val="en-US"/>
        </w:rPr>
        <w:t>g</w:t>
      </w:r>
      <w:r w:rsidRPr="006359C2">
        <w:rPr>
          <w:iCs/>
        </w:rPr>
        <w:t xml:space="preserve"> –прискореннявільногопадіння.</w:t>
      </w:r>
    </w:p>
    <w:p w:rsidR="00A50173" w:rsidRPr="006359C2" w:rsidRDefault="00A50173" w:rsidP="00E32DEF">
      <w:pPr>
        <w:ind w:firstLine="340"/>
        <w:jc w:val="both"/>
        <w:rPr>
          <w:iCs/>
        </w:rPr>
      </w:pPr>
      <w:r w:rsidRPr="006359C2">
        <w:rPr>
          <w:iCs/>
        </w:rPr>
        <w:t>В роботі для визначеннякоефіцієнтаповерхневого натягу використовуютьодночасно два капілярирадіусами</w:t>
      </w:r>
      <w:r w:rsidRPr="00C700BF">
        <w:rPr>
          <w:bCs/>
          <w:iCs/>
          <w:lang w:val="en-US"/>
        </w:rPr>
        <w:t>r</w:t>
      </w:r>
      <w:r w:rsidRPr="00C700BF">
        <w:rPr>
          <w:bCs/>
          <w:iCs/>
          <w:vertAlign w:val="subscript"/>
        </w:rPr>
        <w:t>1</w:t>
      </w:r>
      <w:r w:rsidRPr="00C700BF">
        <w:rPr>
          <w:bCs/>
          <w:iCs/>
        </w:rPr>
        <w:t xml:space="preserve"> і </w:t>
      </w:r>
      <w:r w:rsidRPr="00C700BF">
        <w:rPr>
          <w:bCs/>
          <w:iCs/>
          <w:lang w:val="en-US"/>
        </w:rPr>
        <w:t>r</w:t>
      </w:r>
      <w:r w:rsidRPr="00C700BF">
        <w:rPr>
          <w:bCs/>
          <w:iCs/>
          <w:vertAlign w:val="subscript"/>
        </w:rPr>
        <w:t>2</w:t>
      </w:r>
      <w:r w:rsidRPr="00C700BF">
        <w:rPr>
          <w:bCs/>
          <w:iCs/>
        </w:rPr>
        <w:t>.</w:t>
      </w:r>
      <w:r w:rsidRPr="006359C2">
        <w:rPr>
          <w:iCs/>
        </w:rPr>
        <w:t xml:space="preserve"> У цьомуразі:</w:t>
      </w:r>
    </w:p>
    <w:p w:rsidR="00A50173" w:rsidRPr="00C700BF" w:rsidRDefault="00C700BF" w:rsidP="00E32DEF">
      <w:pPr>
        <w:pStyle w:val="afff1"/>
        <w:tabs>
          <w:tab w:val="clear" w:pos="5670"/>
          <w:tab w:val="left" w:pos="5529"/>
        </w:tabs>
        <w:ind w:firstLine="340"/>
      </w:pPr>
      <w:r>
        <w:rPr>
          <w:iCs/>
        </w:rPr>
        <w:tab/>
      </w:r>
      <m:oMath>
        <m:r>
          <w:rPr>
            <w:rFonts w:ascii="Cambria Math" w:hAnsi="Cambria Math"/>
          </w:rPr>
          <m:t>a</m:t>
        </m:r>
        <m:r>
          <m:rPr>
            <m:sty m:val="p"/>
          </m:rPr>
          <w:rPr>
            <w:rFonts w:ascii="Cambria Math" w:hAnsi="Cambria Math"/>
          </w:rPr>
          <m:t>=</m:t>
        </m:r>
        <m:f>
          <m:fPr>
            <m:ctrlPr>
              <w:rPr>
                <w:rFonts w:ascii="Cambria Math" w:hAnsi="Cambria Math"/>
              </w:rPr>
            </m:ctrlPr>
          </m:fPr>
          <m:num>
            <m:r>
              <w:rPr>
                <w:rFonts w:ascii="Cambria Math" w:hAnsi="Cambria Math"/>
              </w:rPr>
              <m:t>ρg</m:t>
            </m:r>
            <m:sSub>
              <m:sSubPr>
                <m:ctrlPr>
                  <w:rPr>
                    <w:rFonts w:ascii="Cambria Math" w:hAnsi="Cambria Math"/>
                  </w:rPr>
                </m:ctrlPr>
              </m:sSubPr>
              <m:e>
                <m:r>
                  <w:rPr>
                    <w:rFonts w:ascii="Cambria Math" w:hAnsi="Cambria Math"/>
                  </w:rPr>
                  <m:t>h</m:t>
                </m:r>
              </m:e>
              <m:sub>
                <m:r>
                  <m:rPr>
                    <m:sty m:val="p"/>
                  </m:rPr>
                  <w:rPr>
                    <w:rFonts w:ascii="Cambria Math" w:hAnsi="Cambria Math"/>
                  </w:rPr>
                  <m:t>1</m:t>
                </m:r>
              </m:sub>
            </m:sSub>
            <m:sSub>
              <m:sSubPr>
                <m:ctrlPr>
                  <w:rPr>
                    <w:rFonts w:ascii="Cambria Math" w:hAnsi="Cambria Math"/>
                  </w:rPr>
                </m:ctrlPr>
              </m:sSubPr>
              <m:e>
                <m:r>
                  <w:rPr>
                    <w:rFonts w:ascii="Cambria Math" w:hAnsi="Cambria Math"/>
                  </w:rPr>
                  <m:t>r</m:t>
                </m:r>
              </m:e>
              <m:sub>
                <m:r>
                  <m:rPr>
                    <m:sty m:val="p"/>
                  </m:rPr>
                  <w:rPr>
                    <w:rFonts w:ascii="Cambria Math" w:hAnsi="Cambria Math"/>
                  </w:rPr>
                  <m:t>1</m:t>
                </m:r>
              </m:sub>
            </m:sSub>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w:rPr>
                <w:rFonts w:ascii="Cambria Math" w:hAnsi="Cambria Math"/>
              </w:rPr>
              <m:t>ρg</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sSub>
              <m:sSubPr>
                <m:ctrlPr>
                  <w:rPr>
                    <w:rFonts w:ascii="Cambria Math" w:hAnsi="Cambria Math"/>
                  </w:rPr>
                </m:ctrlPr>
              </m:sSubPr>
              <m:e>
                <m:r>
                  <w:rPr>
                    <w:rFonts w:ascii="Cambria Math" w:hAnsi="Cambria Math"/>
                  </w:rPr>
                  <m:t>r</m:t>
                </m:r>
              </m:e>
              <m:sub>
                <m:r>
                  <m:rPr>
                    <m:sty m:val="p"/>
                  </m:rPr>
                  <w:rPr>
                    <w:rFonts w:ascii="Cambria Math" w:hAnsi="Cambria Math"/>
                  </w:rPr>
                  <m:t>2</m:t>
                </m:r>
              </m:sub>
            </m:sSub>
          </m:num>
          <m:den>
            <m:r>
              <m:rPr>
                <m:sty m:val="p"/>
              </m:rPr>
              <w:rPr>
                <w:rFonts w:ascii="Cambria Math" w:hAnsi="Cambria Math"/>
              </w:rPr>
              <m:t>2</m:t>
            </m:r>
          </m:den>
        </m:f>
      </m:oMath>
      <w:r>
        <w:tab/>
        <w:t>(3.9.8)</w:t>
      </w:r>
    </w:p>
    <w:p w:rsidR="00A50173" w:rsidRPr="006359C2" w:rsidRDefault="00A50173" w:rsidP="00E32DEF">
      <w:pPr>
        <w:ind w:firstLine="340"/>
      </w:pPr>
      <w:bookmarkStart w:id="217" w:name="_Toc14719741"/>
      <w:r w:rsidRPr="006359C2">
        <w:t>Оскільки</w:t>
      </w:r>
      <w:r w:rsidRPr="00C700BF">
        <w:rPr>
          <w:bCs/>
        </w:rPr>
        <w:t>∆</w:t>
      </w:r>
      <w:r w:rsidRPr="00C700BF">
        <w:rPr>
          <w:bCs/>
          <w:lang w:val="en-US"/>
        </w:rPr>
        <w:t>h</w:t>
      </w:r>
      <w:r w:rsidRPr="00C700BF">
        <w:rPr>
          <w:bCs/>
        </w:rPr>
        <w:t>=</w:t>
      </w:r>
      <w:r w:rsidRPr="00C700BF">
        <w:rPr>
          <w:bCs/>
          <w:lang w:val="en-US"/>
        </w:rPr>
        <w:t>h</w:t>
      </w:r>
      <w:r w:rsidRPr="00C700BF">
        <w:rPr>
          <w:bCs/>
          <w:vertAlign w:val="subscript"/>
        </w:rPr>
        <w:t>1</w:t>
      </w:r>
      <w:r w:rsidRPr="00C700BF">
        <w:rPr>
          <w:bCs/>
        </w:rPr>
        <w:t>-</w:t>
      </w:r>
      <w:r w:rsidRPr="00C700BF">
        <w:rPr>
          <w:bCs/>
          <w:lang w:val="en-US"/>
        </w:rPr>
        <w:t>h</w:t>
      </w:r>
      <w:r w:rsidRPr="00C700BF">
        <w:rPr>
          <w:bCs/>
          <w:vertAlign w:val="subscript"/>
        </w:rPr>
        <w:t>2</w:t>
      </w:r>
      <w:r w:rsidRPr="00C700BF">
        <w:rPr>
          <w:bCs/>
        </w:rPr>
        <w:t>,</w:t>
      </w:r>
      <w:r w:rsidRPr="006359C2">
        <w:t xml:space="preserve"> то </w:t>
      </w:r>
      <m:oMath>
        <m:r>
          <w:rPr>
            <w:rFonts w:ascii="Cambria Math" w:hAnsi="Cambria Math"/>
          </w:rPr>
          <m:t>Δh</m:t>
        </m:r>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a</m:t>
            </m:r>
          </m:num>
          <m:den>
            <m:r>
              <w:rPr>
                <w:rFonts w:ascii="Cambria Math" w:hAnsi="Cambria Math"/>
              </w:rPr>
              <m:t>ρg</m:t>
            </m:r>
          </m:den>
        </m:f>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r</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r</m:t>
                    </m:r>
                  </m:e>
                  <m:sub>
                    <m:r>
                      <m:rPr>
                        <m:sty m:val="p"/>
                      </m:rPr>
                      <w:rPr>
                        <w:rFonts w:ascii="Cambria Math" w:hAnsi="Cambria Math"/>
                      </w:rPr>
                      <m:t>2</m:t>
                    </m:r>
                  </m:sub>
                </m:sSub>
              </m:den>
            </m:f>
          </m:e>
        </m:d>
      </m:oMath>
      <w:r w:rsidR="00D66711">
        <w:rPr>
          <w:lang w:val="uk-UA"/>
        </w:rPr>
        <w:t>,</w:t>
      </w:r>
      <w:bookmarkEnd w:id="217"/>
      <w:r w:rsidRPr="006359C2">
        <w:t>звідки</w:t>
      </w:r>
    </w:p>
    <w:p w:rsidR="00A50173" w:rsidRPr="00D66711" w:rsidRDefault="00B87765" w:rsidP="00E32DEF">
      <w:pPr>
        <w:pStyle w:val="afff1"/>
        <w:tabs>
          <w:tab w:val="clear" w:pos="5670"/>
          <w:tab w:val="left" w:pos="5529"/>
        </w:tabs>
        <w:ind w:firstLine="340"/>
      </w:pPr>
      <w:r>
        <w:rPr>
          <w:iCs/>
        </w:rPr>
        <w:tab/>
      </w:r>
      <m:oMath>
        <m:r>
          <w:rPr>
            <w:rFonts w:ascii="Cambria Math" w:hAnsi="Cambria Math"/>
          </w:rPr>
          <m:t>a</m:t>
        </m:r>
        <m:r>
          <m:rPr>
            <m:sty m:val="p"/>
          </m:rPr>
          <w:rPr>
            <w:rFonts w:ascii="Cambria Math" w:hAnsi="Cambria Math"/>
          </w:rPr>
          <m:t>=</m:t>
        </m:r>
        <m:r>
          <w:rPr>
            <w:rFonts w:ascii="Cambria Math" w:hAnsi="Cambria Math"/>
          </w:rPr>
          <m:t>ρg</m:t>
        </m:r>
        <m:f>
          <m:fPr>
            <m:ctrlPr>
              <w:rPr>
                <w:rFonts w:ascii="Cambria Math" w:hAnsi="Cambria Math"/>
              </w:rPr>
            </m:ctrlPr>
          </m:fPr>
          <m:num>
            <m:sSub>
              <m:sSubPr>
                <m:ctrlPr>
                  <w:rPr>
                    <w:rFonts w:ascii="Cambria Math" w:hAnsi="Cambria Math"/>
                  </w:rPr>
                </m:ctrlPr>
              </m:sSubPr>
              <m:e>
                <m:r>
                  <w:rPr>
                    <w:rFonts w:ascii="Cambria Math" w:hAnsi="Cambria Math"/>
                  </w:rPr>
                  <m:t>r</m:t>
                </m:r>
              </m:e>
              <m:sub>
                <m:r>
                  <m:rPr>
                    <m:sty m:val="p"/>
                  </m:rPr>
                  <w:rPr>
                    <w:rFonts w:ascii="Cambria Math" w:hAnsi="Cambria Math"/>
                  </w:rPr>
                  <m:t>1</m:t>
                </m:r>
              </m:sub>
            </m:sSub>
            <m:sSub>
              <m:sSubPr>
                <m:ctrlPr>
                  <w:rPr>
                    <w:rFonts w:ascii="Cambria Math" w:hAnsi="Cambria Math"/>
                  </w:rPr>
                </m:ctrlPr>
              </m:sSubPr>
              <m:e>
                <m:r>
                  <w:rPr>
                    <w:rFonts w:ascii="Cambria Math" w:hAnsi="Cambria Math"/>
                  </w:rPr>
                  <m:t>r</m:t>
                </m:r>
              </m:e>
              <m:sub>
                <m:r>
                  <m:rPr>
                    <m:sty m:val="p"/>
                  </m:rPr>
                  <w:rPr>
                    <w:rFonts w:ascii="Cambria Math" w:hAnsi="Cambria Math"/>
                  </w:rPr>
                  <m:t>2</m:t>
                </m:r>
              </m:sub>
            </m:sSub>
          </m:num>
          <m:den>
            <m:r>
              <m:rPr>
                <m:sty m:val="p"/>
              </m:rPr>
              <w:rPr>
                <w:rFonts w:ascii="Cambria Math" w:hAnsi="Cambria Math"/>
              </w:rPr>
              <m:t>2(</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en>
        </m:f>
        <m:r>
          <m:rPr>
            <m:sty m:val="p"/>
          </m:rPr>
          <w:rPr>
            <w:rFonts w:ascii="Cambria Math" w:hAnsi="Cambria Math"/>
          </w:rPr>
          <m:t>Δ</m:t>
        </m:r>
        <m:r>
          <w:rPr>
            <w:rFonts w:ascii="Cambria Math" w:hAnsi="Cambria Math"/>
          </w:rPr>
          <m:t>h</m:t>
        </m:r>
      </m:oMath>
      <w:r>
        <w:rPr>
          <w:iCs/>
        </w:rPr>
        <w:tab/>
      </w:r>
      <w:r w:rsidR="00D66711">
        <w:t>(3.9.9)</w:t>
      </w:r>
    </w:p>
    <w:p w:rsidR="00A50173" w:rsidRPr="006359C2" w:rsidRDefault="00A50173" w:rsidP="00E32DEF">
      <w:pPr>
        <w:ind w:firstLine="340"/>
        <w:jc w:val="both"/>
        <w:rPr>
          <w:iCs/>
        </w:rPr>
      </w:pPr>
    </w:p>
    <w:p w:rsidR="00A50173" w:rsidRPr="000B5A33" w:rsidRDefault="000B5A33" w:rsidP="00E32DEF">
      <w:pPr>
        <w:pStyle w:val="3"/>
        <w:ind w:firstLine="340"/>
      </w:pPr>
      <w:bookmarkStart w:id="218" w:name="_Toc14719742"/>
      <w:r>
        <w:t xml:space="preserve">Порядок виконання </w:t>
      </w:r>
      <w:r w:rsidR="00A50173" w:rsidRPr="007F2E59">
        <w:t>роботи</w:t>
      </w:r>
      <w:bookmarkEnd w:id="218"/>
    </w:p>
    <w:p w:rsidR="00A50173" w:rsidRPr="000B5A33" w:rsidRDefault="00A50173" w:rsidP="00E32DEF">
      <w:pPr>
        <w:pStyle w:val="aff"/>
        <w:numPr>
          <w:ilvl w:val="0"/>
          <w:numId w:val="68"/>
        </w:numPr>
        <w:ind w:left="426" w:firstLine="340"/>
        <w:jc w:val="both"/>
        <w:rPr>
          <w:iCs/>
        </w:rPr>
      </w:pPr>
      <w:r w:rsidRPr="000B5A33">
        <w:rPr>
          <w:iCs/>
        </w:rPr>
        <w:t>Вимірятирадіусикапілярів (за допомогоюмікроскопаабо методом зважуваннярідини).</w:t>
      </w:r>
    </w:p>
    <w:p w:rsidR="00A50173" w:rsidRPr="000B5A33" w:rsidRDefault="00A50173" w:rsidP="00E32DEF">
      <w:pPr>
        <w:pStyle w:val="aff"/>
        <w:numPr>
          <w:ilvl w:val="0"/>
          <w:numId w:val="68"/>
        </w:numPr>
        <w:ind w:left="426" w:firstLine="340"/>
        <w:jc w:val="both"/>
        <w:rPr>
          <w:iCs/>
        </w:rPr>
      </w:pPr>
      <w:r w:rsidRPr="000B5A33">
        <w:rPr>
          <w:iCs/>
        </w:rPr>
        <w:t>Капіляристаранопромитирозчиномдвохромокислогокалію в сірчанійкислоті, а потімдистильваною водою.</w:t>
      </w:r>
    </w:p>
    <w:p w:rsidR="00A50173" w:rsidRPr="000B5A33" w:rsidRDefault="00A50173" w:rsidP="00E32DEF">
      <w:pPr>
        <w:pStyle w:val="aff"/>
        <w:numPr>
          <w:ilvl w:val="0"/>
          <w:numId w:val="68"/>
        </w:numPr>
        <w:ind w:left="426" w:firstLine="340"/>
        <w:jc w:val="both"/>
        <w:rPr>
          <w:iCs/>
        </w:rPr>
      </w:pPr>
      <w:r w:rsidRPr="000B5A33">
        <w:rPr>
          <w:iCs/>
        </w:rPr>
        <w:lastRenderedPageBreak/>
        <w:t>Закріпити на штативізанурені в досліджуванурідину на глибину 1-2см промитікапілярирадіусами</w:t>
      </w:r>
      <w:r w:rsidRPr="000B5A33">
        <w:rPr>
          <w:bCs/>
          <w:iCs/>
          <w:lang w:val="en-US"/>
        </w:rPr>
        <w:t>r</w:t>
      </w:r>
      <w:r w:rsidRPr="000B5A33">
        <w:rPr>
          <w:bCs/>
          <w:iCs/>
          <w:vertAlign w:val="subscript"/>
        </w:rPr>
        <w:t>1</w:t>
      </w:r>
      <w:r w:rsidRPr="000B5A33">
        <w:rPr>
          <w:bCs/>
          <w:iCs/>
        </w:rPr>
        <w:t xml:space="preserve"> і </w:t>
      </w:r>
      <w:r w:rsidRPr="000B5A33">
        <w:rPr>
          <w:bCs/>
          <w:iCs/>
          <w:lang w:val="en-US"/>
        </w:rPr>
        <w:t>r</w:t>
      </w:r>
      <w:r w:rsidRPr="000B5A33">
        <w:rPr>
          <w:bCs/>
          <w:iCs/>
          <w:vertAlign w:val="subscript"/>
        </w:rPr>
        <w:t>2</w:t>
      </w:r>
      <w:r w:rsidRPr="000B5A33">
        <w:rPr>
          <w:bCs/>
          <w:iCs/>
        </w:rPr>
        <w:t>.</w:t>
      </w:r>
    </w:p>
    <w:p w:rsidR="00A50173" w:rsidRPr="000B5A33" w:rsidRDefault="00A50173" w:rsidP="00E32DEF">
      <w:pPr>
        <w:pStyle w:val="aff"/>
        <w:numPr>
          <w:ilvl w:val="0"/>
          <w:numId w:val="68"/>
        </w:numPr>
        <w:ind w:left="426" w:firstLine="340"/>
        <w:jc w:val="both"/>
        <w:rPr>
          <w:iCs/>
        </w:rPr>
      </w:pPr>
      <w:r w:rsidRPr="000B5A33">
        <w:rPr>
          <w:iCs/>
        </w:rPr>
        <w:t>За допомогоюмікроскопавимірятирізницірівніврідин в капілярах</w:t>
      </w:r>
      <w:r w:rsidRPr="000B5A33">
        <w:rPr>
          <w:bCs/>
          <w:iCs/>
        </w:rPr>
        <w:t>∆</w:t>
      </w:r>
      <w:r w:rsidRPr="000B5A33">
        <w:rPr>
          <w:bCs/>
          <w:iCs/>
          <w:lang w:val="en-US"/>
        </w:rPr>
        <w:t>h</w:t>
      </w:r>
      <w:r w:rsidRPr="000B5A33">
        <w:rPr>
          <w:bCs/>
          <w:iCs/>
        </w:rPr>
        <w:t>.</w:t>
      </w:r>
    </w:p>
    <w:p w:rsidR="00A50173" w:rsidRPr="000B5A33" w:rsidRDefault="00A50173" w:rsidP="00E32DEF">
      <w:pPr>
        <w:pStyle w:val="aff"/>
        <w:numPr>
          <w:ilvl w:val="0"/>
          <w:numId w:val="68"/>
        </w:numPr>
        <w:ind w:left="426" w:firstLine="340"/>
        <w:jc w:val="both"/>
        <w:rPr>
          <w:iCs/>
        </w:rPr>
      </w:pPr>
      <w:r w:rsidRPr="000B5A33">
        <w:rPr>
          <w:iCs/>
        </w:rPr>
        <w:t>За формулою (</w:t>
      </w:r>
      <w:r w:rsidR="00A42705" w:rsidRPr="000B5A33">
        <w:rPr>
          <w:iCs/>
          <w:lang w:val="uk-UA"/>
        </w:rPr>
        <w:t>3.9.9</w:t>
      </w:r>
      <w:r w:rsidRPr="000B5A33">
        <w:rPr>
          <w:iCs/>
        </w:rPr>
        <w:t>) обчислитикоефіцієнт</w:t>
      </w:r>
      <w:r w:rsidRPr="000B5A33">
        <w:rPr>
          <w:bCs/>
          <w:iCs/>
        </w:rPr>
        <w:t>а.</w:t>
      </w:r>
      <w:r w:rsidRPr="000B5A33">
        <w:rPr>
          <w:iCs/>
        </w:rPr>
        <w:t>Дослідповторити 3-5 разів при різномузануреннікапілярів у досліджуванурідину. Зафіксувати температуру досліду.</w:t>
      </w:r>
    </w:p>
    <w:p w:rsidR="00A50173" w:rsidRPr="000B5A33" w:rsidRDefault="00A50173" w:rsidP="00E32DEF">
      <w:pPr>
        <w:pStyle w:val="aff"/>
        <w:numPr>
          <w:ilvl w:val="0"/>
          <w:numId w:val="68"/>
        </w:numPr>
        <w:ind w:left="426" w:firstLine="340"/>
        <w:jc w:val="both"/>
        <w:rPr>
          <w:iCs/>
        </w:rPr>
      </w:pPr>
      <w:r w:rsidRPr="000B5A33">
        <w:rPr>
          <w:iCs/>
        </w:rPr>
        <w:t>Оцінитирезультативимірювань.</w:t>
      </w:r>
    </w:p>
    <w:p w:rsidR="00A50173" w:rsidRPr="000B5A33" w:rsidRDefault="00A50173" w:rsidP="00E32DEF">
      <w:pPr>
        <w:pStyle w:val="aff"/>
        <w:numPr>
          <w:ilvl w:val="0"/>
          <w:numId w:val="68"/>
        </w:numPr>
        <w:ind w:left="426" w:firstLine="340"/>
        <w:jc w:val="both"/>
        <w:rPr>
          <w:iCs/>
        </w:rPr>
      </w:pPr>
      <w:r w:rsidRPr="000B5A33">
        <w:rPr>
          <w:iCs/>
        </w:rPr>
        <w:t>Зробитивисновки про методику і результативимірювань.</w:t>
      </w:r>
    </w:p>
    <w:p w:rsidR="00A42705" w:rsidRDefault="00A42705" w:rsidP="00E32DEF">
      <w:pPr>
        <w:ind w:firstLine="340"/>
        <w:rPr>
          <w:iCs/>
        </w:rPr>
      </w:pPr>
      <w:r>
        <w:rPr>
          <w:iCs/>
        </w:rPr>
        <w:br w:type="page"/>
      </w:r>
    </w:p>
    <w:p w:rsidR="00A50173" w:rsidRPr="006359C2" w:rsidRDefault="00A50173" w:rsidP="00E32DEF">
      <w:pPr>
        <w:ind w:firstLine="340"/>
        <w:jc w:val="both"/>
        <w:rPr>
          <w:iCs/>
        </w:rPr>
      </w:pPr>
    </w:p>
    <w:p w:rsidR="00A50173" w:rsidRPr="00A42705" w:rsidRDefault="00A50173" w:rsidP="00E32DEF">
      <w:pPr>
        <w:pStyle w:val="3"/>
        <w:ind w:firstLine="340"/>
      </w:pPr>
      <w:bookmarkStart w:id="219" w:name="_Toc14719743"/>
      <w:r w:rsidRPr="00A42705">
        <w:t>Контрольні питання</w:t>
      </w:r>
      <w:bookmarkEnd w:id="219"/>
    </w:p>
    <w:p w:rsidR="00A50173" w:rsidRPr="006359C2" w:rsidRDefault="00A50173" w:rsidP="00E32DEF">
      <w:pPr>
        <w:numPr>
          <w:ilvl w:val="0"/>
          <w:numId w:val="51"/>
        </w:numPr>
        <w:ind w:left="0" w:firstLine="340"/>
        <w:jc w:val="both"/>
        <w:rPr>
          <w:iCs/>
        </w:rPr>
      </w:pPr>
      <w:r w:rsidRPr="006359C2">
        <w:rPr>
          <w:iCs/>
        </w:rPr>
        <w:t>Чому в роботікращеодночасновикористовувати два капіляра.</w:t>
      </w:r>
    </w:p>
    <w:p w:rsidR="00A50173" w:rsidRPr="006359C2" w:rsidRDefault="00A50173" w:rsidP="00E32DEF">
      <w:pPr>
        <w:numPr>
          <w:ilvl w:val="0"/>
          <w:numId w:val="51"/>
        </w:numPr>
        <w:ind w:left="0" w:firstLine="340"/>
        <w:jc w:val="both"/>
        <w:rPr>
          <w:iCs/>
        </w:rPr>
      </w:pPr>
      <w:r w:rsidRPr="006359C2">
        <w:rPr>
          <w:iCs/>
        </w:rPr>
        <w:t>Що є причиною підняттязмочуючихрідин у капілярах.</w:t>
      </w:r>
    </w:p>
    <w:p w:rsidR="00A50173" w:rsidRPr="006359C2" w:rsidRDefault="00A50173" w:rsidP="00E32DEF">
      <w:pPr>
        <w:numPr>
          <w:ilvl w:val="0"/>
          <w:numId w:val="51"/>
        </w:numPr>
        <w:ind w:left="0" w:firstLine="340"/>
        <w:jc w:val="both"/>
        <w:rPr>
          <w:iCs/>
        </w:rPr>
      </w:pPr>
      <w:r w:rsidRPr="006359C2">
        <w:rPr>
          <w:iCs/>
        </w:rPr>
        <w:t>Чому в роботі велика увагаприділяєтьсячистотікапілярів.</w:t>
      </w:r>
    </w:p>
    <w:p w:rsidR="00A50173" w:rsidRPr="006359C2" w:rsidRDefault="00A50173" w:rsidP="00E32DEF">
      <w:pPr>
        <w:numPr>
          <w:ilvl w:val="0"/>
          <w:numId w:val="51"/>
        </w:numPr>
        <w:ind w:left="0" w:firstLine="340"/>
        <w:jc w:val="both"/>
        <w:rPr>
          <w:iCs/>
        </w:rPr>
      </w:pPr>
      <w:r w:rsidRPr="006359C2">
        <w:rPr>
          <w:iCs/>
        </w:rPr>
        <w:t>Яке практичнезначеннякапілярнихявищ.</w:t>
      </w:r>
    </w:p>
    <w:p w:rsidR="00A50173" w:rsidRPr="002C3AD0" w:rsidRDefault="00A50173" w:rsidP="00E32DEF">
      <w:pPr>
        <w:shd w:val="clear" w:color="auto" w:fill="FFFFFF"/>
        <w:ind w:left="312" w:firstLine="340"/>
        <w:jc w:val="center"/>
        <w:rPr>
          <w:iCs/>
          <w:color w:val="000000"/>
          <w:spacing w:val="-3"/>
          <w:sz w:val="32"/>
          <w:szCs w:val="32"/>
          <w:lang w:val="uk-UA"/>
        </w:rPr>
      </w:pPr>
    </w:p>
    <w:p w:rsidR="00A50173" w:rsidRPr="002C3AD0" w:rsidRDefault="00A50173" w:rsidP="00E32DEF">
      <w:pPr>
        <w:shd w:val="clear" w:color="auto" w:fill="FFFFFF"/>
        <w:ind w:left="312" w:firstLine="340"/>
        <w:jc w:val="center"/>
        <w:rPr>
          <w:iCs/>
          <w:color w:val="000000"/>
          <w:spacing w:val="-3"/>
          <w:sz w:val="32"/>
          <w:szCs w:val="32"/>
          <w:lang w:val="uk-UA"/>
        </w:rPr>
      </w:pPr>
    </w:p>
    <w:p w:rsidR="00A50173" w:rsidRPr="00721BF9" w:rsidRDefault="00A50173" w:rsidP="00E32DEF">
      <w:pPr>
        <w:pStyle w:val="2"/>
        <w:ind w:firstLine="340"/>
      </w:pPr>
      <w:r w:rsidRPr="002C3AD0">
        <w:rPr>
          <w:sz w:val="32"/>
          <w:szCs w:val="32"/>
          <w:lang w:val="uk-UA"/>
        </w:rPr>
        <w:br w:type="page"/>
      </w:r>
      <w:bookmarkStart w:id="220" w:name="_Toc14719744"/>
      <w:bookmarkStart w:id="221" w:name="_Toc14725987"/>
      <w:r w:rsidRPr="00721BF9">
        <w:lastRenderedPageBreak/>
        <w:t>Лабораторна робота</w:t>
      </w:r>
      <w:bookmarkStart w:id="222" w:name="_Toc14719745"/>
      <w:bookmarkEnd w:id="220"/>
      <w:r w:rsidR="00C56FEF">
        <w:br/>
      </w:r>
      <w:r w:rsidR="00721BF9" w:rsidRPr="00721BF9">
        <w:t>«ВИЗНАЧЕННЯ КРИТИЧНОЇ ТЕМПЕРАТУРИ ФРЕОНУ»</w:t>
      </w:r>
      <w:bookmarkEnd w:id="221"/>
      <w:bookmarkEnd w:id="222"/>
    </w:p>
    <w:p w:rsidR="00280D52" w:rsidRPr="00BE1531" w:rsidRDefault="00280D52" w:rsidP="00E32DEF">
      <w:pPr>
        <w:shd w:val="clear" w:color="auto" w:fill="FFFFFF"/>
        <w:ind w:firstLine="340"/>
        <w:jc w:val="both"/>
        <w:rPr>
          <w:b/>
          <w:iCs/>
        </w:rPr>
      </w:pPr>
      <w:r w:rsidRPr="00BE1531">
        <w:rPr>
          <w:b/>
          <w:iCs/>
          <w:color w:val="000000"/>
          <w:spacing w:val="-3"/>
          <w:highlight w:val="yellow"/>
          <w:lang w:val="uk-UA"/>
        </w:rPr>
        <w:t>Мета</w:t>
      </w:r>
    </w:p>
    <w:p w:rsidR="00A50173" w:rsidRPr="00BE1531" w:rsidRDefault="00721BF9" w:rsidP="00E32DEF">
      <w:pPr>
        <w:shd w:val="clear" w:color="auto" w:fill="FFFFFF"/>
        <w:ind w:firstLine="340"/>
        <w:jc w:val="both"/>
        <w:rPr>
          <w:iCs/>
          <w:color w:val="000000"/>
          <w:spacing w:val="5"/>
          <w:lang w:val="uk-UA"/>
        </w:rPr>
      </w:pPr>
      <w:r>
        <w:rPr>
          <w:b/>
          <w:bCs/>
          <w:iCs/>
          <w:color w:val="000000"/>
          <w:lang w:val="uk-UA"/>
        </w:rPr>
        <w:t>Обладнання</w:t>
      </w:r>
      <w:r w:rsidR="00A50173" w:rsidRPr="00DD0D50">
        <w:rPr>
          <w:b/>
          <w:bCs/>
          <w:iCs/>
          <w:color w:val="000000"/>
          <w:lang w:val="uk-UA"/>
        </w:rPr>
        <w:t>:</w:t>
      </w:r>
      <w:r w:rsidR="00A50173" w:rsidRPr="00BE1531">
        <w:rPr>
          <w:iCs/>
          <w:color w:val="000000"/>
          <w:spacing w:val="1"/>
          <w:lang w:val="uk-UA"/>
        </w:rPr>
        <w:t xml:space="preserve"> 1) термостат з прозорими стінками; 2) уль</w:t>
      </w:r>
      <w:r w:rsidR="00A50173" w:rsidRPr="00BE1531">
        <w:rPr>
          <w:iCs/>
          <w:color w:val="000000"/>
          <w:spacing w:val="1"/>
          <w:lang w:val="uk-UA"/>
        </w:rPr>
        <w:softHyphen/>
      </w:r>
      <w:r w:rsidR="00A50173" w:rsidRPr="00BE1531">
        <w:rPr>
          <w:iCs/>
          <w:color w:val="000000"/>
          <w:spacing w:val="7"/>
          <w:lang w:val="uk-UA"/>
        </w:rPr>
        <w:t xml:space="preserve">тратермостат ТС-16; 3) скляні ампули з досліджуваною речовиною (фреон-13); </w:t>
      </w:r>
      <w:r w:rsidR="00A50173" w:rsidRPr="00BE1531">
        <w:rPr>
          <w:iCs/>
          <w:color w:val="000000"/>
          <w:spacing w:val="5"/>
          <w:lang w:val="uk-UA"/>
        </w:rPr>
        <w:t>4) лабораторні термометри; 5) темний екран.</w:t>
      </w:r>
    </w:p>
    <w:p w:rsidR="00721BF9" w:rsidRPr="00BD6359" w:rsidRDefault="00721BF9" w:rsidP="00E32DEF">
      <w:pPr>
        <w:pStyle w:val="3"/>
        <w:ind w:firstLine="340"/>
      </w:pPr>
      <w:bookmarkStart w:id="223" w:name="_Toc14719746"/>
      <w:r w:rsidRPr="00BD6359">
        <w:t>Опис експериментальної установки та методу дослідження</w:t>
      </w:r>
      <w:bookmarkEnd w:id="223"/>
    </w:p>
    <w:p w:rsidR="00A50173" w:rsidRPr="00BE1531" w:rsidRDefault="00A50173" w:rsidP="00E32DEF">
      <w:pPr>
        <w:shd w:val="clear" w:color="auto" w:fill="FFFFFF"/>
        <w:ind w:firstLine="340"/>
        <w:jc w:val="both"/>
        <w:rPr>
          <w:iCs/>
          <w:lang w:val="uk-UA"/>
        </w:rPr>
      </w:pPr>
      <w:r w:rsidRPr="00BE1531">
        <w:rPr>
          <w:iCs/>
          <w:color w:val="000000"/>
          <w:spacing w:val="1"/>
          <w:lang w:val="uk-UA"/>
        </w:rPr>
        <w:t xml:space="preserve">Аналізуючи ізотерми реального газу (рис. </w:t>
      </w:r>
      <w:r w:rsidR="0097076C">
        <w:rPr>
          <w:iCs/>
          <w:color w:val="000000"/>
          <w:spacing w:val="1"/>
          <w:lang w:val="uk-UA"/>
        </w:rPr>
        <w:t>3.</w:t>
      </w:r>
      <w:r w:rsidRPr="00BE1531">
        <w:rPr>
          <w:iCs/>
          <w:color w:val="000000"/>
          <w:spacing w:val="1"/>
          <w:lang w:val="uk-UA"/>
        </w:rPr>
        <w:t>1</w:t>
      </w:r>
      <w:r w:rsidR="0097076C">
        <w:rPr>
          <w:iCs/>
          <w:color w:val="000000"/>
          <w:spacing w:val="1"/>
          <w:lang w:val="uk-UA"/>
        </w:rPr>
        <w:t>0.1</w:t>
      </w:r>
      <w:r w:rsidRPr="00BE1531">
        <w:rPr>
          <w:iCs/>
          <w:color w:val="000000"/>
          <w:spacing w:val="1"/>
          <w:lang w:val="uk-UA"/>
        </w:rPr>
        <w:t xml:space="preserve">), можна зробити </w:t>
      </w:r>
      <w:r w:rsidRPr="00BE1531">
        <w:rPr>
          <w:iCs/>
          <w:color w:val="000000"/>
          <w:spacing w:val="3"/>
          <w:lang w:val="uk-UA"/>
        </w:rPr>
        <w:t>висновок, що з підвищенням температури області співіснування га</w:t>
      </w:r>
      <w:r w:rsidRPr="00BE1531">
        <w:rPr>
          <w:iCs/>
          <w:color w:val="000000"/>
          <w:spacing w:val="3"/>
          <w:lang w:val="uk-UA"/>
        </w:rPr>
        <w:softHyphen/>
      </w:r>
      <w:r w:rsidRPr="00BE1531">
        <w:rPr>
          <w:iCs/>
          <w:color w:val="000000"/>
          <w:spacing w:val="1"/>
          <w:lang w:val="uk-UA"/>
        </w:rPr>
        <w:t>зу і рідини зменшуються. При певній температурі Т</w:t>
      </w:r>
      <w:r w:rsidRPr="00BE1531">
        <w:rPr>
          <w:iCs/>
          <w:color w:val="000000"/>
          <w:spacing w:val="1"/>
          <w:vertAlign w:val="subscript"/>
          <w:lang w:val="uk-UA"/>
        </w:rPr>
        <w:t>кр</w:t>
      </w:r>
      <w:r w:rsidRPr="00BE1531">
        <w:rPr>
          <w:iCs/>
          <w:color w:val="000000"/>
          <w:spacing w:val="1"/>
          <w:lang w:val="uk-UA"/>
        </w:rPr>
        <w:t xml:space="preserve"> і тиску р</w:t>
      </w:r>
      <w:r w:rsidRPr="00BE1531">
        <w:rPr>
          <w:iCs/>
          <w:color w:val="000000"/>
          <w:spacing w:val="1"/>
          <w:vertAlign w:val="subscript"/>
          <w:lang w:val="uk-UA"/>
        </w:rPr>
        <w:t>кр</w:t>
      </w:r>
      <w:r w:rsidRPr="00BE1531">
        <w:rPr>
          <w:iCs/>
          <w:color w:val="000000"/>
          <w:spacing w:val="3"/>
          <w:lang w:val="uk-UA"/>
        </w:rPr>
        <w:t>ділянки ізотерм — ізобар, що зменшуються, переходять у точку К, яку називають критичною.</w:t>
      </w:r>
    </w:p>
    <w:p w:rsidR="00A50173" w:rsidRPr="0097076C" w:rsidRDefault="00A50173" w:rsidP="00E32DEF">
      <w:pPr>
        <w:framePr w:h="2760" w:hSpace="10080" w:wrap="notBeside" w:vAnchor="text" w:hAnchor="page" w:x="1591" w:y="2155"/>
        <w:ind w:firstLine="340"/>
        <w:jc w:val="both"/>
        <w:rPr>
          <w:iCs/>
          <w:lang w:val="uk-UA"/>
        </w:rPr>
      </w:pPr>
    </w:p>
    <w:p w:rsidR="00A50173" w:rsidRPr="0097076C" w:rsidRDefault="00A50173" w:rsidP="00E32DEF">
      <w:pPr>
        <w:framePr w:h="2851" w:hSpace="10080" w:wrap="notBeside" w:vAnchor="text" w:hAnchor="page" w:x="5926" w:y="1960"/>
        <w:ind w:firstLine="340"/>
        <w:jc w:val="both"/>
        <w:rPr>
          <w:iCs/>
          <w:lang w:val="uk-UA"/>
        </w:rPr>
      </w:pPr>
    </w:p>
    <w:p w:rsidR="00BE1531" w:rsidRPr="00BE1531" w:rsidRDefault="00A50173" w:rsidP="00E32DEF">
      <w:pPr>
        <w:shd w:val="clear" w:color="auto" w:fill="FFFFFF"/>
        <w:ind w:firstLine="340"/>
        <w:jc w:val="both"/>
        <w:rPr>
          <w:b/>
          <w:iCs/>
          <w:color w:val="000000"/>
          <w:spacing w:val="-1"/>
          <w:lang w:val="uk-UA"/>
        </w:rPr>
      </w:pPr>
      <w:r w:rsidRPr="00BE1531">
        <w:rPr>
          <w:b/>
          <w:iCs/>
          <w:color w:val="000000"/>
          <w:spacing w:val="-1"/>
          <w:lang w:val="uk-UA"/>
        </w:rPr>
        <w:t>Критична точка</w:t>
      </w:r>
      <w:r w:rsidRPr="00BE1531">
        <w:rPr>
          <w:iCs/>
          <w:color w:val="000000"/>
          <w:spacing w:val="-1"/>
          <w:lang w:val="uk-UA"/>
        </w:rPr>
        <w:t xml:space="preserve"> — це точка на термодинамічній діаграмі, яка </w:t>
      </w:r>
      <w:r w:rsidRPr="00BE1531">
        <w:rPr>
          <w:iCs/>
          <w:color w:val="000000"/>
          <w:spacing w:val="4"/>
          <w:lang w:val="uk-UA"/>
        </w:rPr>
        <w:t xml:space="preserve">відповідає критичному стану. Температура речовини в критичному </w:t>
      </w:r>
      <w:r w:rsidRPr="00BE1531">
        <w:rPr>
          <w:iCs/>
          <w:color w:val="000000"/>
          <w:spacing w:val="-1"/>
          <w:lang w:val="uk-UA"/>
        </w:rPr>
        <w:t xml:space="preserve">стані називається </w:t>
      </w:r>
      <w:r w:rsidRPr="00BE1531">
        <w:rPr>
          <w:b/>
          <w:iCs/>
          <w:color w:val="000000"/>
          <w:spacing w:val="-1"/>
          <w:lang w:val="uk-UA"/>
        </w:rPr>
        <w:t xml:space="preserve">критичною </w:t>
      </w:r>
    </w:p>
    <w:p w:rsidR="00BE1531" w:rsidRDefault="00BE1531" w:rsidP="00E32DEF">
      <w:pPr>
        <w:keepNext/>
        <w:shd w:val="clear" w:color="auto" w:fill="FFFFFF"/>
        <w:ind w:firstLine="340"/>
        <w:jc w:val="both"/>
      </w:pPr>
      <w:r w:rsidRPr="00BE1531">
        <w:rPr>
          <w:iCs/>
          <w:noProof/>
        </w:rPr>
        <w:lastRenderedPageBreak/>
        <w:drawing>
          <wp:inline distT="0" distB="0" distL="0" distR="0">
            <wp:extent cx="1320800" cy="1404150"/>
            <wp:effectExtent l="0" t="0" r="0" b="5715"/>
            <wp:docPr id="130"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132" cstate="print"/>
                    <a:srcRect/>
                    <a:stretch>
                      <a:fillRect/>
                    </a:stretch>
                  </pic:blipFill>
                  <pic:spPr bwMode="auto">
                    <a:xfrm>
                      <a:off x="0" y="0"/>
                      <a:ext cx="1328760" cy="1412612"/>
                    </a:xfrm>
                    <a:prstGeom prst="rect">
                      <a:avLst/>
                    </a:prstGeom>
                    <a:noFill/>
                    <a:ln w="9525">
                      <a:noFill/>
                      <a:miter lim="800000"/>
                      <a:headEnd/>
                      <a:tailEnd/>
                    </a:ln>
                  </pic:spPr>
                </pic:pic>
              </a:graphicData>
            </a:graphic>
          </wp:inline>
        </w:drawing>
      </w:r>
      <w:r w:rsidR="00B714C3" w:rsidRPr="00BE1531">
        <w:rPr>
          <w:iCs/>
          <w:noProof/>
        </w:rPr>
        <w:drawing>
          <wp:inline distT="0" distB="0" distL="0" distR="0">
            <wp:extent cx="1509829" cy="1408610"/>
            <wp:effectExtent l="0" t="0" r="0" b="1270"/>
            <wp:docPr id="131"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133" cstate="print"/>
                    <a:srcRect/>
                    <a:stretch>
                      <a:fillRect/>
                    </a:stretch>
                  </pic:blipFill>
                  <pic:spPr bwMode="auto">
                    <a:xfrm>
                      <a:off x="0" y="0"/>
                      <a:ext cx="1547591" cy="1443840"/>
                    </a:xfrm>
                    <a:prstGeom prst="rect">
                      <a:avLst/>
                    </a:prstGeom>
                    <a:noFill/>
                    <a:ln w="9525">
                      <a:noFill/>
                      <a:miter lim="800000"/>
                      <a:headEnd/>
                      <a:tailEnd/>
                    </a:ln>
                  </pic:spPr>
                </pic:pic>
              </a:graphicData>
            </a:graphic>
          </wp:inline>
        </w:drawing>
      </w:r>
    </w:p>
    <w:p w:rsidR="00B714C3" w:rsidRPr="00BE1531" w:rsidRDefault="00B714C3" w:rsidP="00E32DEF">
      <w:pPr>
        <w:pStyle w:val="a8"/>
        <w:spacing w:line="240" w:lineRule="auto"/>
        <w:ind w:firstLine="340"/>
        <w:rPr>
          <w:sz w:val="24"/>
          <w:szCs w:val="16"/>
        </w:rPr>
      </w:pPr>
      <w:r w:rsidRPr="00BE1531">
        <w:rPr>
          <w:sz w:val="24"/>
          <w:szCs w:val="16"/>
        </w:rPr>
        <w:t xml:space="preserve">Рисунок </w:t>
      </w:r>
      <w:r>
        <w:rPr>
          <w:sz w:val="24"/>
          <w:szCs w:val="16"/>
        </w:rPr>
        <w:t>3.</w:t>
      </w:r>
      <w:r w:rsidR="00D378E5" w:rsidRPr="00BE1531">
        <w:rPr>
          <w:sz w:val="24"/>
          <w:szCs w:val="16"/>
        </w:rPr>
        <w:fldChar w:fldCharType="begin"/>
      </w:r>
      <w:r w:rsidRPr="00BE1531">
        <w:rPr>
          <w:sz w:val="24"/>
          <w:szCs w:val="16"/>
        </w:rPr>
        <w:instrText xml:space="preserve"> SEQ Рисунок \* ARABIC </w:instrText>
      </w:r>
      <w:r w:rsidR="00D378E5" w:rsidRPr="00BE1531">
        <w:rPr>
          <w:sz w:val="24"/>
          <w:szCs w:val="16"/>
        </w:rPr>
        <w:fldChar w:fldCharType="separate"/>
      </w:r>
      <w:r w:rsidRPr="00BE1531">
        <w:rPr>
          <w:noProof/>
          <w:sz w:val="24"/>
          <w:szCs w:val="16"/>
        </w:rPr>
        <w:t>1</w:t>
      </w:r>
      <w:r w:rsidR="00D378E5" w:rsidRPr="00BE1531">
        <w:rPr>
          <w:sz w:val="24"/>
          <w:szCs w:val="16"/>
        </w:rPr>
        <w:fldChar w:fldCharType="end"/>
      </w:r>
      <w:r>
        <w:rPr>
          <w:sz w:val="24"/>
          <w:szCs w:val="16"/>
        </w:rPr>
        <w:t>0.1</w:t>
      </w:r>
      <w:r>
        <w:rPr>
          <w:sz w:val="24"/>
          <w:szCs w:val="16"/>
        </w:rPr>
        <w:tab/>
      </w:r>
      <w:r>
        <w:rPr>
          <w:sz w:val="24"/>
          <w:szCs w:val="16"/>
        </w:rPr>
        <w:tab/>
      </w:r>
      <w:r>
        <w:rPr>
          <w:sz w:val="24"/>
          <w:szCs w:val="16"/>
        </w:rPr>
        <w:tab/>
      </w:r>
      <w:r w:rsidRPr="00BE1531">
        <w:rPr>
          <w:sz w:val="24"/>
          <w:szCs w:val="16"/>
        </w:rPr>
        <w:t xml:space="preserve">Рисунок </w:t>
      </w:r>
      <w:r>
        <w:rPr>
          <w:sz w:val="24"/>
          <w:szCs w:val="16"/>
        </w:rPr>
        <w:t>3.</w:t>
      </w:r>
      <w:r w:rsidR="00D378E5" w:rsidRPr="00BE1531">
        <w:rPr>
          <w:sz w:val="24"/>
          <w:szCs w:val="16"/>
        </w:rPr>
        <w:fldChar w:fldCharType="begin"/>
      </w:r>
      <w:r w:rsidRPr="00BE1531">
        <w:rPr>
          <w:sz w:val="24"/>
          <w:szCs w:val="16"/>
        </w:rPr>
        <w:instrText xml:space="preserve"> SEQ Рисунок \* ARABIC </w:instrText>
      </w:r>
      <w:r w:rsidR="00D378E5" w:rsidRPr="00BE1531">
        <w:rPr>
          <w:sz w:val="24"/>
          <w:szCs w:val="16"/>
        </w:rPr>
        <w:fldChar w:fldCharType="separate"/>
      </w:r>
      <w:r w:rsidRPr="00BE1531">
        <w:rPr>
          <w:noProof/>
          <w:sz w:val="24"/>
          <w:szCs w:val="16"/>
        </w:rPr>
        <w:t>1</w:t>
      </w:r>
      <w:r w:rsidR="00D378E5" w:rsidRPr="00BE1531">
        <w:rPr>
          <w:sz w:val="24"/>
          <w:szCs w:val="16"/>
        </w:rPr>
        <w:fldChar w:fldCharType="end"/>
      </w:r>
      <w:r>
        <w:rPr>
          <w:sz w:val="24"/>
          <w:szCs w:val="16"/>
        </w:rPr>
        <w:t>0.2</w:t>
      </w:r>
    </w:p>
    <w:p w:rsidR="00BE1531" w:rsidRPr="00BE1531" w:rsidRDefault="00BE1531" w:rsidP="00E32DEF">
      <w:pPr>
        <w:shd w:val="clear" w:color="auto" w:fill="FFFFFF"/>
        <w:ind w:firstLine="340"/>
        <w:jc w:val="both"/>
        <w:rPr>
          <w:b/>
          <w:iCs/>
          <w:color w:val="000000"/>
          <w:spacing w:val="-1"/>
          <w:lang w:val="uk-UA"/>
        </w:rPr>
      </w:pPr>
    </w:p>
    <w:p w:rsidR="00A50173" w:rsidRPr="0097076C" w:rsidRDefault="00A50173" w:rsidP="00E32DEF">
      <w:pPr>
        <w:shd w:val="clear" w:color="auto" w:fill="FFFFFF"/>
        <w:ind w:firstLine="340"/>
        <w:jc w:val="both"/>
        <w:rPr>
          <w:bCs/>
          <w:iCs/>
          <w:color w:val="000000"/>
          <w:spacing w:val="-2"/>
        </w:rPr>
      </w:pPr>
      <w:r w:rsidRPr="00BE1531">
        <w:rPr>
          <w:b/>
          <w:iCs/>
          <w:color w:val="000000"/>
          <w:spacing w:val="-1"/>
          <w:lang w:val="uk-UA"/>
        </w:rPr>
        <w:t>температурою</w:t>
      </w:r>
      <w:r w:rsidRPr="00BE1531">
        <w:rPr>
          <w:iCs/>
          <w:color w:val="000000"/>
          <w:spacing w:val="-1"/>
          <w:lang w:val="uk-UA"/>
        </w:rPr>
        <w:t>, відповідно тиск р і пи</w:t>
      </w:r>
      <w:r w:rsidRPr="00BE1531">
        <w:rPr>
          <w:iCs/>
          <w:color w:val="000000"/>
          <w:spacing w:val="-1"/>
          <w:lang w:val="uk-UA"/>
        </w:rPr>
        <w:softHyphen/>
      </w:r>
      <w:r w:rsidRPr="00BE1531">
        <w:rPr>
          <w:iCs/>
          <w:color w:val="000000"/>
          <w:spacing w:val="1"/>
          <w:lang w:val="uk-UA"/>
        </w:rPr>
        <w:t xml:space="preserve">томий об'єм речовини в критичному стані — </w:t>
      </w:r>
      <w:r w:rsidRPr="0097076C">
        <w:rPr>
          <w:bCs/>
          <w:iCs/>
          <w:color w:val="000000"/>
          <w:spacing w:val="1"/>
          <w:lang w:val="uk-UA"/>
        </w:rPr>
        <w:t xml:space="preserve">критичним тиском і </w:t>
      </w:r>
      <w:r w:rsidRPr="0097076C">
        <w:rPr>
          <w:bCs/>
          <w:iCs/>
          <w:color w:val="000000"/>
          <w:spacing w:val="-2"/>
          <w:lang w:val="uk-UA"/>
        </w:rPr>
        <w:t>об'ємом.</w:t>
      </w:r>
    </w:p>
    <w:p w:rsidR="00A50173" w:rsidRPr="00BE1531" w:rsidRDefault="00A50173" w:rsidP="00E32DEF">
      <w:pPr>
        <w:shd w:val="clear" w:color="auto" w:fill="FFFFFF"/>
        <w:ind w:firstLine="340"/>
        <w:jc w:val="both"/>
        <w:rPr>
          <w:iCs/>
          <w:color w:val="000000"/>
          <w:spacing w:val="-5"/>
        </w:rPr>
      </w:pPr>
      <w:r w:rsidRPr="00BE1531">
        <w:rPr>
          <w:iCs/>
          <w:color w:val="000000"/>
          <w:spacing w:val="2"/>
          <w:lang w:val="uk-UA"/>
        </w:rPr>
        <w:t xml:space="preserve">У точці К зникає різниця між фазами — рідиною і парою </w:t>
      </w:r>
      <w:r w:rsidRPr="0097076C">
        <w:rPr>
          <w:iCs/>
          <w:color w:val="000000"/>
          <w:spacing w:val="2"/>
          <w:lang w:val="uk-UA"/>
        </w:rPr>
        <w:t>(кри</w:t>
      </w:r>
      <w:r w:rsidRPr="0097076C">
        <w:rPr>
          <w:iCs/>
          <w:color w:val="000000"/>
          <w:spacing w:val="2"/>
          <w:lang w:val="uk-UA"/>
        </w:rPr>
        <w:softHyphen/>
      </w:r>
      <w:r w:rsidRPr="0097076C">
        <w:rPr>
          <w:iCs/>
          <w:color w:val="000000"/>
          <w:spacing w:val="-5"/>
          <w:lang w:val="uk-UA"/>
        </w:rPr>
        <w:t>тичний стан).</w:t>
      </w:r>
    </w:p>
    <w:p w:rsidR="00A50173" w:rsidRPr="00BE1531" w:rsidRDefault="00A50173" w:rsidP="00E32DEF">
      <w:pPr>
        <w:shd w:val="clear" w:color="auto" w:fill="FFFFFF"/>
        <w:ind w:firstLine="340"/>
        <w:jc w:val="both"/>
        <w:rPr>
          <w:iCs/>
          <w:color w:val="000000"/>
          <w:spacing w:val="3"/>
          <w:lang w:val="uk-UA"/>
        </w:rPr>
      </w:pPr>
      <w:r w:rsidRPr="00BE1531">
        <w:rPr>
          <w:iCs/>
          <w:color w:val="000000"/>
          <w:spacing w:val="6"/>
          <w:lang w:val="uk-UA"/>
        </w:rPr>
        <w:t>Подамо рівновагу рідини і пари на діаграмі Т—</w:t>
      </w:r>
      <w:r w:rsidRPr="00BE1531">
        <w:rPr>
          <w:iCs/>
          <w:color w:val="000000"/>
          <w:spacing w:val="6"/>
          <w:lang w:val="en-US"/>
        </w:rPr>
        <w:t>V</w:t>
      </w:r>
      <w:r w:rsidRPr="00BE1531">
        <w:rPr>
          <w:iCs/>
          <w:color w:val="000000"/>
          <w:spacing w:val="6"/>
          <w:lang w:val="uk-UA"/>
        </w:rPr>
        <w:t xml:space="preserve">(рис. </w:t>
      </w:r>
      <w:r w:rsidR="0097076C">
        <w:rPr>
          <w:iCs/>
          <w:color w:val="000000"/>
          <w:spacing w:val="6"/>
          <w:lang w:val="uk-UA"/>
        </w:rPr>
        <w:t>3.10.</w:t>
      </w:r>
      <w:r w:rsidRPr="00BE1531">
        <w:rPr>
          <w:iCs/>
          <w:color w:val="000000"/>
          <w:spacing w:val="6"/>
          <w:lang w:val="uk-UA"/>
        </w:rPr>
        <w:t xml:space="preserve">2). </w:t>
      </w:r>
      <w:r w:rsidRPr="00BE1531">
        <w:rPr>
          <w:iCs/>
          <w:color w:val="000000"/>
          <w:spacing w:val="2"/>
          <w:lang w:val="uk-UA"/>
        </w:rPr>
        <w:t>Станам одночасного рівноважного співіснування рідини і газу від</w:t>
      </w:r>
      <w:r w:rsidRPr="00BE1531">
        <w:rPr>
          <w:iCs/>
          <w:color w:val="000000"/>
          <w:spacing w:val="2"/>
          <w:lang w:val="uk-UA"/>
        </w:rPr>
        <w:softHyphen/>
      </w:r>
      <w:r w:rsidRPr="00BE1531">
        <w:rPr>
          <w:iCs/>
          <w:color w:val="000000"/>
          <w:spacing w:val="5"/>
          <w:lang w:val="uk-UA"/>
        </w:rPr>
        <w:t xml:space="preserve">повідає заштрихована область, а області І і ІІ відповідають рідкому </w:t>
      </w:r>
      <w:r w:rsidRPr="00BE1531">
        <w:rPr>
          <w:iCs/>
          <w:color w:val="000000"/>
          <w:spacing w:val="3"/>
          <w:lang w:val="uk-UA"/>
        </w:rPr>
        <w:t>і газоподібному станам.</w:t>
      </w:r>
    </w:p>
    <w:p w:rsidR="00A50173" w:rsidRPr="00BE1531" w:rsidRDefault="00A50173" w:rsidP="00E32DEF">
      <w:pPr>
        <w:shd w:val="clear" w:color="auto" w:fill="FFFFFF"/>
        <w:ind w:firstLine="340"/>
        <w:jc w:val="both"/>
        <w:rPr>
          <w:iCs/>
          <w:color w:val="000000"/>
          <w:spacing w:val="25"/>
          <w:lang w:val="uk-UA"/>
        </w:rPr>
      </w:pPr>
      <w:r w:rsidRPr="00BE1531">
        <w:rPr>
          <w:iCs/>
          <w:color w:val="000000"/>
          <w:spacing w:val="1"/>
          <w:lang w:val="uk-UA"/>
        </w:rPr>
        <w:t xml:space="preserve">Перевести рідину з двофазного стану а в однорідний можна, не </w:t>
      </w:r>
      <w:r w:rsidRPr="00BE1531">
        <w:rPr>
          <w:iCs/>
          <w:color w:val="000000"/>
          <w:spacing w:val="4"/>
          <w:lang w:val="uk-UA"/>
        </w:rPr>
        <w:t>змінюючи його маси в герметичній ампулі. Для цього досить по</w:t>
      </w:r>
      <w:r w:rsidRPr="00BE1531">
        <w:rPr>
          <w:iCs/>
          <w:color w:val="000000"/>
          <w:spacing w:val="4"/>
          <w:lang w:val="uk-UA"/>
        </w:rPr>
        <w:softHyphen/>
      </w:r>
      <w:r w:rsidRPr="00BE1531">
        <w:rPr>
          <w:iCs/>
          <w:color w:val="000000"/>
          <w:spacing w:val="1"/>
          <w:lang w:val="uk-UA"/>
        </w:rPr>
        <w:t>вільно підвищувати температуру речовини в. ампулі доти, поки по</w:t>
      </w:r>
      <w:r w:rsidRPr="00BE1531">
        <w:rPr>
          <w:iCs/>
          <w:color w:val="000000"/>
          <w:spacing w:val="1"/>
          <w:lang w:val="uk-UA"/>
        </w:rPr>
        <w:softHyphen/>
      </w:r>
      <w:r w:rsidRPr="00BE1531">
        <w:rPr>
          <w:iCs/>
          <w:color w:val="000000"/>
          <w:spacing w:val="3"/>
          <w:lang w:val="uk-UA"/>
        </w:rPr>
        <w:t xml:space="preserve">верхня розділу рідини і пари, повільно піднімаючись, не досягне </w:t>
      </w:r>
      <w:r w:rsidRPr="00BE1531">
        <w:rPr>
          <w:iCs/>
          <w:color w:val="000000"/>
          <w:spacing w:val="5"/>
          <w:lang w:val="uk-UA"/>
        </w:rPr>
        <w:t>верхньої межі ампули. Тоді стан речовини в ампулі буде однорід</w:t>
      </w:r>
      <w:r w:rsidRPr="00BE1531">
        <w:rPr>
          <w:iCs/>
          <w:color w:val="000000"/>
          <w:spacing w:val="5"/>
          <w:lang w:val="uk-UA"/>
        </w:rPr>
        <w:softHyphen/>
      </w:r>
      <w:r w:rsidRPr="00BE1531">
        <w:rPr>
          <w:iCs/>
          <w:color w:val="000000"/>
          <w:spacing w:val="1"/>
          <w:lang w:val="uk-UA"/>
        </w:rPr>
        <w:t xml:space="preserve">ним -— кипляча рідина з питомим об'ємом </w:t>
      </w:r>
      <w:r w:rsidRPr="00BE1531">
        <w:rPr>
          <w:iCs/>
          <w:color w:val="000000"/>
          <w:spacing w:val="1"/>
          <w:lang w:val="en-US"/>
        </w:rPr>
        <w:t>V</w:t>
      </w:r>
      <w:r w:rsidRPr="00BE1531">
        <w:rPr>
          <w:iCs/>
          <w:color w:val="000000"/>
          <w:spacing w:val="1"/>
          <w:vertAlign w:val="subscript"/>
          <w:lang w:val="uk-UA"/>
        </w:rPr>
        <w:t>1</w:t>
      </w:r>
      <w:r w:rsidRPr="00BE1531">
        <w:rPr>
          <w:iCs/>
          <w:color w:val="000000"/>
          <w:spacing w:val="1"/>
          <w:lang w:val="uk-UA"/>
        </w:rPr>
        <w:t>і температурою Т</w:t>
      </w:r>
      <w:r w:rsidRPr="00BE1531">
        <w:rPr>
          <w:iCs/>
          <w:color w:val="000000"/>
          <w:spacing w:val="1"/>
          <w:vertAlign w:val="subscript"/>
          <w:lang w:val="uk-UA"/>
        </w:rPr>
        <w:t>1</w:t>
      </w:r>
      <w:r w:rsidRPr="00BE1531">
        <w:rPr>
          <w:iCs/>
          <w:color w:val="000000"/>
          <w:spacing w:val="1"/>
          <w:lang w:val="uk-UA"/>
        </w:rPr>
        <w:t xml:space="preserve"> — </w:t>
      </w:r>
      <w:r w:rsidRPr="00BE1531">
        <w:rPr>
          <w:iCs/>
          <w:color w:val="000000"/>
          <w:spacing w:val="5"/>
          <w:lang w:val="uk-UA"/>
        </w:rPr>
        <w:t>(стан  1</w:t>
      </w:r>
      <w:r w:rsidRPr="00BE1531">
        <w:rPr>
          <w:iCs/>
          <w:color w:val="000000"/>
          <w:spacing w:val="25"/>
          <w:lang w:val="uk-UA"/>
        </w:rPr>
        <w:t>).</w:t>
      </w:r>
    </w:p>
    <w:p w:rsidR="00A50173" w:rsidRPr="00BE1531" w:rsidRDefault="00A50173" w:rsidP="00E32DEF">
      <w:pPr>
        <w:shd w:val="clear" w:color="auto" w:fill="FFFFFF"/>
        <w:ind w:firstLine="340"/>
        <w:jc w:val="both"/>
        <w:rPr>
          <w:iCs/>
          <w:color w:val="000000"/>
          <w:spacing w:val="4"/>
        </w:rPr>
      </w:pPr>
      <w:r w:rsidRPr="00BE1531">
        <w:rPr>
          <w:iCs/>
          <w:noProof/>
          <w:color w:val="000000"/>
          <w:spacing w:val="1"/>
        </w:rPr>
        <w:drawing>
          <wp:anchor distT="0" distB="0" distL="114300" distR="114300" simplePos="0" relativeHeight="251686912" behindDoc="1" locked="0" layoutInCell="1" allowOverlap="1">
            <wp:simplePos x="0" y="0"/>
            <wp:positionH relativeFrom="margin">
              <wp:posOffset>177800</wp:posOffset>
            </wp:positionH>
            <wp:positionV relativeFrom="margin">
              <wp:posOffset>-440055</wp:posOffset>
            </wp:positionV>
            <wp:extent cx="1730375" cy="1785620"/>
            <wp:effectExtent l="19050" t="0" r="3175" b="0"/>
            <wp:wrapTight wrapText="bothSides">
              <wp:wrapPolygon edited="0">
                <wp:start x="-238" y="0"/>
                <wp:lineTo x="-238" y="21431"/>
                <wp:lineTo x="21640" y="21431"/>
                <wp:lineTo x="21640" y="0"/>
                <wp:lineTo x="-238" y="0"/>
              </wp:wrapPolygon>
            </wp:wrapTight>
            <wp:docPr id="71"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134" cstate="print"/>
                    <a:srcRect/>
                    <a:stretch>
                      <a:fillRect/>
                    </a:stretch>
                  </pic:blipFill>
                  <pic:spPr bwMode="auto">
                    <a:xfrm>
                      <a:off x="0" y="0"/>
                      <a:ext cx="1730375" cy="1785620"/>
                    </a:xfrm>
                    <a:prstGeom prst="rect">
                      <a:avLst/>
                    </a:prstGeom>
                    <a:noFill/>
                    <a:ln w="9525">
                      <a:noFill/>
                      <a:miter lim="800000"/>
                      <a:headEnd/>
                      <a:tailEnd/>
                    </a:ln>
                  </pic:spPr>
                </pic:pic>
              </a:graphicData>
            </a:graphic>
          </wp:anchor>
        </w:drawing>
      </w:r>
      <w:r w:rsidRPr="00BE1531">
        <w:rPr>
          <w:iCs/>
          <w:color w:val="000000"/>
          <w:spacing w:val="1"/>
          <w:lang w:val="uk-UA"/>
        </w:rPr>
        <w:t xml:space="preserve">Якщо при певній температурі кількість рідини і пари в ампулі </w:t>
      </w:r>
      <w:r w:rsidRPr="00BE1531">
        <w:rPr>
          <w:iCs/>
          <w:color w:val="000000"/>
          <w:spacing w:val="6"/>
          <w:lang w:val="uk-UA"/>
        </w:rPr>
        <w:t>відповідає стану «</w:t>
      </w:r>
      <w:r w:rsidRPr="00BE1531">
        <w:rPr>
          <w:iCs/>
          <w:color w:val="000000"/>
          <w:spacing w:val="6"/>
          <w:lang w:val="en-US"/>
        </w:rPr>
        <w:t>b</w:t>
      </w:r>
      <w:r w:rsidRPr="00BE1531">
        <w:rPr>
          <w:iCs/>
          <w:color w:val="000000"/>
          <w:spacing w:val="6"/>
          <w:lang w:val="uk-UA"/>
        </w:rPr>
        <w:t xml:space="preserve">», то при нагріванні поверхня </w:t>
      </w:r>
      <w:r w:rsidRPr="00BE1531">
        <w:rPr>
          <w:iCs/>
          <w:color w:val="000000"/>
          <w:spacing w:val="6"/>
          <w:lang w:val="uk-UA"/>
        </w:rPr>
        <w:lastRenderedPageBreak/>
        <w:t>розділу фаз піде</w:t>
      </w:r>
      <w:r w:rsidRPr="00BE1531">
        <w:rPr>
          <w:iCs/>
          <w:color w:val="000000"/>
          <w:spacing w:val="1"/>
          <w:lang w:val="uk-UA"/>
        </w:rPr>
        <w:t xml:space="preserve"> вниз, і при дотику дна ампули в об'ємі ампули речовина стане одно</w:t>
      </w:r>
      <w:r w:rsidRPr="00BE1531">
        <w:rPr>
          <w:iCs/>
          <w:color w:val="000000"/>
          <w:spacing w:val="1"/>
          <w:lang w:val="uk-UA"/>
        </w:rPr>
        <w:softHyphen/>
      </w:r>
      <w:r w:rsidRPr="00BE1531">
        <w:rPr>
          <w:iCs/>
          <w:color w:val="000000"/>
          <w:spacing w:val="4"/>
          <w:lang w:val="uk-UA"/>
        </w:rPr>
        <w:t>рідною — насиченою парою з питомим об'ємом У</w:t>
      </w:r>
      <w:r w:rsidRPr="00BE1531">
        <w:rPr>
          <w:iCs/>
          <w:color w:val="000000"/>
          <w:spacing w:val="4"/>
          <w:vertAlign w:val="subscript"/>
          <w:lang w:val="uk-UA"/>
        </w:rPr>
        <w:t>2</w:t>
      </w:r>
      <w:r w:rsidRPr="00BE1531">
        <w:rPr>
          <w:iCs/>
          <w:color w:val="000000"/>
          <w:spacing w:val="4"/>
          <w:lang w:val="uk-UA"/>
        </w:rPr>
        <w:t xml:space="preserve"> і температурою Т</w:t>
      </w:r>
      <w:r w:rsidRPr="00BE1531">
        <w:rPr>
          <w:iCs/>
          <w:color w:val="000000"/>
          <w:spacing w:val="4"/>
          <w:vertAlign w:val="subscript"/>
          <w:lang w:val="uk-UA"/>
        </w:rPr>
        <w:t>2</w:t>
      </w:r>
      <w:r w:rsidRPr="00BE1531">
        <w:rPr>
          <w:iCs/>
          <w:color w:val="000000"/>
          <w:spacing w:val="4"/>
          <w:lang w:val="uk-UA"/>
        </w:rPr>
        <w:t xml:space="preserve"> — (стан 2).</w:t>
      </w:r>
    </w:p>
    <w:p w:rsidR="00A50173" w:rsidRPr="00BE1531" w:rsidRDefault="00A50173" w:rsidP="00E32DEF">
      <w:pPr>
        <w:shd w:val="clear" w:color="auto" w:fill="FFFFFF"/>
        <w:ind w:firstLine="340"/>
        <w:jc w:val="both"/>
        <w:rPr>
          <w:iCs/>
        </w:rPr>
      </w:pPr>
      <w:r w:rsidRPr="00BE1531">
        <w:rPr>
          <w:iCs/>
          <w:color w:val="000000"/>
          <w:spacing w:val="4"/>
          <w:lang w:val="uk-UA"/>
        </w:rPr>
        <w:t>Спостерігаючи переходи рідини в пару і пари в рідину в прозо</w:t>
      </w:r>
      <w:r w:rsidRPr="00BE1531">
        <w:rPr>
          <w:iCs/>
          <w:color w:val="000000"/>
          <w:spacing w:val="4"/>
          <w:lang w:val="uk-UA"/>
        </w:rPr>
        <w:softHyphen/>
      </w:r>
      <w:r w:rsidRPr="00BE1531">
        <w:rPr>
          <w:iCs/>
          <w:color w:val="000000"/>
          <w:spacing w:val="14"/>
          <w:lang w:val="uk-UA"/>
        </w:rPr>
        <w:t xml:space="preserve">рій ампулі, можна визначити межі заштрихованої області на </w:t>
      </w:r>
      <w:r w:rsidRPr="00BE1531">
        <w:rPr>
          <w:iCs/>
          <w:color w:val="000000"/>
          <w:spacing w:val="2"/>
          <w:lang w:val="uk-UA"/>
        </w:rPr>
        <w:t xml:space="preserve">рис. 2. Точка максимуму кривої АКВ є </w:t>
      </w:r>
      <w:r w:rsidRPr="00BC3289">
        <w:rPr>
          <w:bCs/>
          <w:iCs/>
          <w:color w:val="000000"/>
          <w:spacing w:val="2"/>
          <w:lang w:val="uk-UA"/>
        </w:rPr>
        <w:t>критичною точкою речо</w:t>
      </w:r>
      <w:r w:rsidRPr="00BC3289">
        <w:rPr>
          <w:bCs/>
          <w:iCs/>
          <w:color w:val="000000"/>
          <w:spacing w:val="2"/>
          <w:lang w:val="uk-UA"/>
        </w:rPr>
        <w:softHyphen/>
      </w:r>
      <w:r w:rsidRPr="00BC3289">
        <w:rPr>
          <w:bCs/>
          <w:iCs/>
          <w:color w:val="000000"/>
          <w:spacing w:val="9"/>
          <w:lang w:val="uk-UA"/>
        </w:rPr>
        <w:t>вини</w:t>
      </w:r>
      <w:r w:rsidRPr="00BE1531">
        <w:rPr>
          <w:iCs/>
          <w:color w:val="000000"/>
          <w:spacing w:val="9"/>
          <w:lang w:val="uk-UA"/>
        </w:rPr>
        <w:t xml:space="preserve"> (точка К).</w:t>
      </w:r>
    </w:p>
    <w:p w:rsidR="00A50173" w:rsidRPr="00BE1531" w:rsidRDefault="00A50173" w:rsidP="00E32DEF">
      <w:pPr>
        <w:shd w:val="clear" w:color="auto" w:fill="FFFFFF"/>
        <w:ind w:firstLine="340"/>
        <w:jc w:val="both"/>
        <w:rPr>
          <w:iCs/>
          <w:color w:val="000000"/>
          <w:spacing w:val="4"/>
          <w:lang w:val="uk-UA"/>
        </w:rPr>
      </w:pPr>
      <w:r w:rsidRPr="00BE1531">
        <w:rPr>
          <w:iCs/>
          <w:color w:val="000000"/>
          <w:spacing w:val="1"/>
          <w:lang w:val="uk-UA"/>
        </w:rPr>
        <w:t xml:space="preserve">Окіл критичної точки — область дуже розвинутих флуктуацій. </w:t>
      </w:r>
      <w:r w:rsidRPr="00BE1531">
        <w:rPr>
          <w:iCs/>
          <w:color w:val="000000"/>
          <w:spacing w:val="3"/>
          <w:lang w:val="uk-UA"/>
        </w:rPr>
        <w:t xml:space="preserve">Речовина має каламутне біле забарвлення через значне розсіювання </w:t>
      </w:r>
      <w:r w:rsidRPr="00BE1531">
        <w:rPr>
          <w:iCs/>
          <w:color w:val="000000"/>
          <w:spacing w:val="4"/>
          <w:lang w:val="uk-UA"/>
        </w:rPr>
        <w:t xml:space="preserve">світла в неоднорідному середовищі </w:t>
      </w:r>
      <w:r w:rsidRPr="00BC3289">
        <w:rPr>
          <w:bCs/>
          <w:iCs/>
          <w:color w:val="000000"/>
          <w:spacing w:val="4"/>
          <w:lang w:val="uk-UA"/>
        </w:rPr>
        <w:t>(критична опалесценція;</w:t>
      </w:r>
      <w:r w:rsidRPr="00BE1531">
        <w:rPr>
          <w:iCs/>
          <w:color w:val="000000"/>
          <w:spacing w:val="4"/>
          <w:lang w:val="uk-UA"/>
        </w:rPr>
        <w:t xml:space="preserve"> назва від подібності розсіяння світла мінералом опалом). </w:t>
      </w:r>
    </w:p>
    <w:p w:rsidR="00A50173" w:rsidRPr="00BE1531" w:rsidRDefault="00A50173" w:rsidP="00E32DEF">
      <w:pPr>
        <w:shd w:val="clear" w:color="auto" w:fill="FFFFFF"/>
        <w:ind w:firstLine="340"/>
        <w:jc w:val="both"/>
        <w:rPr>
          <w:iCs/>
          <w:lang w:val="uk-UA"/>
        </w:rPr>
      </w:pPr>
      <w:r w:rsidRPr="00BE1531">
        <w:rPr>
          <w:iCs/>
          <w:color w:val="000000"/>
          <w:spacing w:val="3"/>
          <w:lang w:val="uk-UA"/>
        </w:rPr>
        <w:t xml:space="preserve">З усіх величин, які характеризують </w:t>
      </w:r>
      <w:r w:rsidRPr="00BE1531">
        <w:rPr>
          <w:iCs/>
          <w:color w:val="000000"/>
          <w:spacing w:val="1"/>
          <w:lang w:val="uk-UA"/>
        </w:rPr>
        <w:t>критичну точку, найпростіше визнача</w:t>
      </w:r>
      <w:r w:rsidRPr="00BE1531">
        <w:rPr>
          <w:iCs/>
          <w:color w:val="000000"/>
          <w:spacing w:val="1"/>
          <w:lang w:val="uk-UA"/>
        </w:rPr>
        <w:softHyphen/>
        <w:t>ється критична температура. Для прак</w:t>
      </w:r>
      <w:r w:rsidRPr="00BE1531">
        <w:rPr>
          <w:iCs/>
          <w:color w:val="000000"/>
          <w:spacing w:val="1"/>
          <w:lang w:val="uk-UA"/>
        </w:rPr>
        <w:softHyphen/>
      </w:r>
      <w:r w:rsidRPr="00BE1531">
        <w:rPr>
          <w:iCs/>
          <w:color w:val="000000"/>
          <w:spacing w:val="2"/>
          <w:lang w:val="uk-UA"/>
        </w:rPr>
        <w:t>тичних потреб досить знання її з точ</w:t>
      </w:r>
      <w:r w:rsidRPr="00BE1531">
        <w:rPr>
          <w:iCs/>
          <w:color w:val="000000"/>
          <w:spacing w:val="2"/>
          <w:lang w:val="uk-UA"/>
        </w:rPr>
        <w:softHyphen/>
      </w:r>
      <w:r w:rsidRPr="00BE1531">
        <w:rPr>
          <w:iCs/>
          <w:color w:val="000000"/>
          <w:lang w:val="uk-UA"/>
        </w:rPr>
        <w:t xml:space="preserve">ністю ±0,1'—0,2°С. При цьому досить </w:t>
      </w:r>
      <w:r w:rsidRPr="00BE1531">
        <w:rPr>
          <w:iCs/>
          <w:color w:val="000000"/>
          <w:spacing w:val="1"/>
          <w:lang w:val="uk-UA"/>
        </w:rPr>
        <w:t>підтримувати речовину в квазірівно-</w:t>
      </w:r>
      <w:r w:rsidRPr="00BE1531">
        <w:rPr>
          <w:iCs/>
          <w:color w:val="000000"/>
          <w:spacing w:val="5"/>
          <w:lang w:val="uk-UA"/>
        </w:rPr>
        <w:t>важних умовах, що дає змогу візуаль</w:t>
      </w:r>
      <w:r w:rsidRPr="00BE1531">
        <w:rPr>
          <w:iCs/>
          <w:color w:val="000000"/>
          <w:spacing w:val="5"/>
          <w:lang w:val="uk-UA"/>
        </w:rPr>
        <w:softHyphen/>
      </w:r>
      <w:r w:rsidRPr="00BE1531">
        <w:rPr>
          <w:iCs/>
          <w:color w:val="000000"/>
          <w:spacing w:val="1"/>
          <w:lang w:val="uk-UA"/>
        </w:rPr>
        <w:t>но спостерігати зникнення (появу) ме</w:t>
      </w:r>
      <w:r w:rsidRPr="00BE1531">
        <w:rPr>
          <w:iCs/>
          <w:color w:val="000000"/>
          <w:spacing w:val="1"/>
          <w:lang w:val="uk-UA"/>
        </w:rPr>
        <w:softHyphen/>
      </w:r>
      <w:r w:rsidRPr="00BE1531">
        <w:rPr>
          <w:iCs/>
          <w:color w:val="000000"/>
          <w:spacing w:val="5"/>
          <w:lang w:val="uk-UA"/>
        </w:rPr>
        <w:t>ніска в запаяній скляній ампулі.</w:t>
      </w:r>
    </w:p>
    <w:p w:rsidR="00A50173" w:rsidRPr="00BE1531" w:rsidRDefault="00A50173" w:rsidP="00E32DEF">
      <w:pPr>
        <w:shd w:val="clear" w:color="auto" w:fill="FFFFFF"/>
        <w:tabs>
          <w:tab w:val="left" w:pos="2870"/>
        </w:tabs>
        <w:ind w:firstLine="340"/>
        <w:jc w:val="both"/>
        <w:rPr>
          <w:iCs/>
        </w:rPr>
      </w:pPr>
      <w:r w:rsidRPr="00BE1531">
        <w:rPr>
          <w:iCs/>
          <w:color w:val="000000"/>
          <w:spacing w:val="5"/>
          <w:lang w:val="uk-UA"/>
        </w:rPr>
        <w:t>Цей метод, запропонований київсь</w:t>
      </w:r>
      <w:r w:rsidRPr="00BE1531">
        <w:rPr>
          <w:iCs/>
          <w:color w:val="000000"/>
          <w:spacing w:val="4"/>
          <w:lang w:val="uk-UA"/>
        </w:rPr>
        <w:t>ким фізиком М. П. Авенаріусом, є най</w:t>
      </w:r>
      <w:r w:rsidRPr="00BE1531">
        <w:rPr>
          <w:iCs/>
          <w:color w:val="000000"/>
          <w:spacing w:val="4"/>
          <w:lang w:val="uk-UA"/>
        </w:rPr>
        <w:softHyphen/>
      </w:r>
      <w:r w:rsidRPr="00BE1531">
        <w:rPr>
          <w:iCs/>
          <w:color w:val="000000"/>
          <w:spacing w:val="3"/>
          <w:lang w:val="uk-UA"/>
        </w:rPr>
        <w:t>більш простим,  наочним,   надійним   і</w:t>
      </w:r>
      <w:r w:rsidRPr="00BE1531">
        <w:rPr>
          <w:iCs/>
          <w:color w:val="000000"/>
          <w:vertAlign w:val="superscript"/>
          <w:lang w:val="uk-UA"/>
        </w:rPr>
        <w:tab/>
      </w:r>
      <w:r w:rsidRPr="00BE1531">
        <w:rPr>
          <w:iCs/>
          <w:color w:val="000000"/>
          <w:spacing w:val="-4"/>
          <w:lang w:val="uk-UA"/>
        </w:rPr>
        <w:t>точним.</w:t>
      </w:r>
    </w:p>
    <w:p w:rsidR="00A50173" w:rsidRPr="00BE1531" w:rsidRDefault="00A50173" w:rsidP="00E32DEF">
      <w:pPr>
        <w:shd w:val="clear" w:color="auto" w:fill="FFFFFF"/>
        <w:ind w:firstLine="340"/>
        <w:jc w:val="both"/>
        <w:rPr>
          <w:iCs/>
        </w:rPr>
      </w:pPr>
      <w:r w:rsidRPr="00BE1531">
        <w:rPr>
          <w:iCs/>
          <w:color w:val="000000"/>
          <w:spacing w:val="3"/>
          <w:lang w:val="uk-UA"/>
        </w:rPr>
        <w:t xml:space="preserve">Установка (рис. </w:t>
      </w:r>
      <w:r w:rsidR="00CE1870">
        <w:rPr>
          <w:iCs/>
          <w:color w:val="000000"/>
          <w:spacing w:val="3"/>
          <w:lang w:val="uk-UA"/>
        </w:rPr>
        <w:t>3.10.3</w:t>
      </w:r>
      <w:r w:rsidRPr="00BE1531">
        <w:rPr>
          <w:iCs/>
          <w:color w:val="000000"/>
          <w:spacing w:val="3"/>
          <w:lang w:val="uk-UA"/>
        </w:rPr>
        <w:t>) для визначен</w:t>
      </w:r>
      <w:r w:rsidRPr="00BE1531">
        <w:rPr>
          <w:iCs/>
          <w:color w:val="000000"/>
          <w:spacing w:val="3"/>
          <w:lang w:val="uk-UA"/>
        </w:rPr>
        <w:softHyphen/>
      </w:r>
      <w:r w:rsidRPr="00BE1531">
        <w:rPr>
          <w:iCs/>
          <w:color w:val="000000"/>
          <w:spacing w:val="2"/>
          <w:lang w:val="uk-UA"/>
        </w:rPr>
        <w:t>ня критичної температури і двох точок на кривій співіснування рі</w:t>
      </w:r>
      <w:r w:rsidRPr="00BE1531">
        <w:rPr>
          <w:iCs/>
          <w:color w:val="000000"/>
          <w:spacing w:val="2"/>
          <w:lang w:val="uk-UA"/>
        </w:rPr>
        <w:softHyphen/>
      </w:r>
      <w:r w:rsidRPr="00BE1531">
        <w:rPr>
          <w:iCs/>
          <w:color w:val="000000"/>
          <w:spacing w:val="4"/>
          <w:lang w:val="uk-UA"/>
        </w:rPr>
        <w:t>дини і пари (однієї точки з боку пари і однієї — з боку рідини) яв</w:t>
      </w:r>
      <w:r w:rsidRPr="00BE1531">
        <w:rPr>
          <w:iCs/>
          <w:color w:val="000000"/>
          <w:spacing w:val="4"/>
          <w:lang w:val="uk-UA"/>
        </w:rPr>
        <w:softHyphen/>
      </w:r>
      <w:r w:rsidRPr="00BE1531">
        <w:rPr>
          <w:iCs/>
          <w:color w:val="000000"/>
          <w:spacing w:val="6"/>
          <w:lang w:val="uk-UA"/>
        </w:rPr>
        <w:t>ляє собою термостат з прозорими стінками /, в якому підвішено</w:t>
      </w:r>
      <w:r w:rsidRPr="00BE1531">
        <w:rPr>
          <w:iCs/>
          <w:color w:val="000000"/>
          <w:spacing w:val="2"/>
          <w:lang w:val="uk-UA"/>
        </w:rPr>
        <w:t>скляні ампули 2 з досліджуваною речовиною. В термостат з ультра</w:t>
      </w:r>
      <w:r w:rsidRPr="00BE1531">
        <w:rPr>
          <w:iCs/>
          <w:color w:val="000000"/>
          <w:spacing w:val="2"/>
          <w:lang w:val="uk-UA"/>
        </w:rPr>
        <w:softHyphen/>
      </w:r>
      <w:r w:rsidRPr="00BE1531">
        <w:rPr>
          <w:iCs/>
          <w:color w:val="000000"/>
          <w:spacing w:val="5"/>
          <w:lang w:val="uk-UA"/>
        </w:rPr>
        <w:t xml:space="preserve">термостата ТС-16 (4) .подається вода (термостатуюча рідина). </w:t>
      </w:r>
      <w:r w:rsidRPr="00BE1531">
        <w:rPr>
          <w:iCs/>
          <w:color w:val="000000"/>
          <w:spacing w:val="4"/>
          <w:lang w:val="uk-UA"/>
        </w:rPr>
        <w:t>Швидкість нагрівання задається регулятором напруги. Температу</w:t>
      </w:r>
      <w:r w:rsidRPr="00BE1531">
        <w:rPr>
          <w:iCs/>
          <w:color w:val="000000"/>
          <w:spacing w:val="4"/>
          <w:lang w:val="uk-UA"/>
        </w:rPr>
        <w:softHyphen/>
      </w:r>
      <w:r w:rsidRPr="00BE1531">
        <w:rPr>
          <w:iCs/>
          <w:color w:val="000000"/>
          <w:spacing w:val="2"/>
          <w:lang w:val="uk-UA"/>
        </w:rPr>
        <w:t xml:space="preserve">ра в термостаті /, а отже, в ампулах вимірюється калориметричним термометром 3. В ампулах густина речовини близька до критичної. </w:t>
      </w:r>
      <w:r w:rsidRPr="00BE1531">
        <w:rPr>
          <w:iCs/>
          <w:color w:val="000000"/>
          <w:spacing w:val="3"/>
          <w:lang w:val="uk-UA"/>
        </w:rPr>
        <w:t xml:space="preserve">Для дослідження застосовується фторхлорпохідна найпростіших </w:t>
      </w:r>
      <w:r w:rsidRPr="00BE1531">
        <w:rPr>
          <w:iCs/>
          <w:color w:val="000000"/>
          <w:spacing w:val="2"/>
          <w:lang w:val="uk-UA"/>
        </w:rPr>
        <w:t>насичених вуглеводнів — фреон-13 (</w:t>
      </w:r>
      <w:r w:rsidRPr="00BE1531">
        <w:rPr>
          <w:iCs/>
          <w:color w:val="000000"/>
          <w:spacing w:val="2"/>
          <w:lang w:val="en-US"/>
        </w:rPr>
        <w:t>CC</w:t>
      </w:r>
      <w:r w:rsidRPr="00BE1531">
        <w:rPr>
          <w:iCs/>
          <w:color w:val="000000"/>
          <w:spacing w:val="2"/>
          <w:lang w:val="uk-UA"/>
        </w:rPr>
        <w:t>1</w:t>
      </w:r>
      <w:r w:rsidRPr="00BE1531">
        <w:rPr>
          <w:iCs/>
          <w:color w:val="000000"/>
          <w:spacing w:val="2"/>
          <w:lang w:val="en-US"/>
        </w:rPr>
        <w:t>F</w:t>
      </w:r>
      <w:r w:rsidRPr="00BE1531">
        <w:rPr>
          <w:iCs/>
          <w:color w:val="000000"/>
          <w:spacing w:val="2"/>
          <w:vertAlign w:val="subscript"/>
          <w:lang w:val="uk-UA"/>
        </w:rPr>
        <w:t>3</w:t>
      </w:r>
      <w:r w:rsidRPr="00BE1531">
        <w:rPr>
          <w:iCs/>
          <w:color w:val="000000"/>
          <w:spacing w:val="2"/>
          <w:lang w:val="uk-UA"/>
        </w:rPr>
        <w:t xml:space="preserve">), який використовується в техніці як холодоагент. Для фреонів характерні хімічна стійкість, </w:t>
      </w:r>
      <w:r w:rsidRPr="00BE1531">
        <w:rPr>
          <w:iCs/>
          <w:color w:val="000000"/>
          <w:spacing w:val="5"/>
          <w:lang w:val="uk-UA"/>
        </w:rPr>
        <w:t xml:space="preserve">не токсичність, негорючість, </w:t>
      </w:r>
      <w:r w:rsidRPr="00BE1531">
        <w:rPr>
          <w:iCs/>
          <w:color w:val="000000"/>
          <w:spacing w:val="5"/>
          <w:lang w:val="uk-UA"/>
        </w:rPr>
        <w:lastRenderedPageBreak/>
        <w:t>вибухобезпечність, відсутність вза</w:t>
      </w:r>
      <w:r w:rsidRPr="00BE1531">
        <w:rPr>
          <w:iCs/>
          <w:color w:val="000000"/>
          <w:spacing w:val="5"/>
          <w:lang w:val="uk-UA"/>
        </w:rPr>
        <w:softHyphen/>
      </w:r>
      <w:r w:rsidRPr="00BE1531">
        <w:rPr>
          <w:iCs/>
          <w:color w:val="000000"/>
          <w:spacing w:val="4"/>
          <w:lang w:val="uk-UA"/>
        </w:rPr>
        <w:t>ємодії з конструкційними матеріалами (при £&lt;200°С). Нижче на</w:t>
      </w:r>
      <w:r w:rsidRPr="00BE1531">
        <w:rPr>
          <w:iCs/>
          <w:color w:val="000000"/>
          <w:spacing w:val="4"/>
          <w:lang w:val="uk-UA"/>
        </w:rPr>
        <w:softHyphen/>
      </w:r>
      <w:r w:rsidRPr="00BE1531">
        <w:rPr>
          <w:iCs/>
          <w:color w:val="000000"/>
          <w:spacing w:val="3"/>
          <w:lang w:val="uk-UA"/>
        </w:rPr>
        <w:t>ведено деякі фізичні характеристики для фреону-13:</w:t>
      </w:r>
    </w:p>
    <w:p w:rsidR="00A50173" w:rsidRPr="00BE1531" w:rsidRDefault="00A50173" w:rsidP="00E32DEF">
      <w:pPr>
        <w:shd w:val="clear" w:color="auto" w:fill="FFFFFF"/>
        <w:tabs>
          <w:tab w:val="left" w:leader="dot" w:pos="5245"/>
        </w:tabs>
        <w:ind w:firstLine="340"/>
        <w:jc w:val="both"/>
        <w:rPr>
          <w:iCs/>
        </w:rPr>
      </w:pPr>
      <w:r w:rsidRPr="00BE1531">
        <w:rPr>
          <w:iCs/>
          <w:color w:val="000000"/>
          <w:spacing w:val="4"/>
          <w:lang w:val="uk-UA"/>
        </w:rPr>
        <w:t>Відносна молекулярна маса</w:t>
      </w:r>
      <w:r w:rsidR="00B34C5C">
        <w:rPr>
          <w:iCs/>
          <w:color w:val="000000"/>
          <w:spacing w:val="4"/>
          <w:lang w:val="uk-UA"/>
        </w:rPr>
        <w:tab/>
      </w:r>
      <w:r w:rsidRPr="00BE1531">
        <w:rPr>
          <w:iCs/>
          <w:color w:val="000000"/>
          <w:spacing w:val="-7"/>
          <w:lang w:val="uk-UA"/>
        </w:rPr>
        <w:t>104,47</w:t>
      </w:r>
    </w:p>
    <w:p w:rsidR="00A50173" w:rsidRPr="00BE1531" w:rsidRDefault="00A50173" w:rsidP="00E32DEF">
      <w:pPr>
        <w:shd w:val="clear" w:color="auto" w:fill="FFFFFF"/>
        <w:tabs>
          <w:tab w:val="left" w:leader="dot" w:pos="5245"/>
        </w:tabs>
        <w:ind w:firstLine="340"/>
        <w:jc w:val="both"/>
        <w:rPr>
          <w:iCs/>
        </w:rPr>
      </w:pPr>
      <w:r w:rsidRPr="00BE1531">
        <w:rPr>
          <w:iCs/>
          <w:color w:val="000000"/>
          <w:spacing w:val="4"/>
          <w:lang w:val="uk-UA"/>
        </w:rPr>
        <w:t>Температура кипіння(при атм</w:t>
      </w:r>
      <w:r w:rsidR="00B34C5C">
        <w:rPr>
          <w:iCs/>
          <w:color w:val="000000"/>
          <w:spacing w:val="4"/>
          <w:lang w:val="uk-UA"/>
        </w:rPr>
        <w:t>.</w:t>
      </w:r>
      <w:r w:rsidRPr="00BE1531">
        <w:rPr>
          <w:iCs/>
          <w:color w:val="000000"/>
          <w:spacing w:val="4"/>
          <w:lang w:val="uk-UA"/>
        </w:rPr>
        <w:t xml:space="preserve"> тиску),°С</w:t>
      </w:r>
      <w:r w:rsidR="00B34C5C">
        <w:rPr>
          <w:iCs/>
          <w:color w:val="000000"/>
          <w:spacing w:val="4"/>
          <w:lang w:val="uk-UA"/>
        </w:rPr>
        <w:tab/>
      </w:r>
      <w:r w:rsidRPr="00BE1531">
        <w:rPr>
          <w:iCs/>
          <w:color w:val="000000"/>
          <w:spacing w:val="-3"/>
          <w:lang w:val="uk-UA"/>
        </w:rPr>
        <w:t>81,4</w:t>
      </w:r>
    </w:p>
    <w:p w:rsidR="00B34C5C" w:rsidRDefault="00A50173" w:rsidP="00E32DEF">
      <w:pPr>
        <w:shd w:val="clear" w:color="auto" w:fill="FFFFFF"/>
        <w:tabs>
          <w:tab w:val="left" w:leader="dot" w:pos="5245"/>
        </w:tabs>
        <w:ind w:firstLine="340"/>
        <w:jc w:val="both"/>
        <w:rPr>
          <w:iCs/>
          <w:color w:val="000000"/>
          <w:spacing w:val="-15"/>
          <w:lang w:val="uk-UA"/>
        </w:rPr>
      </w:pPr>
      <w:r w:rsidRPr="00BE1531">
        <w:rPr>
          <w:iCs/>
          <w:color w:val="000000"/>
          <w:spacing w:val="2"/>
          <w:lang w:val="uk-UA"/>
        </w:rPr>
        <w:t>Потрійна точка, °С</w:t>
      </w:r>
      <w:r w:rsidR="00B34C5C">
        <w:rPr>
          <w:iCs/>
          <w:color w:val="000000"/>
          <w:lang w:val="uk-UA"/>
        </w:rPr>
        <w:tab/>
      </w:r>
      <w:r w:rsidRPr="00BE1531">
        <w:rPr>
          <w:iCs/>
          <w:color w:val="000000"/>
          <w:spacing w:val="-15"/>
          <w:lang w:val="uk-UA"/>
        </w:rPr>
        <w:t>181</w:t>
      </w:r>
    </w:p>
    <w:p w:rsidR="00A50173" w:rsidRPr="00BE1531" w:rsidRDefault="00A50173" w:rsidP="00E32DEF">
      <w:pPr>
        <w:shd w:val="clear" w:color="auto" w:fill="FFFFFF"/>
        <w:tabs>
          <w:tab w:val="left" w:leader="dot" w:pos="4962"/>
        </w:tabs>
        <w:ind w:firstLine="340"/>
        <w:jc w:val="both"/>
        <w:rPr>
          <w:iCs/>
        </w:rPr>
      </w:pPr>
      <w:r w:rsidRPr="00BE1531">
        <w:rPr>
          <w:iCs/>
          <w:color w:val="000000"/>
          <w:spacing w:val="2"/>
          <w:lang w:val="uk-UA"/>
        </w:rPr>
        <w:t>Критичний тиск, кгс/см</w:t>
      </w:r>
      <w:r w:rsidRPr="00BE1531">
        <w:rPr>
          <w:iCs/>
          <w:color w:val="000000"/>
          <w:spacing w:val="2"/>
          <w:vertAlign w:val="superscript"/>
          <w:lang w:val="uk-UA"/>
        </w:rPr>
        <w:t>2</w:t>
      </w:r>
      <w:r w:rsidR="0049315C" w:rsidRPr="0049315C">
        <w:rPr>
          <w:iCs/>
          <w:color w:val="000000"/>
          <w:spacing w:val="2"/>
          <w:lang w:val="uk-UA"/>
        </w:rPr>
        <w:tab/>
      </w:r>
      <w:r w:rsidRPr="00BE1531">
        <w:rPr>
          <w:iCs/>
          <w:color w:val="000000"/>
          <w:spacing w:val="4"/>
          <w:lang w:val="uk-UA"/>
        </w:rPr>
        <w:t>(39,0±1,0)</w:t>
      </w:r>
    </w:p>
    <w:p w:rsidR="00A50173" w:rsidRPr="00BE1531" w:rsidRDefault="00A50173" w:rsidP="00E32DEF">
      <w:pPr>
        <w:shd w:val="clear" w:color="auto" w:fill="FFFFFF"/>
        <w:tabs>
          <w:tab w:val="left" w:leader="dot" w:pos="4632"/>
          <w:tab w:val="center" w:pos="5530"/>
        </w:tabs>
        <w:ind w:firstLine="340"/>
        <w:jc w:val="both"/>
        <w:rPr>
          <w:iCs/>
        </w:rPr>
      </w:pPr>
      <w:r w:rsidRPr="00BE1531">
        <w:rPr>
          <w:iCs/>
          <w:color w:val="000000"/>
          <w:spacing w:val="2"/>
          <w:lang w:val="uk-UA"/>
        </w:rPr>
        <w:t>Критична густина, г/см</w:t>
      </w:r>
      <w:r w:rsidRPr="00BE1531">
        <w:rPr>
          <w:iCs/>
          <w:color w:val="000000"/>
          <w:spacing w:val="2"/>
          <w:vertAlign w:val="superscript"/>
          <w:lang w:val="uk-UA"/>
        </w:rPr>
        <w:t>3</w:t>
      </w:r>
      <w:r w:rsidRPr="0049315C">
        <w:rPr>
          <w:iCs/>
          <w:color w:val="000000"/>
          <w:lang w:val="uk-UA"/>
        </w:rPr>
        <w:tab/>
      </w:r>
      <w:r w:rsidRPr="00BE1531">
        <w:rPr>
          <w:iCs/>
          <w:color w:val="000000"/>
          <w:vertAlign w:val="superscript"/>
          <w:lang w:val="uk-UA"/>
        </w:rPr>
        <w:tab/>
      </w:r>
      <w:r w:rsidRPr="00BE1531">
        <w:rPr>
          <w:iCs/>
          <w:color w:val="000000"/>
          <w:lang w:val="uk-UA"/>
        </w:rPr>
        <w:t>(0,579±0,0О1)</w:t>
      </w:r>
    </w:p>
    <w:p w:rsidR="00A50173" w:rsidRPr="00BE1531" w:rsidRDefault="00A50173" w:rsidP="00E32DEF">
      <w:pPr>
        <w:shd w:val="clear" w:color="auto" w:fill="FFFFFF"/>
        <w:tabs>
          <w:tab w:val="left" w:leader="dot" w:pos="4637"/>
          <w:tab w:val="center" w:pos="5530"/>
        </w:tabs>
        <w:ind w:firstLine="340"/>
        <w:jc w:val="both"/>
        <w:rPr>
          <w:iCs/>
        </w:rPr>
      </w:pPr>
      <w:r w:rsidRPr="00BE1531">
        <w:rPr>
          <w:iCs/>
          <w:color w:val="000000"/>
          <w:lang w:val="uk-UA"/>
        </w:rPr>
        <w:t>Критичний питомий об'єм, см</w:t>
      </w:r>
      <w:r w:rsidRPr="00BE1531">
        <w:rPr>
          <w:iCs/>
          <w:color w:val="000000"/>
          <w:vertAlign w:val="superscript"/>
          <w:lang w:val="uk-UA"/>
        </w:rPr>
        <w:t>3</w:t>
      </w:r>
      <w:r w:rsidRPr="0049315C">
        <w:rPr>
          <w:iCs/>
          <w:color w:val="000000"/>
          <w:lang w:val="uk-UA"/>
        </w:rPr>
        <w:tab/>
      </w:r>
      <w:r w:rsidRPr="00BE1531">
        <w:rPr>
          <w:iCs/>
          <w:color w:val="000000"/>
          <w:vertAlign w:val="superscript"/>
          <w:lang w:val="uk-UA"/>
        </w:rPr>
        <w:tab/>
      </w:r>
      <w:r w:rsidRPr="00BE1531">
        <w:rPr>
          <w:iCs/>
          <w:color w:val="000000"/>
          <w:spacing w:val="3"/>
          <w:lang w:val="uk-UA"/>
        </w:rPr>
        <w:t>(1,727±0,003)</w:t>
      </w:r>
    </w:p>
    <w:p w:rsidR="00A50173" w:rsidRPr="00BE1531" w:rsidRDefault="00A50173" w:rsidP="00E32DEF">
      <w:pPr>
        <w:shd w:val="clear" w:color="auto" w:fill="FFFFFF"/>
        <w:tabs>
          <w:tab w:val="left" w:leader="dot" w:pos="4678"/>
        </w:tabs>
        <w:ind w:firstLine="340"/>
        <w:jc w:val="both"/>
        <w:rPr>
          <w:iCs/>
          <w:color w:val="000000"/>
          <w:spacing w:val="2"/>
          <w:lang w:val="uk-UA"/>
        </w:rPr>
      </w:pPr>
      <w:r w:rsidRPr="00BE1531">
        <w:rPr>
          <w:iCs/>
          <w:color w:val="000000"/>
          <w:spacing w:val="2"/>
          <w:lang w:val="uk-UA"/>
        </w:rPr>
        <w:t>Критична температура</w:t>
      </w:r>
      <w:r w:rsidRPr="00BE1531">
        <w:rPr>
          <w:iCs/>
          <w:color w:val="000000"/>
          <w:lang w:val="uk-UA"/>
        </w:rPr>
        <w:tab/>
      </w:r>
      <w:r w:rsidRPr="00BE1531">
        <w:rPr>
          <w:iCs/>
          <w:color w:val="000000"/>
          <w:spacing w:val="2"/>
          <w:lang w:val="uk-UA"/>
        </w:rPr>
        <w:t>потрібно визначити</w:t>
      </w:r>
    </w:p>
    <w:p w:rsidR="00A50173" w:rsidRPr="00817288" w:rsidRDefault="00721BF9" w:rsidP="00E32DEF">
      <w:pPr>
        <w:pStyle w:val="3"/>
        <w:ind w:firstLine="340"/>
      </w:pPr>
      <w:bookmarkStart w:id="224" w:name="_Toc14719747"/>
      <w:r>
        <w:t>Порядок виконання</w:t>
      </w:r>
      <w:r w:rsidR="00817288" w:rsidRPr="00817288">
        <w:t xml:space="preserve"> роботи</w:t>
      </w:r>
      <w:bookmarkEnd w:id="224"/>
    </w:p>
    <w:p w:rsidR="00A50173" w:rsidRPr="00BE1531" w:rsidRDefault="00A50173" w:rsidP="00E32DEF">
      <w:pPr>
        <w:widowControl w:val="0"/>
        <w:numPr>
          <w:ilvl w:val="0"/>
          <w:numId w:val="52"/>
        </w:numPr>
        <w:shd w:val="clear" w:color="auto" w:fill="FFFFFF"/>
        <w:tabs>
          <w:tab w:val="left" w:pos="586"/>
        </w:tabs>
        <w:ind w:firstLine="340"/>
        <w:jc w:val="both"/>
        <w:rPr>
          <w:iCs/>
          <w:color w:val="000000"/>
          <w:spacing w:val="-20"/>
          <w:lang w:val="uk-UA"/>
        </w:rPr>
      </w:pPr>
      <w:r w:rsidRPr="00BE1531">
        <w:rPr>
          <w:iCs/>
          <w:color w:val="000000"/>
          <w:spacing w:val="10"/>
          <w:lang w:val="uk-UA"/>
        </w:rPr>
        <w:t xml:space="preserve">Закріпити в термостатній ванні 1  (рис. </w:t>
      </w:r>
      <w:r w:rsidRPr="00BE1531">
        <w:rPr>
          <w:iCs/>
          <w:color w:val="000000"/>
          <w:spacing w:val="10"/>
        </w:rPr>
        <w:t>3</w:t>
      </w:r>
      <w:r w:rsidR="00817288">
        <w:rPr>
          <w:iCs/>
          <w:color w:val="000000"/>
          <w:spacing w:val="10"/>
          <w:lang w:val="uk-UA"/>
        </w:rPr>
        <w:t>.10.3</w:t>
      </w:r>
      <w:r w:rsidRPr="00BE1531">
        <w:rPr>
          <w:iCs/>
          <w:color w:val="000000"/>
          <w:spacing w:val="10"/>
          <w:lang w:val="uk-UA"/>
        </w:rPr>
        <w:t>)  три ампули з</w:t>
      </w:r>
      <w:r w:rsidRPr="00BE1531">
        <w:rPr>
          <w:iCs/>
          <w:color w:val="000000"/>
          <w:spacing w:val="2"/>
          <w:lang w:val="uk-UA"/>
        </w:rPr>
        <w:t>фреоном-13. Закріпити термометр 3.</w:t>
      </w:r>
    </w:p>
    <w:p w:rsidR="00A50173" w:rsidRPr="00BE1531" w:rsidRDefault="00A50173" w:rsidP="00E32DEF">
      <w:pPr>
        <w:widowControl w:val="0"/>
        <w:numPr>
          <w:ilvl w:val="0"/>
          <w:numId w:val="52"/>
        </w:numPr>
        <w:shd w:val="clear" w:color="auto" w:fill="FFFFFF"/>
        <w:tabs>
          <w:tab w:val="left" w:pos="586"/>
        </w:tabs>
        <w:ind w:firstLine="340"/>
        <w:jc w:val="both"/>
        <w:rPr>
          <w:iCs/>
          <w:color w:val="000000"/>
          <w:spacing w:val="-13"/>
          <w:lang w:val="uk-UA"/>
        </w:rPr>
      </w:pPr>
      <w:r w:rsidRPr="00BE1531">
        <w:rPr>
          <w:iCs/>
          <w:color w:val="000000"/>
          <w:spacing w:val="6"/>
          <w:lang w:val="uk-UA"/>
        </w:rPr>
        <w:t>Покажчик контактного термометра ультратермостата виставити на 29,5°С і через регулятор напруги ввімкнути  ультратермо</w:t>
      </w:r>
      <w:r w:rsidRPr="00BE1531">
        <w:rPr>
          <w:iCs/>
          <w:color w:val="000000"/>
          <w:spacing w:val="5"/>
          <w:lang w:val="uk-UA"/>
        </w:rPr>
        <w:t>стат на повільне нагрівання.</w:t>
      </w:r>
    </w:p>
    <w:p w:rsidR="00A50173" w:rsidRPr="00BE1531" w:rsidRDefault="00A50173" w:rsidP="00E32DEF">
      <w:pPr>
        <w:widowControl w:val="0"/>
        <w:numPr>
          <w:ilvl w:val="0"/>
          <w:numId w:val="52"/>
        </w:numPr>
        <w:shd w:val="clear" w:color="auto" w:fill="FFFFFF"/>
        <w:tabs>
          <w:tab w:val="left" w:pos="586"/>
        </w:tabs>
        <w:ind w:firstLine="340"/>
        <w:jc w:val="both"/>
        <w:rPr>
          <w:iCs/>
          <w:color w:val="000000"/>
          <w:spacing w:val="-13"/>
          <w:lang w:val="uk-UA"/>
        </w:rPr>
      </w:pPr>
      <w:r w:rsidRPr="00BE1531">
        <w:rPr>
          <w:iCs/>
          <w:color w:val="000000"/>
          <w:spacing w:val="3"/>
          <w:lang w:val="uk-UA"/>
        </w:rPr>
        <w:t>При температурі 26°С особливу увагу звернути на положенняменіска рідини в ампулах. При температурі 28°С позаду термостата</w:t>
      </w:r>
      <w:r w:rsidRPr="00BE1531">
        <w:rPr>
          <w:iCs/>
          <w:color w:val="000000"/>
          <w:spacing w:val="2"/>
          <w:lang w:val="uk-UA"/>
        </w:rPr>
        <w:t>поставити темний екран. Звернути увагу на появу критичної опалес</w:t>
      </w:r>
      <w:r w:rsidRPr="00BE1531">
        <w:rPr>
          <w:iCs/>
          <w:color w:val="000000"/>
          <w:spacing w:val="6"/>
          <w:lang w:val="uk-UA"/>
        </w:rPr>
        <w:t>ценції. Дальше повільне нагрівання приводить до повільного роз</w:t>
      </w:r>
      <w:r w:rsidRPr="00BE1531">
        <w:rPr>
          <w:iCs/>
          <w:color w:val="000000"/>
          <w:spacing w:val="4"/>
          <w:lang w:val="uk-UA"/>
        </w:rPr>
        <w:t>мивання меніска, зникнення опалесценції.   Критична  температура</w:t>
      </w:r>
      <w:r w:rsidRPr="00BE1531">
        <w:rPr>
          <w:iCs/>
          <w:color w:val="000000"/>
          <w:spacing w:val="6"/>
          <w:lang w:val="uk-UA"/>
        </w:rPr>
        <w:t>буде в інтервалі початку і кінця опалесценції. Зафіксувати ці тем</w:t>
      </w:r>
      <w:r w:rsidRPr="00BE1531">
        <w:rPr>
          <w:iCs/>
          <w:color w:val="000000"/>
          <w:spacing w:val="1"/>
          <w:lang w:val="uk-UA"/>
        </w:rPr>
        <w:t>ператури.</w:t>
      </w:r>
    </w:p>
    <w:p w:rsidR="00A50173" w:rsidRPr="00BE1531" w:rsidRDefault="00A50173" w:rsidP="00E32DEF">
      <w:pPr>
        <w:widowControl w:val="0"/>
        <w:numPr>
          <w:ilvl w:val="0"/>
          <w:numId w:val="52"/>
        </w:numPr>
        <w:shd w:val="clear" w:color="auto" w:fill="FFFFFF"/>
        <w:tabs>
          <w:tab w:val="left" w:pos="586"/>
        </w:tabs>
        <w:ind w:firstLine="340"/>
        <w:jc w:val="both"/>
        <w:rPr>
          <w:iCs/>
          <w:color w:val="000000"/>
          <w:spacing w:val="-14"/>
          <w:lang w:val="uk-UA"/>
        </w:rPr>
      </w:pPr>
      <w:r w:rsidRPr="00BE1531">
        <w:rPr>
          <w:iCs/>
          <w:color w:val="000000"/>
          <w:spacing w:val="3"/>
          <w:lang w:val="uk-UA"/>
        </w:rPr>
        <w:t>При температурі 29,5°С вимкнути нагрівач ультратермостата.</w:t>
      </w:r>
      <w:r w:rsidRPr="00BE1531">
        <w:rPr>
          <w:iCs/>
          <w:color w:val="000000"/>
          <w:spacing w:val="4"/>
          <w:lang w:val="uk-UA"/>
        </w:rPr>
        <w:t>Під час охолодження речовини в ампулах уважно стежити за її ста</w:t>
      </w:r>
      <w:r w:rsidRPr="00BE1531">
        <w:rPr>
          <w:iCs/>
          <w:color w:val="000000"/>
          <w:spacing w:val="3"/>
          <w:lang w:val="uk-UA"/>
        </w:rPr>
        <w:t>ном (фіксувати появу критичної опалесценції голубувато-сірого ко</w:t>
      </w:r>
      <w:r w:rsidRPr="00BE1531">
        <w:rPr>
          <w:iCs/>
          <w:color w:val="000000"/>
          <w:spacing w:val="4"/>
          <w:lang w:val="uk-UA"/>
        </w:rPr>
        <w:t>льору в місцях зникнення меніска; вона поступово стає інтенсивнішою і максимальною при критичній температурі). При 29°С поста</w:t>
      </w:r>
      <w:r w:rsidRPr="00BE1531">
        <w:rPr>
          <w:iCs/>
          <w:color w:val="000000"/>
          <w:spacing w:val="4"/>
          <w:lang w:val="uk-UA"/>
        </w:rPr>
        <w:softHyphen/>
      </w:r>
      <w:r w:rsidRPr="00BE1531">
        <w:rPr>
          <w:iCs/>
          <w:color w:val="000000"/>
          <w:spacing w:val="3"/>
          <w:lang w:val="uk-UA"/>
        </w:rPr>
        <w:t>вити темний екран. Періодично забирати екран і стежити за появою</w:t>
      </w:r>
      <w:r w:rsidRPr="00BE1531">
        <w:rPr>
          <w:iCs/>
          <w:color w:val="000000"/>
          <w:spacing w:val="7"/>
          <w:lang w:val="uk-UA"/>
        </w:rPr>
        <w:t>меніска. Виміряне значення температури в момент появи меніска</w:t>
      </w:r>
      <w:r w:rsidRPr="00BE1531">
        <w:rPr>
          <w:iCs/>
          <w:color w:val="000000"/>
          <w:spacing w:val="3"/>
          <w:lang w:val="uk-UA"/>
        </w:rPr>
        <w:t>відповідатиме критичній температурі.</w:t>
      </w:r>
    </w:p>
    <w:p w:rsidR="00A50173" w:rsidRPr="00BE1531" w:rsidRDefault="00A50173" w:rsidP="00E32DEF">
      <w:pPr>
        <w:widowControl w:val="0"/>
        <w:numPr>
          <w:ilvl w:val="0"/>
          <w:numId w:val="52"/>
        </w:numPr>
        <w:shd w:val="clear" w:color="auto" w:fill="FFFFFF"/>
        <w:tabs>
          <w:tab w:val="left" w:pos="586"/>
        </w:tabs>
        <w:ind w:firstLine="340"/>
        <w:jc w:val="both"/>
        <w:rPr>
          <w:iCs/>
          <w:color w:val="000000"/>
          <w:spacing w:val="-13"/>
          <w:lang w:val="uk-UA"/>
        </w:rPr>
      </w:pPr>
      <w:r w:rsidRPr="00BE1531">
        <w:rPr>
          <w:iCs/>
          <w:color w:val="000000"/>
          <w:spacing w:val="7"/>
          <w:lang w:val="uk-UA"/>
        </w:rPr>
        <w:t>Результати занести в таблицю. Досліди  виконати  3—5 раз.</w:t>
      </w:r>
      <w:r w:rsidRPr="00BE1531">
        <w:rPr>
          <w:iCs/>
          <w:color w:val="000000"/>
          <w:spacing w:val="4"/>
          <w:lang w:val="uk-UA"/>
        </w:rPr>
        <w:t xml:space="preserve">За критичну температуру взяти середнє   арифметичне </w:t>
      </w:r>
      <w:r w:rsidRPr="00BE1531">
        <w:rPr>
          <w:iCs/>
          <w:color w:val="000000"/>
          <w:spacing w:val="4"/>
          <w:lang w:val="uk-UA"/>
        </w:rPr>
        <w:lastRenderedPageBreak/>
        <w:t>температур-</w:t>
      </w:r>
      <w:r w:rsidRPr="00BE1531">
        <w:rPr>
          <w:iCs/>
          <w:color w:val="000000"/>
          <w:spacing w:val="2"/>
          <w:lang w:val="uk-UA"/>
        </w:rPr>
        <w:t>моменту зникнення і появи меніска.</w:t>
      </w:r>
    </w:p>
    <w:p w:rsidR="00A50173" w:rsidRPr="00BE1531" w:rsidRDefault="00A50173" w:rsidP="00E32DEF">
      <w:pPr>
        <w:widowControl w:val="0"/>
        <w:numPr>
          <w:ilvl w:val="0"/>
          <w:numId w:val="52"/>
        </w:numPr>
        <w:shd w:val="clear" w:color="auto" w:fill="FFFFFF"/>
        <w:tabs>
          <w:tab w:val="left" w:pos="586"/>
        </w:tabs>
        <w:ind w:firstLine="340"/>
        <w:jc w:val="both"/>
        <w:rPr>
          <w:iCs/>
          <w:color w:val="000000"/>
          <w:spacing w:val="-11"/>
          <w:lang w:val="uk-UA"/>
        </w:rPr>
      </w:pPr>
      <w:r w:rsidRPr="00BE1531">
        <w:rPr>
          <w:iCs/>
          <w:color w:val="000000"/>
          <w:spacing w:val="2"/>
          <w:lang w:val="uk-UA"/>
        </w:rPr>
        <w:t>Провести оцінку результатів вимірювання і зробити висновок-</w:t>
      </w:r>
      <w:r w:rsidRPr="00BE1531">
        <w:rPr>
          <w:iCs/>
          <w:color w:val="000000"/>
          <w:spacing w:val="3"/>
          <w:lang w:val="uk-UA"/>
        </w:rPr>
        <w:t>відносно методики і результатів вимірювання.</w:t>
      </w:r>
    </w:p>
    <w:p w:rsidR="00A50173" w:rsidRPr="00DD0D50" w:rsidRDefault="00A50173" w:rsidP="00E32DEF">
      <w:pPr>
        <w:pStyle w:val="3"/>
        <w:ind w:firstLine="340"/>
      </w:pPr>
      <w:bookmarkStart w:id="225" w:name="_Toc14719748"/>
      <w:r w:rsidRPr="00DD0D50">
        <w:t>Контрольні   питання</w:t>
      </w:r>
      <w:bookmarkEnd w:id="225"/>
    </w:p>
    <w:p w:rsidR="00A50173" w:rsidRPr="00BE1531" w:rsidRDefault="00A50173" w:rsidP="00E32DEF">
      <w:pPr>
        <w:widowControl w:val="0"/>
        <w:numPr>
          <w:ilvl w:val="0"/>
          <w:numId w:val="53"/>
        </w:numPr>
        <w:shd w:val="clear" w:color="auto" w:fill="FFFFFF"/>
        <w:tabs>
          <w:tab w:val="left" w:pos="557"/>
        </w:tabs>
        <w:ind w:firstLine="340"/>
        <w:jc w:val="both"/>
        <w:rPr>
          <w:b/>
          <w:iCs/>
          <w:color w:val="000000"/>
          <w:spacing w:val="-2"/>
          <w:w w:val="78"/>
          <w:lang w:val="uk-UA"/>
        </w:rPr>
      </w:pPr>
      <w:r w:rsidRPr="00BE1531">
        <w:rPr>
          <w:iCs/>
          <w:color w:val="000000"/>
          <w:spacing w:val="3"/>
          <w:lang w:val="uk-UA"/>
        </w:rPr>
        <w:t>Що таке критичний стан речовини? критична температура?</w:t>
      </w:r>
    </w:p>
    <w:p w:rsidR="00A50173" w:rsidRPr="00BE1531" w:rsidRDefault="00A50173" w:rsidP="00E32DEF">
      <w:pPr>
        <w:widowControl w:val="0"/>
        <w:numPr>
          <w:ilvl w:val="0"/>
          <w:numId w:val="54"/>
        </w:numPr>
        <w:shd w:val="clear" w:color="auto" w:fill="FFFFFF"/>
        <w:tabs>
          <w:tab w:val="left" w:pos="557"/>
        </w:tabs>
        <w:ind w:firstLine="340"/>
        <w:jc w:val="both"/>
        <w:rPr>
          <w:iCs/>
          <w:color w:val="000000"/>
          <w:spacing w:val="-11"/>
          <w:lang w:val="uk-UA"/>
        </w:rPr>
      </w:pPr>
      <w:r w:rsidRPr="00BE1531">
        <w:rPr>
          <w:iCs/>
          <w:color w:val="000000"/>
          <w:spacing w:val="5"/>
          <w:lang w:val="uk-UA"/>
        </w:rPr>
        <w:t>Назвіть основні методи вимірювання критичної температури, у тому числі</w:t>
      </w:r>
      <w:r w:rsidRPr="00BE1531">
        <w:rPr>
          <w:iCs/>
          <w:color w:val="000000"/>
          <w:spacing w:val="3"/>
          <w:lang w:val="uk-UA"/>
        </w:rPr>
        <w:t>і для непрозорих рідин.</w:t>
      </w:r>
    </w:p>
    <w:p w:rsidR="00A50173" w:rsidRPr="00BE1531" w:rsidRDefault="00A50173" w:rsidP="00E32DEF">
      <w:pPr>
        <w:widowControl w:val="0"/>
        <w:numPr>
          <w:ilvl w:val="0"/>
          <w:numId w:val="54"/>
        </w:numPr>
        <w:shd w:val="clear" w:color="auto" w:fill="FFFFFF"/>
        <w:tabs>
          <w:tab w:val="left" w:pos="557"/>
        </w:tabs>
        <w:ind w:firstLine="340"/>
        <w:jc w:val="both"/>
        <w:rPr>
          <w:iCs/>
          <w:color w:val="000000"/>
          <w:spacing w:val="-11"/>
          <w:lang w:val="uk-UA"/>
        </w:rPr>
      </w:pPr>
      <w:r w:rsidRPr="00BE1531">
        <w:rPr>
          <w:iCs/>
          <w:color w:val="000000"/>
          <w:spacing w:val="9"/>
          <w:lang w:val="uk-UA"/>
        </w:rPr>
        <w:t>Як пов'язані критичні параметри речовини з сталими рівняння Ван дер</w:t>
      </w:r>
      <w:r w:rsidRPr="00BE1531">
        <w:rPr>
          <w:iCs/>
          <w:color w:val="000000"/>
          <w:spacing w:val="2"/>
          <w:lang w:val="uk-UA"/>
        </w:rPr>
        <w:t>Ваальса?</w:t>
      </w:r>
    </w:p>
    <w:p w:rsidR="00A50173" w:rsidRPr="00BE1531" w:rsidRDefault="00A50173" w:rsidP="00E32DEF">
      <w:pPr>
        <w:ind w:firstLine="340"/>
        <w:jc w:val="both"/>
        <w:rPr>
          <w:bCs/>
          <w:iCs/>
          <w:spacing w:val="-3"/>
          <w:lang w:val="uk-UA"/>
        </w:rPr>
      </w:pPr>
    </w:p>
    <w:p w:rsidR="00A50173" w:rsidRPr="00721BF9" w:rsidRDefault="00A50173" w:rsidP="00E32DEF">
      <w:pPr>
        <w:pStyle w:val="2"/>
        <w:ind w:firstLine="340"/>
      </w:pPr>
      <w:r w:rsidRPr="00BE1531">
        <w:rPr>
          <w:lang w:val="uk-UA"/>
        </w:rPr>
        <w:br w:type="page"/>
      </w:r>
      <w:bookmarkStart w:id="226" w:name="_Toc14719749"/>
      <w:bookmarkStart w:id="227" w:name="_Toc14725988"/>
      <w:r w:rsidRPr="00721BF9">
        <w:lastRenderedPageBreak/>
        <w:t>Лабораторна робота</w:t>
      </w:r>
      <w:bookmarkStart w:id="228" w:name="_Toc14719750"/>
      <w:bookmarkEnd w:id="226"/>
      <w:r w:rsidR="00D91FF3">
        <w:br/>
      </w:r>
      <w:r w:rsidR="00DD0D50" w:rsidRPr="00721BF9">
        <w:t>«</w:t>
      </w:r>
      <w:r w:rsidRPr="00721BF9">
        <w:t>ВИЗНАЧЕННЯ ТЕПЛОЄМНІСТІ МЕТАЛІВ МЕТОДОМ ОХОЛОДЖЕННЯ</w:t>
      </w:r>
      <w:r w:rsidR="00DD0D50" w:rsidRPr="00721BF9">
        <w:t>»</w:t>
      </w:r>
      <w:bookmarkEnd w:id="227"/>
      <w:bookmarkEnd w:id="228"/>
    </w:p>
    <w:p w:rsidR="00A50173" w:rsidRPr="008851D0" w:rsidRDefault="00A50173" w:rsidP="00E32DEF">
      <w:pPr>
        <w:shd w:val="clear" w:color="auto" w:fill="FFFFFF"/>
        <w:ind w:firstLine="340"/>
        <w:jc w:val="both"/>
        <w:rPr>
          <w:iCs/>
          <w:lang w:val="uk-UA"/>
        </w:rPr>
      </w:pPr>
      <w:r w:rsidRPr="008851D0">
        <w:rPr>
          <w:b/>
          <w:iCs/>
          <w:lang w:val="uk-UA"/>
        </w:rPr>
        <w:t>Мета роботи</w:t>
      </w:r>
      <w:r w:rsidRPr="008851D0">
        <w:rPr>
          <w:iCs/>
          <w:lang w:val="uk-UA"/>
        </w:rPr>
        <w:t xml:space="preserve"> - визначити теплоємність твердих тіл при різних температурах.</w:t>
      </w:r>
    </w:p>
    <w:p w:rsidR="00A50173" w:rsidRPr="008851D0" w:rsidRDefault="00721BF9" w:rsidP="00E32DEF">
      <w:pPr>
        <w:shd w:val="clear" w:color="auto" w:fill="FFFFFF"/>
        <w:ind w:firstLine="340"/>
        <w:jc w:val="both"/>
        <w:rPr>
          <w:iCs/>
          <w:lang w:val="uk-UA"/>
        </w:rPr>
      </w:pPr>
      <w:r>
        <w:rPr>
          <w:b/>
          <w:iCs/>
          <w:lang w:val="uk-UA"/>
        </w:rPr>
        <w:t>Обладнання</w:t>
      </w:r>
      <w:r w:rsidR="00A50173" w:rsidRPr="008851D0">
        <w:rPr>
          <w:iCs/>
          <w:lang w:val="uk-UA"/>
        </w:rPr>
        <w:t>: досліджувані зразки, піч, термопара, секундомір</w:t>
      </w:r>
    </w:p>
    <w:p w:rsidR="00721BF9" w:rsidRPr="00BD6359" w:rsidRDefault="00721BF9" w:rsidP="00E32DEF">
      <w:pPr>
        <w:pStyle w:val="3"/>
        <w:ind w:firstLine="340"/>
      </w:pPr>
      <w:bookmarkStart w:id="229" w:name="_Toc14719751"/>
      <w:r w:rsidRPr="00BD6359">
        <w:t>Опис експериментальної установки та методу дослідження</w:t>
      </w:r>
      <w:bookmarkEnd w:id="229"/>
    </w:p>
    <w:p w:rsidR="00A50173" w:rsidRPr="008851D0" w:rsidRDefault="00A50173" w:rsidP="00E32DEF">
      <w:pPr>
        <w:shd w:val="clear" w:color="auto" w:fill="FFFFFF"/>
        <w:ind w:firstLine="340"/>
        <w:jc w:val="both"/>
        <w:rPr>
          <w:iCs/>
          <w:lang w:val="uk-UA"/>
        </w:rPr>
      </w:pPr>
      <w:r w:rsidRPr="008851D0">
        <w:rPr>
          <w:iCs/>
          <w:lang w:val="uk-UA"/>
        </w:rPr>
        <w:t>Теплоємність</w:t>
      </w:r>
      <w:r w:rsidR="00721BF9">
        <w:rPr>
          <w:iCs/>
          <w:lang w:val="uk-UA"/>
        </w:rPr>
        <w:t xml:space="preserve"> - </w:t>
      </w:r>
      <w:r w:rsidRPr="008851D0">
        <w:rPr>
          <w:iCs/>
          <w:lang w:val="uk-UA"/>
        </w:rPr>
        <w:t xml:space="preserve"> це фізична  величина, яка показує, яку кількість теплоти </w:t>
      </w:r>
      <w:r w:rsidRPr="00721BF9">
        <w:rPr>
          <w:iCs/>
          <w:highlight w:val="red"/>
          <w:lang w:val="uk-UA"/>
        </w:rPr>
        <w:t>надо</w:t>
      </w:r>
      <w:r w:rsidR="00721BF9" w:rsidRPr="00721BF9">
        <w:rPr>
          <w:iCs/>
          <w:highlight w:val="green"/>
          <w:lang w:val="uk-UA"/>
        </w:rPr>
        <w:t>потрібно</w:t>
      </w:r>
      <w:r w:rsidRPr="008851D0">
        <w:rPr>
          <w:iCs/>
          <w:lang w:val="uk-UA"/>
        </w:rPr>
        <w:t xml:space="preserve">надати системі, щоб збільшити її температуру на 1°К. Теплоємність не є - термодинамічним  параметром   системи, оскількі залежить не тільки від роду речовини та температури, а й від виду термодинамічного процесу при якому надається системі теплота при вимірюванні теплоємності. </w:t>
      </w:r>
    </w:p>
    <w:p w:rsidR="00A50173" w:rsidRPr="008851D0" w:rsidRDefault="00A50173" w:rsidP="00E32DEF">
      <w:pPr>
        <w:shd w:val="clear" w:color="auto" w:fill="FFFFFF"/>
        <w:ind w:firstLine="340"/>
        <w:jc w:val="both"/>
        <w:rPr>
          <w:iCs/>
          <w:lang w:val="uk-UA"/>
        </w:rPr>
      </w:pPr>
      <w:r w:rsidRPr="008851D0">
        <w:rPr>
          <w:iCs/>
          <w:lang w:val="uk-UA"/>
        </w:rPr>
        <w:t xml:space="preserve">Вивчення теплоємності речовин  є одним із способів визначення як їх будови, так і  особливостей молекулярного руху. </w:t>
      </w:r>
    </w:p>
    <w:p w:rsidR="00A50173" w:rsidRPr="008851D0" w:rsidRDefault="00A50173" w:rsidP="00E32DEF">
      <w:pPr>
        <w:shd w:val="clear" w:color="auto" w:fill="FFFFFF"/>
        <w:ind w:firstLine="340"/>
        <w:jc w:val="both"/>
        <w:rPr>
          <w:iCs/>
          <w:lang w:val="uk-UA"/>
        </w:rPr>
      </w:pPr>
      <w:r w:rsidRPr="008851D0">
        <w:rPr>
          <w:iCs/>
          <w:lang w:val="uk-UA"/>
        </w:rPr>
        <w:t xml:space="preserve">В 1819р. Дюлонг і Пті експериментально визначили, що молярні теплоємності простих (одноатомних) твердих речовин  приблизно однакові і дорівнюють </w:t>
      </w:r>
      <w:commentRangeStart w:id="230"/>
      <w:commentRangeEnd w:id="230"/>
      <w:r w:rsidR="007D46E4">
        <w:rPr>
          <w:rStyle w:val="afff3"/>
        </w:rPr>
        <w:commentReference w:id="230"/>
      </w:r>
      <m:oMath>
        <m:sSub>
          <m:sSubPr>
            <m:ctrlPr>
              <w:rPr>
                <w:rFonts w:ascii="Cambria Math" w:hAnsi="Cambria Math"/>
                <w:i/>
                <w:iCs/>
                <w:highlight w:val="yellow"/>
                <w:lang w:val="uk-UA"/>
              </w:rPr>
            </m:ctrlPr>
          </m:sSubPr>
          <m:e>
            <m:r>
              <w:rPr>
                <w:rFonts w:ascii="Cambria Math"/>
                <w:highlight w:val="yellow"/>
                <w:lang w:val="uk-UA"/>
              </w:rPr>
              <m:t>C</m:t>
            </m:r>
          </m:e>
          <m:sub>
            <m:r>
              <w:rPr>
                <w:rFonts w:ascii="Cambria Math"/>
                <w:highlight w:val="yellow"/>
                <w:lang w:val="uk-UA"/>
              </w:rPr>
              <m:t>V</m:t>
            </m:r>
          </m:sub>
        </m:sSub>
        <m:r>
          <w:rPr>
            <w:rFonts w:ascii="Cambria Math"/>
            <w:highlight w:val="yellow"/>
            <w:lang w:val="uk-UA"/>
          </w:rPr>
          <m:t>≈</m:t>
        </m:r>
        <m:r>
          <w:rPr>
            <w:rFonts w:ascii="Cambria Math"/>
            <w:highlight w:val="yellow"/>
            <w:lang w:val="uk-UA"/>
          </w:rPr>
          <m:t>25</m:t>
        </m:r>
        <m:f>
          <m:fPr>
            <m:ctrlPr>
              <w:rPr>
                <w:rFonts w:ascii="Cambria Math" w:hAnsi="Cambria Math"/>
                <w:i/>
                <w:iCs/>
                <w:highlight w:val="yellow"/>
                <w:lang w:val="uk-UA"/>
              </w:rPr>
            </m:ctrlPr>
          </m:fPr>
          <m:num>
            <m:r>
              <w:rPr>
                <w:rFonts w:ascii="Cambria Math"/>
                <w:highlight w:val="yellow"/>
                <w:lang w:val="uk-UA"/>
              </w:rPr>
              <m:t>Дж</m:t>
            </m:r>
          </m:num>
          <m:den>
            <m:r>
              <w:rPr>
                <w:rFonts w:ascii="Cambria Math"/>
                <w:highlight w:val="yellow"/>
                <w:lang w:val="uk-UA"/>
              </w:rPr>
              <m:t>моль</m:t>
            </m:r>
            <m:r>
              <w:rPr>
                <w:rFonts w:ascii="Cambria Math" w:hAnsi="Cambria Math" w:cs="Cambria Math"/>
                <w:highlight w:val="yellow"/>
                <w:lang w:val="uk-UA"/>
              </w:rPr>
              <m:t>⥂</m:t>
            </m:r>
            <m:r>
              <w:rPr>
                <w:rFonts w:ascii="Cambria Math"/>
                <w:highlight w:val="yellow"/>
                <w:lang w:val="uk-UA"/>
              </w:rPr>
              <m:t>  К</m:t>
            </m:r>
          </m:den>
        </m:f>
      </m:oMath>
      <w:r w:rsidRPr="007D46E4">
        <w:rPr>
          <w:iCs/>
          <w:highlight w:val="yellow"/>
          <w:lang w:val="uk-UA"/>
        </w:rPr>
        <w:t>.</w:t>
      </w:r>
      <w:r w:rsidRPr="008851D0">
        <w:rPr>
          <w:iCs/>
          <w:lang w:val="uk-UA"/>
        </w:rPr>
        <w:t xml:space="preserve"> Це положення одержало назву правила, або закону Дюлонга і Пті.  З правила Дюлонга і Птіє виключення – алмаз,берилій, бор теплоємність яких набагато менша. </w:t>
      </w:r>
      <w:r w:rsidRPr="008851D0">
        <w:rPr>
          <w:iCs/>
          <w:lang w:val="uk-UA"/>
        </w:rPr>
        <w:tab/>
      </w:r>
      <w:r w:rsidRPr="008851D0">
        <w:rPr>
          <w:b/>
          <w:iCs/>
          <w:lang w:val="uk-UA"/>
        </w:rPr>
        <w:t>Класична теорія теплоємності твердих тіл</w:t>
      </w:r>
      <w:r w:rsidRPr="008851D0">
        <w:rPr>
          <w:iCs/>
          <w:lang w:val="uk-UA"/>
        </w:rPr>
        <w:t>, в основі якої покладена теорема Больцмана  про рівномірний розподіл енергії за ступенями вільності молекул, приводить до висновку, що молярна  теплоємність простих твердих тіл  повинна дорівнювати 3</w:t>
      </w:r>
      <w:r w:rsidRPr="008851D0">
        <w:rPr>
          <w:iCs/>
          <w:lang w:val="en-US"/>
        </w:rPr>
        <w:t>R</w:t>
      </w:r>
      <w:r w:rsidRPr="008851D0">
        <w:rPr>
          <w:iCs/>
          <w:lang w:val="uk-UA"/>
        </w:rPr>
        <w:t xml:space="preserve">,  або </w:t>
      </w:r>
      <w:commentRangeStart w:id="231"/>
      <w:commentRangeEnd w:id="231"/>
      <w:r w:rsidR="00C74908">
        <w:rPr>
          <w:rStyle w:val="afff3"/>
        </w:rPr>
        <w:commentReference w:id="231"/>
      </w:r>
      <m:oMath>
        <m:r>
          <w:rPr>
            <w:rFonts w:ascii="Cambria Math"/>
            <w:highlight w:val="yellow"/>
            <w:lang w:val="uk-UA"/>
          </w:rPr>
          <m:t>25</m:t>
        </m:r>
        <m:f>
          <m:fPr>
            <m:ctrlPr>
              <w:rPr>
                <w:rFonts w:ascii="Cambria Math" w:hAnsi="Cambria Math"/>
                <w:i/>
                <w:iCs/>
                <w:highlight w:val="yellow"/>
              </w:rPr>
            </m:ctrlPr>
          </m:fPr>
          <m:num>
            <m:r>
              <w:rPr>
                <w:rFonts w:ascii="Cambria Math"/>
                <w:highlight w:val="yellow"/>
                <w:lang w:val="uk-UA"/>
              </w:rPr>
              <m:t>Дж</m:t>
            </m:r>
          </m:num>
          <m:den>
            <m:r>
              <w:rPr>
                <w:rFonts w:ascii="Cambria Math"/>
                <w:highlight w:val="yellow"/>
                <w:lang w:val="uk-UA"/>
              </w:rPr>
              <m:t>моль</m:t>
            </m:r>
            <m:r>
              <w:rPr>
                <w:rFonts w:ascii="Cambria Math" w:hAnsi="Cambria Math" w:cs="Cambria Math"/>
                <w:highlight w:val="yellow"/>
              </w:rPr>
              <m:t>⥂</m:t>
            </m:r>
            <m:r>
              <w:rPr>
                <w:rFonts w:ascii="Cambria Math"/>
                <w:highlight w:val="yellow"/>
                <w:lang w:val="uk-UA"/>
              </w:rPr>
              <m:t>  К</m:t>
            </m:r>
          </m:den>
        </m:f>
      </m:oMath>
      <w:r w:rsidRPr="00C74908">
        <w:rPr>
          <w:iCs/>
          <w:highlight w:val="yellow"/>
          <w:lang w:val="uk-UA"/>
        </w:rPr>
        <w:t>.</w:t>
      </w:r>
      <w:r w:rsidRPr="008851D0">
        <w:rPr>
          <w:iCs/>
          <w:lang w:val="uk-UA"/>
        </w:rPr>
        <w:t xml:space="preserve"> Це легко показати. Відомо, що теплоємність при постійному об’ємі дорівнює першій похідній від внутрішньої енергії по температурі.                                      </w:t>
      </w:r>
    </w:p>
    <w:p w:rsidR="00A50173" w:rsidRPr="00635C99" w:rsidRDefault="00635C99" w:rsidP="00E32DEF">
      <w:pPr>
        <w:pStyle w:val="afff1"/>
        <w:tabs>
          <w:tab w:val="clear" w:pos="5670"/>
          <w:tab w:val="left" w:pos="5245"/>
        </w:tabs>
        <w:ind w:firstLine="340"/>
      </w:pPr>
      <w:r>
        <w:lastRenderedPageBreak/>
        <w:tab/>
      </w:r>
      <m:oMath>
        <m:sSub>
          <m:sSubPr>
            <m:ctrlPr>
              <w:rPr>
                <w:rFonts w:ascii="Cambria Math" w:hAnsi="Cambria Math"/>
              </w:rPr>
            </m:ctrlPr>
          </m:sSubPr>
          <m:e>
            <m:r>
              <w:rPr>
                <w:rFonts w:ascii="Cambria Math" w:hAnsi="Cambria Math"/>
              </w:rPr>
              <m:t>C</m:t>
            </m:r>
          </m:e>
          <m:sub>
            <m:r>
              <w:rPr>
                <w:rFonts w:ascii="Cambria Math" w:hAnsi="Cambria Math"/>
              </w:rPr>
              <m:t>V</m:t>
            </m:r>
          </m:sub>
        </m:sSub>
        <m:r>
          <m:rPr>
            <m:sty m:val="p"/>
          </m:rP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U</m:t>
                    </m:r>
                  </m:num>
                  <m:den>
                    <m:r>
                      <m:rPr>
                        <m:sty m:val="p"/>
                      </m:rPr>
                      <w:rPr>
                        <w:rFonts w:ascii="Cambria Math" w:hAnsi="Cambria Math"/>
                      </w:rPr>
                      <m:t>∂</m:t>
                    </m:r>
                    <m:r>
                      <w:rPr>
                        <w:rFonts w:ascii="Cambria Math" w:hAnsi="Cambria Math"/>
                      </w:rPr>
                      <m:t>T</m:t>
                    </m:r>
                  </m:den>
                </m:f>
              </m:e>
            </m:d>
          </m:e>
          <m:sub>
            <m:r>
              <w:rPr>
                <w:rFonts w:ascii="Cambria Math" w:hAnsi="Cambria Math"/>
              </w:rPr>
              <m:t>V</m:t>
            </m:r>
          </m:sub>
        </m:sSub>
      </m:oMath>
      <w:r>
        <w:tab/>
        <w:t>(3.11.1)</w:t>
      </w:r>
    </w:p>
    <w:p w:rsidR="00A50173" w:rsidRPr="008851D0" w:rsidRDefault="00A50173" w:rsidP="00E32DEF">
      <w:pPr>
        <w:shd w:val="clear" w:color="auto" w:fill="FFFFFF"/>
        <w:ind w:firstLine="340"/>
        <w:jc w:val="both"/>
        <w:rPr>
          <w:iCs/>
          <w:lang w:val="uk-UA"/>
        </w:rPr>
      </w:pPr>
      <w:r w:rsidRPr="008851D0">
        <w:rPr>
          <w:iCs/>
          <w:lang w:val="uk-UA"/>
        </w:rPr>
        <w:t>Отже, перш за все</w:t>
      </w:r>
      <w:r w:rsidRPr="008851D0">
        <w:rPr>
          <w:iCs/>
        </w:rPr>
        <w:t>,</w:t>
      </w:r>
      <w:r w:rsidRPr="008851D0">
        <w:rPr>
          <w:iCs/>
          <w:lang w:val="uk-UA"/>
        </w:rPr>
        <w:t xml:space="preserve"> треба визначити внутрішню енергію одного моля твердого тіла. В класичній фізиці розглядається така модель твердого тіла: атоми речовини знаходяться в узлах кристалічної решітки, де здійснюють  коливальний рух. З кожним атомом можна зв’язати три незалежні осцилятори, які здійснюють коливання вздовж трьох взаємно перпендикулярних осей. За теоремою про рівнорозподіл енергії за ступенями вільності, на кожний осцилятор припадає енергія кТ. Тому внутрішня енергія 1 молю твердого тіла буде дорівнювати  </w:t>
      </w:r>
    </w:p>
    <w:p w:rsidR="00A50173" w:rsidRPr="008851D0" w:rsidRDefault="00635C99" w:rsidP="00E32DEF">
      <w:pPr>
        <w:pStyle w:val="afff1"/>
        <w:tabs>
          <w:tab w:val="clear" w:pos="5670"/>
          <w:tab w:val="left" w:pos="5387"/>
        </w:tabs>
        <w:ind w:firstLine="340"/>
      </w:pPr>
      <w:r>
        <w:rPr>
          <w:iCs/>
        </w:rPr>
        <w:tab/>
      </w:r>
      <m:oMath>
        <m:r>
          <w:rPr>
            <w:rFonts w:ascii="Cambria Math" w:hAnsi="Cambria Math"/>
          </w:rPr>
          <m:t>U</m:t>
        </m:r>
        <m:r>
          <m:rPr>
            <m:sty m:val="p"/>
          </m:rPr>
          <w:rPr>
            <w:rFonts w:ascii="Cambria Math" w:hAnsi="Cambria Math"/>
          </w:rPr>
          <m:t>=3</m:t>
        </m:r>
        <m:r>
          <w:rPr>
            <w:rFonts w:ascii="Cambria Math" w:hAnsi="Cambria Math"/>
          </w:rPr>
          <m:t>kT</m:t>
        </m:r>
        <m:sSub>
          <m:sSubPr>
            <m:ctrlPr>
              <w:rPr>
                <w:rFonts w:ascii="Cambria Math" w:hAnsi="Cambria Math"/>
              </w:rPr>
            </m:ctrlPr>
          </m:sSubPr>
          <m:e>
            <m:r>
              <w:rPr>
                <w:rFonts w:ascii="Cambria Math" w:hAnsi="Cambria Math"/>
              </w:rPr>
              <m:t>N</m:t>
            </m:r>
          </m:e>
          <m:sub>
            <m:r>
              <w:rPr>
                <w:rFonts w:ascii="Cambria Math" w:hAnsi="Cambria Math"/>
              </w:rPr>
              <m:t>A</m:t>
            </m:r>
          </m:sub>
        </m:sSub>
        <m:r>
          <m:rPr>
            <m:sty m:val="p"/>
          </m:rPr>
          <w:rPr>
            <w:rFonts w:ascii="Cambria Math" w:hAnsi="Cambria Math"/>
          </w:rPr>
          <m:t>=3</m:t>
        </m:r>
        <m:r>
          <w:rPr>
            <w:rFonts w:ascii="Cambria Math" w:hAnsi="Cambria Math"/>
          </w:rPr>
          <m:t>RT</m:t>
        </m:r>
      </m:oMath>
      <w:r>
        <w:rPr>
          <w:iCs/>
        </w:rPr>
        <w:tab/>
      </w:r>
      <w:r>
        <w:t>(3.11.2)</w:t>
      </w:r>
    </w:p>
    <w:p w:rsidR="00A50173" w:rsidRPr="008851D0" w:rsidRDefault="00A50173" w:rsidP="00E32DEF">
      <w:pPr>
        <w:shd w:val="clear" w:color="auto" w:fill="FFFFFF"/>
        <w:ind w:firstLine="340"/>
        <w:jc w:val="both"/>
        <w:rPr>
          <w:iCs/>
          <w:lang w:val="uk-UA"/>
        </w:rPr>
      </w:pPr>
      <w:r w:rsidRPr="008851D0">
        <w:rPr>
          <w:iCs/>
          <w:lang w:val="uk-UA"/>
        </w:rPr>
        <w:t xml:space="preserve">Беручи похідну по Т одержуємо  молярну теплоємність твердого тіла                   </w:t>
      </w:r>
    </w:p>
    <w:p w:rsidR="00A50173" w:rsidRPr="00635C99" w:rsidRDefault="00635C99" w:rsidP="00E32DEF">
      <w:pPr>
        <w:pStyle w:val="afff1"/>
        <w:tabs>
          <w:tab w:val="clear" w:pos="5670"/>
          <w:tab w:val="left" w:pos="5387"/>
        </w:tabs>
        <w:ind w:firstLine="340"/>
      </w:pPr>
      <w:r>
        <w:tab/>
      </w:r>
      <m:oMath>
        <m:sSub>
          <m:sSubPr>
            <m:ctrlPr>
              <w:rPr>
                <w:rFonts w:ascii="Cambria Math" w:hAnsi="Cambria Math"/>
              </w:rPr>
            </m:ctrlPr>
          </m:sSubPr>
          <m:e>
            <m:r>
              <w:rPr>
                <w:rFonts w:ascii="Cambria Math" w:hAnsi="Cambria Math"/>
              </w:rPr>
              <m:t>C</m:t>
            </m:r>
          </m:e>
          <m:sub>
            <m:r>
              <w:rPr>
                <w:rFonts w:ascii="Cambria Math" w:hAnsi="Cambria Math"/>
              </w:rPr>
              <m:t>V</m:t>
            </m:r>
          </m:sub>
        </m:sSub>
        <m:r>
          <m:rPr>
            <m:sty m:val="p"/>
          </m:rP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U</m:t>
                    </m:r>
                  </m:num>
                  <m:den>
                    <m:r>
                      <m:rPr>
                        <m:sty m:val="p"/>
                      </m:rPr>
                      <w:rPr>
                        <w:rFonts w:ascii="Cambria Math" w:hAnsi="Cambria Math"/>
                      </w:rPr>
                      <m:t>∂</m:t>
                    </m:r>
                    <m:r>
                      <w:rPr>
                        <w:rFonts w:ascii="Cambria Math" w:hAnsi="Cambria Math"/>
                      </w:rPr>
                      <m:t>T</m:t>
                    </m:r>
                  </m:den>
                </m:f>
              </m:e>
            </m:d>
          </m:e>
          <m:sub>
            <m:r>
              <w:rPr>
                <w:rFonts w:ascii="Cambria Math" w:hAnsi="Cambria Math"/>
              </w:rPr>
              <m:t>V</m:t>
            </m:r>
          </m:sub>
        </m:sSub>
        <m:r>
          <m:rPr>
            <m:sty m:val="p"/>
          </m:rPr>
          <w:rPr>
            <w:rFonts w:ascii="Cambria Math" w:hAnsi="Cambria Math"/>
          </w:rPr>
          <m:t>=3</m:t>
        </m:r>
        <m:r>
          <w:rPr>
            <w:rFonts w:ascii="Cambria Math" w:hAnsi="Cambria Math"/>
          </w:rPr>
          <m:t>R</m:t>
        </m:r>
      </m:oMath>
      <w:r>
        <w:rPr>
          <w:iCs/>
        </w:rPr>
        <w:tab/>
      </w:r>
      <w:r>
        <w:t>(3.11.3)</w:t>
      </w:r>
    </w:p>
    <w:p w:rsidR="00A50173" w:rsidRPr="008851D0" w:rsidRDefault="00A50173" w:rsidP="00E32DEF">
      <w:pPr>
        <w:shd w:val="clear" w:color="auto" w:fill="FFFFFF"/>
        <w:ind w:firstLine="340"/>
        <w:jc w:val="both"/>
        <w:rPr>
          <w:iCs/>
          <w:lang w:val="uk-UA"/>
        </w:rPr>
      </w:pPr>
      <w:r w:rsidRPr="008851D0">
        <w:rPr>
          <w:iCs/>
          <w:lang w:val="uk-UA"/>
        </w:rPr>
        <w:t xml:space="preserve">Отже теоретичний  результат погоджується з експериментальними даними одержаними Дюлонгом і Пті при кімнатних температурах.  Але експериментальні дані свідчать про те, що теплоємність твердих тіл залежить від температури за законом </w:t>
      </w:r>
      <w:r w:rsidRPr="008851D0">
        <w:rPr>
          <w:iCs/>
          <w:position w:val="-12"/>
          <w:lang w:val="uk-UA"/>
        </w:rPr>
        <w:object w:dxaOrig="340" w:dyaOrig="360">
          <v:shape id="_x0000_i1053" type="#_x0000_t75" style="width:17.25pt;height:18pt" o:ole="">
            <v:imagedata r:id="rId135" o:title=""/>
          </v:shape>
          <o:OLEObject Type="Embed" ProgID="Equation.3" ShapeID="_x0000_i1053" DrawAspect="Content" ObjectID="_1701002866" r:id="rId136"/>
        </w:object>
      </w:r>
      <w:r w:rsidRPr="008851D0">
        <w:rPr>
          <w:iCs/>
          <w:lang w:val="uk-UA"/>
        </w:rPr>
        <w:t>~Т</w:t>
      </w:r>
      <w:r w:rsidRPr="008851D0">
        <w:rPr>
          <w:iCs/>
          <w:vertAlign w:val="superscript"/>
          <w:lang w:val="uk-UA"/>
        </w:rPr>
        <w:t>3</w:t>
      </w:r>
      <w:r w:rsidRPr="008851D0">
        <w:rPr>
          <w:iCs/>
          <w:lang w:val="uk-UA"/>
        </w:rPr>
        <w:t xml:space="preserve">, а теоретичний результат зовсім не містить температури.  Отже, класичні уявлення про тепловий рух частинок твердого тіла не зовсім вірні. </w:t>
      </w:r>
    </w:p>
    <w:p w:rsidR="00A50173" w:rsidRPr="008851D0" w:rsidRDefault="00A50173" w:rsidP="00E32DEF">
      <w:pPr>
        <w:shd w:val="clear" w:color="auto" w:fill="FFFFFF"/>
        <w:ind w:firstLine="340"/>
        <w:jc w:val="both"/>
        <w:rPr>
          <w:bCs/>
          <w:iCs/>
          <w:lang w:val="uk-UA"/>
        </w:rPr>
      </w:pPr>
      <w:r w:rsidRPr="008851D0">
        <w:rPr>
          <w:b/>
          <w:bCs/>
          <w:iCs/>
          <w:lang w:val="uk-UA"/>
        </w:rPr>
        <w:t xml:space="preserve">Квантова теорія теплоємності твердих тіл </w:t>
      </w:r>
      <w:r w:rsidRPr="008851D0">
        <w:rPr>
          <w:bCs/>
          <w:iCs/>
          <w:lang w:val="uk-UA"/>
        </w:rPr>
        <w:t>була розроблена  Ейнштейном.  У своїй  основі квантова теорія теплоємності твердого тіла базу</w:t>
      </w:r>
      <w:r w:rsidR="00635C99">
        <w:rPr>
          <w:bCs/>
          <w:iCs/>
          <w:lang w:val="uk-UA"/>
        </w:rPr>
        <w:t>є</w:t>
      </w:r>
      <w:r w:rsidRPr="008851D0">
        <w:rPr>
          <w:bCs/>
          <w:iCs/>
          <w:lang w:val="uk-UA"/>
        </w:rPr>
        <w:t>ться на т</w:t>
      </w:r>
      <w:r w:rsidR="00635C99">
        <w:rPr>
          <w:bCs/>
          <w:iCs/>
          <w:lang w:val="uk-UA"/>
        </w:rPr>
        <w:t>и</w:t>
      </w:r>
      <w:r w:rsidRPr="008851D0">
        <w:rPr>
          <w:bCs/>
          <w:iCs/>
          <w:lang w:val="uk-UA"/>
        </w:rPr>
        <w:t xml:space="preserve">х самих  класичних уявленнях про будову твердого тіла і характер руху молекул.  Але тут систему з </w:t>
      </w:r>
      <w:r w:rsidRPr="008851D0">
        <w:rPr>
          <w:bCs/>
          <w:iCs/>
          <w:lang w:val="en-US"/>
        </w:rPr>
        <w:t>N</w:t>
      </w:r>
      <w:r w:rsidRPr="008851D0">
        <w:rPr>
          <w:bCs/>
          <w:iCs/>
          <w:lang w:val="uk-UA"/>
        </w:rPr>
        <w:t xml:space="preserve"> атомів замінюють системою із 3</w:t>
      </w:r>
      <w:r w:rsidRPr="008851D0">
        <w:rPr>
          <w:bCs/>
          <w:iCs/>
          <w:lang w:val="en-US"/>
        </w:rPr>
        <w:t>N</w:t>
      </w:r>
      <w:r w:rsidRPr="008851D0">
        <w:rPr>
          <w:bCs/>
          <w:iCs/>
          <w:lang w:val="uk-UA"/>
        </w:rPr>
        <w:t xml:space="preserve"> не класичних, а квантових осциляторів з однією ступеню вільності. Енергія, що надається тілу розподіляється між осциляторами цілими квантами. При цьому одні осцилятори одержують по одному кванту, другі – по два, треті-по три і т.д. Цей розподіл відбувається за законом Больцмана.  </w:t>
      </w:r>
      <m:oMath>
        <m:r>
          <w:rPr>
            <w:rFonts w:ascii="Cambria Math"/>
            <w:lang w:val="uk-UA"/>
          </w:rPr>
          <m:t>N=</m:t>
        </m:r>
        <m:sSub>
          <m:sSubPr>
            <m:ctrlPr>
              <w:rPr>
                <w:rFonts w:ascii="Cambria Math" w:hAnsi="Cambria Math"/>
                <w:bCs/>
                <w:i/>
                <w:iCs/>
                <w:lang w:val="uk-UA"/>
              </w:rPr>
            </m:ctrlPr>
          </m:sSubPr>
          <m:e>
            <m:r>
              <w:rPr>
                <w:rFonts w:ascii="Cambria Math"/>
                <w:lang w:val="uk-UA"/>
              </w:rPr>
              <m:t>N</m:t>
            </m:r>
          </m:e>
          <m:sub>
            <m:r>
              <w:rPr>
                <w:rFonts w:ascii="Cambria Math"/>
                <w:lang w:val="uk-UA"/>
              </w:rPr>
              <m:t>0</m:t>
            </m:r>
          </m:sub>
        </m:sSub>
        <m:sSup>
          <m:sSupPr>
            <m:ctrlPr>
              <w:rPr>
                <w:rFonts w:ascii="Cambria Math" w:hAnsi="Cambria Math"/>
                <w:bCs/>
                <w:i/>
                <w:iCs/>
                <w:lang w:val="uk-UA"/>
              </w:rPr>
            </m:ctrlPr>
          </m:sSupPr>
          <m:e>
            <m:r>
              <m:rPr>
                <m:scr m:val="script"/>
              </m:rPr>
              <w:rPr>
                <w:rFonts w:ascii="Cambria Math"/>
                <w:lang w:val="uk-UA"/>
              </w:rPr>
              <m:t>l</m:t>
            </m:r>
          </m:e>
          <m:sup>
            <m:r>
              <w:rPr>
                <w:rFonts w:ascii="Cambria Math"/>
                <w:lang w:val="uk-UA"/>
              </w:rPr>
              <m:t>-</m:t>
            </m:r>
            <m:f>
              <m:fPr>
                <m:ctrlPr>
                  <w:rPr>
                    <w:rFonts w:ascii="Cambria Math" w:hAnsi="Cambria Math"/>
                    <w:bCs/>
                    <w:i/>
                    <w:iCs/>
                    <w:lang w:val="uk-UA"/>
                  </w:rPr>
                </m:ctrlPr>
              </m:fPr>
              <m:num>
                <m:r>
                  <w:rPr>
                    <w:rFonts w:ascii="Cambria Math"/>
                    <w:lang w:val="uk-UA"/>
                  </w:rPr>
                  <m:t>i</m:t>
                </m:r>
                <m:r>
                  <w:rPr>
                    <w:rFonts w:ascii="Cambria Math"/>
                    <w:lang w:val="uk-UA"/>
                  </w:rPr>
                  <m:t>h</m:t>
                </m:r>
                <m:r>
                  <w:rPr>
                    <w:rFonts w:ascii="Cambria Math"/>
                    <w:lang w:val="uk-UA"/>
                  </w:rPr>
                  <m:t>ν</m:t>
                </m:r>
              </m:num>
              <m:den>
                <m:r>
                  <w:rPr>
                    <w:rFonts w:ascii="Cambria Math"/>
                    <w:lang w:val="uk-UA"/>
                  </w:rPr>
                  <m:t>kT</m:t>
                </m:r>
              </m:den>
            </m:f>
          </m:sup>
        </m:sSup>
      </m:oMath>
      <w:r w:rsidRPr="008851D0">
        <w:rPr>
          <w:bCs/>
          <w:iCs/>
          <w:lang w:val="uk-UA"/>
        </w:rPr>
        <w:t xml:space="preserve">, де </w:t>
      </w:r>
      <w:r w:rsidRPr="008851D0">
        <w:rPr>
          <w:bCs/>
          <w:iCs/>
          <w:lang w:val="en-US"/>
        </w:rPr>
        <w:t>N</w:t>
      </w:r>
      <w:r w:rsidRPr="008851D0">
        <w:rPr>
          <w:bCs/>
          <w:iCs/>
          <w:lang w:val="uk-UA"/>
        </w:rPr>
        <w:t xml:space="preserve">  кількість осциляторів, що </w:t>
      </w:r>
      <w:r w:rsidRPr="008851D0">
        <w:rPr>
          <w:bCs/>
          <w:iCs/>
          <w:lang w:val="uk-UA"/>
        </w:rPr>
        <w:lastRenderedPageBreak/>
        <w:t xml:space="preserve">одержали по і квантів енергії  </w:t>
      </w:r>
      <m:oMath>
        <m:r>
          <w:rPr>
            <w:rFonts w:ascii="Cambria Math"/>
            <w:lang w:val="uk-UA"/>
          </w:rPr>
          <m:t>h</m:t>
        </m:r>
        <m:r>
          <w:rPr>
            <w:rFonts w:ascii="Cambria Math"/>
            <w:lang w:val="uk-UA"/>
          </w:rPr>
          <m:t>ν</m:t>
        </m:r>
      </m:oMath>
      <w:r w:rsidRPr="00E469C7">
        <w:rPr>
          <w:bCs/>
          <w:iCs/>
          <w:lang w:val="uk-UA"/>
        </w:rPr>
        <w:t xml:space="preserve">, </w:t>
      </w:r>
      <m:oMath>
        <m:r>
          <w:rPr>
            <w:rFonts w:ascii="Cambria Math"/>
            <w:lang w:val="uk-UA"/>
          </w:rPr>
          <m:t>h</m:t>
        </m:r>
      </m:oMath>
      <w:r w:rsidRPr="008851D0">
        <w:rPr>
          <w:bCs/>
          <w:iCs/>
          <w:lang w:val="uk-UA"/>
        </w:rPr>
        <w:t xml:space="preserve">- постійна Планка,  </w:t>
      </w:r>
      <m:oMath>
        <m:r>
          <w:rPr>
            <w:rFonts w:ascii="Cambria Math"/>
            <w:lang w:val="uk-UA"/>
          </w:rPr>
          <m:t>ν</m:t>
        </m:r>
      </m:oMath>
      <w:r w:rsidRPr="008851D0">
        <w:rPr>
          <w:bCs/>
          <w:iCs/>
          <w:lang w:val="uk-UA"/>
        </w:rPr>
        <w:t xml:space="preserve"> - частота коливань, яка тут для всіх осциляторів однакова. </w:t>
      </w:r>
    </w:p>
    <w:p w:rsidR="00A50173" w:rsidRPr="008851D0" w:rsidRDefault="00A50173" w:rsidP="00E32DEF">
      <w:pPr>
        <w:shd w:val="clear" w:color="auto" w:fill="FFFFFF"/>
        <w:ind w:firstLine="340"/>
        <w:jc w:val="both"/>
        <w:rPr>
          <w:bCs/>
          <w:iCs/>
          <w:lang w:val="uk-UA"/>
        </w:rPr>
      </w:pPr>
      <w:r w:rsidRPr="008851D0">
        <w:rPr>
          <w:bCs/>
          <w:iCs/>
          <w:lang w:val="uk-UA"/>
        </w:rPr>
        <w:t xml:space="preserve">З таких уявлень була підрахована середня енергія, що припадає  на одну ступінь вільності молекули у вигляді   </w:t>
      </w:r>
    </w:p>
    <w:p w:rsidR="00A50173" w:rsidRPr="008851D0" w:rsidRDefault="00774459" w:rsidP="00E32DEF">
      <w:pPr>
        <w:pStyle w:val="afff1"/>
        <w:tabs>
          <w:tab w:val="clear" w:pos="5670"/>
          <w:tab w:val="left" w:pos="5387"/>
        </w:tabs>
        <w:ind w:firstLine="340"/>
      </w:pPr>
      <m:oMath>
        <m:sSub>
          <m:sSubPr>
            <m:ctrlPr>
              <w:rPr>
                <w:rFonts w:ascii="Cambria Math" w:hAnsi="Cambria Math"/>
              </w:rPr>
            </m:ctrlPr>
          </m:sSubPr>
          <m:e>
            <m:r>
              <w:rPr>
                <w:rFonts w:ascii="Cambria Math" w:hAnsi="Cambria Math"/>
              </w:rPr>
              <m:t>E</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h</m:t>
            </m:r>
            <m:r>
              <m:rPr>
                <m:sty m:val="p"/>
              </m:rPr>
              <w:rPr>
                <w:rFonts w:ascii="Cambria Math" w:hAnsi="Cambria Math"/>
              </w:rPr>
              <m:t> </m:t>
            </m:r>
            <m:r>
              <w:rPr>
                <w:rFonts w:ascii="Cambria Math" w:hAnsi="Cambria Math"/>
              </w:rPr>
              <m:t>ν</m:t>
            </m:r>
          </m:num>
          <m:den>
            <m:sSup>
              <m:sSupPr>
                <m:ctrlPr>
                  <w:rPr>
                    <w:rFonts w:ascii="Cambria Math" w:hAnsi="Cambria Math"/>
                  </w:rPr>
                </m:ctrlPr>
              </m:sSupPr>
              <m:e>
                <m:r>
                  <m:rPr>
                    <m:scr m:val="script"/>
                    <m:sty m:val="p"/>
                  </m:rPr>
                  <w:rPr>
                    <w:rFonts w:ascii="Cambria Math" w:hAnsi="Cambria Math"/>
                  </w:rPr>
                  <m:t>l</m:t>
                </m:r>
              </m:e>
              <m:sup>
                <m:r>
                  <m:rPr>
                    <m:sty m:val="p"/>
                  </m:rPr>
                  <w:rPr>
                    <w:rFonts w:ascii="Cambria Math" w:hAnsi="Cambria Math"/>
                  </w:rPr>
                  <m:t>-</m:t>
                </m:r>
                <m:f>
                  <m:fPr>
                    <m:ctrlPr>
                      <w:rPr>
                        <w:rFonts w:ascii="Cambria Math" w:hAnsi="Cambria Math"/>
                      </w:rPr>
                    </m:ctrlPr>
                  </m:fPr>
                  <m:num>
                    <m:r>
                      <w:rPr>
                        <w:rFonts w:ascii="Cambria Math" w:hAnsi="Cambria Math"/>
                      </w:rPr>
                      <m:t>ihν</m:t>
                    </m:r>
                  </m:num>
                  <m:den>
                    <m:r>
                      <w:rPr>
                        <w:rFonts w:ascii="Cambria Math" w:hAnsi="Cambria Math"/>
                      </w:rPr>
                      <m:t>kT</m:t>
                    </m:r>
                  </m:den>
                </m:f>
              </m:sup>
            </m:sSup>
            <m:r>
              <m:rPr>
                <m:sty m:val="p"/>
              </m:rPr>
              <w:rPr>
                <w:rFonts w:ascii="Cambria Math" w:hAnsi="Cambria Math"/>
              </w:rPr>
              <m:t>-1</m:t>
            </m:r>
          </m:den>
        </m:f>
      </m:oMath>
      <w:r w:rsidR="00E469C7">
        <w:tab/>
        <w:t>(3.11.4)</w:t>
      </w:r>
    </w:p>
    <w:p w:rsidR="00A50173" w:rsidRPr="008851D0" w:rsidRDefault="00A50173" w:rsidP="00E32DEF">
      <w:pPr>
        <w:shd w:val="clear" w:color="auto" w:fill="FFFFFF"/>
        <w:ind w:firstLine="340"/>
        <w:jc w:val="both"/>
        <w:rPr>
          <w:bCs/>
          <w:iCs/>
          <w:lang w:val="uk-UA"/>
        </w:rPr>
      </w:pPr>
      <w:r w:rsidRPr="008851D0">
        <w:rPr>
          <w:bCs/>
          <w:iCs/>
          <w:lang w:val="uk-UA"/>
        </w:rPr>
        <w:t xml:space="preserve">і, остаточно, теплоємність твердого тіла </w:t>
      </w:r>
    </w:p>
    <w:p w:rsidR="00A50173" w:rsidRPr="008851D0" w:rsidRDefault="00774459" w:rsidP="00E32DEF">
      <w:pPr>
        <w:pStyle w:val="afff1"/>
        <w:tabs>
          <w:tab w:val="clear" w:pos="5670"/>
          <w:tab w:val="left" w:pos="5387"/>
        </w:tabs>
        <w:ind w:firstLine="340"/>
      </w:pPr>
      <m:oMath>
        <m:sSub>
          <m:sSubPr>
            <m:ctrlPr>
              <w:rPr>
                <w:rFonts w:ascii="Cambria Math" w:hAnsi="Cambria Math"/>
              </w:rPr>
            </m:ctrlPr>
          </m:sSubPr>
          <m:e>
            <m:r>
              <w:rPr>
                <w:rFonts w:ascii="Cambria Math" w:hAnsi="Cambria Math"/>
              </w:rPr>
              <m:t>C</m:t>
            </m:r>
          </m:e>
          <m:sub>
            <m:r>
              <w:rPr>
                <w:rFonts w:ascii="Cambria Math" w:hAnsi="Cambria Math"/>
              </w:rPr>
              <m:t>V</m:t>
            </m:r>
          </m:sub>
        </m:sSub>
        <m:r>
          <m:rPr>
            <m:sty m:val="p"/>
          </m:rPr>
          <w:rPr>
            <w:rFonts w:ascii="Cambria Math" w:hAnsi="Cambria Math"/>
          </w:rPr>
          <m:t>=3</m:t>
        </m:r>
        <m:r>
          <w:rPr>
            <w:rFonts w:ascii="Cambria Math" w:hAnsi="Cambria Math"/>
          </w:rPr>
          <m:t>R</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cr m:val="script"/>
                        <m:sty m:val="p"/>
                      </m:rPr>
                      <w:rPr>
                        <w:rFonts w:ascii="Cambria Math" w:hAnsi="Cambria Math"/>
                      </w:rPr>
                      <m:t>l</m:t>
                    </m:r>
                  </m:e>
                  <m:sup>
                    <m:f>
                      <m:fPr>
                        <m:ctrlPr>
                          <w:rPr>
                            <w:rFonts w:ascii="Cambria Math" w:hAnsi="Cambria Math"/>
                          </w:rPr>
                        </m:ctrlPr>
                      </m:fPr>
                      <m:num>
                        <m:r>
                          <w:rPr>
                            <w:rFonts w:ascii="Cambria Math" w:hAnsi="Cambria Math"/>
                          </w:rPr>
                          <m:t>hν</m:t>
                        </m:r>
                      </m:num>
                      <m:den>
                        <m:r>
                          <w:rPr>
                            <w:rFonts w:ascii="Cambria Math" w:hAnsi="Cambria Math"/>
                          </w:rPr>
                          <m:t>kT</m:t>
                        </m:r>
                      </m:den>
                    </m:f>
                  </m:sup>
                </m:sSup>
              </m:num>
              <m:den>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cr m:val="script"/>
                                <m:sty m:val="p"/>
                              </m:rPr>
                              <w:rPr>
                                <w:rFonts w:ascii="Cambria Math" w:hAnsi="Cambria Math"/>
                              </w:rPr>
                              <m:t>l</m:t>
                            </m:r>
                          </m:e>
                          <m:sup>
                            <m:f>
                              <m:fPr>
                                <m:ctrlPr>
                                  <w:rPr>
                                    <w:rFonts w:ascii="Cambria Math" w:hAnsi="Cambria Math"/>
                                  </w:rPr>
                                </m:ctrlPr>
                              </m:fPr>
                              <m:num>
                                <m:r>
                                  <w:rPr>
                                    <w:rFonts w:ascii="Cambria Math" w:hAnsi="Cambria Math"/>
                                  </w:rPr>
                                  <m:t>hν</m:t>
                                </m:r>
                              </m:num>
                              <m:den>
                                <m:r>
                                  <w:rPr>
                                    <w:rFonts w:ascii="Cambria Math" w:hAnsi="Cambria Math"/>
                                  </w:rPr>
                                  <m:t>kT</m:t>
                                </m:r>
                              </m:den>
                            </m:f>
                          </m:sup>
                        </m:sSup>
                        <m:r>
                          <m:rPr>
                            <m:sty m:val="p"/>
                          </m:rPr>
                          <w:rPr>
                            <w:rFonts w:ascii="Cambria Math" w:hAnsi="Cambria Math"/>
                          </w:rPr>
                          <m:t>-1</m:t>
                        </m:r>
                      </m:e>
                    </m:d>
                  </m:e>
                  <m:sup>
                    <m:r>
                      <m:rPr>
                        <m:sty m:val="p"/>
                      </m:rPr>
                      <w:rPr>
                        <w:rFonts w:ascii="Cambria Math" w:hAnsi="Cambria Math"/>
                      </w:rPr>
                      <m:t>2</m:t>
                    </m:r>
                  </m:sup>
                </m:sSup>
              </m:den>
            </m:f>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hν</m:t>
                        </m:r>
                      </m:num>
                      <m:den>
                        <m:r>
                          <w:rPr>
                            <w:rFonts w:ascii="Cambria Math" w:hAnsi="Cambria Math"/>
                          </w:rPr>
                          <m:t>kT</m:t>
                        </m:r>
                      </m:den>
                    </m:f>
                  </m:e>
                </m:d>
              </m:e>
              <m:sup>
                <m:r>
                  <m:rPr>
                    <m:sty m:val="p"/>
                  </m:rPr>
                  <w:rPr>
                    <w:rFonts w:ascii="Cambria Math" w:hAnsi="Cambria Math"/>
                  </w:rPr>
                  <m:t>2</m:t>
                </m:r>
              </m:sup>
            </m:sSup>
          </m:e>
        </m:d>
      </m:oMath>
      <w:r w:rsidR="00E469C7">
        <w:tab/>
        <w:t>(3.11.5)</w:t>
      </w:r>
    </w:p>
    <w:p w:rsidR="00A50173" w:rsidRPr="008851D0" w:rsidRDefault="00A50173" w:rsidP="00E32DEF">
      <w:pPr>
        <w:shd w:val="clear" w:color="auto" w:fill="FFFFFF"/>
        <w:ind w:firstLine="340"/>
        <w:jc w:val="both"/>
        <w:rPr>
          <w:bCs/>
          <w:iCs/>
          <w:lang w:val="uk-UA"/>
        </w:rPr>
      </w:pPr>
      <w:r w:rsidRPr="008851D0">
        <w:rPr>
          <w:bCs/>
          <w:iCs/>
          <w:lang w:val="uk-UA"/>
        </w:rPr>
        <w:t>Аналіз одержаної формули показує, що при великих температурах Т теплоємність прямує до значення 3</w:t>
      </w:r>
      <w:r w:rsidRPr="008851D0">
        <w:rPr>
          <w:bCs/>
          <w:iCs/>
          <w:lang w:val="en-US"/>
        </w:rPr>
        <w:t>R</w:t>
      </w:r>
      <w:r w:rsidRPr="008851D0">
        <w:rPr>
          <w:bCs/>
          <w:iCs/>
          <w:lang w:val="uk-UA"/>
        </w:rPr>
        <w:t xml:space="preserve">, а при температурах що наближаються до абсолютного нуля, теплоємність прямує до нуля. Зауважимо, що такі самі результати дає експеримент. Разом з тим, недоліком теорії Ейнштейна є те, що  при низьких температурах залежність теплоємності від температурі не відповідає експериментальної </w:t>
      </w:r>
      <w:r w:rsidRPr="008851D0">
        <w:rPr>
          <w:iCs/>
          <w:position w:val="-12"/>
          <w:lang w:val="uk-UA"/>
        </w:rPr>
        <w:object w:dxaOrig="340" w:dyaOrig="360">
          <v:shape id="_x0000_i1054" type="#_x0000_t75" style="width:17.25pt;height:18pt" o:ole="">
            <v:imagedata r:id="rId135" o:title=""/>
          </v:shape>
          <o:OLEObject Type="Embed" ProgID="Equation.3" ShapeID="_x0000_i1054" DrawAspect="Content" ObjectID="_1701002867" r:id="rId137"/>
        </w:object>
      </w:r>
      <w:r w:rsidRPr="008851D0">
        <w:rPr>
          <w:iCs/>
          <w:lang w:val="uk-UA"/>
        </w:rPr>
        <w:t>~Т</w:t>
      </w:r>
      <w:r w:rsidRPr="008851D0">
        <w:rPr>
          <w:iCs/>
          <w:vertAlign w:val="superscript"/>
          <w:lang w:val="uk-UA"/>
        </w:rPr>
        <w:t>3</w:t>
      </w:r>
      <w:r w:rsidRPr="008851D0">
        <w:rPr>
          <w:iCs/>
          <w:lang w:val="uk-UA"/>
        </w:rPr>
        <w:t xml:space="preserve"> .</w:t>
      </w:r>
    </w:p>
    <w:p w:rsidR="00A50173" w:rsidRPr="008851D0" w:rsidRDefault="00A50173" w:rsidP="00E32DEF">
      <w:pPr>
        <w:shd w:val="clear" w:color="auto" w:fill="FFFFFF"/>
        <w:tabs>
          <w:tab w:val="left" w:pos="0"/>
        </w:tabs>
        <w:ind w:firstLine="340"/>
        <w:jc w:val="both"/>
        <w:rPr>
          <w:iCs/>
        </w:rPr>
      </w:pPr>
      <w:r w:rsidRPr="008851D0">
        <w:rPr>
          <w:bCs/>
          <w:iCs/>
          <w:lang w:val="uk-UA"/>
        </w:rPr>
        <w:t>В 1950 г. Індійській вчений Раман удосконалив  теорію Ейнштейна  вважаючи що коливання атомів не є  незалежними, а є пов</w:t>
      </w:r>
      <w:r w:rsidRPr="008851D0">
        <w:rPr>
          <w:bCs/>
          <w:iCs/>
        </w:rPr>
        <w:t>’</w:t>
      </w:r>
      <w:r w:rsidRPr="008851D0">
        <w:rPr>
          <w:bCs/>
          <w:iCs/>
          <w:lang w:val="uk-UA"/>
        </w:rPr>
        <w:t>язаними. Раманом була одержана формула для теплоємності твердого тіла, яка має гарний збіг з експериментом у всьому інтервалі температур від 0</w:t>
      </w:r>
      <w:r w:rsidRPr="008851D0">
        <w:rPr>
          <w:bCs/>
          <w:iCs/>
          <w:vertAlign w:val="superscript"/>
          <w:lang w:val="uk-UA"/>
        </w:rPr>
        <w:t>о</w:t>
      </w:r>
      <w:r w:rsidRPr="008851D0">
        <w:rPr>
          <w:bCs/>
          <w:iCs/>
          <w:lang w:val="uk-UA"/>
        </w:rPr>
        <w:t>К до високих температур.</w:t>
      </w:r>
    </w:p>
    <w:p w:rsidR="00A50173" w:rsidRPr="008851D0" w:rsidRDefault="00A50173" w:rsidP="00E32DEF">
      <w:pPr>
        <w:shd w:val="clear" w:color="auto" w:fill="FFFFFF"/>
        <w:ind w:firstLine="340"/>
        <w:jc w:val="both"/>
        <w:rPr>
          <w:iCs/>
        </w:rPr>
      </w:pPr>
      <w:r w:rsidRPr="008851D0">
        <w:rPr>
          <w:iCs/>
          <w:lang w:val="uk-UA"/>
        </w:rPr>
        <w:tab/>
      </w:r>
    </w:p>
    <w:p w:rsidR="00A50173" w:rsidRPr="008851D0" w:rsidRDefault="00A50173" w:rsidP="00E32DEF">
      <w:pPr>
        <w:shd w:val="clear" w:color="auto" w:fill="FFFFFF"/>
        <w:ind w:firstLine="340"/>
        <w:jc w:val="both"/>
        <w:rPr>
          <w:iCs/>
        </w:rPr>
      </w:pPr>
      <w:r w:rsidRPr="00721BF9">
        <w:rPr>
          <w:b/>
          <w:bCs/>
          <w:iCs/>
          <w:highlight w:val="red"/>
          <w:u w:val="single"/>
          <w:lang w:val="uk-UA"/>
        </w:rPr>
        <w:t>Опис  методу.</w:t>
      </w:r>
      <w:r w:rsidRPr="008851D0">
        <w:rPr>
          <w:iCs/>
          <w:lang w:val="uk-UA"/>
        </w:rPr>
        <w:t xml:space="preserve">Металевий  зразок,  температура  якого  вища  за  кімнатну температуру    </w:t>
      </w:r>
      <w:r w:rsidRPr="008851D0">
        <w:rPr>
          <w:bCs/>
          <w:iCs/>
          <w:lang w:val="uk-UA"/>
        </w:rPr>
        <w:t>Т</w:t>
      </w:r>
      <w:r w:rsidRPr="008851D0">
        <w:rPr>
          <w:iCs/>
          <w:vertAlign w:val="subscript"/>
          <w:lang w:val="uk-UA"/>
        </w:rPr>
        <w:t>0</w:t>
      </w:r>
      <w:r w:rsidRPr="008851D0">
        <w:rPr>
          <w:iCs/>
          <w:lang w:val="uk-UA"/>
        </w:rPr>
        <w:t xml:space="preserve">,    вільно охолоджується.    Кількість теплоти q, яку зразок втрачає за інтервал часу </w:t>
      </w:r>
      <w:r w:rsidRPr="008851D0">
        <w:rPr>
          <w:iCs/>
          <w:lang w:val="en-US"/>
        </w:rPr>
        <w:t>dT</w:t>
      </w:r>
      <w:r w:rsidRPr="008851D0">
        <w:rPr>
          <w:iCs/>
          <w:lang w:val="uk-UA"/>
        </w:rPr>
        <w:t>, може бути виражена формулою:</w:t>
      </w:r>
    </w:p>
    <w:p w:rsidR="00A50173" w:rsidRPr="008851D0" w:rsidRDefault="001419FB" w:rsidP="00E32DEF">
      <w:pPr>
        <w:pStyle w:val="afff1"/>
        <w:tabs>
          <w:tab w:val="clear" w:pos="5670"/>
          <w:tab w:val="left" w:pos="5387"/>
        </w:tabs>
        <w:ind w:firstLine="340"/>
      </w:pPr>
      <w:r>
        <w:rPr>
          <w:iCs/>
        </w:rPr>
        <w:tab/>
      </w:r>
      <m:oMath>
        <m:r>
          <w:rPr>
            <w:rFonts w:ascii="Cambria Math" w:hAnsi="Cambria Math"/>
          </w:rPr>
          <m:t>Q</m:t>
        </m:r>
        <m:r>
          <m:rPr>
            <m:sty m:val="p"/>
          </m:rPr>
          <w:rPr>
            <w:rFonts w:ascii="Cambria Math" w:hAnsi="Cambria Math"/>
          </w:rPr>
          <m:t>=</m:t>
        </m:r>
        <m:nary>
          <m:naryPr>
            <m:supHide m:val="1"/>
            <m:ctrlPr>
              <w:rPr>
                <w:rFonts w:ascii="Cambria Math" w:hAnsi="Cambria Math"/>
              </w:rPr>
            </m:ctrlPr>
          </m:naryPr>
          <m:sub>
            <m:d>
              <m:dPr>
                <m:ctrlPr>
                  <w:rPr>
                    <w:rFonts w:ascii="Cambria Math" w:hAnsi="Cambria Math"/>
                  </w:rPr>
                </m:ctrlPr>
              </m:dPr>
              <m:e>
                <m:r>
                  <w:rPr>
                    <w:rFonts w:ascii="Cambria Math" w:hAnsi="Cambria Math"/>
                  </w:rPr>
                  <m:t>V</m:t>
                </m:r>
              </m:e>
            </m:d>
          </m:sub>
          <m:sup/>
          <m:e>
            <m:r>
              <w:rPr>
                <w:rFonts w:ascii="Cambria Math" w:hAnsi="Cambria Math"/>
              </w:rPr>
              <m:t>C</m:t>
            </m:r>
          </m:e>
        </m:nary>
        <m:r>
          <m:rPr>
            <m:sty m:val="p"/>
          </m:rPr>
          <w:rPr>
            <w:rFonts w:ascii="Cambria Math" w:hAnsi="Cambria Math" w:cs="Cambria Math"/>
          </w:rPr>
          <m:t>⋅</m:t>
        </m:r>
        <m:r>
          <w:rPr>
            <w:rFonts w:ascii="Cambria Math" w:hAnsi="Cambria Math"/>
          </w:rPr>
          <m:t>ρ</m:t>
        </m:r>
        <m:r>
          <m:rPr>
            <m:sty m:val="p"/>
          </m:rPr>
          <w:rPr>
            <w:rFonts w:ascii="Cambria Math" w:hAnsi="Cambria Math" w:cs="Cambria Math"/>
          </w:rPr>
          <m:t>⋅</m:t>
        </m:r>
        <m:d>
          <m:dPr>
            <m:ctrlPr>
              <w:rPr>
                <w:rFonts w:ascii="Cambria Math" w:hAnsi="Cambria Math"/>
              </w:rPr>
            </m:ctrlPr>
          </m:dPr>
          <m:e>
            <m:f>
              <m:fPr>
                <m:ctrlPr>
                  <w:rPr>
                    <w:rFonts w:ascii="Cambria Math" w:hAnsi="Cambria Math"/>
                  </w:rPr>
                </m:ctrlPr>
              </m:fPr>
              <m:num>
                <m:r>
                  <w:rPr>
                    <w:rFonts w:ascii="Cambria Math" w:hAnsi="Cambria Math"/>
                  </w:rPr>
                  <m:t>dT</m:t>
                </m:r>
              </m:num>
              <m:den>
                <m:r>
                  <w:rPr>
                    <w:rFonts w:ascii="Cambria Math" w:hAnsi="Cambria Math"/>
                  </w:rPr>
                  <m:t>dt</m:t>
                </m:r>
              </m:den>
            </m:f>
          </m:e>
        </m:d>
        <m:r>
          <m:rPr>
            <m:sty m:val="p"/>
          </m:rPr>
          <w:rPr>
            <w:rFonts w:ascii="Cambria Math" w:hAnsi="Cambria Math" w:cs="Cambria Math"/>
          </w:rPr>
          <m:t>⋅</m:t>
        </m:r>
        <m:r>
          <m:rPr>
            <m:sty m:val="p"/>
          </m:rPr>
          <w:rPr>
            <w:rFonts w:ascii="Cambria Math" w:hAnsi="Cambria Math"/>
          </w:rPr>
          <m:t>Δ</m:t>
        </m:r>
        <m:r>
          <w:rPr>
            <w:rFonts w:ascii="Cambria Math" w:hAnsi="Cambria Math"/>
          </w:rPr>
          <m:t>t</m:t>
        </m:r>
        <m:r>
          <m:rPr>
            <m:sty m:val="p"/>
          </m:rPr>
          <w:rPr>
            <w:rFonts w:ascii="Cambria Math" w:hAnsi="Cambria Math" w:cs="Cambria Math"/>
          </w:rPr>
          <m:t>⋅</m:t>
        </m:r>
        <m:r>
          <w:rPr>
            <w:rFonts w:ascii="Cambria Math" w:hAnsi="Cambria Math"/>
          </w:rPr>
          <m:t>dV</m:t>
        </m:r>
      </m:oMath>
      <w:r w:rsidR="00A50173" w:rsidRPr="008851D0">
        <w:t>,</w:t>
      </w:r>
      <w:r>
        <w:tab/>
      </w:r>
      <w:r w:rsidR="00A50173" w:rsidRPr="00F85CE6">
        <w:t>(</w:t>
      </w:r>
      <w:r w:rsidRPr="00F85CE6">
        <w:t>3.11.</w:t>
      </w:r>
      <w:r w:rsidR="00A50173" w:rsidRPr="00F85CE6">
        <w:t>6)</w:t>
      </w:r>
    </w:p>
    <w:p w:rsidR="00A50173" w:rsidRPr="008851D0" w:rsidRDefault="00A50173" w:rsidP="00E32DEF">
      <w:pPr>
        <w:shd w:val="clear" w:color="auto" w:fill="FFFFFF"/>
        <w:ind w:firstLine="340"/>
        <w:jc w:val="both"/>
        <w:rPr>
          <w:iCs/>
        </w:rPr>
      </w:pPr>
      <w:r w:rsidRPr="008851D0">
        <w:rPr>
          <w:iCs/>
          <w:lang w:val="uk-UA"/>
        </w:rPr>
        <w:lastRenderedPageBreak/>
        <w:t xml:space="preserve">де С - теплоємність металу, ρ - його густина, </w:t>
      </w:r>
      <w:r w:rsidRPr="008851D0">
        <w:rPr>
          <w:iCs/>
          <w:lang w:val="en-US"/>
        </w:rPr>
        <w:t>V</w:t>
      </w:r>
      <w:r w:rsidRPr="008851D0">
        <w:rPr>
          <w:iCs/>
          <w:lang w:val="uk-UA"/>
        </w:rPr>
        <w:t xml:space="preserve">- об’єм зразка. Оскільки величини С, ρ, </w:t>
      </w:r>
      <m:oMath>
        <m:d>
          <m:dPr>
            <m:ctrlPr>
              <w:rPr>
                <w:rFonts w:ascii="Cambria Math" w:hAnsi="Cambria Math"/>
                <w:i/>
                <w:iCs/>
              </w:rPr>
            </m:ctrlPr>
          </m:dPr>
          <m:e>
            <m:f>
              <m:fPr>
                <m:ctrlPr>
                  <w:rPr>
                    <w:rFonts w:ascii="Cambria Math" w:hAnsi="Cambria Math"/>
                    <w:i/>
                    <w:iCs/>
                  </w:rPr>
                </m:ctrlPr>
              </m:fPr>
              <m:num>
                <m:r>
                  <w:rPr>
                    <w:rFonts w:ascii="Cambria Math"/>
                  </w:rPr>
                  <m:t>dT</m:t>
                </m:r>
              </m:num>
              <m:den>
                <m:r>
                  <w:rPr>
                    <w:rFonts w:ascii="Cambria Math"/>
                  </w:rPr>
                  <m:t>dt</m:t>
                </m:r>
              </m:den>
            </m:f>
          </m:e>
        </m:d>
      </m:oMath>
      <w:r w:rsidRPr="008851D0">
        <w:rPr>
          <w:iCs/>
          <w:lang w:val="uk-UA"/>
        </w:rPr>
        <w:t>— не залежать від просторових координат,</w:t>
      </w:r>
    </w:p>
    <w:p w:rsidR="00A50173" w:rsidRPr="00F85CE6" w:rsidRDefault="001951FA" w:rsidP="00E32DEF">
      <w:pPr>
        <w:pStyle w:val="afff1"/>
        <w:tabs>
          <w:tab w:val="clear" w:pos="5670"/>
          <w:tab w:val="left" w:pos="5387"/>
        </w:tabs>
        <w:ind w:firstLine="340"/>
      </w:pPr>
      <w:commentRangeStart w:id="232"/>
      <w:commentRangeEnd w:id="232"/>
      <w:r>
        <w:rPr>
          <w:rStyle w:val="afff3"/>
        </w:rPr>
        <w:commentReference w:id="232"/>
      </w:r>
      <m:oMath>
        <m:r>
          <w:rPr>
            <w:rFonts w:ascii="Cambria Math" w:hAnsi="Cambria Math"/>
            <w:highlight w:val="cyan"/>
          </w:rPr>
          <m:t>Q</m:t>
        </m:r>
        <m:r>
          <m:rPr>
            <m:sty m:val="p"/>
          </m:rPr>
          <w:rPr>
            <w:rFonts w:ascii="Cambria Math" w:hAnsi="Cambria Math"/>
            <w:highlight w:val="cyan"/>
          </w:rPr>
          <m:t>=-</m:t>
        </m:r>
        <m:r>
          <w:rPr>
            <w:rFonts w:ascii="Cambria Math" w:hAnsi="Cambria Math"/>
            <w:highlight w:val="cyan"/>
          </w:rPr>
          <m:t>C</m:t>
        </m:r>
        <m:r>
          <m:rPr>
            <m:sty m:val="p"/>
          </m:rPr>
          <w:rPr>
            <w:rFonts w:ascii="Cambria Math" w:hAnsi="Cambria Math" w:cs="Cambria Math"/>
            <w:highlight w:val="cyan"/>
          </w:rPr>
          <m:t>⋅</m:t>
        </m:r>
        <m:r>
          <w:rPr>
            <w:rFonts w:ascii="Cambria Math" w:hAnsi="Cambria Math"/>
            <w:highlight w:val="cyan"/>
          </w:rPr>
          <m:t>ρ</m:t>
        </m:r>
        <m:r>
          <m:rPr>
            <m:sty m:val="p"/>
          </m:rPr>
          <w:rPr>
            <w:rFonts w:ascii="Cambria Math" w:hAnsi="Cambria Math" w:cs="Cambria Math"/>
            <w:highlight w:val="cyan"/>
          </w:rPr>
          <m:t>⋅</m:t>
        </m:r>
        <m:d>
          <m:dPr>
            <m:ctrlPr>
              <w:rPr>
                <w:rFonts w:ascii="Cambria Math" w:hAnsi="Cambria Math"/>
                <w:highlight w:val="cyan"/>
              </w:rPr>
            </m:ctrlPr>
          </m:dPr>
          <m:e>
            <m:f>
              <m:fPr>
                <m:ctrlPr>
                  <w:rPr>
                    <w:rFonts w:ascii="Cambria Math" w:hAnsi="Cambria Math"/>
                    <w:highlight w:val="cyan"/>
                  </w:rPr>
                </m:ctrlPr>
              </m:fPr>
              <m:num>
                <m:r>
                  <w:rPr>
                    <w:rFonts w:ascii="Cambria Math" w:hAnsi="Cambria Math"/>
                    <w:highlight w:val="cyan"/>
                  </w:rPr>
                  <m:t>dT</m:t>
                </m:r>
              </m:num>
              <m:den>
                <m:r>
                  <w:rPr>
                    <w:rFonts w:ascii="Cambria Math" w:hAnsi="Cambria Math"/>
                    <w:highlight w:val="cyan"/>
                  </w:rPr>
                  <m:t>dt</m:t>
                </m:r>
              </m:den>
            </m:f>
          </m:e>
        </m:d>
        <m:r>
          <m:rPr>
            <m:sty m:val="p"/>
          </m:rPr>
          <w:rPr>
            <w:rFonts w:ascii="Cambria Math" w:hAnsi="Cambria Math" w:cs="Cambria Math"/>
            <w:highlight w:val="cyan"/>
          </w:rPr>
          <m:t>⋅</m:t>
        </m:r>
        <m:r>
          <m:rPr>
            <m:sty m:val="p"/>
          </m:rPr>
          <w:rPr>
            <w:rFonts w:ascii="Cambria Math" w:hAnsi="Cambria Math"/>
            <w:highlight w:val="cyan"/>
          </w:rPr>
          <m:t>Δ</m:t>
        </m:r>
        <m:r>
          <w:rPr>
            <w:rFonts w:ascii="Cambria Math" w:hAnsi="Cambria Math"/>
            <w:highlight w:val="cyan"/>
          </w:rPr>
          <m:t>t</m:t>
        </m:r>
        <m:r>
          <m:rPr>
            <m:sty m:val="p"/>
          </m:rPr>
          <w:rPr>
            <w:rFonts w:ascii="Cambria Math" w:hAnsi="Cambria Math" w:cs="Cambria Math"/>
            <w:highlight w:val="cyan"/>
          </w:rPr>
          <m:t>⋅</m:t>
        </m:r>
        <m:r>
          <w:rPr>
            <w:rFonts w:ascii="Cambria Math" w:hAnsi="Cambria Math"/>
            <w:highlight w:val="cyan"/>
          </w:rPr>
          <m:t>V</m:t>
        </m:r>
      </m:oMath>
      <w:r w:rsidR="00C2183D">
        <w:rPr>
          <w:iCs/>
        </w:rPr>
        <w:tab/>
      </w:r>
      <w:r w:rsidR="00A50173" w:rsidRPr="00F85CE6">
        <w:t>(</w:t>
      </w:r>
      <w:r w:rsidR="008D7842" w:rsidRPr="00F85CE6">
        <w:t>3.11.</w:t>
      </w:r>
      <w:r w:rsidR="00A50173" w:rsidRPr="00F85CE6">
        <w:t>7)</w:t>
      </w:r>
    </w:p>
    <w:p w:rsidR="00A50173" w:rsidRPr="008851D0" w:rsidRDefault="00A50173" w:rsidP="00E32DEF">
      <w:pPr>
        <w:shd w:val="clear" w:color="auto" w:fill="FFFFFF"/>
        <w:ind w:firstLine="340"/>
        <w:jc w:val="both"/>
        <w:rPr>
          <w:iCs/>
        </w:rPr>
      </w:pPr>
      <w:r w:rsidRPr="008851D0">
        <w:rPr>
          <w:iCs/>
          <w:lang w:val="uk-UA"/>
        </w:rPr>
        <w:t>Ця теплота виділяється через  поверхню    зразка S і  може бути обчислена за рівнянням теплопровідності :</w:t>
      </w:r>
    </w:p>
    <w:p w:rsidR="00A50173" w:rsidRPr="008851D0" w:rsidRDefault="00C2183D" w:rsidP="00E32DEF">
      <w:pPr>
        <w:pStyle w:val="afff1"/>
        <w:tabs>
          <w:tab w:val="clear" w:pos="5670"/>
          <w:tab w:val="left" w:pos="5387"/>
        </w:tabs>
        <w:ind w:firstLine="340"/>
      </w:pPr>
      <w:r>
        <w:rPr>
          <w:iCs/>
        </w:rPr>
        <w:tab/>
      </w:r>
      <m:oMath>
        <m:r>
          <w:rPr>
            <w:rFonts w:ascii="Cambria Math" w:hAnsi="Cambria Math"/>
          </w:rPr>
          <m:t>Q</m:t>
        </m:r>
        <m:r>
          <m:rPr>
            <m:sty m:val="p"/>
          </m:rPr>
          <w:rPr>
            <w:rFonts w:ascii="Cambria Math" w:hAnsi="Cambria Math"/>
          </w:rPr>
          <m:t>=</m:t>
        </m:r>
        <m:nary>
          <m:naryPr>
            <m:supHide m:val="1"/>
            <m:ctrlPr>
              <w:rPr>
                <w:rFonts w:ascii="Cambria Math" w:hAnsi="Cambria Math"/>
              </w:rPr>
            </m:ctrlPr>
          </m:naryPr>
          <m:sub>
            <m:r>
              <w:rPr>
                <w:rFonts w:ascii="Cambria Math" w:hAnsi="Cambria Math"/>
              </w:rPr>
              <m:t>S</m:t>
            </m:r>
          </m:sub>
          <m:sup/>
          <m:e>
            <m:r>
              <w:rPr>
                <w:rFonts w:ascii="Cambria Math" w:hAnsi="Cambria Math"/>
              </w:rPr>
              <m:t>α</m:t>
            </m:r>
            <m:r>
              <m:rPr>
                <m:sty m:val="p"/>
              </m:rPr>
              <w:rPr>
                <w:rFonts w:ascii="Cambria Math" w:hAnsi="Cambria Math" w:cs="Cambria Math"/>
              </w:rPr>
              <m:t>⋅</m:t>
            </m:r>
            <m:d>
              <m:dPr>
                <m:ctrlPr>
                  <w:rPr>
                    <w:rFonts w:ascii="Cambria Math" w:hAnsi="Cambria Math"/>
                  </w:rPr>
                </m:ctrlPr>
              </m:dPr>
              <m:e>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e>
            </m:d>
          </m:e>
        </m:nary>
        <m:r>
          <m:rPr>
            <m:sty m:val="p"/>
          </m:rPr>
          <w:rPr>
            <w:rFonts w:ascii="Cambria Math" w:hAnsi="Cambria Math" w:cs="Cambria Math"/>
          </w:rPr>
          <m:t>⋅</m:t>
        </m:r>
        <m:r>
          <m:rPr>
            <m:sty m:val="p"/>
          </m:rPr>
          <w:rPr>
            <w:rFonts w:ascii="Cambria Math" w:hAnsi="Cambria Math"/>
          </w:rPr>
          <m:t>Δ</m:t>
        </m:r>
        <m:r>
          <w:rPr>
            <w:rFonts w:ascii="Cambria Math" w:hAnsi="Cambria Math"/>
          </w:rPr>
          <m:t>t</m:t>
        </m:r>
        <m:r>
          <m:rPr>
            <m:sty m:val="p"/>
          </m:rPr>
          <w:rPr>
            <w:rFonts w:ascii="Cambria Math" w:hAnsi="Cambria Math" w:cs="Cambria Math"/>
          </w:rPr>
          <m:t>⋅</m:t>
        </m:r>
        <m:r>
          <w:rPr>
            <w:rFonts w:ascii="Cambria Math" w:hAnsi="Cambria Math"/>
          </w:rPr>
          <m:t>dS</m:t>
        </m:r>
      </m:oMath>
      <w:r w:rsidR="00A50173" w:rsidRPr="008851D0">
        <w:rPr>
          <w:spacing w:val="18"/>
        </w:rPr>
        <w:t>,</w:t>
      </w:r>
      <w:r>
        <w:rPr>
          <w:spacing w:val="18"/>
        </w:rPr>
        <w:tab/>
      </w:r>
      <w:r w:rsidR="00A50173" w:rsidRPr="008851D0">
        <w:t>(</w:t>
      </w:r>
      <w:r>
        <w:t>3.11.</w:t>
      </w:r>
      <w:r w:rsidR="00A50173" w:rsidRPr="008851D0">
        <w:t>8)</w:t>
      </w:r>
    </w:p>
    <w:p w:rsidR="00A50173" w:rsidRPr="008851D0" w:rsidRDefault="00A50173" w:rsidP="00E32DEF">
      <w:pPr>
        <w:shd w:val="clear" w:color="auto" w:fill="FFFFFF"/>
        <w:ind w:firstLine="340"/>
        <w:jc w:val="both"/>
        <w:rPr>
          <w:iCs/>
          <w:spacing w:val="-1"/>
          <w:lang w:val="uk-UA"/>
        </w:rPr>
      </w:pPr>
      <w:r w:rsidRPr="008851D0">
        <w:rPr>
          <w:iCs/>
          <w:lang w:val="uk-UA"/>
        </w:rPr>
        <w:t xml:space="preserve">де  </w:t>
      </w:r>
      <w:r w:rsidRPr="008851D0">
        <w:rPr>
          <w:iCs/>
          <w:spacing w:val="-1"/>
          <w:lang w:val="uk-UA"/>
        </w:rPr>
        <w:t xml:space="preserve">α- коефіцієнт   тепловіддачі.  </w:t>
      </w:r>
      <w:r w:rsidRPr="008851D0">
        <w:rPr>
          <w:iCs/>
          <w:lang w:val="uk-UA"/>
        </w:rPr>
        <w:t>Враховуючи,   що   величини   α,    Т-Т</w:t>
      </w:r>
      <w:r w:rsidRPr="008851D0">
        <w:rPr>
          <w:iCs/>
          <w:vertAlign w:val="subscript"/>
          <w:lang w:val="uk-UA"/>
        </w:rPr>
        <w:t>0</w:t>
      </w:r>
      <w:r w:rsidRPr="008851D0">
        <w:rPr>
          <w:iCs/>
          <w:lang w:val="uk-UA"/>
        </w:rPr>
        <w:t xml:space="preserve">   також   не   залежать   від </w:t>
      </w:r>
      <w:r w:rsidRPr="008851D0">
        <w:rPr>
          <w:iCs/>
          <w:spacing w:val="-1"/>
          <w:lang w:val="uk-UA"/>
        </w:rPr>
        <w:t>просторових координат, останній інтеграл легко обчислюється :</w:t>
      </w:r>
    </w:p>
    <w:p w:rsidR="00A50173" w:rsidRPr="008851D0" w:rsidRDefault="00A50173" w:rsidP="00E32DEF">
      <w:pPr>
        <w:pStyle w:val="afff1"/>
        <w:tabs>
          <w:tab w:val="clear" w:pos="5670"/>
          <w:tab w:val="left" w:pos="5387"/>
        </w:tabs>
        <w:ind w:firstLine="340"/>
      </w:pPr>
      <m:oMath>
        <m:r>
          <w:rPr>
            <w:rFonts w:ascii="Cambria Math" w:hAnsi="Cambria Math"/>
          </w:rPr>
          <m:t>Q</m:t>
        </m:r>
        <m:r>
          <m:rPr>
            <m:sty m:val="p"/>
          </m:rPr>
          <w:rPr>
            <w:rFonts w:ascii="Cambria Math" w:hAnsi="Cambria Math"/>
          </w:rPr>
          <m:t>=</m:t>
        </m:r>
        <m:r>
          <w:rPr>
            <w:rFonts w:ascii="Cambria Math" w:hAnsi="Cambria Math"/>
          </w:rPr>
          <m:t>α</m:t>
        </m:r>
        <m:d>
          <m:dPr>
            <m:ctrlPr>
              <w:rPr>
                <w:rFonts w:ascii="Cambria Math" w:hAnsi="Cambria Math"/>
              </w:rPr>
            </m:ctrlPr>
          </m:dPr>
          <m:e>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e>
        </m:d>
        <m:r>
          <m:rPr>
            <m:sty m:val="p"/>
          </m:rPr>
          <w:rPr>
            <w:rFonts w:ascii="Cambria Math" w:hAnsi="Cambria Math" w:cs="Cambria Math"/>
          </w:rPr>
          <m:t>⋅</m:t>
        </m:r>
        <m:r>
          <m:rPr>
            <m:sty m:val="p"/>
          </m:rPr>
          <w:rPr>
            <w:rFonts w:ascii="Cambria Math" w:hAnsi="Cambria Math"/>
          </w:rPr>
          <m:t>Δ</m:t>
        </m:r>
        <m:r>
          <w:rPr>
            <w:rFonts w:ascii="Cambria Math" w:hAnsi="Cambria Math"/>
          </w:rPr>
          <m:t>t</m:t>
        </m:r>
        <m:r>
          <m:rPr>
            <m:sty m:val="p"/>
          </m:rPr>
          <w:rPr>
            <w:rFonts w:ascii="Cambria Math" w:hAnsi="Cambria Math" w:cs="Cambria Math"/>
          </w:rPr>
          <m:t>⋅</m:t>
        </m:r>
        <m:r>
          <w:rPr>
            <w:rFonts w:ascii="Cambria Math" w:hAnsi="Cambria Math"/>
          </w:rPr>
          <m:t>S</m:t>
        </m:r>
      </m:oMath>
      <w:r w:rsidR="00986CF7">
        <w:rPr>
          <w:iCs/>
        </w:rPr>
        <w:tab/>
      </w:r>
      <w:r w:rsidRPr="008851D0">
        <w:rPr>
          <w:spacing w:val="-6"/>
        </w:rPr>
        <w:t>(</w:t>
      </w:r>
      <w:r w:rsidR="00986CF7">
        <w:rPr>
          <w:spacing w:val="-6"/>
        </w:rPr>
        <w:t>3.11.</w:t>
      </w:r>
      <w:r w:rsidRPr="008851D0">
        <w:rPr>
          <w:spacing w:val="-6"/>
        </w:rPr>
        <w:t>9)</w:t>
      </w:r>
    </w:p>
    <w:p w:rsidR="00A50173" w:rsidRPr="008851D0" w:rsidRDefault="00A50173" w:rsidP="00E32DEF">
      <w:pPr>
        <w:shd w:val="clear" w:color="auto" w:fill="FFFFFF"/>
        <w:ind w:firstLine="340"/>
        <w:jc w:val="both"/>
        <w:rPr>
          <w:iCs/>
          <w:lang w:val="uk-UA"/>
        </w:rPr>
      </w:pPr>
      <w:r w:rsidRPr="008851D0">
        <w:rPr>
          <w:iCs/>
          <w:lang w:val="uk-UA"/>
        </w:rPr>
        <w:t>Прирівнюючи вирази (</w:t>
      </w:r>
      <w:r w:rsidR="00986CF7">
        <w:rPr>
          <w:iCs/>
          <w:lang w:val="uk-UA"/>
        </w:rPr>
        <w:t>3.11.</w:t>
      </w:r>
      <w:r w:rsidRPr="008851D0">
        <w:rPr>
          <w:iCs/>
          <w:lang w:val="uk-UA"/>
        </w:rPr>
        <w:t>7) та (</w:t>
      </w:r>
      <w:r w:rsidR="00986CF7">
        <w:rPr>
          <w:iCs/>
          <w:lang w:val="uk-UA"/>
        </w:rPr>
        <w:t>3.11.</w:t>
      </w:r>
      <w:r w:rsidRPr="008851D0">
        <w:rPr>
          <w:iCs/>
          <w:lang w:val="uk-UA"/>
        </w:rPr>
        <w:t>9), отримуємо:</w:t>
      </w:r>
    </w:p>
    <w:p w:rsidR="00A50173" w:rsidRPr="008851D0" w:rsidRDefault="00986CF7" w:rsidP="00E32DEF">
      <w:pPr>
        <w:pStyle w:val="afff1"/>
        <w:tabs>
          <w:tab w:val="clear" w:pos="5670"/>
          <w:tab w:val="left" w:pos="5245"/>
        </w:tabs>
        <w:ind w:firstLine="340"/>
      </w:pPr>
      <w:r>
        <w:tab/>
      </w:r>
      <m:oMath>
        <m:r>
          <m:rPr>
            <m:sty m:val="p"/>
          </m:rPr>
          <w:rPr>
            <w:rFonts w:ascii="Cambria Math" w:hAnsi="Cambria Math"/>
          </w:rPr>
          <m:t>-</m:t>
        </m:r>
        <m:r>
          <w:rPr>
            <w:rFonts w:ascii="Cambria Math" w:hAnsi="Cambria Math"/>
          </w:rPr>
          <m:t>C</m:t>
        </m:r>
        <m:r>
          <m:rPr>
            <m:sty m:val="p"/>
          </m:rPr>
          <w:rPr>
            <w:rFonts w:ascii="Cambria Math" w:hAnsi="Cambria Math" w:cs="Cambria Math"/>
          </w:rPr>
          <m:t>⋅</m:t>
        </m:r>
        <m:r>
          <w:rPr>
            <w:rFonts w:ascii="Cambria Math" w:hAnsi="Cambria Math"/>
          </w:rPr>
          <m:t>ρ</m:t>
        </m:r>
        <m:d>
          <m:dPr>
            <m:ctrlPr>
              <w:rPr>
                <w:rFonts w:ascii="Cambria Math" w:hAnsi="Cambria Math"/>
              </w:rPr>
            </m:ctrlPr>
          </m:dPr>
          <m:e>
            <m:f>
              <m:fPr>
                <m:ctrlPr>
                  <w:rPr>
                    <w:rFonts w:ascii="Cambria Math" w:hAnsi="Cambria Math"/>
                  </w:rPr>
                </m:ctrlPr>
              </m:fPr>
              <m:num>
                <m:r>
                  <w:rPr>
                    <w:rFonts w:ascii="Cambria Math" w:hAnsi="Cambria Math"/>
                  </w:rPr>
                  <m:t>dT</m:t>
                </m:r>
              </m:num>
              <m:den>
                <m:r>
                  <w:rPr>
                    <w:rFonts w:ascii="Cambria Math" w:hAnsi="Cambria Math"/>
                  </w:rPr>
                  <m:t>dt</m:t>
                </m:r>
              </m:den>
            </m:f>
          </m:e>
        </m:d>
        <m:r>
          <m:rPr>
            <m:sty m:val="p"/>
          </m:rPr>
          <w:rPr>
            <w:rFonts w:ascii="Cambria Math" w:hAnsi="Cambria Math" w:cs="Cambria Math"/>
          </w:rPr>
          <m:t>⋅</m:t>
        </m:r>
        <m:r>
          <w:rPr>
            <w:rFonts w:ascii="Cambria Math" w:hAnsi="Cambria Math"/>
          </w:rPr>
          <m:t>V</m:t>
        </m:r>
        <m:r>
          <m:rPr>
            <m:sty m:val="p"/>
          </m:rPr>
          <w:rPr>
            <w:rFonts w:ascii="Cambria Math" w:hAnsi="Cambria Math"/>
          </w:rPr>
          <m:t>=</m:t>
        </m:r>
        <m:r>
          <w:rPr>
            <w:rFonts w:ascii="Cambria Math" w:hAnsi="Cambria Math"/>
          </w:rPr>
          <m:t>α</m:t>
        </m:r>
        <m:d>
          <m:dPr>
            <m:ctrlPr>
              <w:rPr>
                <w:rFonts w:ascii="Cambria Math" w:hAnsi="Cambria Math"/>
              </w:rPr>
            </m:ctrlPr>
          </m:dPr>
          <m:e>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e>
        </m:d>
        <m:r>
          <m:rPr>
            <m:sty m:val="p"/>
          </m:rPr>
          <w:rPr>
            <w:rFonts w:ascii="Cambria Math" w:hAnsi="Cambria Math" w:cs="Cambria Math"/>
          </w:rPr>
          <m:t>⋅</m:t>
        </m:r>
        <m:r>
          <w:rPr>
            <w:rFonts w:ascii="Cambria Math" w:hAnsi="Cambria Math"/>
          </w:rPr>
          <m:t>S</m:t>
        </m:r>
      </m:oMath>
      <w:r>
        <w:rPr>
          <w:iCs/>
        </w:rPr>
        <w:tab/>
      </w:r>
      <w:r w:rsidR="00A50173" w:rsidRPr="008851D0">
        <w:t>(</w:t>
      </w:r>
      <w:r>
        <w:t>3.11.</w:t>
      </w:r>
      <w:r w:rsidR="00A50173" w:rsidRPr="008851D0">
        <w:t xml:space="preserve">10) </w:t>
      </w:r>
    </w:p>
    <w:p w:rsidR="00A50173" w:rsidRPr="008851D0" w:rsidRDefault="00986CF7" w:rsidP="00E32DEF">
      <w:pPr>
        <w:pStyle w:val="afff1"/>
        <w:tabs>
          <w:tab w:val="clear" w:pos="5670"/>
          <w:tab w:val="left" w:pos="5245"/>
        </w:tabs>
        <w:ind w:firstLine="340"/>
      </w:pPr>
      <w:r>
        <w:tab/>
      </w:r>
      <m:oMath>
        <m:f>
          <m:fPr>
            <m:ctrlPr>
              <w:rPr>
                <w:rFonts w:ascii="Cambria Math" w:hAnsi="Cambria Math"/>
              </w:rPr>
            </m:ctrlPr>
          </m:fPr>
          <m:num>
            <m:r>
              <w:rPr>
                <w:rFonts w:ascii="Cambria Math" w:hAnsi="Cambria Math"/>
              </w:rPr>
              <m:t>dT</m:t>
            </m:r>
          </m:num>
          <m:den>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r>
          <m:rPr>
            <m:sty m:val="p"/>
          </m:rPr>
          <w:rPr>
            <w:rFonts w:ascii="Cambria Math" w:hAnsi="Cambria Math"/>
          </w:rPr>
          <m:t>=-</m:t>
        </m:r>
        <m:f>
          <m:fPr>
            <m:ctrlPr>
              <w:rPr>
                <w:rFonts w:ascii="Cambria Math" w:hAnsi="Cambria Math"/>
              </w:rPr>
            </m:ctrlPr>
          </m:fPr>
          <m:num>
            <m:r>
              <w:rPr>
                <w:rFonts w:ascii="Cambria Math" w:hAnsi="Cambria Math"/>
              </w:rPr>
              <m:t>α</m:t>
            </m:r>
            <m:r>
              <m:rPr>
                <m:sty m:val="p"/>
              </m:rPr>
              <w:rPr>
                <w:rFonts w:ascii="Cambria Math" w:hAnsi="Cambria Math" w:cs="Cambria Math"/>
              </w:rPr>
              <m:t>⋅</m:t>
            </m:r>
            <m:r>
              <w:rPr>
                <w:rFonts w:ascii="Cambria Math" w:hAnsi="Cambria Math"/>
              </w:rPr>
              <m:t>S</m:t>
            </m:r>
            <m:r>
              <m:rPr>
                <m:sty m:val="p"/>
              </m:rPr>
              <w:rPr>
                <w:rFonts w:ascii="Cambria Math" w:hAnsi="Cambria Math" w:cs="Cambria Math"/>
              </w:rPr>
              <m:t>⋅</m:t>
            </m:r>
            <m:r>
              <w:rPr>
                <w:rFonts w:ascii="Cambria Math" w:hAnsi="Cambria Math"/>
              </w:rPr>
              <m:t>dt</m:t>
            </m:r>
          </m:num>
          <m:den>
            <m:r>
              <w:rPr>
                <w:rFonts w:ascii="Cambria Math" w:hAnsi="Cambria Math"/>
              </w:rPr>
              <m:t>C</m:t>
            </m:r>
            <m:r>
              <m:rPr>
                <m:sty m:val="p"/>
              </m:rPr>
              <w:rPr>
                <w:rFonts w:ascii="Cambria Math" w:hAnsi="Cambria Math" w:cs="Cambria Math"/>
              </w:rPr>
              <m:t>⋅</m:t>
            </m:r>
            <m:r>
              <w:rPr>
                <w:rFonts w:ascii="Cambria Math" w:hAnsi="Cambria Math"/>
              </w:rPr>
              <m:t>ρ</m:t>
            </m:r>
            <m:r>
              <m:rPr>
                <m:sty m:val="p"/>
              </m:rPr>
              <w:rPr>
                <w:rFonts w:ascii="Cambria Math" w:hAnsi="Cambria Math" w:cs="Cambria Math"/>
              </w:rPr>
              <m:t>⋅</m:t>
            </m:r>
            <m:r>
              <w:rPr>
                <w:rFonts w:ascii="Cambria Math" w:hAnsi="Cambria Math"/>
              </w:rPr>
              <m:t>V</m:t>
            </m:r>
          </m:den>
        </m:f>
        <m:r>
          <m:rPr>
            <m:sty m:val="p"/>
          </m:rPr>
          <w:rPr>
            <w:rFonts w:ascii="Cambria Math" w:hAnsi="Cambria Math"/>
          </w:rPr>
          <m:t>=-</m:t>
        </m:r>
        <m:f>
          <m:fPr>
            <m:ctrlPr>
              <w:rPr>
                <w:rFonts w:ascii="Cambria Math" w:hAnsi="Cambria Math"/>
              </w:rPr>
            </m:ctrlPr>
          </m:fPr>
          <m:num>
            <m:r>
              <w:rPr>
                <w:rFonts w:ascii="Cambria Math" w:hAnsi="Cambria Math"/>
              </w:rPr>
              <m:t>α</m:t>
            </m:r>
            <m:r>
              <m:rPr>
                <m:sty m:val="p"/>
              </m:rPr>
              <w:rPr>
                <w:rFonts w:ascii="Cambria Math" w:hAnsi="Cambria Math" w:cs="Cambria Math"/>
              </w:rPr>
              <m:t>⋅</m:t>
            </m:r>
            <m:r>
              <w:rPr>
                <w:rFonts w:ascii="Cambria Math" w:hAnsi="Cambria Math"/>
              </w:rPr>
              <m:t>S</m:t>
            </m:r>
            <m:r>
              <m:rPr>
                <m:sty m:val="p"/>
              </m:rPr>
              <w:rPr>
                <w:rFonts w:ascii="Cambria Math" w:hAnsi="Cambria Math" w:cs="Cambria Math"/>
              </w:rPr>
              <m:t>⋅</m:t>
            </m:r>
            <m:r>
              <w:rPr>
                <w:rFonts w:ascii="Cambria Math" w:hAnsi="Cambria Math"/>
              </w:rPr>
              <m:t>dt</m:t>
            </m:r>
          </m:num>
          <m:den>
            <m:r>
              <w:rPr>
                <w:rFonts w:ascii="Cambria Math" w:hAnsi="Cambria Math"/>
              </w:rPr>
              <m:t>C</m:t>
            </m:r>
            <m:r>
              <m:rPr>
                <m:sty m:val="p"/>
              </m:rPr>
              <w:rPr>
                <w:rFonts w:ascii="Cambria Math" w:hAnsi="Cambria Math" w:cs="Cambria Math"/>
              </w:rPr>
              <m:t>⋅</m:t>
            </m:r>
            <m:r>
              <w:rPr>
                <w:rFonts w:ascii="Cambria Math" w:hAnsi="Cambria Math"/>
              </w:rPr>
              <m:t>m</m:t>
            </m:r>
          </m:den>
        </m:f>
      </m:oMath>
      <w:r>
        <w:tab/>
      </w:r>
      <w:r w:rsidR="00A50173" w:rsidRPr="008851D0">
        <w:t>(</w:t>
      </w:r>
      <w:r>
        <w:t>3.11.</w:t>
      </w:r>
      <w:r w:rsidR="00A50173" w:rsidRPr="008851D0">
        <w:t>11)</w:t>
      </w:r>
      <w:r w:rsidR="00A50173" w:rsidRPr="008851D0">
        <w:tab/>
      </w:r>
    </w:p>
    <w:p w:rsidR="00A50173" w:rsidRPr="008851D0" w:rsidRDefault="00A50173" w:rsidP="00E32DEF">
      <w:pPr>
        <w:shd w:val="clear" w:color="auto" w:fill="FFFFFF"/>
        <w:ind w:firstLine="340"/>
        <w:jc w:val="both"/>
        <w:rPr>
          <w:iCs/>
          <w:lang w:val="uk-UA"/>
        </w:rPr>
      </w:pPr>
      <w:r w:rsidRPr="008851D0">
        <w:rPr>
          <w:iCs/>
          <w:lang w:val="uk-UA"/>
        </w:rPr>
        <w:t>Інтегруючи останнє диференційне рівняння, визначаємо вираз для кривої охолодження :</w:t>
      </w:r>
    </w:p>
    <w:p w:rsidR="00A50173" w:rsidRPr="00747D47" w:rsidRDefault="00747D47" w:rsidP="00E32DEF">
      <w:pPr>
        <w:pStyle w:val="afff1"/>
        <w:tabs>
          <w:tab w:val="clear" w:pos="5670"/>
          <w:tab w:val="left" w:pos="5245"/>
        </w:tabs>
        <w:ind w:firstLine="340"/>
      </w:pPr>
      <w:r>
        <w:tab/>
      </w:r>
      <m:oMath>
        <m:func>
          <m:funcPr>
            <m:ctrlPr>
              <w:rPr>
                <w:rFonts w:ascii="Cambria Math" w:hAnsi="Cambria Math"/>
              </w:rPr>
            </m:ctrlPr>
          </m:funcPr>
          <m:fName>
            <m:r>
              <w:rPr>
                <w:rFonts w:ascii="Cambria Math" w:hAnsi="Cambria Math"/>
              </w:rPr>
              <m:t>ln</m:t>
            </m:r>
          </m:fName>
          <m:e>
            <m:d>
              <m:dPr>
                <m:ctrlPr>
                  <w:rPr>
                    <w:rFonts w:ascii="Cambria Math" w:hAnsi="Cambria Math"/>
                  </w:rPr>
                </m:ctrlPr>
              </m:dPr>
              <m:e>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e>
            </m:d>
          </m:e>
        </m:func>
        <m:r>
          <m:rPr>
            <m:sty m:val="p"/>
          </m:rPr>
          <w:rPr>
            <w:rFonts w:ascii="Cambria Math" w:hAnsi="Cambria Math"/>
          </w:rPr>
          <m:t>=-</m:t>
        </m:r>
        <m:f>
          <m:fPr>
            <m:ctrlPr>
              <w:rPr>
                <w:rFonts w:ascii="Cambria Math" w:hAnsi="Cambria Math"/>
              </w:rPr>
            </m:ctrlPr>
          </m:fPr>
          <m:num>
            <m:r>
              <w:rPr>
                <w:rFonts w:ascii="Cambria Math" w:hAnsi="Cambria Math"/>
              </w:rPr>
              <m:t>α</m:t>
            </m:r>
            <m:r>
              <m:rPr>
                <m:sty m:val="p"/>
              </m:rPr>
              <w:rPr>
                <w:rFonts w:ascii="Cambria Math" w:hAnsi="Cambria Math" w:cs="Cambria Math"/>
              </w:rPr>
              <m:t>⋅</m:t>
            </m:r>
            <m:r>
              <w:rPr>
                <w:rFonts w:ascii="Cambria Math" w:hAnsi="Cambria Math"/>
              </w:rPr>
              <m:t>S</m:t>
            </m:r>
          </m:num>
          <m:den>
            <m:r>
              <w:rPr>
                <w:rFonts w:ascii="Cambria Math" w:hAnsi="Cambria Math"/>
              </w:rPr>
              <m:t>C</m:t>
            </m:r>
            <m:r>
              <m:rPr>
                <m:sty m:val="p"/>
              </m:rPr>
              <w:rPr>
                <w:rFonts w:ascii="Cambria Math" w:hAnsi="Cambria Math" w:cs="Cambria Math"/>
              </w:rPr>
              <m:t>⋅</m:t>
            </m:r>
            <m:r>
              <w:rPr>
                <w:rFonts w:ascii="Cambria Math" w:hAnsi="Cambria Math"/>
              </w:rPr>
              <m:t>m</m:t>
            </m:r>
          </m:den>
        </m:f>
        <m:r>
          <m:rPr>
            <m:sty m:val="p"/>
          </m:rPr>
          <w:rPr>
            <w:rFonts w:ascii="Cambria Math" w:hAnsi="Cambria Math" w:cs="Cambria Math"/>
          </w:rPr>
          <m:t>⋅</m:t>
        </m:r>
        <m:r>
          <w:rPr>
            <w:rFonts w:ascii="Cambria Math" w:hAnsi="Cambria Math"/>
          </w:rPr>
          <m:t>t</m:t>
        </m:r>
        <m:r>
          <m:rPr>
            <m:sty m:val="p"/>
          </m:rPr>
          <w:rPr>
            <w:rFonts w:ascii="Cambria Math" w:hAnsi="Cambria Math"/>
          </w:rPr>
          <m:t>+</m:t>
        </m:r>
        <m:func>
          <m:funcPr>
            <m:ctrlPr>
              <w:rPr>
                <w:rFonts w:ascii="Cambria Math" w:hAnsi="Cambria Math"/>
              </w:rPr>
            </m:ctrlPr>
          </m:funcPr>
          <m:fName>
            <m:r>
              <w:rPr>
                <w:rFonts w:ascii="Cambria Math" w:hAnsi="Cambria Math"/>
              </w:rPr>
              <m:t>ln</m:t>
            </m:r>
          </m:fName>
          <m:e>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поч</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e>
            </m:d>
          </m:e>
        </m:func>
      </m:oMath>
      <w:r w:rsidR="00A50173" w:rsidRPr="008851D0">
        <w:t>,</w:t>
      </w:r>
      <w:r>
        <w:tab/>
      </w:r>
      <w:r w:rsidR="00A50173" w:rsidRPr="008851D0">
        <w:t>(</w:t>
      </w:r>
      <w:r>
        <w:t>3.11.</w:t>
      </w:r>
      <w:r w:rsidR="00A50173" w:rsidRPr="008851D0">
        <w:t>12)</w:t>
      </w:r>
    </w:p>
    <w:p w:rsidR="00A50173" w:rsidRPr="008851D0" w:rsidRDefault="00A50173" w:rsidP="00E32DEF">
      <w:pPr>
        <w:shd w:val="clear" w:color="auto" w:fill="FFFFFF"/>
        <w:ind w:firstLine="340"/>
        <w:jc w:val="both"/>
        <w:rPr>
          <w:iCs/>
        </w:rPr>
      </w:pPr>
      <w:r w:rsidRPr="008851D0">
        <w:rPr>
          <w:iCs/>
          <w:lang w:val="uk-UA"/>
        </w:rPr>
        <w:t>у виразі (</w:t>
      </w:r>
      <w:r w:rsidR="00747D47">
        <w:rPr>
          <w:iCs/>
          <w:lang w:val="uk-UA"/>
        </w:rPr>
        <w:t>3.11.</w:t>
      </w:r>
      <w:r w:rsidRPr="008851D0">
        <w:rPr>
          <w:iCs/>
          <w:lang w:val="uk-UA"/>
        </w:rPr>
        <w:t>12) Т</w:t>
      </w:r>
      <w:r w:rsidRPr="008851D0">
        <w:rPr>
          <w:iCs/>
          <w:vertAlign w:val="subscript"/>
          <w:lang w:val="uk-UA"/>
        </w:rPr>
        <w:t>поч</w:t>
      </w:r>
      <w:r w:rsidRPr="008851D0">
        <w:rPr>
          <w:iCs/>
          <w:lang w:val="uk-UA"/>
        </w:rPr>
        <w:t xml:space="preserve"> - початкова температура досліджуваного зразка.</w:t>
      </w:r>
    </w:p>
    <w:p w:rsidR="00A50173" w:rsidRPr="008851D0" w:rsidRDefault="00A50173" w:rsidP="00E32DEF">
      <w:pPr>
        <w:shd w:val="clear" w:color="auto" w:fill="FFFFFF"/>
        <w:ind w:firstLine="340"/>
        <w:jc w:val="both"/>
        <w:rPr>
          <w:iCs/>
        </w:rPr>
      </w:pPr>
      <w:r w:rsidRPr="008851D0">
        <w:rPr>
          <w:iCs/>
          <w:lang w:val="uk-UA"/>
        </w:rPr>
        <w:t>Рівняння (</w:t>
      </w:r>
      <w:r w:rsidR="00747D47">
        <w:rPr>
          <w:iCs/>
          <w:lang w:val="uk-UA"/>
        </w:rPr>
        <w:t>3.11.</w:t>
      </w:r>
      <w:r w:rsidRPr="008851D0">
        <w:rPr>
          <w:iCs/>
          <w:lang w:val="uk-UA"/>
        </w:rPr>
        <w:t xml:space="preserve">12) фіксує лінійну залежність  </w:t>
      </w:r>
      <m:oMath>
        <m:r>
          <w:rPr>
            <w:rFonts w:ascii="Cambria Math" w:hAnsi="Cambria Math"/>
          </w:rPr>
          <m:t>ln</m:t>
        </m:r>
      </m:oMath>
      <w:r w:rsidRPr="008851D0">
        <w:rPr>
          <w:iCs/>
          <w:lang w:val="uk-UA"/>
        </w:rPr>
        <w:t>(Т-Т</w:t>
      </w:r>
      <w:r w:rsidRPr="008851D0">
        <w:rPr>
          <w:iCs/>
          <w:vertAlign w:val="subscript"/>
          <w:lang w:val="uk-UA"/>
        </w:rPr>
        <w:t>0</w:t>
      </w:r>
      <w:r w:rsidRPr="008851D0">
        <w:rPr>
          <w:iCs/>
          <w:lang w:val="uk-UA"/>
        </w:rPr>
        <w:t>)   від часу.  При ц</w:t>
      </w:r>
      <w:r w:rsidRPr="008851D0">
        <w:rPr>
          <w:iCs/>
          <w:spacing w:val="-3"/>
          <w:lang w:val="uk-UA"/>
        </w:rPr>
        <w:t xml:space="preserve">ьому  </w:t>
      </w:r>
      <m:oMath>
        <m:f>
          <m:fPr>
            <m:ctrlPr>
              <w:rPr>
                <w:rFonts w:ascii="Cambria Math" w:hAnsi="Cambria Math"/>
                <w:i/>
                <w:iCs/>
              </w:rPr>
            </m:ctrlPr>
          </m:fPr>
          <m:num>
            <m:r>
              <w:rPr>
                <w:rFonts w:ascii="Cambria Math"/>
              </w:rPr>
              <m:t>α</m:t>
            </m:r>
            <m:r>
              <w:rPr>
                <w:rFonts w:ascii="Cambria Math" w:hAnsi="Cambria Math" w:cs="Cambria Math"/>
              </w:rPr>
              <m:t>⋅</m:t>
            </m:r>
            <m:r>
              <w:rPr>
                <w:rFonts w:ascii="Cambria Math"/>
              </w:rPr>
              <m:t>S</m:t>
            </m:r>
          </m:num>
          <m:den>
            <m:r>
              <w:rPr>
                <w:rFonts w:ascii="Cambria Math"/>
              </w:rPr>
              <m:t>C</m:t>
            </m:r>
            <m:r>
              <w:rPr>
                <w:rFonts w:ascii="Cambria Math" w:hAnsi="Cambria Math" w:cs="Cambria Math"/>
              </w:rPr>
              <m:t>⋅</m:t>
            </m:r>
            <m:r>
              <w:rPr>
                <w:rFonts w:ascii="Cambria Math"/>
              </w:rPr>
              <m:t>m</m:t>
            </m:r>
          </m:den>
        </m:f>
      </m:oMath>
      <w:r w:rsidR="009E76A1">
        <w:rPr>
          <w:iCs/>
          <w:lang w:val="uk-UA"/>
        </w:rPr>
        <w:t xml:space="preserve"> –</w:t>
      </w:r>
      <w:r w:rsidRPr="008851D0">
        <w:rPr>
          <w:iCs/>
          <w:spacing w:val="-1"/>
          <w:lang w:val="uk-UA"/>
        </w:rPr>
        <w:t>це тангенс кута нахилу цієї прямої до осі часу.</w:t>
      </w:r>
    </w:p>
    <w:p w:rsidR="00A50173" w:rsidRPr="008851D0" w:rsidRDefault="00A50173" w:rsidP="00E32DEF">
      <w:pPr>
        <w:shd w:val="clear" w:color="auto" w:fill="FFFFFF"/>
        <w:ind w:firstLine="340"/>
        <w:jc w:val="both"/>
        <w:rPr>
          <w:iCs/>
          <w:spacing w:val="-1"/>
          <w:lang w:val="uk-UA"/>
        </w:rPr>
      </w:pPr>
      <w:r w:rsidRPr="008851D0">
        <w:rPr>
          <w:iCs/>
          <w:lang w:val="uk-UA"/>
        </w:rPr>
        <w:t>Слід зауважити, що при інтегруванні рівняння (</w:t>
      </w:r>
      <w:r w:rsidR="009E76A1">
        <w:rPr>
          <w:iCs/>
          <w:lang w:val="uk-UA"/>
        </w:rPr>
        <w:t>3.11.</w:t>
      </w:r>
      <w:r w:rsidRPr="008851D0">
        <w:rPr>
          <w:iCs/>
          <w:lang w:val="uk-UA"/>
        </w:rPr>
        <w:t>11) була припущена</w:t>
      </w:r>
      <w:r w:rsidRPr="008851D0">
        <w:rPr>
          <w:iCs/>
          <w:spacing w:val="-1"/>
          <w:lang w:val="uk-UA"/>
        </w:rPr>
        <w:t xml:space="preserve">незалежність  величини   </w:t>
      </w:r>
      <m:oMath>
        <m:f>
          <m:fPr>
            <m:ctrlPr>
              <w:rPr>
                <w:rFonts w:ascii="Cambria Math" w:hAnsi="Cambria Math"/>
                <w:i/>
                <w:iCs/>
              </w:rPr>
            </m:ctrlPr>
          </m:fPr>
          <m:num>
            <m:r>
              <w:rPr>
                <w:rFonts w:ascii="Cambria Math"/>
              </w:rPr>
              <m:t>α</m:t>
            </m:r>
            <m:r>
              <w:rPr>
                <w:rFonts w:ascii="Cambria Math" w:hAnsi="Cambria Math" w:cs="Cambria Math"/>
              </w:rPr>
              <m:t>⋅</m:t>
            </m:r>
            <m:r>
              <w:rPr>
                <w:rFonts w:ascii="Cambria Math"/>
              </w:rPr>
              <m:t>S</m:t>
            </m:r>
          </m:num>
          <m:den>
            <m:r>
              <w:rPr>
                <w:rFonts w:ascii="Cambria Math"/>
              </w:rPr>
              <m:t>C</m:t>
            </m:r>
            <m:r>
              <w:rPr>
                <w:rFonts w:ascii="Cambria Math" w:hAnsi="Cambria Math" w:cs="Cambria Math"/>
              </w:rPr>
              <m:t>⋅</m:t>
            </m:r>
            <m:r>
              <w:rPr>
                <w:rFonts w:ascii="Cambria Math"/>
              </w:rPr>
              <m:t>m</m:t>
            </m:r>
          </m:den>
        </m:f>
      </m:oMath>
      <w:r w:rsidRPr="008851D0">
        <w:rPr>
          <w:iCs/>
          <w:spacing w:val="-1"/>
          <w:lang w:val="uk-UA"/>
        </w:rPr>
        <w:t xml:space="preserve">від  температури.    </w:t>
      </w:r>
    </w:p>
    <w:p w:rsidR="00A50173" w:rsidRPr="008851D0" w:rsidRDefault="00A50173" w:rsidP="00E32DEF">
      <w:pPr>
        <w:shd w:val="clear" w:color="auto" w:fill="FFFFFF"/>
        <w:tabs>
          <w:tab w:val="left" w:leader="hyphen" w:pos="2875"/>
        </w:tabs>
        <w:ind w:firstLine="340"/>
        <w:jc w:val="both"/>
        <w:rPr>
          <w:iCs/>
          <w:lang w:val="uk-UA"/>
        </w:rPr>
      </w:pPr>
      <w:r w:rsidRPr="008851D0">
        <w:rPr>
          <w:iCs/>
          <w:spacing w:val="-1"/>
          <w:lang w:val="uk-UA"/>
        </w:rPr>
        <w:t xml:space="preserve"> Для     визначення </w:t>
      </w:r>
      <w:r w:rsidRPr="008851D0">
        <w:rPr>
          <w:iCs/>
          <w:lang w:val="uk-UA"/>
        </w:rPr>
        <w:t>теплоємності досліджуваного металевого зразка беруть два зразки однакової форми та розмірів. При цьому теплоємність та маса одного з зразків відома.</w:t>
      </w:r>
    </w:p>
    <w:p w:rsidR="00A50173" w:rsidRPr="008851D0" w:rsidRDefault="00774459" w:rsidP="00E32DEF">
      <w:pPr>
        <w:shd w:val="clear" w:color="auto" w:fill="FFFFFF"/>
        <w:ind w:firstLine="340"/>
        <w:jc w:val="both"/>
        <w:rPr>
          <w:iCs/>
          <w:lang w:val="uk-UA"/>
        </w:rPr>
      </w:pPr>
      <w:commentRangeStart w:id="233"/>
      <w:r>
        <w:rPr>
          <w:iCs/>
          <w:noProof/>
        </w:rPr>
        <w:lastRenderedPageBreak/>
        <w:pict>
          <v:shape id="_x0000_s3174" type="#_x0000_t75" style="position:absolute;left:0;text-align:left;margin-left:2.15pt;margin-top:25.15pt;width:93.2pt;height:113.8pt;z-index:251685888">
            <v:imagedata r:id="rId138" o:title=""/>
            <w10:wrap type="square"/>
          </v:shape>
          <o:OLEObject Type="Embed" ProgID="Photoshop.Image.6" ShapeID="_x0000_s3174" DrawAspect="Content" ObjectID="_1701002882" r:id="rId139">
            <o:FieldCodes>\s</o:FieldCodes>
          </o:OLEObject>
        </w:pict>
      </w:r>
      <w:commentRangeEnd w:id="233"/>
      <w:r w:rsidR="00EA002C">
        <w:rPr>
          <w:rStyle w:val="afff3"/>
        </w:rPr>
        <w:commentReference w:id="233"/>
      </w:r>
      <w:r w:rsidR="00A50173" w:rsidRPr="008851D0">
        <w:rPr>
          <w:iCs/>
          <w:spacing w:val="-1"/>
          <w:lang w:val="uk-UA"/>
        </w:rPr>
        <w:t>Експериментально одержуючи криві   охолодження   (</w:t>
      </w:r>
      <w:r w:rsidR="00654DAD">
        <w:rPr>
          <w:iCs/>
          <w:spacing w:val="-1"/>
          <w:lang w:val="uk-UA"/>
        </w:rPr>
        <w:t>3.11.</w:t>
      </w:r>
      <w:r w:rsidR="00A50173" w:rsidRPr="008851D0">
        <w:rPr>
          <w:iCs/>
          <w:spacing w:val="-1"/>
          <w:lang w:val="uk-UA"/>
        </w:rPr>
        <w:t xml:space="preserve">12) визначають </w:t>
      </w:r>
      <w:r w:rsidR="00A50173" w:rsidRPr="008851D0">
        <w:rPr>
          <w:iCs/>
          <w:lang w:val="uk-UA"/>
        </w:rPr>
        <w:t xml:space="preserve">з з графіків функцій     </w:t>
      </w:r>
      <m:oMath>
        <m:func>
          <m:funcPr>
            <m:ctrlPr>
              <w:rPr>
                <w:rFonts w:ascii="Cambria Math" w:hAnsi="Cambria Math"/>
                <w:i/>
                <w:iCs/>
              </w:rPr>
            </m:ctrlPr>
          </m:funcPr>
          <m:fName>
            <m:r>
              <w:rPr>
                <w:rFonts w:ascii="Cambria Math"/>
              </w:rPr>
              <m:t>ln</m:t>
            </m:r>
          </m:fName>
          <m:e>
            <m:d>
              <m:dPr>
                <m:ctrlPr>
                  <w:rPr>
                    <w:rFonts w:ascii="Cambria Math" w:hAnsi="Cambria Math"/>
                    <w:i/>
                    <w:iCs/>
                  </w:rPr>
                </m:ctrlPr>
              </m:dPr>
              <m:e>
                <m:r>
                  <w:rPr>
                    <w:rFonts w:ascii="Cambria Math"/>
                  </w:rPr>
                  <m:t>T</m:t>
                </m:r>
                <m:r>
                  <w:rPr>
                    <w:rFonts w:ascii="Cambria Math"/>
                    <w:lang w:val="uk-UA"/>
                  </w:rPr>
                  <m:t>-</m:t>
                </m:r>
                <m:sSub>
                  <m:sSubPr>
                    <m:ctrlPr>
                      <w:rPr>
                        <w:rFonts w:ascii="Cambria Math" w:hAnsi="Cambria Math"/>
                        <w:i/>
                        <w:iCs/>
                      </w:rPr>
                    </m:ctrlPr>
                  </m:sSubPr>
                  <m:e>
                    <m:r>
                      <w:rPr>
                        <w:rFonts w:ascii="Cambria Math"/>
                      </w:rPr>
                      <m:t>T</m:t>
                    </m:r>
                  </m:e>
                  <m:sub>
                    <m:r>
                      <w:rPr>
                        <w:rFonts w:ascii="Cambria Math"/>
                        <w:lang w:val="uk-UA"/>
                      </w:rPr>
                      <m:t>0</m:t>
                    </m:r>
                  </m:sub>
                </m:sSub>
              </m:e>
            </m:d>
          </m:e>
        </m:func>
        <m:r>
          <w:rPr>
            <w:rFonts w:ascii="Cambria Math"/>
            <w:lang w:val="uk-UA"/>
          </w:rPr>
          <m:t>=</m:t>
        </m:r>
        <m:r>
          <w:rPr>
            <w:rFonts w:ascii="Cambria Math"/>
          </w:rPr>
          <m:t>f</m:t>
        </m:r>
        <m:d>
          <m:dPr>
            <m:ctrlPr>
              <w:rPr>
                <w:rFonts w:ascii="Cambria Math" w:hAnsi="Cambria Math"/>
                <w:i/>
                <w:iCs/>
              </w:rPr>
            </m:ctrlPr>
          </m:dPr>
          <m:e>
            <m:r>
              <w:rPr>
                <w:rFonts w:ascii="Cambria Math"/>
              </w:rPr>
              <m:t>t</m:t>
            </m:r>
          </m:e>
        </m:d>
      </m:oMath>
      <w:r w:rsidR="00A50173" w:rsidRPr="008851D0">
        <w:rPr>
          <w:iCs/>
          <w:lang w:val="uk-UA"/>
        </w:rPr>
        <w:t xml:space="preserve">  які мають (у відповідності до теорії методу) вигляд прямих, тангенси кутів нахилу цих прямих до вісі часу, тобто величини:                           </w:t>
      </w:r>
    </w:p>
    <w:p w:rsidR="00A50173" w:rsidRPr="008851D0" w:rsidRDefault="00A50173" w:rsidP="00E32DEF">
      <w:pPr>
        <w:shd w:val="clear" w:color="auto" w:fill="FFFFFF"/>
        <w:ind w:firstLine="340"/>
        <w:jc w:val="both"/>
        <w:rPr>
          <w:iCs/>
          <w:lang w:val="uk-UA"/>
        </w:rPr>
      </w:pPr>
      <m:oMathPara>
        <m:oMath>
          <m:r>
            <w:rPr>
              <w:rFonts w:ascii="Cambria Math"/>
            </w:rPr>
            <m:t>tg</m:t>
          </m:r>
          <m:r>
            <w:rPr>
              <w:rFonts w:ascii="Cambria Math" w:hAnsi="Cambria Math"/>
            </w:rPr>
            <m:t>φ</m:t>
          </m:r>
          <m:r>
            <w:rPr>
              <w:rFonts w:ascii="Cambria Math"/>
              <w:lang w:val="uk-UA"/>
            </w:rPr>
            <m:t>=</m:t>
          </m:r>
          <m:f>
            <m:fPr>
              <m:ctrlPr>
                <w:rPr>
                  <w:rFonts w:ascii="Cambria Math" w:hAnsi="Cambria Math"/>
                  <w:i/>
                  <w:iCs/>
                </w:rPr>
              </m:ctrlPr>
            </m:fPr>
            <m:num>
              <m:r>
                <w:rPr>
                  <w:rFonts w:ascii="Cambria Math"/>
                </w:rPr>
                <m:t>α</m:t>
              </m:r>
              <m:r>
                <w:rPr>
                  <w:rFonts w:ascii="Cambria Math" w:hAnsi="Cambria Math" w:cs="Cambria Math"/>
                  <w:lang w:val="uk-UA"/>
                </w:rPr>
                <m:t>⋅</m:t>
              </m:r>
              <m:r>
                <w:rPr>
                  <w:rFonts w:ascii="Cambria Math"/>
                </w:rPr>
                <m:t>S</m:t>
              </m:r>
            </m:num>
            <m:den>
              <m:sSub>
                <m:sSubPr>
                  <m:ctrlPr>
                    <w:rPr>
                      <w:rFonts w:ascii="Cambria Math" w:hAnsi="Cambria Math"/>
                      <w:i/>
                      <w:iCs/>
                    </w:rPr>
                  </m:ctrlPr>
                </m:sSubPr>
                <m:e>
                  <m:r>
                    <w:rPr>
                      <w:rFonts w:ascii="Cambria Math"/>
                    </w:rPr>
                    <m:t>C</m:t>
                  </m:r>
                </m:e>
                <m:sub>
                  <m:r>
                    <w:rPr>
                      <w:rFonts w:ascii="Cambria Math"/>
                    </w:rPr>
                    <m:t>i</m:t>
                  </m:r>
                </m:sub>
              </m:sSub>
              <m:r>
                <w:rPr>
                  <w:rFonts w:ascii="Cambria Math" w:hAnsi="Cambria Math" w:cs="Cambria Math"/>
                  <w:lang w:val="uk-UA"/>
                </w:rPr>
                <m:t>⋅</m:t>
              </m:r>
              <m:sSub>
                <m:sSubPr>
                  <m:ctrlPr>
                    <w:rPr>
                      <w:rFonts w:ascii="Cambria Math" w:hAnsi="Cambria Math"/>
                      <w:i/>
                      <w:iCs/>
                    </w:rPr>
                  </m:ctrlPr>
                </m:sSubPr>
                <m:e>
                  <m:r>
                    <w:rPr>
                      <w:rFonts w:ascii="Cambria Math"/>
                    </w:rPr>
                    <m:t>m</m:t>
                  </m:r>
                </m:e>
                <m:sub>
                  <m:r>
                    <w:rPr>
                      <w:rFonts w:ascii="Cambria Math"/>
                    </w:rPr>
                    <m:t>i</m:t>
                  </m:r>
                </m:sub>
              </m:sSub>
            </m:den>
          </m:f>
        </m:oMath>
      </m:oMathPara>
    </w:p>
    <w:p w:rsidR="00A50173" w:rsidRPr="008851D0" w:rsidRDefault="00A50173" w:rsidP="00E32DEF">
      <w:pPr>
        <w:shd w:val="clear" w:color="auto" w:fill="FFFFFF"/>
        <w:ind w:firstLine="340"/>
        <w:jc w:val="both"/>
        <w:rPr>
          <w:iCs/>
          <w:lang w:val="uk-UA"/>
        </w:rPr>
      </w:pPr>
      <w:r w:rsidRPr="008851D0">
        <w:rPr>
          <w:iCs/>
          <w:spacing w:val="-1"/>
          <w:lang w:val="uk-UA"/>
        </w:rPr>
        <w:t xml:space="preserve">Припускаючи, </w:t>
      </w:r>
      <w:r w:rsidRPr="008851D0">
        <w:rPr>
          <w:iCs/>
          <w:lang w:val="uk-UA"/>
        </w:rPr>
        <w:t xml:space="preserve">що </w:t>
      </w:r>
      <w:r w:rsidRPr="008851D0">
        <w:rPr>
          <w:iCs/>
          <w:spacing w:val="-1"/>
          <w:lang w:val="uk-UA"/>
        </w:rPr>
        <w:t xml:space="preserve">коефіцієнти   тепловіддачі α </w:t>
      </w:r>
      <w:r w:rsidRPr="008851D0">
        <w:rPr>
          <w:iCs/>
          <w:lang w:val="uk-UA"/>
        </w:rPr>
        <w:t>для   обох   зразків однакові, отримуємо:</w:t>
      </w:r>
    </w:p>
    <w:p w:rsidR="00A50173" w:rsidRPr="008851D0" w:rsidRDefault="00EA002C" w:rsidP="00E32DEF">
      <w:pPr>
        <w:pStyle w:val="afff1"/>
        <w:tabs>
          <w:tab w:val="clear" w:pos="5670"/>
          <w:tab w:val="left" w:pos="5245"/>
        </w:tabs>
        <w:ind w:firstLine="340"/>
        <w:rPr>
          <w:spacing w:val="-1"/>
        </w:rPr>
      </w:pPr>
      <w:r>
        <w:tab/>
      </w:r>
      <m:oMath>
        <m:f>
          <m:fPr>
            <m:ctrlPr>
              <w:rPr>
                <w:rFonts w:ascii="Cambria Math" w:hAnsi="Cambria Math"/>
              </w:rPr>
            </m:ctrlPr>
          </m:fPr>
          <m:num>
            <m:r>
              <w:rPr>
                <w:rFonts w:ascii="Cambria Math" w:hAnsi="Cambria Math"/>
              </w:rPr>
              <m:t>tg</m:t>
            </m:r>
            <m:sSub>
              <m:sSubPr>
                <m:ctrlPr>
                  <w:rPr>
                    <w:rFonts w:ascii="Cambria Math" w:hAnsi="Cambria Math"/>
                  </w:rPr>
                </m:ctrlPr>
              </m:sSubPr>
              <m:e>
                <m:r>
                  <w:rPr>
                    <w:rFonts w:ascii="Cambria Math" w:hAnsi="Cambria Math"/>
                  </w:rPr>
                  <m:t>φ</m:t>
                </m:r>
              </m:e>
              <m:sub>
                <m:r>
                  <m:rPr>
                    <m:sty m:val="p"/>
                  </m:rPr>
                  <w:rPr>
                    <w:rFonts w:ascii="Cambria Math" w:hAnsi="Cambria Math"/>
                  </w:rPr>
                  <m:t>1</m:t>
                </m:r>
              </m:sub>
            </m:sSub>
          </m:num>
          <m:den>
            <m:r>
              <w:rPr>
                <w:rFonts w:ascii="Cambria Math" w:hAnsi="Cambria Math"/>
              </w:rPr>
              <m:t>tg</m:t>
            </m:r>
            <m:sSub>
              <m:sSubPr>
                <m:ctrlPr>
                  <w:rPr>
                    <w:rFonts w:ascii="Cambria Math" w:hAnsi="Cambria Math"/>
                  </w:rPr>
                </m:ctrlPr>
              </m:sSubPr>
              <m:e>
                <m:r>
                  <w:rPr>
                    <w:rFonts w:ascii="Cambria Math" w:hAnsi="Cambria Math"/>
                  </w:rPr>
                  <m:t>φ</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2</m:t>
                </m:r>
              </m:sub>
            </m:sSub>
            <m:r>
              <m:rPr>
                <m:sty m:val="p"/>
              </m:rPr>
              <w:rPr>
                <w:rFonts w:ascii="Cambria Math" w:hAnsi="Cambria Math" w:cs="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cs="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1</m:t>
                </m:r>
              </m:sub>
            </m:sSub>
          </m:den>
        </m:f>
      </m:oMath>
      <w:r>
        <w:tab/>
      </w:r>
      <w:r w:rsidR="00A50173" w:rsidRPr="008851D0">
        <w:rPr>
          <w:spacing w:val="-1"/>
        </w:rPr>
        <w:t>(</w:t>
      </w:r>
      <w:r>
        <w:rPr>
          <w:spacing w:val="-1"/>
        </w:rPr>
        <w:t>3.11.</w:t>
      </w:r>
      <w:r w:rsidR="00A50173" w:rsidRPr="008851D0">
        <w:rPr>
          <w:spacing w:val="-1"/>
        </w:rPr>
        <w:t>13)</w:t>
      </w:r>
    </w:p>
    <w:p w:rsidR="00EA002C" w:rsidRDefault="00A50173" w:rsidP="00E32DEF">
      <w:pPr>
        <w:shd w:val="clear" w:color="auto" w:fill="FFFFFF"/>
        <w:ind w:firstLine="340"/>
        <w:jc w:val="both"/>
        <w:rPr>
          <w:iCs/>
          <w:spacing w:val="-1"/>
          <w:lang w:val="uk-UA"/>
        </w:rPr>
      </w:pPr>
      <w:r w:rsidRPr="008851D0">
        <w:rPr>
          <w:iCs/>
          <w:spacing w:val="-1"/>
          <w:lang w:val="uk-UA"/>
        </w:rPr>
        <w:t xml:space="preserve">Звідси    </w:t>
      </w:r>
      <w:r w:rsidR="00EA002C">
        <w:rPr>
          <w:iCs/>
          <w:spacing w:val="-1"/>
          <w:lang w:val="uk-UA"/>
        </w:rPr>
        <w:tab/>
      </w:r>
    </w:p>
    <w:p w:rsidR="00A50173" w:rsidRPr="008851D0" w:rsidRDefault="00EA002C" w:rsidP="00E32DEF">
      <w:pPr>
        <w:pStyle w:val="afff1"/>
        <w:tabs>
          <w:tab w:val="clear" w:pos="5670"/>
          <w:tab w:val="left" w:pos="5245"/>
        </w:tabs>
        <w:ind w:firstLine="340"/>
        <w:rPr>
          <w:spacing w:val="-2"/>
        </w:rPr>
      </w:pPr>
      <w:r>
        <w:rPr>
          <w:spacing w:val="-1"/>
        </w:rPr>
        <w:tab/>
      </w:r>
      <m:oMath>
        <m:sSub>
          <m:sSubPr>
            <m:ctrlPr>
              <w:rPr>
                <w:rFonts w:ascii="Cambria Math" w:hAnsi="Cambria Math"/>
              </w:rPr>
            </m:ctrlPr>
          </m:sSubPr>
          <m:e>
            <m:r>
              <w:rPr>
                <w:rFonts w:ascii="Cambria Math" w:hAnsi="Cambria Math"/>
              </w:rPr>
              <m:t>C</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m</m:t>
                </m:r>
              </m:e>
              <m:sub>
                <m:r>
                  <m:rPr>
                    <m:sty m:val="p"/>
                  </m:rPr>
                  <w:rPr>
                    <w:rFonts w:ascii="Cambria Math" w:hAnsi="Cambria Math"/>
                  </w:rPr>
                  <m:t>2</m:t>
                </m:r>
              </m:sub>
            </m:sSub>
          </m:den>
        </m:f>
        <m:f>
          <m:fPr>
            <m:ctrlPr>
              <w:rPr>
                <w:rFonts w:ascii="Cambria Math" w:hAnsi="Cambria Math"/>
              </w:rPr>
            </m:ctrlPr>
          </m:fPr>
          <m:num>
            <m:r>
              <w:rPr>
                <w:rFonts w:ascii="Cambria Math" w:hAnsi="Cambria Math"/>
              </w:rPr>
              <m:t>tg</m:t>
            </m:r>
            <m:sSub>
              <m:sSubPr>
                <m:ctrlPr>
                  <w:rPr>
                    <w:rFonts w:ascii="Cambria Math" w:hAnsi="Cambria Math"/>
                  </w:rPr>
                </m:ctrlPr>
              </m:sSubPr>
              <m:e>
                <m:r>
                  <w:rPr>
                    <w:rFonts w:ascii="Cambria Math" w:hAnsi="Cambria Math"/>
                  </w:rPr>
                  <m:t>ϕ</m:t>
                </m:r>
              </m:e>
              <m:sub>
                <m:r>
                  <m:rPr>
                    <m:sty m:val="p"/>
                  </m:rPr>
                  <w:rPr>
                    <w:rFonts w:ascii="Cambria Math" w:hAnsi="Cambria Math"/>
                  </w:rPr>
                  <m:t>1</m:t>
                </m:r>
              </m:sub>
            </m:sSub>
          </m:num>
          <m:den>
            <m:r>
              <w:rPr>
                <w:rFonts w:ascii="Cambria Math" w:hAnsi="Cambria Math"/>
              </w:rPr>
              <m:t>tg</m:t>
            </m:r>
            <m:sSub>
              <m:sSubPr>
                <m:ctrlPr>
                  <w:rPr>
                    <w:rFonts w:ascii="Cambria Math" w:hAnsi="Cambria Math"/>
                  </w:rPr>
                </m:ctrlPr>
              </m:sSubPr>
              <m:e>
                <m:r>
                  <w:rPr>
                    <w:rFonts w:ascii="Cambria Math" w:hAnsi="Cambria Math"/>
                  </w:rPr>
                  <m:t>ϕ</m:t>
                </m:r>
              </m:e>
              <m:sub>
                <m:r>
                  <m:rPr>
                    <m:sty m:val="p"/>
                  </m:rPr>
                  <w:rPr>
                    <w:rFonts w:ascii="Cambria Math" w:hAnsi="Cambria Math"/>
                  </w:rPr>
                  <m:t>2</m:t>
                </m:r>
              </m:sub>
            </m:sSub>
          </m:den>
        </m:f>
      </m:oMath>
      <w:r>
        <w:tab/>
      </w:r>
      <w:r w:rsidR="00A50173" w:rsidRPr="00EA002C">
        <w:t>(</w:t>
      </w:r>
      <w:r w:rsidRPr="00EA002C">
        <w:t>3.11.</w:t>
      </w:r>
      <w:r w:rsidR="00A50173" w:rsidRPr="00EA002C">
        <w:t>14)</w:t>
      </w:r>
    </w:p>
    <w:p w:rsidR="00A50173" w:rsidRPr="00EA002C" w:rsidRDefault="00A50173" w:rsidP="00E32DEF">
      <w:pPr>
        <w:shd w:val="clear" w:color="auto" w:fill="FFFFFF"/>
        <w:ind w:firstLine="340"/>
        <w:jc w:val="both"/>
        <w:rPr>
          <w:iCs/>
          <w:lang w:val="uk-UA"/>
        </w:rPr>
      </w:pPr>
    </w:p>
    <w:p w:rsidR="00A50173" w:rsidRPr="008851D0" w:rsidRDefault="00774459" w:rsidP="00E32DEF">
      <w:pPr>
        <w:shd w:val="clear" w:color="auto" w:fill="FFFFFF"/>
        <w:ind w:firstLine="340"/>
        <w:jc w:val="both"/>
        <w:rPr>
          <w:iCs/>
          <w:lang w:val="uk-UA"/>
        </w:rPr>
      </w:pPr>
      <w:r>
        <w:rPr>
          <w:iCs/>
          <w:lang w:val="uk-UA"/>
        </w:rPr>
      </w:r>
      <w:r>
        <w:rPr>
          <w:iCs/>
          <w:lang w:val="uk-UA"/>
        </w:rPr>
        <w:pict>
          <v:group id="_x0000_s3162" style="width:103.8pt;height:163.55pt;mso-position-horizontal-relative:char;mso-position-vertical-relative:line" coordorigin="1461,1144" coordsize="3360,7320">
            <v:shape id="_x0000_s3163" type="#_x0000_t75" style="position:absolute;left:1526;top:1144;width:3195;height:5430">
              <v:imagedata r:id="rId140" o:title=""/>
            </v:shape>
            <v:shape id="_x0000_s3164" type="#_x0000_t202" style="position:absolute;left:1461;top:6664;width:3360;height:1800" stroked="f">
              <v:textbox style="mso-next-textbox:#_x0000_s3164">
                <w:txbxContent>
                  <w:p w:rsidR="00740D40" w:rsidRDefault="00740D40" w:rsidP="00A50173">
                    <w:pPr>
                      <w:rPr>
                        <w:lang w:val="uk-UA"/>
                      </w:rPr>
                    </w:pPr>
                    <w:r w:rsidRPr="0092154A">
                      <w:rPr>
                        <w:lang w:val="uk-UA"/>
                      </w:rPr>
                      <w:t>Рис.</w:t>
                    </w:r>
                    <w:r>
                      <w:rPr>
                        <w:lang w:val="uk-UA"/>
                      </w:rPr>
                      <w:t>3.11.</w:t>
                    </w:r>
                    <w:r w:rsidRPr="0092154A">
                      <w:rPr>
                        <w:lang w:val="uk-UA"/>
                      </w:rPr>
                      <w:t>1 Схема установки для визначення теплоемності твердих тіл.</w:t>
                    </w:r>
                  </w:p>
                  <w:p w:rsidR="00740D40" w:rsidRPr="0092154A" w:rsidRDefault="00740D40" w:rsidP="00A50173">
                    <w:pPr>
                      <w:rPr>
                        <w:lang w:val="uk-UA"/>
                      </w:rPr>
                    </w:pPr>
                    <w:r w:rsidRPr="0092154A">
                      <w:rPr>
                        <w:lang w:val="uk-UA"/>
                      </w:rPr>
                      <w:t xml:space="preserve"> 1- пічь;  2-зразок;  3 термопара.  </w:t>
                    </w:r>
                  </w:p>
                </w:txbxContent>
              </v:textbox>
            </v:shape>
            <w10:anchorlock/>
          </v:group>
          <o:OLEObject Type="Embed" ProgID="CorelDRAW.Graphic.10" ShapeID="_x0000_s3163" DrawAspect="Content" ObjectID="_1701002883" r:id="rId141"/>
        </w:pict>
      </w:r>
    </w:p>
    <w:p w:rsidR="00A50173" w:rsidRPr="004B4C98" w:rsidRDefault="00721BF9" w:rsidP="00E32DEF">
      <w:pPr>
        <w:pStyle w:val="3"/>
        <w:ind w:firstLine="340"/>
      </w:pPr>
      <w:bookmarkStart w:id="234" w:name="_Toc14719752"/>
      <w:r>
        <w:t xml:space="preserve">Порядок виконання </w:t>
      </w:r>
      <w:r w:rsidR="004B4C98" w:rsidRPr="004B4C98">
        <w:t>роботи</w:t>
      </w:r>
      <w:bookmarkEnd w:id="234"/>
    </w:p>
    <w:p w:rsidR="00A50173" w:rsidRPr="008851D0" w:rsidRDefault="00A50173" w:rsidP="00E32DEF">
      <w:pPr>
        <w:shd w:val="clear" w:color="auto" w:fill="FFFFFF"/>
        <w:ind w:firstLine="340"/>
        <w:jc w:val="both"/>
        <w:rPr>
          <w:iCs/>
        </w:rPr>
      </w:pPr>
      <w:r w:rsidRPr="008851D0">
        <w:rPr>
          <w:iCs/>
          <w:lang w:val="uk-UA"/>
        </w:rPr>
        <w:t>Схему установки подано на рис.</w:t>
      </w:r>
      <w:r w:rsidR="004B4C98">
        <w:rPr>
          <w:iCs/>
          <w:lang w:val="uk-UA"/>
        </w:rPr>
        <w:t>3.11.</w:t>
      </w:r>
      <w:r w:rsidRPr="008851D0">
        <w:rPr>
          <w:iCs/>
          <w:lang w:val="uk-UA"/>
        </w:rPr>
        <w:t xml:space="preserve">1. Зразки мають форму циліндрів висотою 50 мм та діаметром 10мм. З висвердленим з одного торця каналом для термопари. Зразки насаджуються </w:t>
      </w:r>
      <w:r w:rsidRPr="008851D0">
        <w:rPr>
          <w:iCs/>
          <w:lang w:val="uk-UA"/>
        </w:rPr>
        <w:lastRenderedPageBreak/>
        <w:t>безпосередньо на термопару. Термоелектрорушійна сила (е.р.с.) вимірюється мілівольтметром.</w:t>
      </w:r>
    </w:p>
    <w:p w:rsidR="00A50173" w:rsidRPr="008851D0" w:rsidRDefault="00A50173" w:rsidP="00E32DEF">
      <w:pPr>
        <w:widowControl w:val="0"/>
        <w:numPr>
          <w:ilvl w:val="0"/>
          <w:numId w:val="55"/>
        </w:numPr>
        <w:shd w:val="clear" w:color="auto" w:fill="FFFFFF"/>
        <w:tabs>
          <w:tab w:val="left" w:pos="2122"/>
        </w:tabs>
        <w:autoSpaceDE w:val="0"/>
        <w:autoSpaceDN w:val="0"/>
        <w:adjustRightInd w:val="0"/>
        <w:ind w:firstLine="340"/>
        <w:jc w:val="both"/>
        <w:rPr>
          <w:iCs/>
          <w:spacing w:val="-20"/>
          <w:lang w:val="uk-UA"/>
        </w:rPr>
      </w:pPr>
      <w:r w:rsidRPr="008851D0">
        <w:rPr>
          <w:iCs/>
          <w:lang w:val="uk-UA"/>
        </w:rPr>
        <w:t>На початку досліду зразок з термопарою вміщують в центр нагрівача 1.</w:t>
      </w:r>
    </w:p>
    <w:p w:rsidR="00A50173" w:rsidRPr="008851D0" w:rsidRDefault="00A50173" w:rsidP="00E32DEF">
      <w:pPr>
        <w:widowControl w:val="0"/>
        <w:numPr>
          <w:ilvl w:val="0"/>
          <w:numId w:val="55"/>
        </w:numPr>
        <w:shd w:val="clear" w:color="auto" w:fill="FFFFFF"/>
        <w:tabs>
          <w:tab w:val="left" w:pos="2122"/>
        </w:tabs>
        <w:autoSpaceDE w:val="0"/>
        <w:autoSpaceDN w:val="0"/>
        <w:adjustRightInd w:val="0"/>
        <w:ind w:firstLine="340"/>
        <w:jc w:val="both"/>
        <w:rPr>
          <w:iCs/>
          <w:spacing w:val="-14"/>
          <w:lang w:val="uk-UA"/>
        </w:rPr>
      </w:pPr>
      <w:r w:rsidRPr="008851D0">
        <w:rPr>
          <w:iCs/>
          <w:spacing w:val="-1"/>
          <w:lang w:val="uk-UA"/>
        </w:rPr>
        <w:t>Нагрівач підключають до джерела змінного струму 220</w:t>
      </w:r>
      <w:r w:rsidRPr="008851D0">
        <w:rPr>
          <w:iCs/>
          <w:spacing w:val="-1"/>
          <w:lang w:val="en-US"/>
        </w:rPr>
        <w:t>B</w:t>
      </w:r>
      <w:r w:rsidRPr="008851D0">
        <w:rPr>
          <w:iCs/>
          <w:spacing w:val="-1"/>
          <w:lang w:val="uk-UA"/>
        </w:rPr>
        <w:t>.</w:t>
      </w:r>
    </w:p>
    <w:p w:rsidR="00A50173" w:rsidRPr="008851D0" w:rsidRDefault="00A50173" w:rsidP="00E32DEF">
      <w:pPr>
        <w:widowControl w:val="0"/>
        <w:numPr>
          <w:ilvl w:val="0"/>
          <w:numId w:val="55"/>
        </w:numPr>
        <w:shd w:val="clear" w:color="auto" w:fill="FFFFFF"/>
        <w:tabs>
          <w:tab w:val="left" w:pos="2122"/>
        </w:tabs>
        <w:autoSpaceDE w:val="0"/>
        <w:autoSpaceDN w:val="0"/>
        <w:adjustRightInd w:val="0"/>
        <w:ind w:firstLine="340"/>
        <w:jc w:val="both"/>
        <w:rPr>
          <w:iCs/>
          <w:lang w:val="uk-UA"/>
        </w:rPr>
      </w:pPr>
      <w:r w:rsidRPr="008851D0">
        <w:rPr>
          <w:iCs/>
          <w:lang w:val="uk-UA"/>
        </w:rPr>
        <w:t xml:space="preserve">Після нагрівання зразка до ~400 °С пічь знімають з нагрівача.(підіймають угору).  </w:t>
      </w:r>
    </w:p>
    <w:p w:rsidR="00A50173" w:rsidRPr="008851D0" w:rsidRDefault="00A50173" w:rsidP="00E32DEF">
      <w:pPr>
        <w:widowControl w:val="0"/>
        <w:numPr>
          <w:ilvl w:val="0"/>
          <w:numId w:val="55"/>
        </w:numPr>
        <w:shd w:val="clear" w:color="auto" w:fill="FFFFFF"/>
        <w:tabs>
          <w:tab w:val="left" w:pos="2122"/>
        </w:tabs>
        <w:autoSpaceDE w:val="0"/>
        <w:autoSpaceDN w:val="0"/>
        <w:adjustRightInd w:val="0"/>
        <w:ind w:firstLine="340"/>
        <w:jc w:val="both"/>
        <w:rPr>
          <w:iCs/>
          <w:lang w:val="uk-UA"/>
        </w:rPr>
      </w:pPr>
      <w:r w:rsidRPr="008851D0">
        <w:rPr>
          <w:iCs/>
          <w:spacing w:val="-1"/>
          <w:lang w:val="uk-UA"/>
        </w:rPr>
        <w:t xml:space="preserve">Нагрітий зразок охолоджується    в    нерухомому </w:t>
      </w:r>
      <w:r w:rsidRPr="008851D0">
        <w:rPr>
          <w:iCs/>
          <w:lang w:val="uk-UA"/>
        </w:rPr>
        <w:t>повітрі, температура якого Т</w:t>
      </w:r>
      <w:r w:rsidRPr="008851D0">
        <w:rPr>
          <w:iCs/>
          <w:vertAlign w:val="subscript"/>
          <w:lang w:val="uk-UA"/>
        </w:rPr>
        <w:t>0</w:t>
      </w:r>
      <w:r w:rsidRPr="008851D0">
        <w:rPr>
          <w:iCs/>
          <w:lang w:val="uk-UA"/>
        </w:rPr>
        <w:t xml:space="preserve">, до температури ~100°С. Через </w:t>
      </w:r>
      <w:r w:rsidRPr="008851D0">
        <w:rPr>
          <w:iCs/>
          <w:spacing w:val="-1"/>
          <w:lang w:val="uk-UA"/>
        </w:rPr>
        <w:t xml:space="preserve">кожні 10-15 сек. вимірюють покази мілівольтметру. </w:t>
      </w:r>
    </w:p>
    <w:p w:rsidR="00A50173" w:rsidRPr="008851D0" w:rsidRDefault="00A50173" w:rsidP="00E32DEF">
      <w:pPr>
        <w:widowControl w:val="0"/>
        <w:numPr>
          <w:ilvl w:val="0"/>
          <w:numId w:val="56"/>
        </w:numPr>
        <w:shd w:val="clear" w:color="auto" w:fill="FFFFFF"/>
        <w:tabs>
          <w:tab w:val="left" w:pos="2122"/>
        </w:tabs>
        <w:autoSpaceDE w:val="0"/>
        <w:autoSpaceDN w:val="0"/>
        <w:adjustRightInd w:val="0"/>
        <w:ind w:firstLine="340"/>
        <w:jc w:val="both"/>
        <w:rPr>
          <w:iCs/>
          <w:spacing w:val="-15"/>
          <w:lang w:val="uk-UA"/>
        </w:rPr>
      </w:pPr>
      <w:r w:rsidRPr="008851D0">
        <w:rPr>
          <w:iCs/>
          <w:lang w:val="uk-UA"/>
        </w:rPr>
        <w:t>З градуювального  графіку термопари, який додається, визначають відповідні температури досліджуваного зразка T.</w:t>
      </w:r>
    </w:p>
    <w:p w:rsidR="00A50173" w:rsidRPr="008851D0" w:rsidRDefault="00A50173" w:rsidP="00E32DEF">
      <w:pPr>
        <w:widowControl w:val="0"/>
        <w:numPr>
          <w:ilvl w:val="0"/>
          <w:numId w:val="56"/>
        </w:numPr>
        <w:shd w:val="clear" w:color="auto" w:fill="FFFFFF"/>
        <w:tabs>
          <w:tab w:val="left" w:pos="2122"/>
        </w:tabs>
        <w:autoSpaceDE w:val="0"/>
        <w:autoSpaceDN w:val="0"/>
        <w:adjustRightInd w:val="0"/>
        <w:ind w:firstLine="340"/>
        <w:jc w:val="both"/>
        <w:rPr>
          <w:iCs/>
          <w:spacing w:val="-15"/>
          <w:lang w:val="uk-UA"/>
        </w:rPr>
      </w:pPr>
      <w:r w:rsidRPr="008851D0">
        <w:rPr>
          <w:iCs/>
          <w:lang w:val="uk-UA"/>
        </w:rPr>
        <w:t xml:space="preserve">За отриманими в досліді даними будують   залежності </w:t>
      </w:r>
      <m:oMath>
        <m:func>
          <m:funcPr>
            <m:ctrlPr>
              <w:rPr>
                <w:rFonts w:ascii="Cambria Math" w:hAnsi="Cambria Math"/>
                <w:i/>
                <w:iCs/>
              </w:rPr>
            </m:ctrlPr>
          </m:funcPr>
          <m:fName>
            <m:r>
              <w:rPr>
                <w:rFonts w:ascii="Cambria Math"/>
              </w:rPr>
              <m:t>ln</m:t>
            </m:r>
          </m:fName>
          <m:e>
            <m:d>
              <m:dPr>
                <m:ctrlPr>
                  <w:rPr>
                    <w:rFonts w:ascii="Cambria Math" w:hAnsi="Cambria Math"/>
                    <w:i/>
                    <w:iCs/>
                  </w:rPr>
                </m:ctrlPr>
              </m:dPr>
              <m:e>
                <m:r>
                  <w:rPr>
                    <w:rFonts w:ascii="Cambria Math"/>
                  </w:rPr>
                  <m:t>T</m:t>
                </m:r>
                <m:r>
                  <w:rPr>
                    <w:rFonts w:ascii="Cambria Math"/>
                  </w:rPr>
                  <m:t>-</m:t>
                </m:r>
                <m:sSub>
                  <m:sSubPr>
                    <m:ctrlPr>
                      <w:rPr>
                        <w:rFonts w:ascii="Cambria Math" w:hAnsi="Cambria Math"/>
                        <w:i/>
                        <w:iCs/>
                      </w:rPr>
                    </m:ctrlPr>
                  </m:sSubPr>
                  <m:e>
                    <m:r>
                      <w:rPr>
                        <w:rFonts w:ascii="Cambria Math"/>
                      </w:rPr>
                      <m:t>T</m:t>
                    </m:r>
                  </m:e>
                  <m:sub>
                    <m:r>
                      <w:rPr>
                        <w:rFonts w:ascii="Cambria Math"/>
                      </w:rPr>
                      <m:t>0</m:t>
                    </m:r>
                  </m:sub>
                </m:sSub>
              </m:e>
            </m:d>
          </m:e>
        </m:func>
        <m:r>
          <w:rPr>
            <w:rFonts w:ascii="Cambria Math"/>
          </w:rPr>
          <m:t>=f</m:t>
        </m:r>
        <m:d>
          <m:dPr>
            <m:ctrlPr>
              <w:rPr>
                <w:rFonts w:ascii="Cambria Math" w:hAnsi="Cambria Math"/>
                <w:i/>
                <w:iCs/>
              </w:rPr>
            </m:ctrlPr>
          </m:dPr>
          <m:e>
            <m:r>
              <w:rPr>
                <w:rFonts w:ascii="Cambria Math"/>
              </w:rPr>
              <m:t>t</m:t>
            </m:r>
          </m:e>
        </m:d>
      </m:oMath>
      <w:r w:rsidRPr="008851D0">
        <w:rPr>
          <w:iCs/>
          <w:lang w:val="uk-UA"/>
        </w:rPr>
        <w:t xml:space="preserve"> для   трьох   зразків:    міді,    заліза,    алюмінію.</w:t>
      </w:r>
    </w:p>
    <w:p w:rsidR="00A50173" w:rsidRPr="008851D0" w:rsidRDefault="00A50173" w:rsidP="00E32DEF">
      <w:pPr>
        <w:shd w:val="clear" w:color="auto" w:fill="FFFFFF"/>
        <w:ind w:firstLine="340"/>
        <w:jc w:val="both"/>
        <w:rPr>
          <w:iCs/>
        </w:rPr>
      </w:pPr>
      <w:r w:rsidRPr="008851D0">
        <w:rPr>
          <w:iCs/>
          <w:lang w:val="uk-UA"/>
        </w:rPr>
        <w:t>Одержані   криві   розбивають   на   прямолінійні   відрізки.   Для кожного з таких відрізків визначають</w:t>
      </w:r>
      <m:oMath>
        <m:r>
          <w:rPr>
            <w:rFonts w:ascii="Cambria Math"/>
          </w:rPr>
          <m:t>tg</m:t>
        </m:r>
        <m:r>
          <w:rPr>
            <w:rFonts w:ascii="Cambria Math" w:hAnsi="Cambria Math"/>
          </w:rPr>
          <m:t>φ</m:t>
        </m:r>
      </m:oMath>
      <w:r w:rsidRPr="008851D0">
        <w:rPr>
          <w:bCs/>
          <w:iCs/>
          <w:lang w:val="uk-UA"/>
        </w:rPr>
        <w:t>і</w:t>
      </w:r>
      <w:r w:rsidRPr="008851D0">
        <w:rPr>
          <w:iCs/>
          <w:lang w:val="uk-UA"/>
        </w:rPr>
        <w:t xml:space="preserve"> знаходять значення </w:t>
      </w:r>
      <w:r w:rsidRPr="008851D0">
        <w:rPr>
          <w:iCs/>
          <w:spacing w:val="-1"/>
          <w:lang w:val="uk-UA"/>
        </w:rPr>
        <w:t>теплоємності заліза та алюмінію  при різних температурах за формулою (</w:t>
      </w:r>
      <w:r w:rsidR="000E65F5">
        <w:rPr>
          <w:iCs/>
          <w:spacing w:val="-1"/>
          <w:lang w:val="uk-UA"/>
        </w:rPr>
        <w:t>3.11.</w:t>
      </w:r>
      <w:r w:rsidRPr="008851D0">
        <w:rPr>
          <w:iCs/>
          <w:spacing w:val="-1"/>
          <w:lang w:val="uk-UA"/>
        </w:rPr>
        <w:t xml:space="preserve">14),   вважаючи   теплоємність   міді   відомою.   При </w:t>
      </w:r>
      <w:r w:rsidRPr="008851D0">
        <w:rPr>
          <w:iCs/>
          <w:lang w:val="uk-UA"/>
        </w:rPr>
        <w:t>цьому слід мати на увазі, що в формулі (</w:t>
      </w:r>
      <w:r w:rsidR="000E65F5">
        <w:rPr>
          <w:iCs/>
          <w:lang w:val="uk-UA"/>
        </w:rPr>
        <w:t>3.11.</w:t>
      </w:r>
      <w:r w:rsidRPr="008851D0">
        <w:rPr>
          <w:iCs/>
          <w:lang w:val="uk-UA"/>
        </w:rPr>
        <w:t>14) значення теплоємностей С</w:t>
      </w:r>
      <w:r w:rsidRPr="008851D0">
        <w:rPr>
          <w:iCs/>
          <w:vertAlign w:val="subscript"/>
          <w:lang w:val="uk-UA"/>
        </w:rPr>
        <w:t>1</w:t>
      </w:r>
      <w:r w:rsidRPr="008851D0">
        <w:rPr>
          <w:iCs/>
          <w:lang w:val="uk-UA"/>
        </w:rPr>
        <w:t xml:space="preserve"> та С</w:t>
      </w:r>
      <w:r w:rsidRPr="008851D0">
        <w:rPr>
          <w:iCs/>
          <w:vertAlign w:val="subscript"/>
          <w:lang w:val="uk-UA"/>
        </w:rPr>
        <w:t xml:space="preserve">2 </w:t>
      </w:r>
      <w:r w:rsidRPr="008851D0">
        <w:rPr>
          <w:iCs/>
          <w:lang w:val="uk-UA"/>
        </w:rPr>
        <w:t xml:space="preserve">  відповідають однаковим   температурам. </w:t>
      </w:r>
    </w:p>
    <w:p w:rsidR="00A50173" w:rsidRDefault="00A50173" w:rsidP="00E32DEF">
      <w:pPr>
        <w:shd w:val="clear" w:color="auto" w:fill="FFFFFF"/>
        <w:ind w:firstLine="340"/>
        <w:jc w:val="both"/>
        <w:rPr>
          <w:iCs/>
          <w:lang w:val="uk-UA"/>
        </w:rPr>
      </w:pPr>
      <w:r w:rsidRPr="008851D0">
        <w:rPr>
          <w:iCs/>
          <w:lang w:val="uk-UA"/>
        </w:rPr>
        <w:t xml:space="preserve"> Значення  питомої теплоємності міді при різних температурах приведені  у таблиці </w:t>
      </w:r>
    </w:p>
    <w:tbl>
      <w:tblPr>
        <w:tblStyle w:val="ae"/>
        <w:tblW w:w="0" w:type="auto"/>
        <w:tblLook w:val="04A0" w:firstRow="1" w:lastRow="0" w:firstColumn="1" w:lastColumn="0" w:noHBand="0" w:noVBand="1"/>
      </w:tblPr>
      <w:tblGrid>
        <w:gridCol w:w="1184"/>
        <w:gridCol w:w="1019"/>
        <w:gridCol w:w="1019"/>
        <w:gridCol w:w="1019"/>
        <w:gridCol w:w="1019"/>
        <w:gridCol w:w="1019"/>
      </w:tblGrid>
      <w:tr w:rsidR="00A02948" w:rsidRPr="009B31CE" w:rsidTr="00A02948">
        <w:tc>
          <w:tcPr>
            <w:tcW w:w="1019" w:type="dxa"/>
          </w:tcPr>
          <w:p w:rsidR="00A02948" w:rsidRPr="009B31CE" w:rsidRDefault="00A02948" w:rsidP="00E32DEF">
            <w:pPr>
              <w:ind w:firstLine="340"/>
              <w:jc w:val="both"/>
              <w:rPr>
                <w:iCs/>
                <w:highlight w:val="green"/>
                <w:lang w:val="en-US"/>
              </w:rPr>
            </w:pPr>
            <w:r w:rsidRPr="009B31CE">
              <w:rPr>
                <w:iCs/>
                <w:highlight w:val="green"/>
                <w:lang w:val="en-US"/>
              </w:rPr>
              <w:t>T, K</w:t>
            </w:r>
          </w:p>
        </w:tc>
        <w:tc>
          <w:tcPr>
            <w:tcW w:w="1019" w:type="dxa"/>
          </w:tcPr>
          <w:p w:rsidR="00A02948" w:rsidRPr="009B31CE" w:rsidRDefault="009B31CE" w:rsidP="00E32DEF">
            <w:pPr>
              <w:ind w:firstLine="340"/>
              <w:jc w:val="both"/>
              <w:rPr>
                <w:iCs/>
                <w:highlight w:val="green"/>
                <w:lang w:val="uk-UA"/>
              </w:rPr>
            </w:pPr>
            <w:r w:rsidRPr="009B31CE">
              <w:rPr>
                <w:iCs/>
                <w:highlight w:val="green"/>
                <w:lang w:val="uk-UA"/>
              </w:rPr>
              <w:t>273</w:t>
            </w:r>
          </w:p>
        </w:tc>
        <w:tc>
          <w:tcPr>
            <w:tcW w:w="1019" w:type="dxa"/>
          </w:tcPr>
          <w:p w:rsidR="00A02948" w:rsidRPr="009B31CE" w:rsidRDefault="009B31CE" w:rsidP="00E32DEF">
            <w:pPr>
              <w:ind w:firstLine="340"/>
              <w:jc w:val="both"/>
              <w:rPr>
                <w:iCs/>
                <w:highlight w:val="green"/>
                <w:lang w:val="uk-UA"/>
              </w:rPr>
            </w:pPr>
            <w:r w:rsidRPr="009B31CE">
              <w:rPr>
                <w:iCs/>
                <w:highlight w:val="green"/>
                <w:lang w:val="uk-UA"/>
              </w:rPr>
              <w:t>373</w:t>
            </w:r>
          </w:p>
        </w:tc>
        <w:tc>
          <w:tcPr>
            <w:tcW w:w="1019" w:type="dxa"/>
          </w:tcPr>
          <w:p w:rsidR="00A02948" w:rsidRPr="009B31CE" w:rsidRDefault="009B31CE" w:rsidP="00E32DEF">
            <w:pPr>
              <w:ind w:firstLine="340"/>
              <w:jc w:val="both"/>
              <w:rPr>
                <w:iCs/>
                <w:highlight w:val="green"/>
                <w:lang w:val="uk-UA"/>
              </w:rPr>
            </w:pPr>
            <w:r w:rsidRPr="009B31CE">
              <w:rPr>
                <w:iCs/>
                <w:highlight w:val="green"/>
                <w:lang w:val="uk-UA"/>
              </w:rPr>
              <w:t>473</w:t>
            </w:r>
          </w:p>
        </w:tc>
        <w:tc>
          <w:tcPr>
            <w:tcW w:w="1019" w:type="dxa"/>
          </w:tcPr>
          <w:p w:rsidR="00A02948" w:rsidRPr="009B31CE" w:rsidRDefault="009B31CE" w:rsidP="00E32DEF">
            <w:pPr>
              <w:ind w:firstLine="340"/>
              <w:jc w:val="both"/>
              <w:rPr>
                <w:iCs/>
                <w:highlight w:val="green"/>
                <w:lang w:val="uk-UA"/>
              </w:rPr>
            </w:pPr>
            <w:r w:rsidRPr="009B31CE">
              <w:rPr>
                <w:iCs/>
                <w:highlight w:val="green"/>
                <w:lang w:val="uk-UA"/>
              </w:rPr>
              <w:t>573</w:t>
            </w:r>
          </w:p>
        </w:tc>
        <w:tc>
          <w:tcPr>
            <w:tcW w:w="1019" w:type="dxa"/>
          </w:tcPr>
          <w:p w:rsidR="00A02948" w:rsidRPr="009B31CE" w:rsidRDefault="009B31CE" w:rsidP="00E32DEF">
            <w:pPr>
              <w:ind w:firstLine="340"/>
              <w:jc w:val="both"/>
              <w:rPr>
                <w:iCs/>
                <w:highlight w:val="green"/>
                <w:lang w:val="uk-UA"/>
              </w:rPr>
            </w:pPr>
            <w:r w:rsidRPr="009B31CE">
              <w:rPr>
                <w:iCs/>
                <w:highlight w:val="green"/>
                <w:lang w:val="uk-UA"/>
              </w:rPr>
              <w:t>673</w:t>
            </w:r>
          </w:p>
        </w:tc>
      </w:tr>
      <w:tr w:rsidR="00A02948" w:rsidRPr="009B31CE" w:rsidTr="00A02948">
        <w:tc>
          <w:tcPr>
            <w:tcW w:w="1019" w:type="dxa"/>
          </w:tcPr>
          <w:p w:rsidR="00A02948" w:rsidRPr="009B31CE" w:rsidRDefault="009B31CE" w:rsidP="00E32DEF">
            <w:pPr>
              <w:ind w:firstLine="340"/>
              <w:jc w:val="both"/>
              <w:rPr>
                <w:iCs/>
                <w:highlight w:val="green"/>
                <w:lang w:val="uk-UA"/>
              </w:rPr>
            </w:pPr>
            <w:r w:rsidRPr="009B31CE">
              <w:rPr>
                <w:iCs/>
                <w:highlight w:val="green"/>
                <w:lang w:val="uk-UA"/>
              </w:rPr>
              <w:t>кДж/кг·К</w:t>
            </w:r>
          </w:p>
        </w:tc>
        <w:tc>
          <w:tcPr>
            <w:tcW w:w="1019" w:type="dxa"/>
          </w:tcPr>
          <w:p w:rsidR="00A02948" w:rsidRPr="009B31CE" w:rsidRDefault="009B31CE" w:rsidP="00E32DEF">
            <w:pPr>
              <w:ind w:firstLine="340"/>
              <w:jc w:val="both"/>
              <w:rPr>
                <w:iCs/>
                <w:highlight w:val="green"/>
                <w:lang w:val="uk-UA"/>
              </w:rPr>
            </w:pPr>
            <w:r w:rsidRPr="009B31CE">
              <w:rPr>
                <w:iCs/>
                <w:highlight w:val="green"/>
                <w:lang w:val="uk-UA"/>
              </w:rPr>
              <w:t>0,381</w:t>
            </w:r>
          </w:p>
        </w:tc>
        <w:tc>
          <w:tcPr>
            <w:tcW w:w="1019" w:type="dxa"/>
          </w:tcPr>
          <w:p w:rsidR="00A02948" w:rsidRPr="009B31CE" w:rsidRDefault="009B31CE" w:rsidP="00E32DEF">
            <w:pPr>
              <w:ind w:firstLine="340"/>
              <w:jc w:val="both"/>
              <w:rPr>
                <w:iCs/>
                <w:highlight w:val="green"/>
                <w:lang w:val="uk-UA"/>
              </w:rPr>
            </w:pPr>
            <w:r w:rsidRPr="009B31CE">
              <w:rPr>
                <w:iCs/>
                <w:highlight w:val="green"/>
                <w:lang w:val="uk-UA"/>
              </w:rPr>
              <w:t>0,394</w:t>
            </w:r>
          </w:p>
        </w:tc>
        <w:tc>
          <w:tcPr>
            <w:tcW w:w="1019" w:type="dxa"/>
          </w:tcPr>
          <w:p w:rsidR="00A02948" w:rsidRPr="009B31CE" w:rsidRDefault="009B31CE" w:rsidP="00E32DEF">
            <w:pPr>
              <w:ind w:firstLine="340"/>
              <w:jc w:val="both"/>
              <w:rPr>
                <w:iCs/>
                <w:highlight w:val="green"/>
                <w:lang w:val="uk-UA"/>
              </w:rPr>
            </w:pPr>
            <w:r w:rsidRPr="009B31CE">
              <w:rPr>
                <w:iCs/>
                <w:highlight w:val="green"/>
                <w:lang w:val="uk-UA"/>
              </w:rPr>
              <w:t>0,408</w:t>
            </w:r>
          </w:p>
        </w:tc>
        <w:tc>
          <w:tcPr>
            <w:tcW w:w="1019" w:type="dxa"/>
          </w:tcPr>
          <w:p w:rsidR="00A02948" w:rsidRPr="009B31CE" w:rsidRDefault="009B31CE" w:rsidP="00E32DEF">
            <w:pPr>
              <w:ind w:firstLine="340"/>
              <w:jc w:val="both"/>
              <w:rPr>
                <w:iCs/>
                <w:highlight w:val="green"/>
                <w:lang w:val="uk-UA"/>
              </w:rPr>
            </w:pPr>
            <w:r w:rsidRPr="009B31CE">
              <w:rPr>
                <w:iCs/>
                <w:highlight w:val="green"/>
                <w:lang w:val="uk-UA"/>
              </w:rPr>
              <w:t>0,422</w:t>
            </w:r>
          </w:p>
        </w:tc>
        <w:tc>
          <w:tcPr>
            <w:tcW w:w="1019" w:type="dxa"/>
          </w:tcPr>
          <w:p w:rsidR="00A02948" w:rsidRPr="009B31CE" w:rsidRDefault="009B31CE" w:rsidP="00E32DEF">
            <w:pPr>
              <w:ind w:firstLine="340"/>
              <w:jc w:val="both"/>
              <w:rPr>
                <w:iCs/>
                <w:highlight w:val="green"/>
                <w:lang w:val="uk-UA"/>
              </w:rPr>
            </w:pPr>
            <w:r w:rsidRPr="009B31CE">
              <w:rPr>
                <w:iCs/>
                <w:highlight w:val="green"/>
                <w:lang w:val="uk-UA"/>
              </w:rPr>
              <w:t>0,435</w:t>
            </w:r>
          </w:p>
        </w:tc>
      </w:tr>
    </w:tbl>
    <w:p w:rsidR="00C80CCC" w:rsidRPr="008851D0" w:rsidRDefault="00C80CCC" w:rsidP="00E32DEF">
      <w:pPr>
        <w:shd w:val="clear" w:color="auto" w:fill="FFFFFF"/>
        <w:ind w:firstLine="340"/>
        <w:jc w:val="both"/>
        <w:rPr>
          <w:iCs/>
          <w:lang w:val="uk-UA"/>
        </w:rPr>
      </w:pPr>
    </w:p>
    <w:p w:rsidR="00A50173" w:rsidRPr="008851D0" w:rsidRDefault="00A50173" w:rsidP="00E32DEF">
      <w:pPr>
        <w:shd w:val="clear" w:color="auto" w:fill="FFFFFF"/>
        <w:tabs>
          <w:tab w:val="left" w:pos="2746"/>
        </w:tabs>
        <w:ind w:firstLine="340"/>
        <w:jc w:val="both"/>
        <w:rPr>
          <w:iCs/>
          <w:spacing w:val="-2"/>
          <w:lang w:val="uk-UA"/>
        </w:rPr>
      </w:pPr>
      <w:commentRangeStart w:id="235"/>
      <w:r w:rsidRPr="008851D0">
        <w:rPr>
          <w:iCs/>
          <w:noProof/>
        </w:rPr>
        <w:drawing>
          <wp:inline distT="0" distB="0" distL="0" distR="0">
            <wp:extent cx="4485640" cy="612775"/>
            <wp:effectExtent l="19050" t="0" r="0" b="0"/>
            <wp:docPr id="1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2" cstate="print"/>
                    <a:srcRect/>
                    <a:stretch>
                      <a:fillRect/>
                    </a:stretch>
                  </pic:blipFill>
                  <pic:spPr bwMode="auto">
                    <a:xfrm>
                      <a:off x="0" y="0"/>
                      <a:ext cx="4485640" cy="612775"/>
                    </a:xfrm>
                    <a:prstGeom prst="rect">
                      <a:avLst/>
                    </a:prstGeom>
                    <a:noFill/>
                    <a:ln w="9525">
                      <a:noFill/>
                      <a:miter lim="800000"/>
                      <a:headEnd/>
                      <a:tailEnd/>
                    </a:ln>
                  </pic:spPr>
                </pic:pic>
              </a:graphicData>
            </a:graphic>
          </wp:inline>
        </w:drawing>
      </w:r>
      <w:commentRangeEnd w:id="235"/>
      <w:r w:rsidR="009B31CE">
        <w:rPr>
          <w:rStyle w:val="afff3"/>
        </w:rPr>
        <w:commentReference w:id="235"/>
      </w:r>
    </w:p>
    <w:p w:rsidR="00A50173" w:rsidRPr="008851D0" w:rsidRDefault="00A50173" w:rsidP="00E32DEF">
      <w:pPr>
        <w:shd w:val="clear" w:color="auto" w:fill="FFFFFF"/>
        <w:tabs>
          <w:tab w:val="left" w:pos="2746"/>
        </w:tabs>
        <w:ind w:firstLine="340"/>
        <w:jc w:val="both"/>
        <w:rPr>
          <w:iCs/>
          <w:spacing w:val="-2"/>
          <w:lang w:val="uk-UA"/>
        </w:rPr>
      </w:pPr>
    </w:p>
    <w:p w:rsidR="00A50173" w:rsidRPr="008851D0" w:rsidRDefault="00A50173" w:rsidP="00E32DEF">
      <w:pPr>
        <w:shd w:val="clear" w:color="auto" w:fill="FFFFFF"/>
        <w:tabs>
          <w:tab w:val="left" w:pos="2746"/>
        </w:tabs>
        <w:ind w:firstLine="340"/>
        <w:jc w:val="both"/>
        <w:rPr>
          <w:iCs/>
        </w:rPr>
      </w:pPr>
      <w:r w:rsidRPr="008851D0">
        <w:rPr>
          <w:iCs/>
          <w:spacing w:val="-2"/>
          <w:lang w:val="uk-UA"/>
        </w:rPr>
        <w:t>7.     Визначають</w:t>
      </w:r>
      <w:r w:rsidRPr="008851D0">
        <w:rPr>
          <w:iCs/>
          <w:lang w:val="uk-UA"/>
        </w:rPr>
        <w:tab/>
      </w:r>
      <w:r w:rsidRPr="008851D0">
        <w:rPr>
          <w:iCs/>
          <w:spacing w:val="-1"/>
          <w:lang w:val="uk-UA"/>
        </w:rPr>
        <w:t xml:space="preserve">температурну   залежність </w:t>
      </w:r>
      <w:r w:rsidRPr="008851D0">
        <w:rPr>
          <w:iCs/>
          <w:lang w:val="uk-UA"/>
        </w:rPr>
        <w:t>теплоємкостей заліза та алюмінію.</w:t>
      </w:r>
    </w:p>
    <w:p w:rsidR="00A50173" w:rsidRPr="008851D0" w:rsidRDefault="00A50173" w:rsidP="00E32DEF">
      <w:pPr>
        <w:shd w:val="clear" w:color="auto" w:fill="FFFFFF"/>
        <w:ind w:firstLine="340"/>
        <w:jc w:val="both"/>
        <w:rPr>
          <w:iCs/>
        </w:rPr>
      </w:pPr>
    </w:p>
    <w:p w:rsidR="00A50173" w:rsidRPr="008851D0" w:rsidRDefault="00A50173" w:rsidP="00E32DEF">
      <w:pPr>
        <w:pStyle w:val="3"/>
        <w:ind w:firstLine="340"/>
      </w:pPr>
      <w:bookmarkStart w:id="236" w:name="_Toc14719753"/>
      <w:r w:rsidRPr="008851D0">
        <w:lastRenderedPageBreak/>
        <w:t>Контрольні питання</w:t>
      </w:r>
      <w:bookmarkEnd w:id="236"/>
    </w:p>
    <w:p w:rsidR="00A50173" w:rsidRPr="008851D0" w:rsidRDefault="00A50173" w:rsidP="00E32DEF">
      <w:pPr>
        <w:widowControl w:val="0"/>
        <w:numPr>
          <w:ilvl w:val="0"/>
          <w:numId w:val="57"/>
        </w:numPr>
        <w:shd w:val="clear" w:color="auto" w:fill="FFFFFF"/>
        <w:tabs>
          <w:tab w:val="clear" w:pos="720"/>
          <w:tab w:val="num" w:pos="0"/>
        </w:tabs>
        <w:autoSpaceDE w:val="0"/>
        <w:autoSpaceDN w:val="0"/>
        <w:adjustRightInd w:val="0"/>
        <w:ind w:left="0" w:firstLine="340"/>
        <w:rPr>
          <w:iCs/>
          <w:lang w:val="uk-UA"/>
        </w:rPr>
      </w:pPr>
      <w:r w:rsidRPr="008851D0">
        <w:rPr>
          <w:iCs/>
          <w:lang w:val="uk-UA"/>
        </w:rPr>
        <w:t xml:space="preserve">Дати означення теплоємності. </w:t>
      </w:r>
    </w:p>
    <w:p w:rsidR="00A50173" w:rsidRPr="008851D0" w:rsidRDefault="00A50173" w:rsidP="00E32DEF">
      <w:pPr>
        <w:shd w:val="clear" w:color="auto" w:fill="FFFFFF"/>
        <w:ind w:firstLine="340"/>
        <w:rPr>
          <w:iCs/>
          <w:lang w:val="uk-UA"/>
        </w:rPr>
      </w:pPr>
      <w:r w:rsidRPr="008851D0">
        <w:rPr>
          <w:iCs/>
          <w:lang w:val="uk-UA"/>
        </w:rPr>
        <w:t>2.      Від чого залежить теплоємність?</w:t>
      </w:r>
    </w:p>
    <w:p w:rsidR="00A50173" w:rsidRPr="008851D0" w:rsidRDefault="00A50173" w:rsidP="00E32DEF">
      <w:pPr>
        <w:shd w:val="clear" w:color="auto" w:fill="FFFFFF"/>
        <w:ind w:firstLine="340"/>
        <w:rPr>
          <w:iCs/>
          <w:lang w:val="uk-UA"/>
        </w:rPr>
      </w:pPr>
      <w:r w:rsidRPr="008851D0">
        <w:rPr>
          <w:iCs/>
          <w:lang w:val="uk-UA"/>
        </w:rPr>
        <w:t>3.      У чому полягає закон Дюлонгга  і Пті ?</w:t>
      </w:r>
    </w:p>
    <w:p w:rsidR="00A50173" w:rsidRPr="008851D0" w:rsidRDefault="00A50173" w:rsidP="00E32DEF">
      <w:pPr>
        <w:shd w:val="clear" w:color="auto" w:fill="FFFFFF"/>
        <w:ind w:firstLine="340"/>
        <w:rPr>
          <w:iCs/>
          <w:lang w:val="uk-UA"/>
        </w:rPr>
      </w:pPr>
      <w:r w:rsidRPr="008851D0">
        <w:rPr>
          <w:iCs/>
          <w:lang w:val="uk-UA"/>
        </w:rPr>
        <w:t xml:space="preserve">4.      Як одержати теплоємність твердого тіла на основі класичних   </w:t>
      </w:r>
    </w:p>
    <w:p w:rsidR="00A50173" w:rsidRPr="008851D0" w:rsidRDefault="00A50173" w:rsidP="00E32DEF">
      <w:pPr>
        <w:shd w:val="clear" w:color="auto" w:fill="FFFFFF"/>
        <w:ind w:firstLine="340"/>
        <w:rPr>
          <w:iCs/>
          <w:lang w:val="uk-UA"/>
        </w:rPr>
      </w:pPr>
      <w:r w:rsidRPr="008851D0">
        <w:rPr>
          <w:iCs/>
          <w:lang w:val="uk-UA"/>
        </w:rPr>
        <w:t xml:space="preserve">         уявлень про будову та характер руху частинок у твердому тілі?</w:t>
      </w:r>
    </w:p>
    <w:p w:rsidR="00A50173" w:rsidRPr="008851D0" w:rsidRDefault="00A50173" w:rsidP="00E32DEF">
      <w:pPr>
        <w:shd w:val="clear" w:color="auto" w:fill="FFFFFF"/>
        <w:ind w:firstLine="340"/>
        <w:rPr>
          <w:iCs/>
          <w:lang w:val="uk-UA"/>
        </w:rPr>
      </w:pPr>
      <w:r w:rsidRPr="008851D0">
        <w:rPr>
          <w:iCs/>
          <w:lang w:val="uk-UA"/>
        </w:rPr>
        <w:t>5.      В чому полягає квантовий характер коливального руху части</w:t>
      </w:r>
      <w:r w:rsidRPr="008851D0">
        <w:rPr>
          <w:iCs/>
          <w:lang w:val="uk-UA"/>
        </w:rPr>
        <w:tab/>
        <w:t>нок (молекул, атомів) твердого тіла?  Які недоліки теорії Ейнштейна?</w:t>
      </w:r>
    </w:p>
    <w:p w:rsidR="00A50173" w:rsidRPr="008851D0" w:rsidRDefault="00A50173" w:rsidP="00E32DEF">
      <w:pPr>
        <w:shd w:val="clear" w:color="auto" w:fill="FFFFFF"/>
        <w:ind w:firstLine="340"/>
        <w:rPr>
          <w:iCs/>
          <w:lang w:val="uk-UA"/>
        </w:rPr>
      </w:pPr>
      <w:r w:rsidRPr="008851D0">
        <w:rPr>
          <w:iCs/>
          <w:lang w:val="uk-UA"/>
        </w:rPr>
        <w:t>6.     Одержати розрахункову формулу (</w:t>
      </w:r>
      <w:r w:rsidR="00207B59">
        <w:rPr>
          <w:iCs/>
          <w:lang w:val="uk-UA"/>
        </w:rPr>
        <w:t>3.11.</w:t>
      </w:r>
      <w:r w:rsidRPr="008851D0">
        <w:rPr>
          <w:iCs/>
          <w:lang w:val="uk-UA"/>
        </w:rPr>
        <w:t>14).</w:t>
      </w:r>
    </w:p>
    <w:p w:rsidR="00A50173" w:rsidRPr="008851D0" w:rsidRDefault="00A50173" w:rsidP="00E32DEF">
      <w:pPr>
        <w:shd w:val="clear" w:color="auto" w:fill="FFFFFF"/>
        <w:ind w:firstLine="340"/>
        <w:rPr>
          <w:iCs/>
          <w:lang w:val="uk-UA"/>
        </w:rPr>
      </w:pPr>
      <w:r w:rsidRPr="008851D0">
        <w:rPr>
          <w:iCs/>
          <w:lang w:val="uk-UA"/>
        </w:rPr>
        <w:t>7.     Розповісти порядок виконання роботи та порядок обробки експериментальних даних.</w:t>
      </w:r>
    </w:p>
    <w:p w:rsidR="00A50173" w:rsidRPr="00721BF9" w:rsidRDefault="00A50173" w:rsidP="00E32DEF">
      <w:pPr>
        <w:pStyle w:val="2"/>
        <w:ind w:firstLine="340"/>
      </w:pPr>
      <w:r w:rsidRPr="008851D0">
        <w:br w:type="page"/>
      </w:r>
      <w:bookmarkStart w:id="237" w:name="_Toc14719754"/>
      <w:bookmarkStart w:id="238" w:name="_Toc14725989"/>
      <w:r w:rsidRPr="00721BF9">
        <w:lastRenderedPageBreak/>
        <w:t>Лабораторна робота</w:t>
      </w:r>
      <w:bookmarkStart w:id="239" w:name="_Toc14719755"/>
      <w:bookmarkEnd w:id="237"/>
      <w:r w:rsidR="00121B42">
        <w:br/>
      </w:r>
      <w:r w:rsidR="00721BF9" w:rsidRPr="00721BF9">
        <w:t>«ВИВЧЕННЯ ПРОЦЕССУ ЕЛЕКТРОВІДКАЧКИ»</w:t>
      </w:r>
      <w:bookmarkEnd w:id="238"/>
      <w:bookmarkEnd w:id="239"/>
    </w:p>
    <w:p w:rsidR="00A50173" w:rsidRPr="00B6695B" w:rsidRDefault="00B6695B" w:rsidP="00E32DEF">
      <w:pPr>
        <w:ind w:firstLine="340"/>
        <w:jc w:val="both"/>
        <w:rPr>
          <w:b/>
          <w:bCs/>
          <w:iCs/>
          <w:lang w:val="uk-UA"/>
        </w:rPr>
      </w:pPr>
      <w:r w:rsidRPr="00B6695B">
        <w:rPr>
          <w:b/>
          <w:bCs/>
          <w:iCs/>
          <w:highlight w:val="yellow"/>
          <w:lang w:val="uk-UA"/>
        </w:rPr>
        <w:t>Мета</w:t>
      </w:r>
    </w:p>
    <w:p w:rsidR="00A50173" w:rsidRPr="00B6695B" w:rsidRDefault="00721BF9" w:rsidP="00E32DEF">
      <w:pPr>
        <w:ind w:firstLine="340"/>
        <w:jc w:val="both"/>
        <w:rPr>
          <w:iCs/>
        </w:rPr>
      </w:pPr>
      <w:r>
        <w:rPr>
          <w:b/>
          <w:bCs/>
          <w:iCs/>
          <w:lang w:val="uk-UA"/>
        </w:rPr>
        <w:t>Обладнання</w:t>
      </w:r>
      <w:r w:rsidR="00A50173" w:rsidRPr="00B6695B">
        <w:rPr>
          <w:b/>
          <w:bCs/>
          <w:iCs/>
        </w:rPr>
        <w:t>:</w:t>
      </w:r>
      <w:r w:rsidR="00A50173" w:rsidRPr="00B6695B">
        <w:rPr>
          <w:iCs/>
        </w:rPr>
        <w:t>Лампа ЛМ-2 або ПМИ-2, вакумометр, самописець.</w:t>
      </w:r>
    </w:p>
    <w:p w:rsidR="00721BF9" w:rsidRPr="00BD6359" w:rsidRDefault="00721BF9" w:rsidP="00E32DEF">
      <w:pPr>
        <w:pStyle w:val="3"/>
        <w:ind w:firstLine="340"/>
      </w:pPr>
      <w:bookmarkStart w:id="240" w:name="_Toc14719756"/>
      <w:r w:rsidRPr="00BD6359">
        <w:t>Опис експериментальної установки та методу дослідження</w:t>
      </w:r>
      <w:bookmarkEnd w:id="240"/>
    </w:p>
    <w:p w:rsidR="00A50173" w:rsidRPr="00B6695B" w:rsidRDefault="00A50173" w:rsidP="00E32DEF">
      <w:pPr>
        <w:ind w:firstLine="340"/>
        <w:jc w:val="both"/>
        <w:rPr>
          <w:iCs/>
        </w:rPr>
      </w:pPr>
      <w:r w:rsidRPr="00B6695B">
        <w:rPr>
          <w:iCs/>
        </w:rPr>
        <w:t>Для видалення газу ізоб’ємівзастосовуютьвакумні насоси. Тисквище 10</w:t>
      </w:r>
      <w:r w:rsidRPr="00B6695B">
        <w:rPr>
          <w:iCs/>
          <w:vertAlign w:val="superscript"/>
        </w:rPr>
        <w:t>-3</w:t>
      </w:r>
      <w:r w:rsidRPr="00B6695B">
        <w:rPr>
          <w:iCs/>
        </w:rPr>
        <w:t>Тор зазвичайдобувається за допомогоюмеханічнихнасосів. Для отриманнябільшвисокогорозрідження до останнього часу використовувалидифузійні насоси, в якихмолекули газу витягувалисяізвикачуємогооб’ємуструєю пару кип’ячого масла. При цьомувикористовуютьспеціальні масла, пари яких при нормальнійтемпературімають невеликий тиск (&lt;10</w:t>
      </w:r>
      <w:r w:rsidRPr="00B6695B">
        <w:rPr>
          <w:iCs/>
          <w:vertAlign w:val="superscript"/>
        </w:rPr>
        <w:t>-7</w:t>
      </w:r>
      <w:r w:rsidRPr="00B6695B">
        <w:rPr>
          <w:iCs/>
        </w:rPr>
        <w:t>Тор).</w:t>
      </w:r>
    </w:p>
    <w:p w:rsidR="00A50173" w:rsidRPr="00B6695B" w:rsidRDefault="00A50173" w:rsidP="00E32DEF">
      <w:pPr>
        <w:ind w:firstLine="340"/>
        <w:jc w:val="both"/>
        <w:rPr>
          <w:iCs/>
        </w:rPr>
      </w:pPr>
      <w:r w:rsidRPr="00B6695B">
        <w:rPr>
          <w:iCs/>
        </w:rPr>
        <w:t>Останнім часом все більшерозповсюдженняотримуютьновіметодивідкачування – сорбіційний та іонний. В насосах сорбіційного типу молекули газу зв’язуютьсяпідходящими сорбентами – речовинами з розвитоюповерхнеюабо атомами металу (титану), випаровуємого, а потімкондесуючого в насосі. В іонних насосах атоми газу спочаткуіонізуються, а потімприскорюютьсяелектричним полем, яке притягуєїх до катода. Часто використовуєтьсякомбінованийваріант.</w:t>
      </w:r>
    </w:p>
    <w:p w:rsidR="00A50173" w:rsidRPr="00B6695B" w:rsidRDefault="00A50173" w:rsidP="00E32DEF">
      <w:pPr>
        <w:ind w:firstLine="340"/>
        <w:jc w:val="both"/>
        <w:rPr>
          <w:iCs/>
        </w:rPr>
      </w:pPr>
      <w:r w:rsidRPr="00B6695B">
        <w:rPr>
          <w:iCs/>
        </w:rPr>
        <w:t xml:space="preserve">На данійроботідосліджуютьсяявищащовиникають при іоннійвідкачці газу (електровідкачування). В якості насоса і манометра використовується лампа іонізаційного манометра. Єлектрони, щовилітаютьізрозпеченого вольфрамового катоду, прискорюються полем анода, щомає форму спіралі, пролітають через їїрідкі витки, але не можутьдосягтициліндраколектора, так як йогопотенціалнижче за потенціал катода. Не доходячи до колектора, електрониповертають назад, зновупроскакують через витки спіралі, тормозятьсяелектричним полем в </w:t>
      </w:r>
      <w:r w:rsidRPr="00B6695B">
        <w:rPr>
          <w:iCs/>
        </w:rPr>
        <w:lastRenderedPageBreak/>
        <w:t>просторіміжспіраллю і катодом і зновуповертають до спіралі. В результатіелектрониможутьіонізуватимолекули газу.</w:t>
      </w:r>
    </w:p>
    <w:p w:rsidR="00A50173" w:rsidRPr="00B6695B" w:rsidRDefault="00A50173" w:rsidP="00E32DEF">
      <w:pPr>
        <w:ind w:firstLine="340"/>
        <w:jc w:val="both"/>
        <w:rPr>
          <w:iCs/>
        </w:rPr>
      </w:pPr>
      <w:r w:rsidRPr="00B6695B">
        <w:rPr>
          <w:iCs/>
        </w:rPr>
        <w:t>Якщоіонізаціявиникає в просторіміжспіраллю і колектором, то електричне поле притягує позитивно зарядженііони до колектора. Іонний струм пропорційнийкількості молекул в одиниціоб’єму:</w:t>
      </w:r>
    </w:p>
    <w:p w:rsidR="00A50173" w:rsidRPr="00B6695B" w:rsidRDefault="00B6695B" w:rsidP="00E32DEF">
      <w:pPr>
        <w:pStyle w:val="afff1"/>
        <w:tabs>
          <w:tab w:val="clear" w:pos="5670"/>
          <w:tab w:val="left" w:pos="5387"/>
        </w:tabs>
        <w:ind w:firstLine="340"/>
      </w:pPr>
      <w:r>
        <w:tab/>
      </w:r>
      <m:oMath>
        <m:f>
          <m:fPr>
            <m:ctrlPr>
              <w:rPr>
                <w:rFonts w:ascii="Cambria Math" w:hAnsi="Cambria Math"/>
              </w:rPr>
            </m:ctrlPr>
          </m:fPr>
          <m:num>
            <m:r>
              <w:rPr>
                <w:rFonts w:ascii="Cambria Math" w:hAnsi="Cambria Math"/>
              </w:rPr>
              <m:t>I</m:t>
            </m:r>
          </m:num>
          <m:den>
            <m:r>
              <w:rPr>
                <w:rFonts w:ascii="Cambria Math" w:hAnsi="Cambria Math"/>
              </w:rPr>
              <m:t>q</m:t>
            </m:r>
          </m:den>
        </m:f>
        <m:r>
          <m:rPr>
            <m:sty m:val="p"/>
          </m:rPr>
          <w:rPr>
            <w:rFonts w:ascii="Cambria Math" w:hAnsi="Cambria Math"/>
          </w:rPr>
          <m:t>=</m:t>
        </m:r>
        <m:r>
          <w:rPr>
            <w:rFonts w:ascii="Cambria Math" w:hAnsi="Cambria Math"/>
          </w:rPr>
          <m:t>wm</m:t>
        </m:r>
      </m:oMath>
      <w:r>
        <w:rPr>
          <w:iCs/>
        </w:rPr>
        <w:tab/>
      </w:r>
      <w:r w:rsidR="00A50173" w:rsidRPr="00B6695B">
        <w:t>(</w:t>
      </w:r>
      <w:r>
        <w:t>3.12.</w:t>
      </w:r>
      <w:r w:rsidR="00A50173" w:rsidRPr="00B6695B">
        <w:t>1)</w:t>
      </w:r>
    </w:p>
    <w:p w:rsidR="00A50173" w:rsidRPr="00B6695B" w:rsidRDefault="00A50173" w:rsidP="00E32DEF">
      <w:pPr>
        <w:ind w:firstLine="340"/>
        <w:jc w:val="both"/>
        <w:rPr>
          <w:iCs/>
        </w:rPr>
      </w:pPr>
      <w:r w:rsidRPr="00B6695B">
        <w:rPr>
          <w:iCs/>
        </w:rPr>
        <w:t xml:space="preserve">де </w:t>
      </w:r>
      <w:r w:rsidRPr="00B6695B">
        <w:rPr>
          <w:iCs/>
          <w:lang w:val="en-US"/>
        </w:rPr>
        <w:t>q</w:t>
      </w:r>
      <w:r w:rsidRPr="00B6695B">
        <w:rPr>
          <w:iCs/>
        </w:rPr>
        <w:t xml:space="preserve"> – заряд іона. Майжезавждивідмолекуливідщеплюєтьсятільки один електрон, тому можнавважатищо</w:t>
      </w:r>
      <w:r w:rsidRPr="00B6695B">
        <w:rPr>
          <w:iCs/>
          <w:lang w:val="en-US"/>
        </w:rPr>
        <w:t>q</w:t>
      </w:r>
      <w:r w:rsidRPr="00B6695B">
        <w:rPr>
          <w:iCs/>
        </w:rPr>
        <w:t>=1.6*10</w:t>
      </w:r>
      <w:r w:rsidRPr="00B6695B">
        <w:rPr>
          <w:iCs/>
          <w:vertAlign w:val="superscript"/>
        </w:rPr>
        <w:t>-19</w:t>
      </w:r>
      <w:r w:rsidRPr="00B6695B">
        <w:rPr>
          <w:iCs/>
        </w:rPr>
        <w:t>Кл. Множник</w:t>
      </w:r>
      <w:r w:rsidRPr="00B6695B">
        <w:rPr>
          <w:iCs/>
          <w:lang w:val="en-US"/>
        </w:rPr>
        <w:t>w</w:t>
      </w:r>
      <w:r w:rsidRPr="00B6695B">
        <w:rPr>
          <w:iCs/>
        </w:rPr>
        <w:t>залежитьвід виду молекул, геометріїелектродів і прикладенихпотенціалів.</w:t>
      </w:r>
    </w:p>
    <w:p w:rsidR="00A50173" w:rsidRPr="00B6695B" w:rsidRDefault="00A50173" w:rsidP="00E32DEF">
      <w:pPr>
        <w:ind w:firstLine="340"/>
        <w:jc w:val="both"/>
        <w:rPr>
          <w:iCs/>
        </w:rPr>
      </w:pPr>
      <w:r w:rsidRPr="00B6695B">
        <w:rPr>
          <w:iCs/>
        </w:rPr>
        <w:t>Впровадженняіона в матеріалколектора схоже на мікровибух. Порівняємоенергіюіона</w:t>
      </w:r>
      <w:r w:rsidRPr="00B6695B">
        <w:rPr>
          <w:rFonts w:ascii="Cambria Math" w:hAnsi="Cambria Math" w:cs="Cambria Math"/>
          <w:iCs/>
        </w:rPr>
        <w:t>≃</w:t>
      </w:r>
      <w:r w:rsidRPr="00B6695B">
        <w:rPr>
          <w:iCs/>
        </w:rPr>
        <w:t xml:space="preserve">200еВ з енергієювипароввання атому матеріалуколектора (нікель) </w:t>
      </w:r>
      <w:r w:rsidRPr="00B6695B">
        <w:rPr>
          <w:rFonts w:ascii="Cambria Math" w:hAnsi="Cambria Math" w:cs="Cambria Math"/>
          <w:iCs/>
        </w:rPr>
        <w:t>≃</w:t>
      </w:r>
      <w:r w:rsidRPr="00B6695B">
        <w:rPr>
          <w:iCs/>
        </w:rPr>
        <w:t xml:space="preserve">0,4еВ. При цьомувипаровуєтьсязвичайно не 200/0,4=500 атомів, тому  щоосновначастинаенергіїіонурозсіюється. Середнякількістьатомів, щовилітаютьізмішені в розрахунку на один падаючийіонназиваєтьсякоефіцієнтом катодного  розпилення α. Вінзалежитьвіденергіїіону, відспіввідношеннямасіону і атомівмішені, стану  поверхні. </w:t>
      </w:r>
    </w:p>
    <w:p w:rsidR="00A50173" w:rsidRPr="00B6695B" w:rsidRDefault="00A50173" w:rsidP="00E32DEF">
      <w:pPr>
        <w:ind w:firstLine="340"/>
        <w:jc w:val="both"/>
        <w:rPr>
          <w:iCs/>
        </w:rPr>
      </w:pPr>
      <w:r w:rsidRPr="00B6695B">
        <w:rPr>
          <w:iCs/>
        </w:rPr>
        <w:t>Є велика ймовірність того що разом кріммолекули катоду вилетить і молекула газу, що перед цим прилипла до нього в виглядііону і викликалавибух. Цепояснює те,  чомукоефіцієнтіонногоприлипання β</w:t>
      </w:r>
      <w:r w:rsidRPr="00B6695B">
        <w:rPr>
          <w:iCs/>
          <w:vertAlign w:val="subscript"/>
        </w:rPr>
        <w:t>и</w:t>
      </w:r>
      <w:r w:rsidRPr="00B6695B">
        <w:rPr>
          <w:iCs/>
        </w:rPr>
        <w:t>відміннийвідодиниці.</w:t>
      </w:r>
    </w:p>
    <w:p w:rsidR="00A50173" w:rsidRPr="00B6695B" w:rsidRDefault="00A50173" w:rsidP="00E32DEF">
      <w:pPr>
        <w:ind w:firstLine="340"/>
        <w:jc w:val="both"/>
        <w:rPr>
          <w:iCs/>
        </w:rPr>
      </w:pPr>
      <w:r w:rsidRPr="00B6695B">
        <w:rPr>
          <w:iCs/>
        </w:rPr>
        <w:t>Розпорошенівибухоматомизновуосідають. Вони мають велику хімічнуактивність і здатнізв’язуватичастинкивсіхгазів, крімінертних (так званегетернадія). Кількістьзахопленихатомів прямо пропорційнокількостіосівшихатомів, тобтоіонному струму. Коефіцієнтпропорційностіміжкількістюзахопленихатомів та іоннимструмомназиваютькоефіцієнтомгетерногоприлипання β</w:t>
      </w:r>
      <w:r w:rsidRPr="00B6695B">
        <w:rPr>
          <w:iCs/>
          <w:vertAlign w:val="subscript"/>
        </w:rPr>
        <w:t>г</w:t>
      </w:r>
      <w:r w:rsidRPr="00B6695B">
        <w:rPr>
          <w:iCs/>
        </w:rPr>
        <w:t>.</w:t>
      </w:r>
    </w:p>
    <w:p w:rsidR="00A50173" w:rsidRPr="00B6695B" w:rsidRDefault="00A50173" w:rsidP="00E32DEF">
      <w:pPr>
        <w:ind w:firstLine="340"/>
        <w:jc w:val="both"/>
        <w:rPr>
          <w:iCs/>
        </w:rPr>
      </w:pPr>
      <w:r w:rsidRPr="00B6695B">
        <w:rPr>
          <w:iCs/>
        </w:rPr>
        <w:t xml:space="preserve">В міру того як поверхняколекторанасичується газом , виникаєщеоднеявище  - десорбція газу піддієюіонного струму. Коли на колекторі буде </w:t>
      </w:r>
      <w:r w:rsidRPr="00B6695B">
        <w:rPr>
          <w:iCs/>
          <w:lang w:val="en-US"/>
        </w:rPr>
        <w:t>N</w:t>
      </w:r>
      <w:r w:rsidRPr="00B6695B">
        <w:rPr>
          <w:iCs/>
        </w:rPr>
        <w:t xml:space="preserve"> молекул газу, то за секунду в </w:t>
      </w:r>
      <w:r w:rsidRPr="00B6695B">
        <w:rPr>
          <w:iCs/>
        </w:rPr>
        <w:lastRenderedPageBreak/>
        <w:t>результатімікровибухів буде виділятися назад в об’ємлампи</w:t>
      </w:r>
      <w:r w:rsidRPr="00B6695B">
        <w:rPr>
          <w:iCs/>
          <w:lang w:val="en-US"/>
        </w:rPr>
        <w:t>CNI</w:t>
      </w:r>
      <w:r w:rsidRPr="00B6695B">
        <w:rPr>
          <w:iCs/>
        </w:rPr>
        <w:t>/</w:t>
      </w:r>
      <w:r w:rsidRPr="00B6695B">
        <w:rPr>
          <w:iCs/>
          <w:lang w:val="en-US"/>
        </w:rPr>
        <w:t>q</w:t>
      </w:r>
      <w:r w:rsidRPr="00B6695B">
        <w:rPr>
          <w:iCs/>
        </w:rPr>
        <w:t>частинок газу, де С – деякийкоефіцієнтпропорційності.</w:t>
      </w:r>
    </w:p>
    <w:p w:rsidR="00A50173" w:rsidRPr="00B6695B" w:rsidRDefault="00A50173" w:rsidP="00E32DEF">
      <w:pPr>
        <w:ind w:firstLine="340"/>
        <w:jc w:val="both"/>
        <w:rPr>
          <w:iCs/>
        </w:rPr>
      </w:pPr>
      <w:r w:rsidRPr="00B6695B">
        <w:rPr>
          <w:iCs/>
        </w:rPr>
        <w:t>Сумуючи, знайдемощокількість молекул, поглинутих за секунду, рівне:</w:t>
      </w:r>
    </w:p>
    <w:p w:rsidR="00A50173" w:rsidRPr="00B6695B" w:rsidRDefault="00B6695B" w:rsidP="00E32DEF">
      <w:pPr>
        <w:pStyle w:val="afff1"/>
        <w:tabs>
          <w:tab w:val="clear" w:pos="5670"/>
          <w:tab w:val="left" w:pos="5387"/>
        </w:tabs>
        <w:ind w:firstLine="340"/>
      </w:pPr>
      <w:r>
        <w:tab/>
      </w:r>
      <w:r w:rsidR="00A50173" w:rsidRPr="00B6695B">
        <w:rPr>
          <w:position w:val="-10"/>
        </w:rPr>
        <w:object w:dxaOrig="180" w:dyaOrig="340">
          <v:shape id="_x0000_i1055" type="#_x0000_t75" style="width:9pt;height:17.25pt" o:ole="">
            <v:imagedata r:id="rId79" o:title=""/>
          </v:shape>
          <o:OLEObject Type="Embed" ProgID="Equation.3" ShapeID="_x0000_i1055" DrawAspect="Content" ObjectID="_1701002868" r:id="rId143"/>
        </w:object>
      </w:r>
      <m:oMath>
        <m:r>
          <w:rPr>
            <w:rFonts w:ascii="Cambria Math"/>
          </w:rPr>
          <m:t>N=(</m:t>
        </m:r>
        <m:sSub>
          <m:sSubPr>
            <m:ctrlPr>
              <w:rPr>
                <w:rFonts w:ascii="Cambria Math" w:hAnsi="Cambria Math"/>
                <w:i/>
              </w:rPr>
            </m:ctrlPr>
          </m:sSubPr>
          <m:e>
            <m:r>
              <w:rPr>
                <w:rFonts w:ascii="Cambria Math"/>
              </w:rPr>
              <m:t>β</m:t>
            </m:r>
          </m:e>
          <m:sub>
            <m:r>
              <w:rPr>
                <w:rFonts w:ascii="Cambria Math"/>
              </w:rPr>
              <m:t>Н</m:t>
            </m:r>
          </m:sub>
        </m:sSub>
        <m:r>
          <w:rPr>
            <w:rFonts w:ascii="Cambria Math"/>
          </w:rPr>
          <m:t>+</m:t>
        </m:r>
        <m:sSub>
          <m:sSubPr>
            <m:ctrlPr>
              <w:rPr>
                <w:rFonts w:ascii="Cambria Math" w:hAnsi="Cambria Math"/>
                <w:i/>
              </w:rPr>
            </m:ctrlPr>
          </m:sSubPr>
          <m:e>
            <m:r>
              <w:rPr>
                <w:rFonts w:ascii="Cambria Math"/>
              </w:rPr>
              <m:t>β</m:t>
            </m:r>
          </m:e>
          <m:sub>
            <m:r>
              <w:rPr>
                <w:rFonts w:ascii="Cambria Math"/>
              </w:rPr>
              <m:t>Г</m:t>
            </m:r>
          </m:sub>
        </m:sSub>
        <m:r>
          <w:rPr>
            <w:rFonts w:ascii="Cambria Math"/>
          </w:rPr>
          <m:t>-</m:t>
        </m:r>
        <m:r>
          <w:rPr>
            <w:rFonts w:ascii="Cambria Math"/>
          </w:rPr>
          <m:t>CN)I/q</m:t>
        </m:r>
      </m:oMath>
      <w:r>
        <w:tab/>
      </w:r>
      <w:r w:rsidR="00A50173" w:rsidRPr="00B6695B">
        <w:t>(</w:t>
      </w:r>
      <w:r>
        <w:t>3.12.</w:t>
      </w:r>
      <w:r w:rsidR="00A50173" w:rsidRPr="00B6695B">
        <w:t>2)</w:t>
      </w:r>
    </w:p>
    <w:p w:rsidR="00A50173" w:rsidRPr="00B6695B" w:rsidRDefault="00A50173" w:rsidP="00E32DEF">
      <w:pPr>
        <w:ind w:firstLine="340"/>
        <w:jc w:val="both"/>
        <w:rPr>
          <w:iCs/>
        </w:rPr>
      </w:pPr>
      <w:r w:rsidRPr="00B6695B">
        <w:rPr>
          <w:iCs/>
        </w:rPr>
        <w:t xml:space="preserve">Перші два члени в дужках визначаютьефективністьприлипання, а останні – десорбцію газу. Ввімкнемо наш електронасос на тривалий час, в кінцікінціввстановитьсярівновага і </w:t>
      </w:r>
      <w:r w:rsidRPr="00B6695B">
        <w:rPr>
          <w:bCs/>
          <w:iCs/>
          <w:lang w:val="en-US"/>
        </w:rPr>
        <w:t>N</w:t>
      </w:r>
      <w:r w:rsidRPr="00B6695B">
        <w:rPr>
          <w:iCs/>
        </w:rPr>
        <w:t xml:space="preserve"> стане рівним нулю. Кількість молекул газу в стінціколектора нехай при цьому буде рівне</w:t>
      </w:r>
      <w:r w:rsidRPr="00B6695B">
        <w:rPr>
          <w:bCs/>
          <w:iCs/>
          <w:lang w:val="en-US"/>
        </w:rPr>
        <w:t>N</w:t>
      </w:r>
      <w:r w:rsidRPr="00B6695B">
        <w:rPr>
          <w:b/>
          <w:iCs/>
          <w:vertAlign w:val="subscript"/>
        </w:rPr>
        <w:t>∞</w:t>
      </w:r>
      <w:r w:rsidRPr="00B6695B">
        <w:rPr>
          <w:iCs/>
        </w:rPr>
        <w:t>. Згідно (</w:t>
      </w:r>
      <w:r w:rsidR="00B6695B">
        <w:rPr>
          <w:iCs/>
          <w:lang w:val="uk-UA"/>
        </w:rPr>
        <w:t>3.12.</w:t>
      </w:r>
      <w:r w:rsidRPr="00B6695B">
        <w:rPr>
          <w:iCs/>
        </w:rPr>
        <w:t xml:space="preserve">2) маємо для </w:t>
      </w:r>
      <w:r w:rsidRPr="00B6695B">
        <w:rPr>
          <w:bCs/>
          <w:iCs/>
          <w:lang w:val="en-US"/>
        </w:rPr>
        <w:t>t</w:t>
      </w:r>
      <w:r w:rsidRPr="00B6695B">
        <w:rPr>
          <w:bCs/>
          <w:iCs/>
        </w:rPr>
        <w:t>→</w:t>
      </w:r>
      <w:r w:rsidRPr="00B6695B">
        <w:rPr>
          <w:bCs/>
          <w:iCs/>
        </w:rPr>
        <w:sym w:font="Symbol" w:char="F0A5"/>
      </w:r>
      <w:r w:rsidRPr="00B6695B">
        <w:rPr>
          <w:bCs/>
          <w:iCs/>
        </w:rPr>
        <w:t>:</w:t>
      </w:r>
    </w:p>
    <w:p w:rsidR="00A50173" w:rsidRPr="00B6695B" w:rsidRDefault="00A50173" w:rsidP="00E32DEF">
      <w:pPr>
        <w:ind w:firstLine="340"/>
        <w:jc w:val="center"/>
        <w:rPr>
          <w:iCs/>
        </w:rPr>
      </w:pPr>
      <w:r w:rsidRPr="00B6695B">
        <w:rPr>
          <w:iCs/>
          <w:position w:val="-10"/>
        </w:rPr>
        <w:object w:dxaOrig="180" w:dyaOrig="340">
          <v:shape id="_x0000_i1056" type="#_x0000_t75" style="width:9pt;height:17.25pt" o:ole="">
            <v:imagedata r:id="rId79" o:title=""/>
          </v:shape>
          <o:OLEObject Type="Embed" ProgID="Equation.3" ShapeID="_x0000_i1056" DrawAspect="Content" ObjectID="_1701002869" r:id="rId144"/>
        </w:object>
      </w:r>
      <w:r w:rsidRPr="00B6695B">
        <w:rPr>
          <w:iCs/>
        </w:rPr>
        <w:t>β</w:t>
      </w:r>
      <w:r w:rsidRPr="00B6695B">
        <w:rPr>
          <w:iCs/>
          <w:vertAlign w:val="subscript"/>
        </w:rPr>
        <w:t>н</w:t>
      </w:r>
      <w:r w:rsidRPr="00B6695B">
        <w:rPr>
          <w:iCs/>
        </w:rPr>
        <w:t>+β</w:t>
      </w:r>
      <w:r w:rsidRPr="00B6695B">
        <w:rPr>
          <w:iCs/>
          <w:vertAlign w:val="subscript"/>
        </w:rPr>
        <w:t>г</w:t>
      </w:r>
      <w:r w:rsidRPr="00B6695B">
        <w:rPr>
          <w:bCs/>
          <w:iCs/>
        </w:rPr>
        <w:t>=С</w:t>
      </w:r>
      <w:r w:rsidRPr="00B6695B">
        <w:rPr>
          <w:bCs/>
          <w:iCs/>
          <w:lang w:val="en-US"/>
        </w:rPr>
        <w:t>N</w:t>
      </w:r>
      <w:r w:rsidRPr="00B6695B">
        <w:rPr>
          <w:bCs/>
          <w:iCs/>
          <w:vertAlign w:val="subscript"/>
          <w:lang w:val="en-US"/>
        </w:rPr>
        <w:sym w:font="Symbol" w:char="F0A5"/>
      </w:r>
    </w:p>
    <w:p w:rsidR="00A50173" w:rsidRPr="00B6695B" w:rsidRDefault="00A50173" w:rsidP="00E32DEF">
      <w:pPr>
        <w:ind w:firstLine="340"/>
        <w:jc w:val="both"/>
        <w:rPr>
          <w:iCs/>
        </w:rPr>
      </w:pPr>
      <w:r w:rsidRPr="00B6695B">
        <w:rPr>
          <w:iCs/>
        </w:rPr>
        <w:t>визначивши з останньоїрівностікоефіцієнт</w:t>
      </w:r>
      <w:r w:rsidRPr="00B6695B">
        <w:rPr>
          <w:bCs/>
          <w:iCs/>
        </w:rPr>
        <w:t>С</w:t>
      </w:r>
      <w:r w:rsidRPr="00B6695B">
        <w:rPr>
          <w:iCs/>
        </w:rPr>
        <w:t xml:space="preserve"> і підставившийого в формулу (</w:t>
      </w:r>
      <w:r w:rsidR="00B6695B">
        <w:rPr>
          <w:iCs/>
          <w:lang w:val="uk-UA"/>
        </w:rPr>
        <w:t>3.12.</w:t>
      </w:r>
      <w:r w:rsidRPr="00B6695B">
        <w:rPr>
          <w:iCs/>
        </w:rPr>
        <w:t>2), знайдемо:</w:t>
      </w:r>
    </w:p>
    <w:p w:rsidR="00A50173" w:rsidRPr="00B6695B" w:rsidRDefault="00B6695B" w:rsidP="00E32DEF">
      <w:pPr>
        <w:pStyle w:val="afff1"/>
        <w:tabs>
          <w:tab w:val="clear" w:pos="5670"/>
          <w:tab w:val="left" w:pos="5387"/>
        </w:tabs>
        <w:ind w:firstLine="340"/>
      </w:pPr>
      <w:r>
        <w:tab/>
      </w:r>
      <m:oMath>
        <m:limUpp>
          <m:limUppPr>
            <m:ctrlPr>
              <w:rPr>
                <w:rFonts w:ascii="Cambria Math" w:hAnsi="Cambria Math"/>
              </w:rPr>
            </m:ctrlPr>
          </m:limUppPr>
          <m:e>
            <m:r>
              <w:rPr>
                <w:rFonts w:ascii="Cambria Math" w:hAnsi="Cambria Math"/>
              </w:rPr>
              <m:t>N</m:t>
            </m:r>
          </m:e>
          <m:lim>
            <m:r>
              <m:rPr>
                <m:sty m:val="p"/>
              </m:rPr>
              <w:rPr>
                <w:rFonts w:ascii="Cambria Math" w:hAnsi="Cambria Math"/>
              </w:rPr>
              <m:t>.</m:t>
            </m:r>
          </m:lim>
        </m:limUpp>
        <m:r>
          <m:rPr>
            <m:sty m:val="p"/>
          </m:rPr>
          <w:rPr>
            <w:rFonts w:ascii="Cambria Math" w:hAnsi="Cambria Math"/>
          </w:rPr>
          <m:t>=(</m:t>
        </m:r>
        <m:r>
          <w:rPr>
            <w:rFonts w:ascii="Cambria Math" w:hAnsi="Cambria Math"/>
          </w:rPr>
          <m:t>β</m:t>
        </m:r>
        <m:r>
          <m:rPr>
            <m:sty m:val="p"/>
          </m:rPr>
          <w:rPr>
            <w:rFonts w:ascii="Cambria Math" w:hAnsi="Cambria Math"/>
          </w:rPr>
          <m:t>и+</m:t>
        </m:r>
        <m:r>
          <w:rPr>
            <w:rFonts w:ascii="Cambria Math" w:hAnsi="Cambria Math"/>
          </w:rPr>
          <m:t>β</m:t>
        </m:r>
        <m:r>
          <m:rPr>
            <m:sty m:val="p"/>
          </m:rPr>
          <w:rPr>
            <w:rFonts w:ascii="Cambria Math" w:hAnsi="Cambria Math"/>
          </w:rPr>
          <m:t>г)(1-</m:t>
        </m:r>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m:t>
            </m:r>
          </m:sub>
        </m:sSub>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q</m:t>
        </m:r>
      </m:oMath>
      <w:r>
        <w:rPr>
          <w:iCs/>
        </w:rPr>
        <w:tab/>
      </w:r>
      <w:r w:rsidR="00A50173" w:rsidRPr="00B6695B">
        <w:t>(3</w:t>
      </w:r>
      <w:r>
        <w:t>.12.3</w:t>
      </w:r>
      <w:r w:rsidR="00A50173" w:rsidRPr="00B6695B">
        <w:t>)</w:t>
      </w:r>
    </w:p>
    <w:p w:rsidR="00A50173" w:rsidRPr="00B6695B" w:rsidRDefault="00A50173" w:rsidP="00E32DEF">
      <w:pPr>
        <w:ind w:firstLine="340"/>
        <w:jc w:val="both"/>
        <w:rPr>
          <w:iCs/>
        </w:rPr>
      </w:pPr>
      <w:r w:rsidRPr="00B6695B">
        <w:rPr>
          <w:iCs/>
        </w:rPr>
        <w:t>Формули (</w:t>
      </w:r>
      <w:r w:rsidR="00B6695B">
        <w:rPr>
          <w:iCs/>
          <w:lang w:val="uk-UA"/>
        </w:rPr>
        <w:t>3.12.</w:t>
      </w:r>
      <w:r w:rsidRPr="00B6695B">
        <w:rPr>
          <w:iCs/>
        </w:rPr>
        <w:t>1) і (3</w:t>
      </w:r>
      <w:r w:rsidR="00B6695B">
        <w:rPr>
          <w:iCs/>
          <w:lang w:val="uk-UA"/>
        </w:rPr>
        <w:t>.12.3</w:t>
      </w:r>
      <w:r w:rsidRPr="00B6695B">
        <w:rPr>
          <w:iCs/>
        </w:rPr>
        <w:t xml:space="preserve">) не достатні для математичногоописанняпроцесувідкачування, оскільки в них входять три змінні – </w:t>
      </w:r>
      <w:r w:rsidRPr="00B6695B">
        <w:rPr>
          <w:bCs/>
          <w:iCs/>
          <w:lang w:val="en-US"/>
        </w:rPr>
        <w:t>N</w:t>
      </w:r>
      <w:r w:rsidRPr="00B6695B">
        <w:rPr>
          <w:bCs/>
          <w:iCs/>
        </w:rPr>
        <w:t xml:space="preserve">, </w:t>
      </w:r>
      <w:r w:rsidRPr="00B6695B">
        <w:rPr>
          <w:bCs/>
          <w:iCs/>
          <w:lang w:val="en-US"/>
        </w:rPr>
        <w:t>niI</w:t>
      </w:r>
      <w:r w:rsidRPr="00B6695B">
        <w:rPr>
          <w:bCs/>
          <w:iCs/>
        </w:rPr>
        <w:t>.</w:t>
      </w:r>
      <w:r w:rsidRPr="00B6695B">
        <w:rPr>
          <w:iCs/>
        </w:rPr>
        <w:t>Спробуємознайтищеоднеспіввідношенняміж ними. Якщо початкова густина молекул газу в об’ємі при добре очищенійповерхніколекторарівна</w:t>
      </w:r>
      <w:r w:rsidRPr="00B6695B">
        <w:rPr>
          <w:bCs/>
          <w:iCs/>
          <w:lang w:val="en-US"/>
        </w:rPr>
        <w:t>n</w:t>
      </w:r>
      <w:r w:rsidRPr="00B6695B">
        <w:rPr>
          <w:bCs/>
          <w:iCs/>
          <w:vertAlign w:val="subscript"/>
        </w:rPr>
        <w:t>о</w:t>
      </w:r>
      <w:r w:rsidRPr="00B6695B">
        <w:rPr>
          <w:bCs/>
          <w:iCs/>
        </w:rPr>
        <w:t>,</w:t>
      </w:r>
      <w:r w:rsidRPr="00B6695B">
        <w:rPr>
          <w:iCs/>
        </w:rPr>
        <w:t xml:space="preserve"> а в ходіелектровідкачування на поверхнізбирається</w:t>
      </w:r>
      <w:r w:rsidRPr="00B6695B">
        <w:rPr>
          <w:bCs/>
          <w:iCs/>
          <w:lang w:val="en-US"/>
        </w:rPr>
        <w:t>N</w:t>
      </w:r>
      <w:r w:rsidRPr="00B6695B">
        <w:rPr>
          <w:iCs/>
        </w:rPr>
        <w:t>молекул, то:</w:t>
      </w:r>
    </w:p>
    <w:p w:rsidR="00A50173" w:rsidRPr="00B6695B" w:rsidRDefault="00A50173" w:rsidP="00E32DEF">
      <w:pPr>
        <w:ind w:firstLine="340"/>
        <w:jc w:val="center"/>
        <w:rPr>
          <w:bCs/>
          <w:iCs/>
        </w:rPr>
      </w:pPr>
      <w:r w:rsidRPr="00B6695B">
        <w:rPr>
          <w:bCs/>
          <w:iCs/>
          <w:lang w:val="en-US"/>
        </w:rPr>
        <w:t>N</w:t>
      </w:r>
      <w:r w:rsidRPr="00B6695B">
        <w:rPr>
          <w:bCs/>
          <w:iCs/>
        </w:rPr>
        <w:t>=</w:t>
      </w:r>
      <w:r w:rsidRPr="00B6695B">
        <w:rPr>
          <w:bCs/>
          <w:iCs/>
          <w:lang w:val="en-US"/>
        </w:rPr>
        <w:t>V</w:t>
      </w:r>
      <w:r w:rsidRPr="00B6695B">
        <w:rPr>
          <w:bCs/>
          <w:iCs/>
        </w:rPr>
        <w:t>(</w:t>
      </w:r>
      <w:r w:rsidRPr="00B6695B">
        <w:rPr>
          <w:bCs/>
          <w:iCs/>
          <w:lang w:val="en-US"/>
        </w:rPr>
        <w:t>n</w:t>
      </w:r>
      <w:r w:rsidRPr="00B6695B">
        <w:rPr>
          <w:bCs/>
          <w:iCs/>
          <w:vertAlign w:val="subscript"/>
          <w:lang w:val="en-US"/>
        </w:rPr>
        <w:t>o</w:t>
      </w:r>
      <w:r w:rsidRPr="00B6695B">
        <w:rPr>
          <w:bCs/>
          <w:iCs/>
        </w:rPr>
        <w:t>-</w:t>
      </w:r>
      <w:r w:rsidRPr="00B6695B">
        <w:rPr>
          <w:bCs/>
          <w:iCs/>
          <w:lang w:val="en-US"/>
        </w:rPr>
        <w:t>n</w:t>
      </w:r>
      <w:r w:rsidRPr="00B6695B">
        <w:rPr>
          <w:bCs/>
          <w:iCs/>
        </w:rPr>
        <w:t>)</w:t>
      </w:r>
    </w:p>
    <w:p w:rsidR="00A50173" w:rsidRPr="00B6695B" w:rsidRDefault="00B6695B" w:rsidP="00E32DEF">
      <w:pPr>
        <w:ind w:firstLine="340"/>
        <w:jc w:val="both"/>
        <w:rPr>
          <w:iCs/>
        </w:rPr>
      </w:pPr>
      <w:r>
        <w:rPr>
          <w:iCs/>
          <w:lang w:val="uk-UA"/>
        </w:rPr>
        <w:t>д</w:t>
      </w:r>
      <w:r w:rsidR="00A50173" w:rsidRPr="00B6695B">
        <w:rPr>
          <w:iCs/>
        </w:rPr>
        <w:t xml:space="preserve">е </w:t>
      </w:r>
      <w:r w:rsidR="00A50173" w:rsidRPr="00B6695B">
        <w:rPr>
          <w:bCs/>
          <w:iCs/>
          <w:lang w:val="en-US"/>
        </w:rPr>
        <w:t>V</w:t>
      </w:r>
      <w:r w:rsidR="00A50173" w:rsidRPr="00B6695B">
        <w:rPr>
          <w:iCs/>
        </w:rPr>
        <w:t>– об’ємлампи. Підставивши в цюрівністьзамість</w:t>
      </w:r>
      <w:r w:rsidR="00A50173" w:rsidRPr="00B6695B">
        <w:rPr>
          <w:bCs/>
          <w:iCs/>
          <w:lang w:val="en-US"/>
        </w:rPr>
        <w:t>n</w:t>
      </w:r>
      <w:r w:rsidR="00A50173" w:rsidRPr="00B6695B">
        <w:rPr>
          <w:iCs/>
        </w:rPr>
        <w:t>з (</w:t>
      </w:r>
      <w:r>
        <w:rPr>
          <w:iCs/>
          <w:lang w:val="uk-UA"/>
        </w:rPr>
        <w:t>3.12.</w:t>
      </w:r>
      <w:r w:rsidR="00A50173" w:rsidRPr="00B6695B">
        <w:rPr>
          <w:iCs/>
        </w:rPr>
        <w:t>1), знайдемо:</w:t>
      </w:r>
    </w:p>
    <w:p w:rsidR="00A50173" w:rsidRPr="00B6695B" w:rsidRDefault="00B6695B" w:rsidP="00E32DEF">
      <w:pPr>
        <w:pStyle w:val="afff1"/>
        <w:tabs>
          <w:tab w:val="clear" w:pos="5670"/>
          <w:tab w:val="left" w:pos="5387"/>
        </w:tabs>
        <w:ind w:firstLine="340"/>
      </w:pPr>
      <w:r>
        <w:rPr>
          <w:iCs/>
        </w:rPr>
        <w:tab/>
      </w:r>
      <m:oMath>
        <m:r>
          <w:rPr>
            <w:rFonts w:ascii="Cambria Math" w:hAnsi="Cambria Math"/>
          </w:rPr>
          <m:t>N</m:t>
        </m:r>
        <m:r>
          <m:rPr>
            <m:sty m:val="p"/>
          </m:rP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qw</m:t>
            </m:r>
          </m:den>
        </m:f>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o</m:t>
            </m:r>
          </m:sub>
        </m:sSub>
        <m:r>
          <m:rPr>
            <m:sty m:val="p"/>
          </m:rPr>
          <w:rPr>
            <w:rFonts w:ascii="Cambria Math" w:hAnsi="Cambria Math"/>
          </w:rPr>
          <m:t>-</m:t>
        </m:r>
        <m:r>
          <w:rPr>
            <w:rFonts w:ascii="Cambria Math" w:hAnsi="Cambria Math"/>
          </w:rPr>
          <m:t>I</m:t>
        </m:r>
        <m:r>
          <m:rPr>
            <m:sty m:val="p"/>
          </m:rPr>
          <w:rPr>
            <w:rFonts w:ascii="Cambria Math" w:hAnsi="Cambria Math"/>
          </w:rPr>
          <m:t>).</m:t>
        </m:r>
      </m:oMath>
      <w:r>
        <w:tab/>
      </w:r>
      <w:r w:rsidR="00A50173" w:rsidRPr="00B6695B">
        <w:t>(</w:t>
      </w:r>
      <w:r>
        <w:t>3.12.</w:t>
      </w:r>
      <w:r w:rsidR="00A50173" w:rsidRPr="00B6695B">
        <w:t>4)</w:t>
      </w:r>
    </w:p>
    <w:p w:rsidR="00A50173" w:rsidRPr="00B6695B" w:rsidRDefault="00B6695B" w:rsidP="00E32DEF">
      <w:pPr>
        <w:ind w:firstLine="340"/>
        <w:jc w:val="both"/>
        <w:rPr>
          <w:iCs/>
        </w:rPr>
      </w:pPr>
      <w:r>
        <w:rPr>
          <w:iCs/>
          <w:lang w:val="uk-UA"/>
        </w:rPr>
        <w:t>Т</w:t>
      </w:r>
      <w:r w:rsidR="00A50173" w:rsidRPr="00B6695B">
        <w:rPr>
          <w:iCs/>
        </w:rPr>
        <w:t>аким чином, ми знайшлиневистачаючірівняння. Система рівнянь (</w:t>
      </w:r>
      <w:r>
        <w:rPr>
          <w:iCs/>
          <w:lang w:val="uk-UA"/>
        </w:rPr>
        <w:t>3.12.</w:t>
      </w:r>
      <w:r w:rsidR="00A50173" w:rsidRPr="00B6695B">
        <w:rPr>
          <w:iCs/>
        </w:rPr>
        <w:t>3) і (</w:t>
      </w:r>
      <w:r>
        <w:rPr>
          <w:iCs/>
          <w:lang w:val="uk-UA"/>
        </w:rPr>
        <w:t>3.12.</w:t>
      </w:r>
      <w:r w:rsidR="00A50173" w:rsidRPr="00B6695B">
        <w:rPr>
          <w:iCs/>
        </w:rPr>
        <w:t xml:space="preserve">4) може бути проінтегрована, але при цьомувиникаютьскладнівирази. Замість того щобшукатицірішення, покажемо, як </w:t>
      </w:r>
      <w:r w:rsidR="00A50173" w:rsidRPr="00B6695B">
        <w:rPr>
          <w:iCs/>
        </w:rPr>
        <w:lastRenderedPageBreak/>
        <w:t>можназнайтикоефіцієнтиналипання β</w:t>
      </w:r>
      <w:r w:rsidR="00A50173" w:rsidRPr="00B6695B">
        <w:rPr>
          <w:iCs/>
          <w:vertAlign w:val="subscript"/>
        </w:rPr>
        <w:t>и</w:t>
      </w:r>
      <w:r w:rsidR="00A50173" w:rsidRPr="00B6695B">
        <w:rPr>
          <w:iCs/>
        </w:rPr>
        <w:t>+β</w:t>
      </w:r>
      <w:r w:rsidR="00A50173" w:rsidRPr="00B6695B">
        <w:rPr>
          <w:iCs/>
          <w:vertAlign w:val="subscript"/>
        </w:rPr>
        <w:t>г</w:t>
      </w:r>
      <w:r w:rsidR="00A50173" w:rsidRPr="00B6695B">
        <w:rPr>
          <w:iCs/>
        </w:rPr>
        <w:t xml:space="preserve"> і </w:t>
      </w:r>
      <w:r w:rsidR="00A50173" w:rsidRPr="00B6695B">
        <w:rPr>
          <w:bCs/>
          <w:iCs/>
          <w:lang w:val="en-US"/>
        </w:rPr>
        <w:t>N</w:t>
      </w:r>
      <w:r w:rsidR="00A50173" w:rsidRPr="00B6695B">
        <w:rPr>
          <w:bCs/>
          <w:iCs/>
          <w:vertAlign w:val="subscript"/>
          <w:lang w:val="en-US"/>
        </w:rPr>
        <w:sym w:font="Symbol" w:char="F0A5"/>
      </w:r>
      <w:r w:rsidR="00A50173" w:rsidRPr="00B6695B">
        <w:rPr>
          <w:iCs/>
        </w:rPr>
        <w:t>ізексперементальнихданих.</w:t>
      </w:r>
    </w:p>
    <w:p w:rsidR="00A50173" w:rsidRPr="00B6695B" w:rsidRDefault="00A50173" w:rsidP="00E32DEF">
      <w:pPr>
        <w:ind w:firstLine="340"/>
        <w:jc w:val="both"/>
        <w:rPr>
          <w:iCs/>
        </w:rPr>
      </w:pPr>
      <w:r w:rsidRPr="00B6695B">
        <w:rPr>
          <w:iCs/>
        </w:rPr>
        <w:t>Перепишемо формулу (</w:t>
      </w:r>
      <w:r w:rsidR="00B6695B">
        <w:rPr>
          <w:iCs/>
          <w:lang w:val="uk-UA"/>
        </w:rPr>
        <w:t>3.12.</w:t>
      </w:r>
      <w:r w:rsidRPr="00B6695B">
        <w:rPr>
          <w:iCs/>
        </w:rPr>
        <w:t>3) в вигляді:</w:t>
      </w:r>
    </w:p>
    <w:p w:rsidR="00A50173" w:rsidRPr="00B6695B" w:rsidRDefault="00B6695B" w:rsidP="00E32DEF">
      <w:pPr>
        <w:pStyle w:val="afff1"/>
        <w:tabs>
          <w:tab w:val="clear" w:pos="5670"/>
          <w:tab w:val="left" w:pos="5387"/>
        </w:tabs>
        <w:ind w:firstLine="340"/>
      </w:pPr>
      <w:r w:rsidRPr="0096530A">
        <w:rPr>
          <w:bCs/>
          <w:lang w:val="ru-RU"/>
        </w:rPr>
        <w:tab/>
      </w:r>
      <w:r w:rsidR="00A50173" w:rsidRPr="00B6695B">
        <w:rPr>
          <w:bCs/>
          <w:lang w:val="en-US"/>
        </w:rPr>
        <w:t>N</w:t>
      </w:r>
      <w:r w:rsidR="00A50173" w:rsidRPr="00B6695B">
        <w:rPr>
          <w:bCs/>
        </w:rPr>
        <w:t>=ε</w:t>
      </w:r>
      <w:r w:rsidR="00A50173" w:rsidRPr="00B6695B">
        <w:rPr>
          <w:bCs/>
          <w:lang w:val="en-US"/>
        </w:rPr>
        <w:t>I</w:t>
      </w:r>
      <w:r w:rsidR="00A50173" w:rsidRPr="00B6695B">
        <w:rPr>
          <w:bCs/>
        </w:rPr>
        <w:t>/</w:t>
      </w:r>
      <w:r w:rsidR="00A50173" w:rsidRPr="00B6695B">
        <w:rPr>
          <w:bCs/>
          <w:lang w:val="en-US"/>
        </w:rPr>
        <w:t>q</w:t>
      </w:r>
      <w:r w:rsidRPr="0096530A">
        <w:rPr>
          <w:bCs/>
          <w:lang w:val="ru-RU"/>
        </w:rPr>
        <w:tab/>
      </w:r>
      <w:r w:rsidR="00A50173" w:rsidRPr="00B6695B">
        <w:t>(</w:t>
      </w:r>
      <w:r>
        <w:t>3.12.</w:t>
      </w:r>
      <w:r w:rsidR="00A50173" w:rsidRPr="00B6695B">
        <w:t>5)</w:t>
      </w:r>
    </w:p>
    <w:p w:rsidR="00A50173" w:rsidRPr="0096530A" w:rsidRDefault="00B6695B" w:rsidP="00E32DEF">
      <w:pPr>
        <w:ind w:firstLine="340"/>
        <w:jc w:val="both"/>
        <w:rPr>
          <w:iCs/>
          <w:lang w:val="uk-UA"/>
        </w:rPr>
      </w:pPr>
      <w:r>
        <w:rPr>
          <w:iCs/>
          <w:lang w:val="uk-UA"/>
        </w:rPr>
        <w:t>д</w:t>
      </w:r>
      <w:r w:rsidR="00A50173" w:rsidRPr="0096530A">
        <w:rPr>
          <w:iCs/>
          <w:lang w:val="uk-UA"/>
        </w:rPr>
        <w:t>е</w:t>
      </w:r>
    </w:p>
    <w:p w:rsidR="00A50173" w:rsidRPr="00B6695B" w:rsidRDefault="00B6695B" w:rsidP="00E32DEF">
      <w:pPr>
        <w:pStyle w:val="afff1"/>
        <w:tabs>
          <w:tab w:val="clear" w:pos="5670"/>
          <w:tab w:val="left" w:pos="5387"/>
        </w:tabs>
        <w:ind w:firstLine="340"/>
      </w:pPr>
      <w:r>
        <w:tab/>
      </w:r>
      <w:r w:rsidR="00A50173" w:rsidRPr="00B6695B">
        <w:t>ε=(β</w:t>
      </w:r>
      <w:r w:rsidR="00A50173" w:rsidRPr="00B6695B">
        <w:rPr>
          <w:vertAlign w:val="subscript"/>
        </w:rPr>
        <w:t>н</w:t>
      </w:r>
      <w:r w:rsidR="00A50173" w:rsidRPr="00B6695B">
        <w:t>+β</w:t>
      </w:r>
      <w:r w:rsidR="00A50173" w:rsidRPr="00B6695B">
        <w:rPr>
          <w:vertAlign w:val="subscript"/>
        </w:rPr>
        <w:t>г</w:t>
      </w:r>
      <w:r w:rsidR="00A50173" w:rsidRPr="00B6695B">
        <w:t>)(1-</w:t>
      </w:r>
      <w:r w:rsidR="00A50173" w:rsidRPr="00B6695B">
        <w:rPr>
          <w:lang w:val="en-US"/>
        </w:rPr>
        <w:t>N</w:t>
      </w:r>
      <w:r w:rsidR="00A50173" w:rsidRPr="00B6695B">
        <w:t>/</w:t>
      </w:r>
      <w:r w:rsidR="00A50173" w:rsidRPr="00B6695B">
        <w:rPr>
          <w:lang w:val="en-US"/>
        </w:rPr>
        <w:t>N</w:t>
      </w:r>
      <w:r w:rsidR="00A50173" w:rsidRPr="00B6695B">
        <w:rPr>
          <w:vertAlign w:val="subscript"/>
          <w:lang w:val="en-US"/>
        </w:rPr>
        <w:sym w:font="Symbol" w:char="F0A5"/>
      </w:r>
      <w:r w:rsidR="00A50173" w:rsidRPr="00B6695B">
        <w:t>)</w:t>
      </w:r>
      <w:r>
        <w:tab/>
      </w:r>
      <w:r w:rsidR="00A50173" w:rsidRPr="00B6695B">
        <w:t>(</w:t>
      </w:r>
      <w:r>
        <w:t>3.12.</w:t>
      </w:r>
      <w:r w:rsidR="00A50173" w:rsidRPr="00B6695B">
        <w:t>6)</w:t>
      </w:r>
    </w:p>
    <w:p w:rsidR="00A50173" w:rsidRPr="00B6695B" w:rsidRDefault="00B6695B" w:rsidP="00E32DEF">
      <w:pPr>
        <w:ind w:firstLine="340"/>
        <w:jc w:val="both"/>
        <w:rPr>
          <w:iCs/>
        </w:rPr>
      </w:pPr>
      <w:r>
        <w:rPr>
          <w:iCs/>
          <w:lang w:val="uk-UA"/>
        </w:rPr>
        <w:t>Я</w:t>
      </w:r>
      <w:r w:rsidR="00A50173" w:rsidRPr="0096530A">
        <w:rPr>
          <w:iCs/>
          <w:lang w:val="uk-UA"/>
        </w:rPr>
        <w:t>к це видно із (</w:t>
      </w:r>
      <w:r>
        <w:rPr>
          <w:iCs/>
          <w:lang w:val="uk-UA"/>
        </w:rPr>
        <w:t>3.12.</w:t>
      </w:r>
      <w:r w:rsidR="00A50173" w:rsidRPr="0096530A">
        <w:rPr>
          <w:iCs/>
          <w:lang w:val="uk-UA"/>
        </w:rPr>
        <w:t xml:space="preserve">6), </w:t>
      </w:r>
      <w:r w:rsidR="00A50173" w:rsidRPr="00B6695B">
        <w:rPr>
          <w:b/>
          <w:iCs/>
        </w:rPr>
        <w:t>ε</w:t>
      </w:r>
      <w:r w:rsidR="00A50173" w:rsidRPr="0096530A">
        <w:rPr>
          <w:iCs/>
          <w:lang w:val="uk-UA"/>
        </w:rPr>
        <w:t xml:space="preserve"> в процесі відкачки зменшується. </w:t>
      </w:r>
      <w:r w:rsidR="00A50173" w:rsidRPr="00B6695B">
        <w:rPr>
          <w:iCs/>
        </w:rPr>
        <w:t>Напочаткудосліду в стінкахнемає газу (</w:t>
      </w:r>
      <w:r w:rsidR="00A50173" w:rsidRPr="00B6695B">
        <w:rPr>
          <w:iCs/>
          <w:lang w:val="en-US"/>
        </w:rPr>
        <w:t>N</w:t>
      </w:r>
      <w:r w:rsidR="00A50173" w:rsidRPr="00B6695B">
        <w:rPr>
          <w:iCs/>
        </w:rPr>
        <w:t>=0):</w:t>
      </w:r>
    </w:p>
    <w:p w:rsidR="00A50173" w:rsidRPr="00B6695B" w:rsidRDefault="00B6695B" w:rsidP="00E32DEF">
      <w:pPr>
        <w:pStyle w:val="afff1"/>
        <w:tabs>
          <w:tab w:val="clear" w:pos="5670"/>
          <w:tab w:val="left" w:pos="5387"/>
        </w:tabs>
        <w:ind w:firstLine="340"/>
      </w:pPr>
      <w:r>
        <w:rPr>
          <w:bCs/>
        </w:rPr>
        <w:tab/>
      </w:r>
      <w:r w:rsidR="00A50173" w:rsidRPr="00B6695B">
        <w:rPr>
          <w:bCs/>
        </w:rPr>
        <w:t>ε</w:t>
      </w:r>
      <w:r w:rsidR="00A50173" w:rsidRPr="00B6695B">
        <w:rPr>
          <w:bCs/>
          <w:vertAlign w:val="subscript"/>
        </w:rPr>
        <w:t>о</w:t>
      </w:r>
      <w:r w:rsidR="00A50173" w:rsidRPr="00B6695B">
        <w:rPr>
          <w:bCs/>
        </w:rPr>
        <w:t>=β</w:t>
      </w:r>
      <w:r w:rsidR="00A50173" w:rsidRPr="00B6695B">
        <w:rPr>
          <w:bCs/>
          <w:vertAlign w:val="subscript"/>
        </w:rPr>
        <w:t>и</w:t>
      </w:r>
      <w:r w:rsidR="00A50173" w:rsidRPr="00B6695B">
        <w:rPr>
          <w:bCs/>
        </w:rPr>
        <w:t>+β</w:t>
      </w:r>
      <w:r w:rsidR="00A50173" w:rsidRPr="00B6695B">
        <w:rPr>
          <w:bCs/>
          <w:vertAlign w:val="subscript"/>
        </w:rPr>
        <w:t>г</w:t>
      </w:r>
      <w:r>
        <w:rPr>
          <w:bCs/>
          <w:vertAlign w:val="subscript"/>
        </w:rPr>
        <w:tab/>
      </w:r>
      <w:r w:rsidR="00A50173" w:rsidRPr="00B6695B">
        <w:t>(</w:t>
      </w:r>
      <w:r>
        <w:t>3.12.</w:t>
      </w:r>
      <w:r w:rsidR="00A50173" w:rsidRPr="00B6695B">
        <w:t>7)</w:t>
      </w:r>
    </w:p>
    <w:p w:rsidR="00A50173" w:rsidRPr="00B6695B" w:rsidRDefault="00A50173" w:rsidP="00E32DEF">
      <w:pPr>
        <w:ind w:firstLine="340"/>
        <w:jc w:val="both"/>
        <w:rPr>
          <w:iCs/>
        </w:rPr>
      </w:pPr>
      <w:r w:rsidRPr="00B6695B">
        <w:rPr>
          <w:iCs/>
        </w:rPr>
        <w:t>таким чином, величина повногокоефіцієнтаприлипаннярівна початковому значенню</w:t>
      </w:r>
      <w:r w:rsidRPr="00893B7B">
        <w:rPr>
          <w:bCs/>
          <w:iCs/>
        </w:rPr>
        <w:t>ε.</w:t>
      </w:r>
      <w:r w:rsidRPr="00B6695B">
        <w:rPr>
          <w:iCs/>
        </w:rPr>
        <w:t>Диференцюючи (</w:t>
      </w:r>
      <w:r w:rsidR="00893B7B">
        <w:rPr>
          <w:iCs/>
          <w:lang w:val="uk-UA"/>
        </w:rPr>
        <w:t>3.12.</w:t>
      </w:r>
      <w:r w:rsidRPr="00B6695B">
        <w:rPr>
          <w:iCs/>
        </w:rPr>
        <w:t>6), знайдемо, що:</w:t>
      </w:r>
    </w:p>
    <w:p w:rsidR="00A50173" w:rsidRPr="00B6695B" w:rsidRDefault="00893B7B" w:rsidP="00E32DEF">
      <w:pPr>
        <w:pStyle w:val="afff1"/>
        <w:tabs>
          <w:tab w:val="clear" w:pos="5670"/>
          <w:tab w:val="left" w:pos="5387"/>
        </w:tabs>
        <w:ind w:firstLine="340"/>
      </w:pPr>
      <w:r>
        <w:tab/>
      </w:r>
      <m:oMath>
        <m:sSub>
          <m:sSubPr>
            <m:ctrlPr>
              <w:rPr>
                <w:rFonts w:ascii="Cambria Math" w:hAnsi="Cambria Math"/>
              </w:rPr>
            </m:ctrlPr>
          </m:sSubPr>
          <m:e>
            <m:r>
              <w:rPr>
                <w:rFonts w:ascii="Cambria Math" w:hAnsi="Cambria Math"/>
              </w:rPr>
              <m:t>N</m:t>
            </m:r>
          </m:e>
          <m:sub>
            <m:r>
              <m:rPr>
                <m:sty m:val="p"/>
              </m:rPr>
              <w:rPr>
                <w:rFonts w:ascii="Cambria Math" w:hAnsi="Cambria Math"/>
              </w:rPr>
              <m:t>∞</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β</m:t>
                </m:r>
              </m:e>
              <m:sub>
                <m:r>
                  <m:rPr>
                    <m:sty m:val="p"/>
                  </m:rPr>
                  <w:rPr>
                    <w:rFonts w:ascii="Cambria Math" w:hAnsi="Cambria Math"/>
                  </w:rPr>
                  <m:t>и</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г</m:t>
                </m:r>
              </m:sub>
            </m:sSub>
          </m:num>
          <m:den>
            <m:r>
              <w:rPr>
                <w:rFonts w:ascii="Cambria Math" w:hAnsi="Cambria Math"/>
              </w:rPr>
              <m:t>dε</m:t>
            </m:r>
            <m:r>
              <m:rPr>
                <m:sty m:val="p"/>
              </m:rPr>
              <w:rPr>
                <w:rFonts w:ascii="Cambria Math" w:hAnsi="Cambria Math"/>
              </w:rPr>
              <m:t>/</m:t>
            </m:r>
            <m:r>
              <w:rPr>
                <w:rFonts w:ascii="Cambria Math" w:hAnsi="Cambria Math"/>
              </w:rPr>
              <m:t>dN</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ε</m:t>
                </m:r>
              </m:e>
              <m:sub>
                <m:r>
                  <w:rPr>
                    <w:rFonts w:ascii="Cambria Math" w:hAnsi="Cambria Math"/>
                  </w:rPr>
                  <m:t>o</m:t>
                </m:r>
              </m:sub>
            </m:sSub>
          </m:num>
          <m:den>
            <m:r>
              <w:rPr>
                <w:rFonts w:ascii="Cambria Math" w:hAnsi="Cambria Math"/>
              </w:rPr>
              <m:t>dε</m:t>
            </m:r>
            <m:r>
              <m:rPr>
                <m:sty m:val="p"/>
              </m:rPr>
              <w:rPr>
                <w:rFonts w:ascii="Cambria Math" w:hAnsi="Cambria Math"/>
              </w:rPr>
              <m:t>/</m:t>
            </m:r>
            <m:r>
              <w:rPr>
                <w:rFonts w:ascii="Cambria Math" w:hAnsi="Cambria Math"/>
              </w:rPr>
              <m:t>dN</m:t>
            </m:r>
          </m:den>
        </m:f>
      </m:oMath>
      <w:r>
        <w:tab/>
      </w:r>
      <w:r w:rsidR="00A50173" w:rsidRPr="00B6695B">
        <w:t>(</w:t>
      </w:r>
      <w:r>
        <w:t>3.12.</w:t>
      </w:r>
      <w:r w:rsidR="00A50173" w:rsidRPr="00B6695B">
        <w:t>8)</w:t>
      </w:r>
    </w:p>
    <w:p w:rsidR="00A50173" w:rsidRPr="00B6695B" w:rsidRDefault="00893B7B" w:rsidP="00E32DEF">
      <w:pPr>
        <w:ind w:firstLine="340"/>
        <w:jc w:val="both"/>
        <w:rPr>
          <w:iCs/>
        </w:rPr>
      </w:pPr>
      <w:r>
        <w:rPr>
          <w:iCs/>
          <w:lang w:val="uk-UA"/>
        </w:rPr>
        <w:t>В</w:t>
      </w:r>
      <w:r w:rsidR="00A50173" w:rsidRPr="00B6695B">
        <w:rPr>
          <w:iCs/>
        </w:rPr>
        <w:t>иразимо</w:t>
      </w:r>
      <w:r w:rsidR="00A50173" w:rsidRPr="00893B7B">
        <w:rPr>
          <w:bCs/>
          <w:iCs/>
        </w:rPr>
        <w:t>ε</w:t>
      </w:r>
      <w:r w:rsidR="00A50173" w:rsidRPr="00B6695B">
        <w:rPr>
          <w:iCs/>
        </w:rPr>
        <w:t xml:space="preserve"> через струм </w:t>
      </w:r>
      <w:r w:rsidR="00A50173" w:rsidRPr="00893B7B">
        <w:rPr>
          <w:bCs/>
          <w:iCs/>
        </w:rPr>
        <w:t>І</w:t>
      </w:r>
      <w:r w:rsidR="00A50173" w:rsidRPr="00B6695B">
        <w:rPr>
          <w:iCs/>
        </w:rPr>
        <w:t>ійогопохідну</w:t>
      </w:r>
      <w:r w:rsidR="00A50173" w:rsidRPr="00893B7B">
        <w:rPr>
          <w:bCs/>
          <w:iCs/>
        </w:rPr>
        <w:t>І</w:t>
      </w:r>
      <w:r w:rsidR="00A50173" w:rsidRPr="00893B7B">
        <w:rPr>
          <w:bCs/>
          <w:iCs/>
          <w:vertAlign w:val="superscript"/>
        </w:rPr>
        <w:t>’</w:t>
      </w:r>
      <w:r w:rsidR="00A50173" w:rsidRPr="00893B7B">
        <w:rPr>
          <w:bCs/>
          <w:iCs/>
        </w:rPr>
        <w:t>.</w:t>
      </w:r>
      <w:r w:rsidR="00A50173" w:rsidRPr="00B6695B">
        <w:rPr>
          <w:iCs/>
        </w:rPr>
        <w:t xml:space="preserve"> Для цьоговикористаєморівняння (</w:t>
      </w:r>
      <w:r>
        <w:rPr>
          <w:iCs/>
          <w:lang w:val="uk-UA"/>
        </w:rPr>
        <w:t>3.12.</w:t>
      </w:r>
      <w:r w:rsidR="00A50173" w:rsidRPr="00B6695B">
        <w:rPr>
          <w:iCs/>
        </w:rPr>
        <w:t>5) і підставимо в нього</w:t>
      </w:r>
      <w:r w:rsidR="00A50173" w:rsidRPr="00893B7B">
        <w:rPr>
          <w:bCs/>
          <w:iCs/>
          <w:lang w:val="en-US"/>
        </w:rPr>
        <w:t>N</w:t>
      </w:r>
      <w:r w:rsidR="00A50173" w:rsidRPr="00B6695B">
        <w:rPr>
          <w:iCs/>
        </w:rPr>
        <w:t xml:space="preserve"> з (</w:t>
      </w:r>
      <w:r>
        <w:rPr>
          <w:iCs/>
          <w:lang w:val="uk-UA"/>
        </w:rPr>
        <w:t>3.12.</w:t>
      </w:r>
      <w:r w:rsidR="00A50173" w:rsidRPr="00B6695B">
        <w:rPr>
          <w:iCs/>
        </w:rPr>
        <w:t>4).</w:t>
      </w:r>
    </w:p>
    <w:p w:rsidR="00A50173" w:rsidRPr="00B6695B" w:rsidRDefault="00893B7B" w:rsidP="00E32DEF">
      <w:pPr>
        <w:pStyle w:val="afff1"/>
        <w:tabs>
          <w:tab w:val="clear" w:pos="5670"/>
          <w:tab w:val="left" w:pos="5387"/>
        </w:tabs>
        <w:ind w:firstLine="340"/>
      </w:pPr>
      <w:r>
        <w:rPr>
          <w:iCs/>
        </w:rPr>
        <w:tab/>
      </w:r>
      <m:oMath>
        <m:r>
          <w:rPr>
            <w:rFonts w:ascii="Cambria Math" w:hAnsi="Cambria Math"/>
          </w:rPr>
          <m:t>ε</m:t>
        </m:r>
        <m:r>
          <m:rPr>
            <m:sty m:val="p"/>
          </m:rPr>
          <w:rPr>
            <w:rFonts w:ascii="Cambria Math" w:hAnsi="Cambria Math"/>
          </w:rPr>
          <m:t>=-</m:t>
        </m:r>
        <m:f>
          <m:fPr>
            <m:ctrlPr>
              <w:rPr>
                <w:rFonts w:ascii="Cambria Math" w:hAnsi="Cambria Math"/>
              </w:rPr>
            </m:ctrlPr>
          </m:fPr>
          <m:num>
            <m:r>
              <w:rPr>
                <w:rFonts w:ascii="Cambria Math" w:hAnsi="Cambria Math"/>
              </w:rPr>
              <m:t>V</m:t>
            </m:r>
            <m:limUpp>
              <m:limUppPr>
                <m:ctrlPr>
                  <w:rPr>
                    <w:rFonts w:ascii="Cambria Math" w:hAnsi="Cambria Math"/>
                  </w:rPr>
                </m:ctrlPr>
              </m:limUppPr>
              <m:e>
                <m:r>
                  <w:rPr>
                    <w:rFonts w:ascii="Cambria Math" w:hAnsi="Cambria Math"/>
                  </w:rPr>
                  <m:t>I</m:t>
                </m:r>
              </m:e>
              <m:lim>
                <m:r>
                  <m:rPr>
                    <m:sty m:val="p"/>
                  </m:rPr>
                  <w:rPr>
                    <w:rFonts w:ascii="Cambria Math" w:hAnsi="Cambria Math"/>
                  </w:rPr>
                  <m:t>•</m:t>
                </m:r>
              </m:lim>
            </m:limUpp>
          </m:num>
          <m:den>
            <m:r>
              <w:rPr>
                <w:rFonts w:ascii="Cambria Math" w:hAnsi="Cambria Math"/>
              </w:rPr>
              <m:t>wI</m:t>
            </m:r>
          </m:den>
        </m:f>
      </m:oMath>
      <w:r>
        <w:tab/>
      </w:r>
      <w:r w:rsidR="00A50173" w:rsidRPr="00B6695B">
        <w:t>(</w:t>
      </w:r>
      <w:r>
        <w:t>3.12.</w:t>
      </w:r>
      <w:r w:rsidR="00A50173" w:rsidRPr="00B6695B">
        <w:t>9)</w:t>
      </w:r>
    </w:p>
    <w:p w:rsidR="00A50173" w:rsidRPr="0096530A" w:rsidRDefault="00A50173" w:rsidP="00E32DEF">
      <w:pPr>
        <w:ind w:firstLine="340"/>
        <w:jc w:val="both"/>
        <w:rPr>
          <w:iCs/>
          <w:lang w:val="uk-UA"/>
        </w:rPr>
      </w:pPr>
      <w:r w:rsidRPr="00B6695B">
        <w:rPr>
          <w:iCs/>
          <w:noProof/>
        </w:rPr>
        <w:drawing>
          <wp:anchor distT="0" distB="0" distL="114300" distR="114300" simplePos="0" relativeHeight="251695104" behindDoc="1" locked="0" layoutInCell="1" allowOverlap="0">
            <wp:simplePos x="0" y="0"/>
            <wp:positionH relativeFrom="column">
              <wp:align>right</wp:align>
            </wp:positionH>
            <wp:positionV relativeFrom="paragraph">
              <wp:posOffset>151765</wp:posOffset>
            </wp:positionV>
            <wp:extent cx="2983865" cy="2057400"/>
            <wp:effectExtent l="19050" t="0" r="6985" b="0"/>
            <wp:wrapTight wrapText="left">
              <wp:wrapPolygon edited="0">
                <wp:start x="-138" y="0"/>
                <wp:lineTo x="-138" y="21400"/>
                <wp:lineTo x="21651" y="21400"/>
                <wp:lineTo x="21651" y="0"/>
                <wp:lineTo x="-138" y="0"/>
              </wp:wrapPolygon>
            </wp:wrapTight>
            <wp:docPr id="73" name="Рисунок 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b"/>
                    <pic:cNvPicPr>
                      <a:picLocks noChangeAspect="1" noChangeArrowheads="1"/>
                    </pic:cNvPicPr>
                  </pic:nvPicPr>
                  <pic:blipFill>
                    <a:blip r:embed="rId145" cstate="print"/>
                    <a:srcRect/>
                    <a:stretch>
                      <a:fillRect/>
                    </a:stretch>
                  </pic:blipFill>
                  <pic:spPr bwMode="auto">
                    <a:xfrm>
                      <a:off x="0" y="0"/>
                      <a:ext cx="2983865" cy="2057400"/>
                    </a:xfrm>
                    <a:prstGeom prst="rect">
                      <a:avLst/>
                    </a:prstGeom>
                    <a:noFill/>
                    <a:ln w="9525">
                      <a:noFill/>
                      <a:miter lim="800000"/>
                      <a:headEnd/>
                      <a:tailEnd/>
                    </a:ln>
                  </pic:spPr>
                </pic:pic>
              </a:graphicData>
            </a:graphic>
          </wp:anchor>
        </w:drawing>
      </w:r>
    </w:p>
    <w:p w:rsidR="00A50173" w:rsidRPr="0096530A" w:rsidRDefault="00A50173" w:rsidP="00E32DEF">
      <w:pPr>
        <w:ind w:firstLine="340"/>
        <w:jc w:val="both"/>
        <w:rPr>
          <w:iCs/>
          <w:lang w:val="uk-UA"/>
        </w:rPr>
      </w:pPr>
    </w:p>
    <w:p w:rsidR="00A50173" w:rsidRPr="0096530A" w:rsidRDefault="00A50173" w:rsidP="00E32DEF">
      <w:pPr>
        <w:ind w:firstLine="340"/>
        <w:jc w:val="both"/>
        <w:rPr>
          <w:iCs/>
          <w:lang w:val="uk-UA"/>
        </w:rPr>
      </w:pPr>
    </w:p>
    <w:p w:rsidR="00A50173" w:rsidRPr="0096530A" w:rsidRDefault="00A50173" w:rsidP="00E32DEF">
      <w:pPr>
        <w:ind w:firstLine="340"/>
        <w:jc w:val="both"/>
        <w:rPr>
          <w:iCs/>
          <w:lang w:val="uk-UA"/>
        </w:rPr>
      </w:pPr>
    </w:p>
    <w:p w:rsidR="00A50173" w:rsidRPr="0096530A" w:rsidRDefault="00A50173" w:rsidP="00E32DEF">
      <w:pPr>
        <w:ind w:firstLine="340"/>
        <w:jc w:val="both"/>
        <w:rPr>
          <w:iCs/>
          <w:lang w:val="uk-UA"/>
        </w:rPr>
      </w:pPr>
      <w:r w:rsidRPr="0096530A">
        <w:rPr>
          <w:iCs/>
          <w:lang w:val="uk-UA"/>
        </w:rPr>
        <w:t xml:space="preserve">Метод графічного </w:t>
      </w:r>
      <w:r w:rsidRPr="0096530A">
        <w:rPr>
          <w:iCs/>
          <w:lang w:val="uk-UA"/>
        </w:rPr>
        <w:lastRenderedPageBreak/>
        <w:t xml:space="preserve">диференціювання для двух точок кривої, що відповідають іонному струму </w:t>
      </w:r>
      <w:r w:rsidRPr="0096530A">
        <w:rPr>
          <w:bCs/>
          <w:iCs/>
          <w:lang w:val="uk-UA"/>
        </w:rPr>
        <w:t>І</w:t>
      </w:r>
      <w:r w:rsidRPr="0096530A">
        <w:rPr>
          <w:bCs/>
          <w:iCs/>
          <w:vertAlign w:val="subscript"/>
          <w:lang w:val="uk-UA"/>
        </w:rPr>
        <w:t>1</w:t>
      </w:r>
      <w:r w:rsidRPr="0096530A">
        <w:rPr>
          <w:bCs/>
          <w:iCs/>
          <w:lang w:val="uk-UA"/>
        </w:rPr>
        <w:t xml:space="preserve"> і І</w:t>
      </w:r>
      <w:r w:rsidRPr="0096530A">
        <w:rPr>
          <w:bCs/>
          <w:iCs/>
          <w:vertAlign w:val="subscript"/>
          <w:lang w:val="uk-UA"/>
        </w:rPr>
        <w:t>2</w:t>
      </w:r>
      <w:r w:rsidRPr="0096530A">
        <w:rPr>
          <w:bCs/>
          <w:iCs/>
          <w:lang w:val="uk-UA"/>
        </w:rPr>
        <w:t>.</w:t>
      </w:r>
    </w:p>
    <w:p w:rsidR="00A50173" w:rsidRPr="0096530A" w:rsidRDefault="00A50173" w:rsidP="00E32DEF">
      <w:pPr>
        <w:ind w:firstLine="340"/>
        <w:jc w:val="both"/>
        <w:rPr>
          <w:iCs/>
          <w:lang w:val="uk-UA"/>
        </w:rPr>
      </w:pPr>
    </w:p>
    <w:p w:rsidR="00A50173" w:rsidRPr="00B6695B" w:rsidRDefault="00A50173" w:rsidP="00E32DEF">
      <w:pPr>
        <w:ind w:firstLine="340"/>
        <w:jc w:val="both"/>
        <w:rPr>
          <w:iCs/>
        </w:rPr>
      </w:pPr>
      <w:r w:rsidRPr="00B6695B">
        <w:rPr>
          <w:iCs/>
        </w:rPr>
        <w:t>Виразимозалежність</w:t>
      </w:r>
      <w:r w:rsidRPr="00893B7B">
        <w:rPr>
          <w:bCs/>
          <w:iCs/>
        </w:rPr>
        <w:t>І(</w:t>
      </w:r>
      <w:r w:rsidRPr="00893B7B">
        <w:rPr>
          <w:bCs/>
          <w:iCs/>
          <w:lang w:val="en-US"/>
        </w:rPr>
        <w:t>t</w:t>
      </w:r>
      <w:r w:rsidRPr="00893B7B">
        <w:rPr>
          <w:bCs/>
          <w:iCs/>
        </w:rPr>
        <w:t>)</w:t>
      </w:r>
      <w:r w:rsidRPr="00B6695B">
        <w:rPr>
          <w:iCs/>
        </w:rPr>
        <w:t xml:space="preserve"> і знайшовши</w:t>
      </w:r>
      <w:r w:rsidRPr="00893B7B">
        <w:rPr>
          <w:bCs/>
          <w:iCs/>
        </w:rPr>
        <w:t>І</w:t>
      </w:r>
      <w:r w:rsidRPr="00B6695B">
        <w:rPr>
          <w:iCs/>
        </w:rPr>
        <w:t xml:space="preserve"> за допомогоюграфічногодиференціювання, можна, таким чином, знайти</w:t>
      </w:r>
      <w:r w:rsidRPr="00893B7B">
        <w:rPr>
          <w:bCs/>
          <w:iCs/>
        </w:rPr>
        <w:t>ε</w:t>
      </w:r>
      <w:r w:rsidRPr="00893B7B">
        <w:rPr>
          <w:bCs/>
          <w:iCs/>
          <w:vertAlign w:val="subscript"/>
        </w:rPr>
        <w:t>о</w:t>
      </w:r>
      <w:r w:rsidRPr="00B6695B">
        <w:rPr>
          <w:iCs/>
        </w:rPr>
        <w:t>, потрібно для визначення β</w:t>
      </w:r>
      <w:r w:rsidRPr="00B6695B">
        <w:rPr>
          <w:iCs/>
          <w:vertAlign w:val="subscript"/>
        </w:rPr>
        <w:t>и</w:t>
      </w:r>
      <w:r w:rsidRPr="00B6695B">
        <w:rPr>
          <w:iCs/>
        </w:rPr>
        <w:t>+β</w:t>
      </w:r>
      <w:r w:rsidRPr="00B6695B">
        <w:rPr>
          <w:iCs/>
          <w:vertAlign w:val="subscript"/>
        </w:rPr>
        <w:t>г</w:t>
      </w:r>
      <w:r w:rsidRPr="00B6695B">
        <w:rPr>
          <w:iCs/>
        </w:rPr>
        <w:t xml:space="preserve">, і величину </w:t>
      </w:r>
      <w:r w:rsidRPr="00893B7B">
        <w:rPr>
          <w:bCs/>
          <w:iCs/>
        </w:rPr>
        <w:t>ε</w:t>
      </w:r>
      <w:r w:rsidRPr="00B6695B">
        <w:rPr>
          <w:iCs/>
        </w:rPr>
        <w:t xml:space="preserve"> в любий момент часу. Метод графічногодиференціювання пояснений на малюнку. Використавшиприйнятіпозначення, знайдемо:</w:t>
      </w:r>
    </w:p>
    <w:p w:rsidR="00A50173" w:rsidRPr="00B6695B" w:rsidRDefault="00893B7B" w:rsidP="00E32DEF">
      <w:pPr>
        <w:pStyle w:val="afff1"/>
        <w:tabs>
          <w:tab w:val="clear" w:pos="5670"/>
          <w:tab w:val="left" w:pos="5245"/>
        </w:tabs>
        <w:ind w:firstLine="340"/>
      </w:pPr>
      <w:r>
        <w:rPr>
          <w:iCs/>
        </w:rPr>
        <w:tab/>
      </w:r>
      <m:oMath>
        <m:r>
          <w:rPr>
            <w:rFonts w:ascii="Cambria Math" w:hAnsi="Cambria Math"/>
          </w:rPr>
          <m:t>ε</m:t>
        </m:r>
        <m:r>
          <m:rPr>
            <m:sty m:val="p"/>
          </m:rPr>
          <w:rPr>
            <w:rFonts w:ascii="Cambria Math" w:hAnsi="Cambria Math"/>
          </w:rPr>
          <m:t>=-</m:t>
        </m:r>
        <m:f>
          <m:fPr>
            <m:ctrlPr>
              <w:rPr>
                <w:rFonts w:ascii="Cambria Math" w:hAnsi="Cambria Math"/>
              </w:rPr>
            </m:ctrlPr>
          </m:fPr>
          <m:num>
            <m:r>
              <w:rPr>
                <w:rFonts w:ascii="Cambria Math" w:hAnsi="Cambria Math"/>
              </w:rPr>
              <m:t>V</m:t>
            </m:r>
            <m:r>
              <m:rPr>
                <m:sty m:val="p"/>
              </m:rPr>
              <w:rPr>
                <w:rFonts w:ascii="Cambria Math" w:hAnsi="Cambria Math" w:cs="Cambria Math"/>
              </w:rPr>
              <m:t>⋅</m:t>
            </m:r>
            <m:r>
              <m:rPr>
                <m:sty m:val="p"/>
              </m:rPr>
              <w:rPr>
                <w:rFonts w:ascii="Cambria Math" w:hAnsi="Cambria Math"/>
              </w:rPr>
              <m:t>1</m:t>
            </m:r>
          </m:num>
          <m:den>
            <m:r>
              <w:rPr>
                <w:rFonts w:ascii="Cambria Math" w:hAnsi="Cambria Math"/>
              </w:rPr>
              <m:t>wτ</m:t>
            </m:r>
          </m:den>
        </m:f>
      </m:oMath>
      <w:r>
        <w:tab/>
      </w:r>
      <w:r w:rsidR="00A50173" w:rsidRPr="00B6695B">
        <w:t>(</w:t>
      </w:r>
      <w:r>
        <w:t>3.12.</w:t>
      </w:r>
      <w:r w:rsidR="00A50173" w:rsidRPr="00B6695B">
        <w:t>10)</w:t>
      </w:r>
    </w:p>
    <w:p w:rsidR="00A50173" w:rsidRPr="00B6695B" w:rsidRDefault="00893B7B" w:rsidP="00E32DEF">
      <w:pPr>
        <w:ind w:firstLine="340"/>
        <w:jc w:val="both"/>
        <w:rPr>
          <w:iCs/>
        </w:rPr>
      </w:pPr>
      <w:r>
        <w:rPr>
          <w:iCs/>
          <w:lang w:val="uk-UA"/>
        </w:rPr>
        <w:t>Р</w:t>
      </w:r>
      <w:r w:rsidR="00A50173" w:rsidRPr="00B6695B">
        <w:rPr>
          <w:iCs/>
        </w:rPr>
        <w:t>озглянемо формулу (</w:t>
      </w:r>
      <w:r>
        <w:rPr>
          <w:iCs/>
          <w:lang w:val="uk-UA"/>
        </w:rPr>
        <w:t>3.12.</w:t>
      </w:r>
      <w:r w:rsidR="00A50173" w:rsidRPr="00B6695B">
        <w:rPr>
          <w:iCs/>
        </w:rPr>
        <w:t xml:space="preserve">8). В неї входить величина </w:t>
      </w:r>
      <w:r w:rsidR="00A50173" w:rsidRPr="00893B7B">
        <w:rPr>
          <w:bCs/>
          <w:iCs/>
          <w:lang w:val="en-US"/>
        </w:rPr>
        <w:t>dε</w:t>
      </w:r>
      <w:r w:rsidR="00A50173" w:rsidRPr="00893B7B">
        <w:rPr>
          <w:bCs/>
          <w:iCs/>
        </w:rPr>
        <w:t>/</w:t>
      </w:r>
      <w:r w:rsidR="00A50173" w:rsidRPr="00893B7B">
        <w:rPr>
          <w:bCs/>
          <w:iCs/>
          <w:lang w:val="en-US"/>
        </w:rPr>
        <w:t>dN</w:t>
      </w:r>
      <w:r w:rsidR="00A50173" w:rsidRPr="00893B7B">
        <w:rPr>
          <w:bCs/>
          <w:iCs/>
        </w:rPr>
        <w:t>.</w:t>
      </w:r>
      <w:r w:rsidR="00A50173" w:rsidRPr="00B6695B">
        <w:rPr>
          <w:iCs/>
        </w:rPr>
        <w:t>Виразимоцю величину через залежність</w:t>
      </w:r>
      <w:r w:rsidR="00A50173" w:rsidRPr="00893B7B">
        <w:rPr>
          <w:bCs/>
          <w:iCs/>
        </w:rPr>
        <w:t xml:space="preserve"> ε</w:t>
      </w:r>
      <w:r w:rsidR="00A50173" w:rsidRPr="00B6695B">
        <w:rPr>
          <w:iCs/>
        </w:rPr>
        <w:t>від</w:t>
      </w:r>
      <w:r w:rsidR="00A50173" w:rsidRPr="00893B7B">
        <w:rPr>
          <w:bCs/>
          <w:iCs/>
        </w:rPr>
        <w:t>І</w:t>
      </w:r>
      <w:r w:rsidR="00A50173" w:rsidRPr="00B6695B">
        <w:rPr>
          <w:iCs/>
        </w:rPr>
        <w:t>, яка може бути знайдена по експерементальнимданим. За допомогоюформули (</w:t>
      </w:r>
      <w:r>
        <w:rPr>
          <w:iCs/>
          <w:lang w:val="uk-UA"/>
        </w:rPr>
        <w:t>3.12.</w:t>
      </w:r>
      <w:r w:rsidR="00A50173" w:rsidRPr="00B6695B">
        <w:rPr>
          <w:iCs/>
        </w:rPr>
        <w:t>4) знайдемо:</w:t>
      </w:r>
    </w:p>
    <w:p w:rsidR="00A50173" w:rsidRPr="00B6695B" w:rsidRDefault="00774459" w:rsidP="00E32DEF">
      <w:pPr>
        <w:ind w:firstLine="340"/>
        <w:jc w:val="both"/>
        <w:rPr>
          <w:iCs/>
        </w:rPr>
      </w:pPr>
      <m:oMathPara>
        <m:oMath>
          <m:f>
            <m:fPr>
              <m:ctrlPr>
                <w:rPr>
                  <w:rFonts w:ascii="Cambria Math" w:hAnsi="Cambria Math"/>
                  <w:i/>
                  <w:iCs/>
                </w:rPr>
              </m:ctrlPr>
            </m:fPr>
            <m:num>
              <m:r>
                <w:rPr>
                  <w:rFonts w:ascii="Cambria Math"/>
                </w:rPr>
                <m:t>dε</m:t>
              </m:r>
            </m:num>
            <m:den>
              <m:r>
                <w:rPr>
                  <w:rFonts w:ascii="Cambria Math"/>
                </w:rPr>
                <m:t>dN</m:t>
              </m:r>
            </m:den>
          </m:f>
          <m:r>
            <w:rPr>
              <w:rFonts w:ascii="Cambria Math"/>
            </w:rPr>
            <m:t>=</m:t>
          </m:r>
          <m:f>
            <m:fPr>
              <m:ctrlPr>
                <w:rPr>
                  <w:rFonts w:ascii="Cambria Math" w:hAnsi="Cambria Math"/>
                  <w:i/>
                  <w:iCs/>
                </w:rPr>
              </m:ctrlPr>
            </m:fPr>
            <m:num>
              <m:r>
                <w:rPr>
                  <w:rFonts w:ascii="Cambria Math"/>
                </w:rPr>
                <m:t>dε</m:t>
              </m:r>
            </m:num>
            <m:den>
              <m:r>
                <w:rPr>
                  <w:rFonts w:ascii="Cambria Math"/>
                </w:rPr>
                <m:t>dI</m:t>
              </m:r>
            </m:den>
          </m:f>
          <m:r>
            <w:rPr>
              <w:rFonts w:ascii="Cambria Math" w:hAnsi="Cambria Math" w:cs="Cambria Math"/>
            </w:rPr>
            <m:t>⋅</m:t>
          </m:r>
          <m:f>
            <m:fPr>
              <m:ctrlPr>
                <w:rPr>
                  <w:rFonts w:ascii="Cambria Math" w:hAnsi="Cambria Math"/>
                  <w:i/>
                  <w:iCs/>
                </w:rPr>
              </m:ctrlPr>
            </m:fPr>
            <m:num>
              <m:r>
                <w:rPr>
                  <w:rFonts w:ascii="Cambria Math"/>
                </w:rPr>
                <m:t>dI</m:t>
              </m:r>
            </m:num>
            <m:den>
              <m:r>
                <w:rPr>
                  <w:rFonts w:ascii="Cambria Math"/>
                </w:rPr>
                <m:t>dN</m:t>
              </m:r>
            </m:den>
          </m:f>
          <m:r>
            <w:rPr>
              <w:rFonts w:ascii="Cambria Math"/>
            </w:rPr>
            <m:t>=</m:t>
          </m:r>
          <m:r>
            <w:rPr>
              <w:rFonts w:ascii="Cambria Math"/>
            </w:rPr>
            <m:t>-</m:t>
          </m:r>
          <m:f>
            <m:fPr>
              <m:ctrlPr>
                <w:rPr>
                  <w:rFonts w:ascii="Cambria Math" w:hAnsi="Cambria Math"/>
                  <w:i/>
                  <w:iCs/>
                </w:rPr>
              </m:ctrlPr>
            </m:fPr>
            <m:num>
              <m:r>
                <w:rPr>
                  <w:rFonts w:ascii="Cambria Math"/>
                </w:rPr>
                <m:t>qw</m:t>
              </m:r>
            </m:num>
            <m:den>
              <m:r>
                <w:rPr>
                  <w:rFonts w:ascii="Cambria Math"/>
                </w:rPr>
                <m:t>V</m:t>
              </m:r>
            </m:den>
          </m:f>
          <m:r>
            <w:rPr>
              <w:rFonts w:ascii="Cambria Math" w:hAnsi="Cambria Math" w:cs="Cambria Math"/>
            </w:rPr>
            <m:t>⋅</m:t>
          </m:r>
          <m:f>
            <m:fPr>
              <m:ctrlPr>
                <w:rPr>
                  <w:rFonts w:ascii="Cambria Math" w:hAnsi="Cambria Math"/>
                  <w:i/>
                  <w:iCs/>
                </w:rPr>
              </m:ctrlPr>
            </m:fPr>
            <m:num>
              <m:r>
                <w:rPr>
                  <w:rFonts w:ascii="Cambria Math"/>
                </w:rPr>
                <m:t>dε</m:t>
              </m:r>
            </m:num>
            <m:den>
              <m:r>
                <w:rPr>
                  <w:rFonts w:ascii="Cambria Math"/>
                </w:rPr>
                <m:t>dI</m:t>
              </m:r>
            </m:den>
          </m:f>
        </m:oMath>
      </m:oMathPara>
    </w:p>
    <w:p w:rsidR="00A50173" w:rsidRPr="00B6695B" w:rsidRDefault="00893B7B" w:rsidP="00E32DEF">
      <w:pPr>
        <w:ind w:firstLine="340"/>
        <w:jc w:val="both"/>
        <w:rPr>
          <w:iCs/>
        </w:rPr>
      </w:pPr>
      <w:r>
        <w:rPr>
          <w:iCs/>
          <w:lang w:val="uk-UA"/>
        </w:rPr>
        <w:t>П</w:t>
      </w:r>
      <w:r w:rsidR="00A50173" w:rsidRPr="00B6695B">
        <w:rPr>
          <w:iCs/>
        </w:rPr>
        <w:t>ідставившидану величину в (</w:t>
      </w:r>
      <w:r>
        <w:rPr>
          <w:iCs/>
          <w:lang w:val="uk-UA"/>
        </w:rPr>
        <w:t>3.12.</w:t>
      </w:r>
      <w:r w:rsidR="00A50173" w:rsidRPr="00B6695B">
        <w:rPr>
          <w:iCs/>
        </w:rPr>
        <w:t>8) і маючи (</w:t>
      </w:r>
      <w:r>
        <w:rPr>
          <w:iCs/>
          <w:lang w:val="uk-UA"/>
        </w:rPr>
        <w:t>3.12.7</w:t>
      </w:r>
      <w:r w:rsidR="00A50173" w:rsidRPr="00B6695B">
        <w:rPr>
          <w:iCs/>
        </w:rPr>
        <w:t>), знайдемо:</w:t>
      </w:r>
    </w:p>
    <w:p w:rsidR="00A50173" w:rsidRPr="00B6695B" w:rsidRDefault="00893B7B" w:rsidP="00E32DEF">
      <w:pPr>
        <w:pStyle w:val="afff1"/>
        <w:tabs>
          <w:tab w:val="clear" w:pos="5670"/>
          <w:tab w:val="left" w:pos="5245"/>
        </w:tabs>
        <w:ind w:firstLine="340"/>
      </w:pPr>
      <w:r>
        <w:tab/>
      </w:r>
      <m:oMath>
        <m:sSub>
          <m:sSubPr>
            <m:ctrlPr>
              <w:rPr>
                <w:rFonts w:ascii="Cambria Math" w:hAnsi="Cambria Math"/>
              </w:rPr>
            </m:ctrlPr>
          </m:sSubPr>
          <m:e>
            <m:r>
              <w:rPr>
                <w:rFonts w:ascii="Cambria Math" w:hAnsi="Cambria Math"/>
              </w:rPr>
              <m:t>N</m:t>
            </m:r>
          </m:e>
          <m:sub>
            <m:r>
              <m:rPr>
                <m:sty m:val="p"/>
              </m:rPr>
              <w:rPr>
                <w:rFonts w:ascii="Cambria Math" w:hAnsi="Cambria Math"/>
              </w:rPr>
              <m:t>∞</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ε</m:t>
                </m:r>
              </m:e>
              <m:sub>
                <m:r>
                  <w:rPr>
                    <w:rFonts w:ascii="Cambria Math" w:hAnsi="Cambria Math"/>
                  </w:rPr>
                  <m:t>o</m:t>
                </m:r>
              </m:sub>
            </m:sSub>
            <m:r>
              <w:rPr>
                <w:rFonts w:ascii="Cambria Math" w:hAnsi="Cambria Math"/>
              </w:rPr>
              <m:t>V</m:t>
            </m:r>
          </m:num>
          <m:den>
            <m:r>
              <w:rPr>
                <w:rFonts w:ascii="Cambria Math" w:hAnsi="Cambria Math"/>
              </w:rPr>
              <m:t>dε</m:t>
            </m:r>
            <m:r>
              <m:rPr>
                <m:sty m:val="p"/>
              </m:rPr>
              <w:rPr>
                <w:rFonts w:ascii="Cambria Math" w:hAnsi="Cambria Math"/>
              </w:rPr>
              <m:t>/</m:t>
            </m:r>
            <m:r>
              <w:rPr>
                <w:rFonts w:ascii="Cambria Math" w:hAnsi="Cambria Math"/>
              </w:rPr>
              <m:t>dIqw</m:t>
            </m:r>
          </m:den>
        </m:f>
      </m:oMath>
      <w:r>
        <w:tab/>
      </w:r>
      <w:r w:rsidR="00A50173" w:rsidRPr="00893B7B">
        <w:t>(</w:t>
      </w:r>
      <w:r w:rsidRPr="00893B7B">
        <w:t>3.12.</w:t>
      </w:r>
      <w:r w:rsidR="00A50173" w:rsidRPr="00893B7B">
        <w:t>11)</w:t>
      </w:r>
    </w:p>
    <w:p w:rsidR="00A50173" w:rsidRPr="00B6695B" w:rsidRDefault="00893B7B" w:rsidP="00E32DEF">
      <w:pPr>
        <w:ind w:firstLine="340"/>
        <w:jc w:val="both"/>
        <w:rPr>
          <w:iCs/>
        </w:rPr>
      </w:pPr>
      <w:r>
        <w:rPr>
          <w:iCs/>
          <w:lang w:val="uk-UA"/>
        </w:rPr>
        <w:t>Ф</w:t>
      </w:r>
      <w:r w:rsidR="00A50173" w:rsidRPr="00B6695B">
        <w:rPr>
          <w:iCs/>
        </w:rPr>
        <w:t>ормула (</w:t>
      </w:r>
      <w:r>
        <w:rPr>
          <w:iCs/>
          <w:lang w:val="uk-UA"/>
        </w:rPr>
        <w:t>3.12.</w:t>
      </w:r>
      <w:r w:rsidR="00A50173" w:rsidRPr="00B6695B">
        <w:rPr>
          <w:iCs/>
        </w:rPr>
        <w:t>11) дозволяєзнайти</w:t>
      </w:r>
      <w:r w:rsidR="00A50173" w:rsidRPr="00893B7B">
        <w:rPr>
          <w:bCs/>
          <w:iCs/>
          <w:lang w:val="en-US"/>
        </w:rPr>
        <w:t>N</w:t>
      </w:r>
      <w:r w:rsidR="00A50173" w:rsidRPr="00893B7B">
        <w:rPr>
          <w:bCs/>
          <w:iCs/>
          <w:vertAlign w:val="subscript"/>
          <w:lang w:val="en-US"/>
        </w:rPr>
        <w:sym w:font="Symbol" w:char="F0A5"/>
      </w:r>
      <w:r w:rsidR="00A50173" w:rsidRPr="00B6695B">
        <w:rPr>
          <w:iCs/>
        </w:rPr>
        <w:t xml:space="preserve"> по експерементальнимданим. Для того щобзнайти</w:t>
      </w:r>
      <w:r w:rsidR="00A50173" w:rsidRPr="00B6695B">
        <w:rPr>
          <w:iCs/>
          <w:lang w:val="en-US"/>
        </w:rPr>
        <w:t>dε</w:t>
      </w:r>
      <w:r w:rsidR="00A50173" w:rsidRPr="00B6695B">
        <w:rPr>
          <w:iCs/>
        </w:rPr>
        <w:t>/</w:t>
      </w:r>
      <w:r w:rsidR="00A50173" w:rsidRPr="00893B7B">
        <w:rPr>
          <w:iCs/>
          <w:lang w:val="en-US"/>
        </w:rPr>
        <w:t>d</w:t>
      </w:r>
      <w:r w:rsidR="00A50173" w:rsidRPr="00893B7B">
        <w:rPr>
          <w:iCs/>
        </w:rPr>
        <w:t>І,</w:t>
      </w:r>
      <w:r w:rsidR="00A50173" w:rsidRPr="00B6695B">
        <w:rPr>
          <w:iCs/>
        </w:rPr>
        <w:t>потрібнопобудуватиграфік</w:t>
      </w:r>
      <w:r w:rsidR="00A50173" w:rsidRPr="00893B7B">
        <w:rPr>
          <w:bCs/>
          <w:iCs/>
        </w:rPr>
        <w:t>ε=ε(</w:t>
      </w:r>
      <w:r w:rsidR="00A50173" w:rsidRPr="00893B7B">
        <w:rPr>
          <w:bCs/>
          <w:iCs/>
          <w:lang w:val="en-US"/>
        </w:rPr>
        <w:t>t</w:t>
      </w:r>
      <w:r w:rsidR="00A50173" w:rsidRPr="00893B7B">
        <w:rPr>
          <w:bCs/>
          <w:iCs/>
        </w:rPr>
        <w:t xml:space="preserve">). </w:t>
      </w:r>
      <w:r w:rsidR="00A50173" w:rsidRPr="00B6695B">
        <w:rPr>
          <w:iCs/>
        </w:rPr>
        <w:t xml:space="preserve">Цязалежність повинна мативиглядпрямоїлінії. Поділивши число </w:t>
      </w:r>
      <w:r w:rsidR="00A50173" w:rsidRPr="00893B7B">
        <w:rPr>
          <w:bCs/>
          <w:iCs/>
          <w:lang w:val="en-US"/>
        </w:rPr>
        <w:t>N</w:t>
      </w:r>
      <w:r w:rsidR="00A50173" w:rsidRPr="00893B7B">
        <w:rPr>
          <w:bCs/>
          <w:iCs/>
          <w:vertAlign w:val="subscript"/>
          <w:lang w:val="en-US"/>
        </w:rPr>
        <w:sym w:font="Symbol" w:char="F0A5"/>
      </w:r>
      <w:r w:rsidR="00A50173" w:rsidRPr="00B6695B">
        <w:rPr>
          <w:iCs/>
        </w:rPr>
        <w:t xml:space="preserve"> на площуколектора (</w:t>
      </w:r>
      <w:r w:rsidR="00A50173" w:rsidRPr="00893B7B">
        <w:rPr>
          <w:bCs/>
          <w:iCs/>
          <w:lang w:val="en-US"/>
        </w:rPr>
        <w:t>S</w:t>
      </w:r>
      <w:r w:rsidR="00A50173" w:rsidRPr="00B6695B">
        <w:rPr>
          <w:iCs/>
        </w:rPr>
        <w:t>=20см</w:t>
      </w:r>
      <w:r w:rsidR="00A50173" w:rsidRPr="00B6695B">
        <w:rPr>
          <w:iCs/>
          <w:vertAlign w:val="superscript"/>
        </w:rPr>
        <w:t>2</w:t>
      </w:r>
      <w:r w:rsidR="00A50173" w:rsidRPr="00B6695B">
        <w:rPr>
          <w:iCs/>
        </w:rPr>
        <w:t>), розрахуємокількість молекул, щоприходяться на одиницюповерхніколектора в кінцівідкачки.</w:t>
      </w:r>
    </w:p>
    <w:p w:rsidR="00A50173" w:rsidRPr="00B6695B" w:rsidRDefault="00A50173" w:rsidP="00E32DEF">
      <w:pPr>
        <w:ind w:firstLine="340"/>
        <w:jc w:val="both"/>
        <w:rPr>
          <w:iCs/>
        </w:rPr>
      </w:pPr>
    </w:p>
    <w:p w:rsidR="00A50173" w:rsidRPr="00893B7B" w:rsidRDefault="00721BF9" w:rsidP="00E32DEF">
      <w:pPr>
        <w:pStyle w:val="3"/>
        <w:ind w:firstLine="340"/>
      </w:pPr>
      <w:bookmarkStart w:id="241" w:name="_Toc14719757"/>
      <w:r>
        <w:t xml:space="preserve">Порядок виконання </w:t>
      </w:r>
      <w:r w:rsidR="00A50173" w:rsidRPr="00893B7B">
        <w:t>роботи</w:t>
      </w:r>
      <w:bookmarkEnd w:id="241"/>
    </w:p>
    <w:p w:rsidR="00A50173" w:rsidRPr="00B6695B" w:rsidRDefault="00A50173" w:rsidP="00E32DEF">
      <w:pPr>
        <w:numPr>
          <w:ilvl w:val="0"/>
          <w:numId w:val="60"/>
        </w:numPr>
        <w:tabs>
          <w:tab w:val="clear" w:pos="720"/>
          <w:tab w:val="num" w:pos="540"/>
        </w:tabs>
        <w:ind w:left="0" w:firstLine="340"/>
        <w:jc w:val="both"/>
        <w:rPr>
          <w:iCs/>
        </w:rPr>
      </w:pPr>
      <w:r w:rsidRPr="00B6695B">
        <w:rPr>
          <w:iCs/>
        </w:rPr>
        <w:t>Поставитиперемикач роду роботи в положення  «Установка эмиссии». В такому положенніперемикачастрілочнийприладвідімкненийвідпідсилювачаіонного струму. Цеважливо, тому що при ввімкненні в електромережу в підсилювачівиникаєсильнийвикид струму, якийможевивести з ладу мікроамперметр.</w:t>
      </w:r>
    </w:p>
    <w:p w:rsidR="00A50173" w:rsidRPr="00B6695B" w:rsidRDefault="00A50173" w:rsidP="00E32DEF">
      <w:pPr>
        <w:numPr>
          <w:ilvl w:val="0"/>
          <w:numId w:val="60"/>
        </w:numPr>
        <w:tabs>
          <w:tab w:val="clear" w:pos="720"/>
          <w:tab w:val="num" w:pos="540"/>
        </w:tabs>
        <w:ind w:left="0" w:firstLine="340"/>
        <w:jc w:val="both"/>
        <w:rPr>
          <w:iCs/>
        </w:rPr>
      </w:pPr>
      <w:r w:rsidRPr="00B6695B">
        <w:rPr>
          <w:iCs/>
        </w:rPr>
        <w:lastRenderedPageBreak/>
        <w:t>Ввімкнутиприлад ВИТ-2 тумблером „Сеть-220В”.</w:t>
      </w:r>
    </w:p>
    <w:p w:rsidR="00A50173" w:rsidRPr="00B6695B" w:rsidRDefault="00A50173" w:rsidP="00E32DEF">
      <w:pPr>
        <w:numPr>
          <w:ilvl w:val="0"/>
          <w:numId w:val="60"/>
        </w:numPr>
        <w:tabs>
          <w:tab w:val="clear" w:pos="720"/>
          <w:tab w:val="num" w:pos="540"/>
        </w:tabs>
        <w:ind w:left="0" w:firstLine="340"/>
        <w:jc w:val="both"/>
        <w:rPr>
          <w:iCs/>
        </w:rPr>
      </w:pPr>
      <w:r w:rsidRPr="00B6695B">
        <w:rPr>
          <w:iCs/>
        </w:rPr>
        <w:t>Ввімкнення тумблера з надписом «Прибор» на панелісамописця подайте напругу на самописець. На ВИТ-2 перемикач «Множитель шкалы» поставте в положення «1».</w:t>
      </w:r>
    </w:p>
    <w:p w:rsidR="00A50173" w:rsidRPr="00B6695B" w:rsidRDefault="00A50173" w:rsidP="00E32DEF">
      <w:pPr>
        <w:numPr>
          <w:ilvl w:val="0"/>
          <w:numId w:val="60"/>
        </w:numPr>
        <w:tabs>
          <w:tab w:val="clear" w:pos="720"/>
          <w:tab w:val="num" w:pos="540"/>
        </w:tabs>
        <w:ind w:left="0" w:firstLine="340"/>
        <w:jc w:val="both"/>
        <w:rPr>
          <w:iCs/>
        </w:rPr>
      </w:pPr>
      <w:r w:rsidRPr="00B6695B">
        <w:rPr>
          <w:iCs/>
        </w:rPr>
        <w:t>Ввімкнітьнакаленняманометричноїлампи, поставивши тумблер «Накал» в верхнєположення. Регулятором емісіївстановітьстрілкуприлада на середину шкали. При вимірюванніемісіїмікроамперметр в 10 разівзагрублюється і вказаневідхиленнявідповідаєстандартнійемісії а 0,5мА. Мможевиявитися, щоприладпокаже струм ще до ввімкнення накалу. Цевиникає по тійпричині, що при розпиленнінікелю з коллектора частинайоговилітаєізциліндру і встановлюємістокміжвпаями в скло. Якщоданий струм менший 0,1 нормального струму емісії, то емісіюслідзбільшити на відпоаідну величину. Якщопровідністьбільше то слідзамінити лампу.</w:t>
      </w:r>
    </w:p>
    <w:p w:rsidR="00A50173" w:rsidRPr="00B6695B" w:rsidRDefault="00A50173" w:rsidP="00E32DEF">
      <w:pPr>
        <w:numPr>
          <w:ilvl w:val="0"/>
          <w:numId w:val="60"/>
        </w:numPr>
        <w:tabs>
          <w:tab w:val="clear" w:pos="720"/>
          <w:tab w:val="num" w:pos="540"/>
        </w:tabs>
        <w:ind w:left="0" w:firstLine="340"/>
        <w:jc w:val="both"/>
        <w:rPr>
          <w:iCs/>
        </w:rPr>
      </w:pPr>
      <w:r w:rsidRPr="00B6695B">
        <w:rPr>
          <w:iCs/>
        </w:rPr>
        <w:t>Змінюючичутливістьіонного струму перемикачем „Множитель шкалы”, отримаетесуттєвезміщення каретки самописця. Перемикач роду роботиприлада ВИТ-2 поставте на „Измерение”. Слідпам’ятати, щосамописецьрегеструєіонний струм при любому положенніперемикача роду роботи, однак в положенні „Измерение” стрілковийприлад ВИТ-2 регеструєабсолютну величину струму. Ця величина рівнавідліку по шкаліприладу ВИТ-2, помноженому на множник, вказаний на перемикачі „Множитель шкалы”.</w:t>
      </w:r>
    </w:p>
    <w:p w:rsidR="00A50173" w:rsidRPr="00B6695B" w:rsidRDefault="00A50173" w:rsidP="00E32DEF">
      <w:pPr>
        <w:numPr>
          <w:ilvl w:val="0"/>
          <w:numId w:val="60"/>
        </w:numPr>
        <w:tabs>
          <w:tab w:val="clear" w:pos="720"/>
          <w:tab w:val="num" w:pos="540"/>
        </w:tabs>
        <w:ind w:left="0" w:firstLine="340"/>
        <w:jc w:val="both"/>
        <w:rPr>
          <w:iCs/>
        </w:rPr>
      </w:pPr>
      <w:r w:rsidRPr="00B6695B">
        <w:rPr>
          <w:iCs/>
        </w:rPr>
        <w:t>Вимкніть накал і ручкою установки нуля поставте перо самописця на нульвувідмітку. При цьому не слідпереводитиперемикач „Множитель шкалы” в положеннявстановлення нуля. В перемикачіможуть бути не достатньочистіконтакти, і явища, пов’язані з контактною різницеюпотенціалів, призведуть до замітногозміщення нуля при різнихположенняхперемикача.</w:t>
      </w:r>
    </w:p>
    <w:p w:rsidR="00A50173" w:rsidRPr="00B6695B" w:rsidRDefault="00A50173" w:rsidP="00E32DEF">
      <w:pPr>
        <w:numPr>
          <w:ilvl w:val="0"/>
          <w:numId w:val="60"/>
        </w:numPr>
        <w:tabs>
          <w:tab w:val="clear" w:pos="720"/>
          <w:tab w:val="num" w:pos="540"/>
        </w:tabs>
        <w:ind w:left="0" w:firstLine="340"/>
        <w:jc w:val="both"/>
        <w:rPr>
          <w:iCs/>
        </w:rPr>
      </w:pPr>
      <w:r w:rsidRPr="00B6695B">
        <w:rPr>
          <w:iCs/>
        </w:rPr>
        <w:t>Зновуввімкніть накал, ненадовгозапустітьзапис (ввімкніть на самописці тумблер з позначенням „Диагра</w:t>
      </w:r>
      <w:r w:rsidR="00893B7B">
        <w:rPr>
          <w:iCs/>
          <w:lang w:val="uk-UA"/>
        </w:rPr>
        <w:t>м</w:t>
      </w:r>
      <w:r w:rsidRPr="00B6695B">
        <w:rPr>
          <w:iCs/>
        </w:rPr>
        <w:t xml:space="preserve">ма”) і </w:t>
      </w:r>
      <w:r w:rsidRPr="00B6695B">
        <w:rPr>
          <w:iCs/>
        </w:rPr>
        <w:lastRenderedPageBreak/>
        <w:t>визначітьзалишковийвакум в лампі (знайдіть</w:t>
      </w:r>
      <w:r w:rsidRPr="00893B7B">
        <w:rPr>
          <w:bCs/>
          <w:iCs/>
          <w:lang w:val="en-US"/>
        </w:rPr>
        <w:t>n</w:t>
      </w:r>
      <w:r w:rsidRPr="00B6695B">
        <w:rPr>
          <w:iCs/>
        </w:rPr>
        <w:t xml:space="preserve"> по (1) і по ньмурозрахуйтетиск).</w:t>
      </w:r>
    </w:p>
    <w:p w:rsidR="00A50173" w:rsidRPr="00B6695B" w:rsidRDefault="00A50173" w:rsidP="00E32DEF">
      <w:pPr>
        <w:numPr>
          <w:ilvl w:val="0"/>
          <w:numId w:val="60"/>
        </w:numPr>
        <w:tabs>
          <w:tab w:val="clear" w:pos="720"/>
          <w:tab w:val="num" w:pos="540"/>
        </w:tabs>
        <w:ind w:left="0" w:firstLine="340"/>
        <w:jc w:val="both"/>
        <w:rPr>
          <w:iCs/>
        </w:rPr>
      </w:pPr>
      <w:r w:rsidRPr="00B6695B">
        <w:rPr>
          <w:iCs/>
        </w:rPr>
        <w:t>Вимкніть накал і поставтеперемикач роду роботи на „Обезгаживание”. Накалюючисьспіральпідігріваєколектор, більшачастина газу, що прилипла до йогоповерхні, при попередніхдослідах, виділяється в об’єм (5-10хв).</w:t>
      </w:r>
    </w:p>
    <w:p w:rsidR="00A50173" w:rsidRPr="00B6695B" w:rsidRDefault="00A50173" w:rsidP="00E32DEF">
      <w:pPr>
        <w:numPr>
          <w:ilvl w:val="0"/>
          <w:numId w:val="60"/>
        </w:numPr>
        <w:tabs>
          <w:tab w:val="clear" w:pos="720"/>
          <w:tab w:val="num" w:pos="540"/>
        </w:tabs>
        <w:ind w:left="0" w:firstLine="340"/>
        <w:jc w:val="both"/>
        <w:rPr>
          <w:iCs/>
        </w:rPr>
      </w:pPr>
      <w:r w:rsidRPr="00B6695B">
        <w:rPr>
          <w:iCs/>
        </w:rPr>
        <w:t>Зновупереведітьперемикач „Род работы” в положення „Измерение”. Поставтеперемикач „Множитель шкалы” в положення „10</w:t>
      </w:r>
      <w:r w:rsidRPr="00B6695B">
        <w:rPr>
          <w:iCs/>
          <w:vertAlign w:val="superscript"/>
        </w:rPr>
        <w:t>-2</w:t>
      </w:r>
      <w:r w:rsidRPr="00B6695B">
        <w:rPr>
          <w:iCs/>
        </w:rPr>
        <w:t>”. Ввімкненням тумблера „Диаграмма” почнітьзапис. Поправте, якщопотрібно, встановлення нуля. Ввімкнітьнакалення. Перемикач „Множитель шкалы” поставте в положення при якомувідлік по вимірюваномуприладу ВИТ-2 (відповідноположення пера самописця) доситьзначний. Якщо перо покажеменше ¼ шкалиабозашкале, швидковимкнітьнакалення (щоб не відкачатизанадто газу). Змініть в потрібну сторону чутливість і при необхідностіпоправте нуль.</w:t>
      </w:r>
    </w:p>
    <w:p w:rsidR="00A50173" w:rsidRPr="00B6695B" w:rsidRDefault="00A50173" w:rsidP="00E32DEF">
      <w:pPr>
        <w:numPr>
          <w:ilvl w:val="0"/>
          <w:numId w:val="60"/>
        </w:numPr>
        <w:tabs>
          <w:tab w:val="clear" w:pos="720"/>
          <w:tab w:val="num" w:pos="540"/>
        </w:tabs>
        <w:ind w:left="0" w:firstLine="340"/>
        <w:jc w:val="both"/>
        <w:rPr>
          <w:iCs/>
        </w:rPr>
      </w:pPr>
      <w:r w:rsidRPr="00B6695B">
        <w:rPr>
          <w:iCs/>
        </w:rPr>
        <w:t>Ввімкніть накал і запишітькривувідкачки. Потрібновпевнетись, щоемісіярівна 0,5мА. В схемівакумометра є стабілізаторемісії, який повинен міняти струм накалу катоду таким чином, щоб з часом при змінітискуемісіязалишаласясталою. Якщо вона дещозмінилася то краще не поправлятиїї (цезіб’єзапис), а ввести в розрахунки поправку:</w:t>
      </w:r>
    </w:p>
    <w:p w:rsidR="00A50173" w:rsidRPr="00B6695B" w:rsidRDefault="00A50173" w:rsidP="00E32DEF">
      <w:pPr>
        <w:ind w:firstLine="340"/>
        <w:jc w:val="both"/>
        <w:rPr>
          <w:iCs/>
        </w:rPr>
      </w:pPr>
      <w:r w:rsidRPr="00B6695B">
        <w:rPr>
          <w:iCs/>
          <w:lang w:val="en-US"/>
        </w:rPr>
        <w:t>w</w:t>
      </w:r>
      <w:r w:rsidRPr="00B6695B">
        <w:rPr>
          <w:iCs/>
        </w:rPr>
        <w:t>=(</w:t>
      </w:r>
      <w:r w:rsidRPr="00B6695B">
        <w:rPr>
          <w:iCs/>
          <w:lang w:val="en-US"/>
        </w:rPr>
        <w:t>I</w:t>
      </w:r>
      <w:r w:rsidRPr="00B6695B">
        <w:rPr>
          <w:iCs/>
          <w:vertAlign w:val="subscript"/>
        </w:rPr>
        <w:t>емісії</w:t>
      </w:r>
      <w:r w:rsidRPr="00B6695B">
        <w:rPr>
          <w:iCs/>
        </w:rPr>
        <w:t>/0,5мА)2см</w:t>
      </w:r>
      <w:r w:rsidRPr="00B6695B">
        <w:rPr>
          <w:iCs/>
          <w:vertAlign w:val="superscript"/>
        </w:rPr>
        <w:t>3</w:t>
      </w:r>
      <w:r w:rsidRPr="00B6695B">
        <w:rPr>
          <w:iCs/>
        </w:rPr>
        <w:t>/с.</w:t>
      </w:r>
    </w:p>
    <w:p w:rsidR="00A50173" w:rsidRPr="00B6695B" w:rsidRDefault="00A50173" w:rsidP="00E32DEF">
      <w:pPr>
        <w:numPr>
          <w:ilvl w:val="0"/>
          <w:numId w:val="60"/>
        </w:numPr>
        <w:tabs>
          <w:tab w:val="clear" w:pos="720"/>
          <w:tab w:val="num" w:pos="540"/>
        </w:tabs>
        <w:ind w:left="0" w:firstLine="340"/>
        <w:jc w:val="both"/>
        <w:rPr>
          <w:iCs/>
        </w:rPr>
      </w:pPr>
      <w:r w:rsidRPr="00B6695B">
        <w:rPr>
          <w:iCs/>
        </w:rPr>
        <w:t xml:space="preserve">Коли струм зменшиться в 10  </w:t>
      </w:r>
      <w:r w:rsidR="00893B7B" w:rsidRPr="00893B7B">
        <w:rPr>
          <w:iCs/>
          <w:highlight w:val="green"/>
          <w:lang w:val="uk-UA"/>
        </w:rPr>
        <w:t>раз</w:t>
      </w:r>
      <w:r w:rsidRPr="00B6695B">
        <w:rPr>
          <w:iCs/>
        </w:rPr>
        <w:t>(абоперестанезамітнозмінюватися), виключіть накал і пропишіть на протязідекількох секунд нульовулінію.</w:t>
      </w:r>
    </w:p>
    <w:p w:rsidR="00A50173" w:rsidRPr="00B6695B" w:rsidRDefault="00A50173" w:rsidP="00E32DEF">
      <w:pPr>
        <w:numPr>
          <w:ilvl w:val="0"/>
          <w:numId w:val="60"/>
        </w:numPr>
        <w:tabs>
          <w:tab w:val="clear" w:pos="720"/>
          <w:tab w:val="num" w:pos="540"/>
        </w:tabs>
        <w:ind w:left="0" w:firstLine="340"/>
        <w:jc w:val="both"/>
        <w:rPr>
          <w:iCs/>
        </w:rPr>
      </w:pPr>
      <w:r w:rsidRPr="00B6695B">
        <w:rPr>
          <w:iCs/>
        </w:rPr>
        <w:t>Вимкнітьживлення установки. Зробітьобробкурезультатівдосліду. Графічнедиференціюваннявиконайте прямо на кривійвідкачки</w:t>
      </w:r>
      <w:r w:rsidRPr="00893B7B">
        <w:rPr>
          <w:bCs/>
          <w:iCs/>
          <w:lang w:val="en-US"/>
        </w:rPr>
        <w:t>I</w:t>
      </w:r>
      <w:r w:rsidRPr="00893B7B">
        <w:rPr>
          <w:bCs/>
          <w:iCs/>
        </w:rPr>
        <w:t>(</w:t>
      </w:r>
      <w:r w:rsidRPr="00893B7B">
        <w:rPr>
          <w:bCs/>
          <w:iCs/>
          <w:lang w:val="en-US"/>
        </w:rPr>
        <w:t>t</w:t>
      </w:r>
      <w:r w:rsidRPr="00893B7B">
        <w:rPr>
          <w:bCs/>
          <w:iCs/>
        </w:rPr>
        <w:t>).</w:t>
      </w:r>
      <w:r w:rsidRPr="00B6695B">
        <w:rPr>
          <w:iCs/>
        </w:rPr>
        <w:t>Дотичнідостатньопобудувати по 10 точкам. Знайдіть</w:t>
      </w:r>
      <w:r w:rsidRPr="00893B7B">
        <w:rPr>
          <w:bCs/>
          <w:iCs/>
        </w:rPr>
        <w:t>τ</w:t>
      </w:r>
      <w:r w:rsidRPr="00B6695B">
        <w:rPr>
          <w:iCs/>
        </w:rPr>
        <w:t xml:space="preserve"> по формулі (</w:t>
      </w:r>
      <w:r w:rsidR="00893B7B">
        <w:rPr>
          <w:iCs/>
          <w:lang w:val="uk-UA"/>
        </w:rPr>
        <w:t>3.12.</w:t>
      </w:r>
      <w:r w:rsidRPr="00B6695B">
        <w:rPr>
          <w:iCs/>
        </w:rPr>
        <w:t>10), побудуйтезалежність</w:t>
      </w:r>
      <w:r w:rsidRPr="00893B7B">
        <w:rPr>
          <w:bCs/>
          <w:iCs/>
        </w:rPr>
        <w:t>ε(І)</w:t>
      </w:r>
      <w:r w:rsidRPr="00B6695B">
        <w:rPr>
          <w:iCs/>
        </w:rPr>
        <w:t xml:space="preserve"> яка повинна мативиглядпрямоїлінії. При проведенніпрямої по експерементальним точкам потрібноврахувати те, що точки, </w:t>
      </w:r>
      <w:r w:rsidRPr="00B6695B">
        <w:rPr>
          <w:iCs/>
        </w:rPr>
        <w:lastRenderedPageBreak/>
        <w:t>яківідповідають великим і малим струмам, можутьвипадати з лінійноїзалежності. По кутовомукоефіцієнту</w:t>
      </w:r>
      <w:r w:rsidRPr="00893B7B">
        <w:rPr>
          <w:bCs/>
          <w:iCs/>
          <w:lang w:val="en-US"/>
        </w:rPr>
        <w:t>dε</w:t>
      </w:r>
      <w:r w:rsidRPr="00893B7B">
        <w:rPr>
          <w:bCs/>
          <w:iCs/>
        </w:rPr>
        <w:t>/</w:t>
      </w:r>
      <w:r w:rsidRPr="00893B7B">
        <w:rPr>
          <w:bCs/>
          <w:iCs/>
          <w:lang w:val="en-US"/>
        </w:rPr>
        <w:t>dI</w:t>
      </w:r>
      <w:r w:rsidRPr="00B6695B">
        <w:rPr>
          <w:iCs/>
        </w:rPr>
        <w:t>прямої</w:t>
      </w:r>
      <w:r w:rsidRPr="00893B7B">
        <w:rPr>
          <w:bCs/>
          <w:iCs/>
        </w:rPr>
        <w:t>ε(І)</w:t>
      </w:r>
      <w:r w:rsidRPr="00B6695B">
        <w:rPr>
          <w:iCs/>
        </w:rPr>
        <w:t xml:space="preserve"> і формулі (</w:t>
      </w:r>
      <w:r w:rsidR="00893B7B">
        <w:rPr>
          <w:iCs/>
          <w:lang w:val="uk-UA"/>
        </w:rPr>
        <w:t>3.12.</w:t>
      </w:r>
      <w:r w:rsidRPr="00B6695B">
        <w:rPr>
          <w:iCs/>
        </w:rPr>
        <w:t>11) знайтиповнукількість молекул, якіможуть бути поглинутіколектором в процесіелектровідкачки. По знайденому</w:t>
      </w:r>
      <w:r w:rsidRPr="00893B7B">
        <w:rPr>
          <w:bCs/>
          <w:iCs/>
          <w:lang w:val="en-US"/>
        </w:rPr>
        <w:t>N</w:t>
      </w:r>
      <w:r w:rsidRPr="00893B7B">
        <w:rPr>
          <w:bCs/>
          <w:iCs/>
          <w:vertAlign w:val="subscript"/>
          <w:lang w:val="en-US"/>
        </w:rPr>
        <w:sym w:font="Symbol" w:char="F0A5"/>
      </w:r>
      <w:r w:rsidRPr="00B6695B">
        <w:rPr>
          <w:iCs/>
        </w:rPr>
        <w:t>розрахуватикількість молекул, на одиниціповерхніколектора в кінцівідкачки.</w:t>
      </w:r>
    </w:p>
    <w:p w:rsidR="00A50173" w:rsidRPr="002C3AD0" w:rsidRDefault="00A50173" w:rsidP="00E32DEF">
      <w:pPr>
        <w:ind w:firstLine="340"/>
        <w:jc w:val="both"/>
        <w:rPr>
          <w:iCs/>
        </w:rPr>
      </w:pPr>
    </w:p>
    <w:p w:rsidR="00A50173" w:rsidRPr="002C3AD0" w:rsidRDefault="00A50173" w:rsidP="00E32DEF">
      <w:pPr>
        <w:ind w:firstLine="340"/>
        <w:jc w:val="both"/>
        <w:rPr>
          <w:iCs/>
        </w:rPr>
      </w:pPr>
    </w:p>
    <w:p w:rsidR="00893B7B" w:rsidRDefault="00893B7B" w:rsidP="00E32DEF">
      <w:pPr>
        <w:ind w:firstLine="340"/>
        <w:rPr>
          <w:b/>
          <w:bCs/>
          <w:iCs/>
        </w:rPr>
      </w:pPr>
      <w:r>
        <w:rPr>
          <w:b/>
          <w:bCs/>
          <w:iCs/>
        </w:rPr>
        <w:br w:type="page"/>
      </w:r>
    </w:p>
    <w:p w:rsidR="00A50173" w:rsidRPr="00893B7B" w:rsidRDefault="00A50173" w:rsidP="00E32DEF">
      <w:pPr>
        <w:pStyle w:val="3"/>
        <w:ind w:firstLine="340"/>
      </w:pPr>
      <w:bookmarkStart w:id="242" w:name="_Toc14719758"/>
      <w:r w:rsidRPr="00893B7B">
        <w:lastRenderedPageBreak/>
        <w:t>Контрольні питання</w:t>
      </w:r>
      <w:bookmarkEnd w:id="242"/>
    </w:p>
    <w:p w:rsidR="00A50173" w:rsidRPr="002C3AD0" w:rsidRDefault="00A50173" w:rsidP="00E32DEF">
      <w:pPr>
        <w:numPr>
          <w:ilvl w:val="0"/>
          <w:numId w:val="61"/>
        </w:numPr>
        <w:ind w:firstLine="340"/>
        <w:jc w:val="both"/>
        <w:rPr>
          <w:iCs/>
        </w:rPr>
      </w:pPr>
      <w:r w:rsidRPr="002C3AD0">
        <w:rPr>
          <w:iCs/>
        </w:rPr>
        <w:t>Якийвакумможе бути отриманий в результатівідкачки в манометричнійлампі?</w:t>
      </w:r>
    </w:p>
    <w:p w:rsidR="00A50173" w:rsidRPr="002C3AD0" w:rsidRDefault="00A50173" w:rsidP="00E32DEF">
      <w:pPr>
        <w:numPr>
          <w:ilvl w:val="0"/>
          <w:numId w:val="61"/>
        </w:numPr>
        <w:ind w:firstLine="340"/>
        <w:jc w:val="both"/>
        <w:rPr>
          <w:iCs/>
        </w:rPr>
      </w:pPr>
      <w:r w:rsidRPr="002C3AD0">
        <w:rPr>
          <w:iCs/>
        </w:rPr>
        <w:t>Покращитьсячипогіршитьсявакум, якщопроцеселектровідкачкипроводити при додатковомуохолодженніколекторалампи.</w:t>
      </w:r>
    </w:p>
    <w:p w:rsidR="00A50173" w:rsidRPr="002C3AD0" w:rsidRDefault="00A50173" w:rsidP="00E32DEF">
      <w:pPr>
        <w:ind w:firstLine="340"/>
        <w:jc w:val="both"/>
        <w:rPr>
          <w:iCs/>
        </w:rPr>
      </w:pPr>
    </w:p>
    <w:p w:rsidR="00A50173" w:rsidRDefault="00A50173" w:rsidP="00E32DEF">
      <w:pPr>
        <w:ind w:firstLine="340"/>
      </w:pPr>
    </w:p>
    <w:p w:rsidR="00A50173" w:rsidRPr="009B3ED9" w:rsidRDefault="00A50173" w:rsidP="00E32DEF">
      <w:pPr>
        <w:shd w:val="clear" w:color="auto" w:fill="FFFFFF"/>
        <w:ind w:firstLine="340"/>
        <w:rPr>
          <w:lang w:val="uk-UA"/>
        </w:rPr>
      </w:pPr>
    </w:p>
    <w:p w:rsidR="00B6575E" w:rsidRDefault="00B6575E" w:rsidP="00E32DEF">
      <w:pPr>
        <w:ind w:firstLine="340"/>
        <w:rPr>
          <w:lang w:val="uk-UA"/>
        </w:rPr>
      </w:pPr>
      <w:r>
        <w:br w:type="page"/>
      </w:r>
    </w:p>
    <w:p w:rsidR="000F74BE" w:rsidRPr="00A538CC" w:rsidRDefault="000F74BE" w:rsidP="00E32DEF">
      <w:pPr>
        <w:pStyle w:val="2"/>
        <w:numPr>
          <w:ilvl w:val="0"/>
          <w:numId w:val="0"/>
        </w:numPr>
        <w:ind w:firstLine="340"/>
      </w:pPr>
      <w:bookmarkStart w:id="243" w:name="_Toc14719759"/>
      <w:bookmarkStart w:id="244" w:name="_Toc14725990"/>
      <w:r w:rsidRPr="00A538CC">
        <w:lastRenderedPageBreak/>
        <w:t>СПИСОК ДЖЕРЕЛ ІНФОРМАЦІЇ</w:t>
      </w:r>
      <w:bookmarkEnd w:id="243"/>
      <w:bookmarkEnd w:id="244"/>
    </w:p>
    <w:p w:rsidR="006E089C" w:rsidRPr="00A538CC" w:rsidRDefault="006E089C" w:rsidP="00E32DEF">
      <w:pPr>
        <w:pStyle w:val="a4"/>
        <w:numPr>
          <w:ilvl w:val="0"/>
          <w:numId w:val="6"/>
        </w:numPr>
        <w:tabs>
          <w:tab w:val="clear" w:pos="720"/>
          <w:tab w:val="num" w:pos="0"/>
        </w:tabs>
        <w:spacing w:line="240" w:lineRule="auto"/>
        <w:ind w:left="0" w:firstLine="340"/>
        <w:jc w:val="both"/>
        <w:rPr>
          <w:sz w:val="24"/>
          <w:lang w:eastAsia="uk-UA"/>
        </w:rPr>
      </w:pPr>
      <w:r w:rsidRPr="00A538CC">
        <w:rPr>
          <w:sz w:val="24"/>
          <w:lang w:eastAsia="uk-UA"/>
        </w:rPr>
        <w:t xml:space="preserve">Основні одиниці фізичних величин міжнародної системи одиниць. Основні положення, назви та положення. – ДСТУ 3651.0-97, Київ, Держстандарт України, 1998. – 9 с. </w:t>
      </w:r>
    </w:p>
    <w:p w:rsidR="006E089C" w:rsidRPr="00A538CC" w:rsidRDefault="006E089C" w:rsidP="00E32DEF">
      <w:pPr>
        <w:pStyle w:val="a4"/>
        <w:numPr>
          <w:ilvl w:val="0"/>
          <w:numId w:val="6"/>
        </w:numPr>
        <w:tabs>
          <w:tab w:val="clear" w:pos="720"/>
          <w:tab w:val="num" w:pos="0"/>
        </w:tabs>
        <w:spacing w:line="240" w:lineRule="auto"/>
        <w:ind w:left="0" w:firstLine="340"/>
        <w:jc w:val="both"/>
        <w:rPr>
          <w:sz w:val="24"/>
          <w:lang w:eastAsia="uk-UA"/>
        </w:rPr>
      </w:pPr>
      <w:r w:rsidRPr="00A538CC">
        <w:rPr>
          <w:sz w:val="24"/>
          <w:lang w:eastAsia="uk-UA"/>
        </w:rPr>
        <w:t xml:space="preserve">Похідні одиниці фізичних величин міжнародної системи одиниць та позасистемні одиниці. Основні поняття, назви та позначення. – ДСТУ 3651.1 - 97, Київ, Держстандарт України, 1998. – 76 с. </w:t>
      </w:r>
    </w:p>
    <w:p w:rsidR="006E089C" w:rsidRPr="00A538CC" w:rsidRDefault="006E089C" w:rsidP="00E32DEF">
      <w:pPr>
        <w:pStyle w:val="a4"/>
        <w:numPr>
          <w:ilvl w:val="0"/>
          <w:numId w:val="6"/>
        </w:numPr>
        <w:tabs>
          <w:tab w:val="clear" w:pos="720"/>
          <w:tab w:val="num" w:pos="0"/>
        </w:tabs>
        <w:spacing w:line="240" w:lineRule="auto"/>
        <w:ind w:left="0" w:firstLine="340"/>
        <w:jc w:val="both"/>
        <w:rPr>
          <w:sz w:val="24"/>
          <w:lang w:eastAsia="uk-UA"/>
        </w:rPr>
      </w:pPr>
      <w:r w:rsidRPr="00A538CC">
        <w:rPr>
          <w:sz w:val="24"/>
          <w:lang w:eastAsia="uk-UA"/>
        </w:rPr>
        <w:t xml:space="preserve">Правила побудови, викладання, оформлення та вимоги до змісту нормативних документів. – ДСТУ 1.5:2003, Київ, Держспоживстандарт України, 2003. – 141 с. </w:t>
      </w:r>
    </w:p>
    <w:p w:rsidR="006E089C" w:rsidRPr="00A538CC" w:rsidRDefault="006E089C" w:rsidP="00E32DEF">
      <w:pPr>
        <w:numPr>
          <w:ilvl w:val="0"/>
          <w:numId w:val="6"/>
        </w:numPr>
        <w:tabs>
          <w:tab w:val="clear" w:pos="720"/>
          <w:tab w:val="num" w:pos="0"/>
          <w:tab w:val="left" w:pos="142"/>
          <w:tab w:val="left" w:pos="284"/>
        </w:tabs>
        <w:ind w:left="0" w:firstLine="340"/>
        <w:jc w:val="both"/>
        <w:rPr>
          <w:lang w:val="uk-UA"/>
        </w:rPr>
      </w:pPr>
      <w:r w:rsidRPr="00A538CC">
        <w:rPr>
          <w:lang w:val="uk-UA"/>
        </w:rPr>
        <w:t>Кушнір Р. М. Загальна фізика. Механ</w:t>
      </w:r>
      <w:r w:rsidR="003C1EAB" w:rsidRPr="00A538CC">
        <w:rPr>
          <w:lang w:val="uk-UA"/>
        </w:rPr>
        <w:t>іка. Молекулярна фізика. Навч. п</w:t>
      </w:r>
      <w:r w:rsidRPr="00A538CC">
        <w:rPr>
          <w:lang w:val="uk-UA"/>
        </w:rPr>
        <w:t xml:space="preserve">осібн. </w:t>
      </w:r>
      <w:r w:rsidR="009C29ED" w:rsidRPr="00A538CC">
        <w:rPr>
          <w:lang w:val="uk-UA"/>
        </w:rPr>
        <w:t xml:space="preserve">/ Р. М. Кушнір. </w:t>
      </w:r>
      <w:r w:rsidRPr="00A538CC">
        <w:rPr>
          <w:lang w:val="uk-UA"/>
        </w:rPr>
        <w:t xml:space="preserve">– Львів: Видавничий центр ЛНУ ім. Івана Франка, 2003. – 404 с. </w:t>
      </w:r>
    </w:p>
    <w:p w:rsidR="006E089C" w:rsidRPr="00A538CC" w:rsidRDefault="006E089C" w:rsidP="00E32DEF">
      <w:pPr>
        <w:pStyle w:val="a4"/>
        <w:numPr>
          <w:ilvl w:val="0"/>
          <w:numId w:val="6"/>
        </w:numPr>
        <w:tabs>
          <w:tab w:val="clear" w:pos="720"/>
          <w:tab w:val="num" w:pos="0"/>
        </w:tabs>
        <w:spacing w:line="240" w:lineRule="auto"/>
        <w:ind w:left="0" w:firstLine="340"/>
        <w:jc w:val="both"/>
        <w:rPr>
          <w:sz w:val="24"/>
          <w:lang w:eastAsia="uk-UA"/>
        </w:rPr>
      </w:pPr>
      <w:r w:rsidRPr="00A538CC">
        <w:rPr>
          <w:sz w:val="24"/>
        </w:rPr>
        <w:t>Вакарчук С. О. Фізика:підручник/ С. О. Вакарчук, Т. М.</w:t>
      </w:r>
      <w:r w:rsidR="00BE4190" w:rsidRPr="00A538CC">
        <w:rPr>
          <w:sz w:val="24"/>
        </w:rPr>
        <w:t xml:space="preserve">  Демків, С.</w:t>
      </w:r>
      <w:r w:rsidRPr="00A538CC">
        <w:rPr>
          <w:sz w:val="24"/>
        </w:rPr>
        <w:t xml:space="preserve">В. Мягкота – Львів : Видавничий центр ЛНУ </w:t>
      </w:r>
      <w:r w:rsidR="00BE4190" w:rsidRPr="00A538CC">
        <w:rPr>
          <w:sz w:val="24"/>
        </w:rPr>
        <w:t>імені Івана Франка, 2010. – 458</w:t>
      </w:r>
      <w:r w:rsidRPr="00A538CC">
        <w:rPr>
          <w:sz w:val="24"/>
        </w:rPr>
        <w:t xml:space="preserve">с. </w:t>
      </w:r>
    </w:p>
    <w:p w:rsidR="006E089C" w:rsidRPr="00A538CC" w:rsidRDefault="006E089C" w:rsidP="00E32DEF">
      <w:pPr>
        <w:pStyle w:val="a4"/>
        <w:numPr>
          <w:ilvl w:val="0"/>
          <w:numId w:val="6"/>
        </w:numPr>
        <w:tabs>
          <w:tab w:val="clear" w:pos="720"/>
          <w:tab w:val="num" w:pos="0"/>
        </w:tabs>
        <w:spacing w:line="240" w:lineRule="auto"/>
        <w:ind w:left="0" w:firstLine="340"/>
        <w:jc w:val="both"/>
        <w:rPr>
          <w:sz w:val="24"/>
          <w:lang w:eastAsia="uk-UA"/>
        </w:rPr>
      </w:pPr>
      <w:r w:rsidRPr="00A538CC">
        <w:rPr>
          <w:sz w:val="24"/>
        </w:rPr>
        <w:t>Зачек І.Р. Курс фізики. Навчальний підручник / І. Р. Зачек, І. М. Кравчук, Б. М. Романишин, В. М. Габа, Ф. М. Гончар – Львів: Видавництво «Бескид Біт», 2002. – 376 с.</w:t>
      </w:r>
    </w:p>
    <w:p w:rsidR="006E089C" w:rsidRPr="00A538CC" w:rsidRDefault="006E089C" w:rsidP="00E32DEF">
      <w:pPr>
        <w:pStyle w:val="a4"/>
        <w:numPr>
          <w:ilvl w:val="0"/>
          <w:numId w:val="6"/>
        </w:numPr>
        <w:tabs>
          <w:tab w:val="clear" w:pos="720"/>
          <w:tab w:val="num" w:pos="0"/>
        </w:tabs>
        <w:spacing w:line="240" w:lineRule="auto"/>
        <w:ind w:left="0" w:firstLine="340"/>
        <w:jc w:val="both"/>
        <w:rPr>
          <w:sz w:val="24"/>
          <w:lang w:eastAsia="uk-UA"/>
        </w:rPr>
      </w:pPr>
      <w:r w:rsidRPr="00A538CC">
        <w:rPr>
          <w:sz w:val="24"/>
        </w:rPr>
        <w:t xml:space="preserve">Кармазін В. В. Курс загальної фізики / В. В. Кармазін, В. В. Семенець – К.: Кондор, 2009. – 786 с. </w:t>
      </w:r>
    </w:p>
    <w:p w:rsidR="006E089C" w:rsidRPr="00A538CC" w:rsidRDefault="006E089C" w:rsidP="00E32DEF">
      <w:pPr>
        <w:numPr>
          <w:ilvl w:val="0"/>
          <w:numId w:val="6"/>
        </w:numPr>
        <w:tabs>
          <w:tab w:val="clear" w:pos="720"/>
          <w:tab w:val="num" w:pos="0"/>
        </w:tabs>
        <w:ind w:left="0" w:firstLine="340"/>
        <w:jc w:val="both"/>
        <w:rPr>
          <w:lang w:val="uk-UA"/>
        </w:rPr>
      </w:pPr>
      <w:r w:rsidRPr="00A538CC">
        <w:rPr>
          <w:lang w:val="uk-UA"/>
        </w:rPr>
        <w:t>Пойда В. П. Загальна фізика: механіка: конспект лекцій</w:t>
      </w:r>
      <w:r w:rsidR="00245535" w:rsidRPr="00A538CC">
        <w:rPr>
          <w:lang w:val="uk-UA"/>
        </w:rPr>
        <w:t xml:space="preserve"> / В. П. Пойда .</w:t>
      </w:r>
      <w:r w:rsidRPr="00A538CC">
        <w:rPr>
          <w:lang w:val="uk-UA"/>
        </w:rPr>
        <w:t xml:space="preserve"> – Х</w:t>
      </w:r>
      <w:r w:rsidR="00245535" w:rsidRPr="00A538CC">
        <w:rPr>
          <w:lang w:val="uk-UA"/>
        </w:rPr>
        <w:t>арків</w:t>
      </w:r>
      <w:r w:rsidRPr="00A538CC">
        <w:rPr>
          <w:lang w:val="uk-UA"/>
        </w:rPr>
        <w:t xml:space="preserve">: ХНУ імені В. Н. Каразіна, 2011. – 280 с. </w:t>
      </w:r>
    </w:p>
    <w:p w:rsidR="006E089C" w:rsidRPr="00A538CC" w:rsidRDefault="006E089C" w:rsidP="00E32DEF">
      <w:pPr>
        <w:pStyle w:val="a4"/>
        <w:numPr>
          <w:ilvl w:val="0"/>
          <w:numId w:val="6"/>
        </w:numPr>
        <w:tabs>
          <w:tab w:val="clear" w:pos="720"/>
          <w:tab w:val="num" w:pos="0"/>
        </w:tabs>
        <w:spacing w:line="240" w:lineRule="auto"/>
        <w:ind w:left="0" w:firstLine="340"/>
        <w:jc w:val="both"/>
        <w:rPr>
          <w:sz w:val="24"/>
          <w:lang w:eastAsia="uk-UA"/>
        </w:rPr>
      </w:pPr>
      <w:r w:rsidRPr="00A538CC">
        <w:rPr>
          <w:sz w:val="24"/>
        </w:rPr>
        <w:t>Савельев И. В. Курс физики</w:t>
      </w:r>
      <w:r w:rsidR="00BE4190" w:rsidRPr="00A538CC">
        <w:rPr>
          <w:sz w:val="24"/>
        </w:rPr>
        <w:t xml:space="preserve">: Учеб. : В 3-х т. </w:t>
      </w:r>
      <w:r w:rsidRPr="00A538CC">
        <w:rPr>
          <w:sz w:val="24"/>
        </w:rPr>
        <w:t>Т.1</w:t>
      </w:r>
      <w:r w:rsidR="00BE4190" w:rsidRPr="00A538CC">
        <w:rPr>
          <w:sz w:val="24"/>
        </w:rPr>
        <w:t xml:space="preserve"> : Механика. Молекулярнаяфизика / И. В. Савельев.</w:t>
      </w:r>
      <w:r w:rsidRPr="00A538CC">
        <w:rPr>
          <w:sz w:val="24"/>
        </w:rPr>
        <w:t xml:space="preserve"> – М.: Наука. – 1989.</w:t>
      </w:r>
      <w:r w:rsidR="00BE4190" w:rsidRPr="00A538CC">
        <w:rPr>
          <w:sz w:val="24"/>
        </w:rPr>
        <w:t xml:space="preserve"> – 352 с. </w:t>
      </w:r>
    </w:p>
    <w:p w:rsidR="006E089C" w:rsidRPr="00A538CC" w:rsidRDefault="006E089C" w:rsidP="00E32DEF">
      <w:pPr>
        <w:pStyle w:val="a4"/>
        <w:numPr>
          <w:ilvl w:val="0"/>
          <w:numId w:val="6"/>
        </w:numPr>
        <w:tabs>
          <w:tab w:val="clear" w:pos="720"/>
          <w:tab w:val="num" w:pos="0"/>
        </w:tabs>
        <w:spacing w:line="240" w:lineRule="auto"/>
        <w:ind w:left="0" w:firstLine="340"/>
        <w:jc w:val="both"/>
        <w:rPr>
          <w:sz w:val="24"/>
          <w:lang w:eastAsia="uk-UA"/>
        </w:rPr>
      </w:pPr>
      <w:r w:rsidRPr="00A538CC">
        <w:rPr>
          <w:sz w:val="24"/>
        </w:rPr>
        <w:t>Трофимова Т.И. Курс физики</w:t>
      </w:r>
      <w:r w:rsidR="00BE4190" w:rsidRPr="00A538CC">
        <w:rPr>
          <w:sz w:val="24"/>
        </w:rPr>
        <w:t xml:space="preserve"> / Т. И. Трофимова.</w:t>
      </w:r>
      <w:r w:rsidRPr="00A538CC">
        <w:rPr>
          <w:sz w:val="24"/>
        </w:rPr>
        <w:t xml:space="preserve"> – М.: Высшая школа, 1998. – 542 с.</w:t>
      </w:r>
    </w:p>
    <w:p w:rsidR="006E089C" w:rsidRPr="00A538CC" w:rsidRDefault="006E089C" w:rsidP="00E32DEF">
      <w:pPr>
        <w:pStyle w:val="a4"/>
        <w:numPr>
          <w:ilvl w:val="0"/>
          <w:numId w:val="6"/>
        </w:numPr>
        <w:tabs>
          <w:tab w:val="clear" w:pos="720"/>
          <w:tab w:val="num" w:pos="0"/>
        </w:tabs>
        <w:spacing w:line="240" w:lineRule="auto"/>
        <w:ind w:left="0" w:firstLine="340"/>
        <w:jc w:val="both"/>
        <w:rPr>
          <w:sz w:val="24"/>
          <w:lang w:eastAsia="uk-UA"/>
        </w:rPr>
      </w:pPr>
      <w:r w:rsidRPr="00A538CC">
        <w:rPr>
          <w:sz w:val="24"/>
        </w:rPr>
        <w:t>Курс фізики / за редакцією І.Є. Лопатинського / Львів: Бескид Біт. – 2002.</w:t>
      </w:r>
      <w:r w:rsidR="00011E9D" w:rsidRPr="00A538CC">
        <w:rPr>
          <w:sz w:val="24"/>
        </w:rPr>
        <w:t xml:space="preserve"> – 376 с.</w:t>
      </w:r>
    </w:p>
    <w:p w:rsidR="009C29ED" w:rsidRPr="00A538CC" w:rsidRDefault="00245535" w:rsidP="00E32DEF">
      <w:pPr>
        <w:numPr>
          <w:ilvl w:val="0"/>
          <w:numId w:val="6"/>
        </w:numPr>
        <w:tabs>
          <w:tab w:val="clear" w:pos="720"/>
          <w:tab w:val="num" w:pos="0"/>
        </w:tabs>
        <w:ind w:left="0" w:firstLine="340"/>
        <w:jc w:val="both"/>
        <w:rPr>
          <w:lang w:val="uk-UA"/>
        </w:rPr>
      </w:pPr>
      <w:r w:rsidRPr="00A538CC">
        <w:rPr>
          <w:lang w:val="uk-UA"/>
        </w:rPr>
        <w:t xml:space="preserve">Загальна фізика. Лабораторний практикум : навч. посіб. : у 3 ч. Ч. 1. : Класична механіка. Термодинаміка і статистична </w:t>
      </w:r>
      <w:r w:rsidRPr="00A538CC">
        <w:rPr>
          <w:lang w:val="uk-UA"/>
        </w:rPr>
        <w:lastRenderedPageBreak/>
        <w:t>фізика. Електрика та магнетизм / А. О. Мамалуй, М. В. Лебедєва, Т</w:t>
      </w:r>
      <w:r w:rsidR="00011E9D" w:rsidRPr="00A538CC">
        <w:rPr>
          <w:lang w:val="uk-UA"/>
        </w:rPr>
        <w:t>.  І.  Храмова та ін. ; за заг. р</w:t>
      </w:r>
      <w:r w:rsidRPr="00A538CC">
        <w:rPr>
          <w:lang w:val="uk-UA"/>
        </w:rPr>
        <w:t xml:space="preserve">ед. А. О. Мамалуя. – Х. : Підручник НТУ «ХПІ», 2012. – 352 с. </w:t>
      </w:r>
    </w:p>
    <w:p w:rsidR="000F74BE" w:rsidRPr="00A538CC" w:rsidRDefault="00245535" w:rsidP="00E32DEF">
      <w:pPr>
        <w:numPr>
          <w:ilvl w:val="0"/>
          <w:numId w:val="6"/>
        </w:numPr>
        <w:tabs>
          <w:tab w:val="clear" w:pos="720"/>
          <w:tab w:val="num" w:pos="0"/>
        </w:tabs>
        <w:ind w:left="0" w:firstLine="340"/>
        <w:jc w:val="both"/>
        <w:rPr>
          <w:lang w:val="uk-UA"/>
        </w:rPr>
      </w:pPr>
      <w:r w:rsidRPr="00A538CC">
        <w:rPr>
          <w:lang w:val="uk-UA"/>
        </w:rPr>
        <w:t>Венгер  Є.  Ф.  Механіка.  Лабораторний   практикум :  [навч. посібник]   / Є. Ф. Венгер, Л. Ю. Мельничук, О. В. Мельничук. – Ніжин : Видавництво НДУ ім. М. Гоголя, 2011. – 250 с.</w:t>
      </w:r>
    </w:p>
    <w:p w:rsidR="00245535" w:rsidRPr="00A538CC" w:rsidRDefault="00245535" w:rsidP="00E32DEF">
      <w:pPr>
        <w:numPr>
          <w:ilvl w:val="0"/>
          <w:numId w:val="6"/>
        </w:numPr>
        <w:tabs>
          <w:tab w:val="clear" w:pos="720"/>
          <w:tab w:val="num" w:pos="0"/>
        </w:tabs>
        <w:ind w:left="0" w:firstLine="340"/>
        <w:jc w:val="both"/>
        <w:rPr>
          <w:lang w:val="uk-UA"/>
        </w:rPr>
      </w:pPr>
      <w:r w:rsidRPr="00A538CC">
        <w:rPr>
          <w:lang w:val="uk-UA"/>
        </w:rPr>
        <w:t xml:space="preserve">Гірка В. О. Фізичний практикум з механіки та молекулярної фізики </w:t>
      </w:r>
      <w:r w:rsidR="00BE4190" w:rsidRPr="00A538CC">
        <w:rPr>
          <w:lang w:val="uk-UA"/>
        </w:rPr>
        <w:t xml:space="preserve">: навчальний посібник / В. О. Гірка, І. О. Гірка, Р. І. Старовойтов. – Х. : ХНУ імені В. Н. Каразіна, 2014. – 228 с. </w:t>
      </w:r>
    </w:p>
    <w:p w:rsidR="00B61BC3" w:rsidRDefault="00B61BC3" w:rsidP="00E32DEF">
      <w:pPr>
        <w:pStyle w:val="FR5"/>
        <w:spacing w:line="240" w:lineRule="auto"/>
        <w:ind w:firstLine="340"/>
        <w:jc w:val="both"/>
        <w:rPr>
          <w:rFonts w:ascii="Times New Roman" w:hAnsi="Times New Roman" w:cs="Times New Roman"/>
          <w:b/>
          <w:bCs/>
          <w:sz w:val="24"/>
          <w:szCs w:val="24"/>
        </w:rPr>
      </w:pPr>
    </w:p>
    <w:p w:rsidR="00A35FDF" w:rsidRDefault="00A35FDF" w:rsidP="00E32DEF">
      <w:pPr>
        <w:ind w:firstLine="340"/>
        <w:rPr>
          <w:b/>
          <w:bCs/>
          <w:lang w:val="uk-UA"/>
        </w:rPr>
      </w:pPr>
      <w:r w:rsidRPr="000D0CDC">
        <w:rPr>
          <w:b/>
          <w:bCs/>
          <w:lang w:val="uk-UA"/>
        </w:rPr>
        <w:br w:type="page"/>
      </w:r>
    </w:p>
    <w:p w:rsidR="00A35FDF" w:rsidRDefault="00A35FDF" w:rsidP="00E32DEF">
      <w:pPr>
        <w:ind w:left="1474" w:firstLine="340"/>
      </w:pPr>
      <w:r>
        <w:lastRenderedPageBreak/>
        <w:t>Методичнівказівки</w:t>
      </w:r>
    </w:p>
    <w:p w:rsidR="00A35FDF" w:rsidRDefault="00A35FDF" w:rsidP="00E32DEF">
      <w:pPr>
        <w:autoSpaceDE w:val="0"/>
        <w:autoSpaceDN w:val="0"/>
        <w:adjustRightInd w:val="0"/>
        <w:ind w:firstLine="340"/>
        <w:jc w:val="center"/>
      </w:pPr>
      <w:r>
        <w:t>до лабораторнихробіт</w:t>
      </w:r>
    </w:p>
    <w:p w:rsidR="00A35FDF" w:rsidRDefault="00A35FDF" w:rsidP="00E32DEF">
      <w:pPr>
        <w:autoSpaceDE w:val="0"/>
        <w:autoSpaceDN w:val="0"/>
        <w:adjustRightInd w:val="0"/>
        <w:ind w:firstLine="340"/>
        <w:jc w:val="center"/>
      </w:pPr>
      <w:r>
        <w:t>з курсу «</w:t>
      </w:r>
      <w:r>
        <w:rPr>
          <w:lang w:val="uk-UA"/>
        </w:rPr>
        <w:t>Фізика</w:t>
      </w:r>
      <w:r>
        <w:t>»</w:t>
      </w:r>
    </w:p>
    <w:p w:rsidR="00A35FDF" w:rsidRDefault="00A35FDF" w:rsidP="00E32DEF">
      <w:pPr>
        <w:autoSpaceDE w:val="0"/>
        <w:autoSpaceDN w:val="0"/>
        <w:adjustRightInd w:val="0"/>
        <w:ind w:firstLine="340"/>
        <w:jc w:val="center"/>
        <w:rPr>
          <w:sz w:val="28"/>
          <w:szCs w:val="28"/>
        </w:rPr>
      </w:pPr>
      <w:r>
        <w:t>Розділ «</w:t>
      </w:r>
      <w:r>
        <w:rPr>
          <w:lang w:val="uk-UA"/>
        </w:rPr>
        <w:t>Механіка</w:t>
      </w:r>
      <w:r>
        <w:t>»</w:t>
      </w:r>
    </w:p>
    <w:p w:rsidR="00A35FDF" w:rsidRDefault="00A35FDF" w:rsidP="00E32DEF">
      <w:pPr>
        <w:autoSpaceDE w:val="0"/>
        <w:autoSpaceDN w:val="0"/>
        <w:adjustRightInd w:val="0"/>
        <w:ind w:firstLine="340"/>
        <w:jc w:val="center"/>
        <w:rPr>
          <w:sz w:val="20"/>
          <w:szCs w:val="20"/>
        </w:rPr>
      </w:pPr>
      <w:r>
        <w:rPr>
          <w:sz w:val="20"/>
          <w:szCs w:val="20"/>
        </w:rPr>
        <w:t>для студентів</w:t>
      </w:r>
      <w:r>
        <w:rPr>
          <w:sz w:val="20"/>
          <w:szCs w:val="20"/>
          <w:lang w:val="uk-UA"/>
        </w:rPr>
        <w:t>2</w:t>
      </w:r>
      <w:r>
        <w:rPr>
          <w:sz w:val="20"/>
          <w:szCs w:val="20"/>
        </w:rPr>
        <w:t>-го курсу всіхспеціальностей</w:t>
      </w:r>
    </w:p>
    <w:p w:rsidR="00A35FDF" w:rsidRDefault="00A35FDF" w:rsidP="00E32DEF">
      <w:pPr>
        <w:autoSpaceDE w:val="0"/>
        <w:autoSpaceDN w:val="0"/>
        <w:adjustRightInd w:val="0"/>
        <w:ind w:firstLine="340"/>
        <w:jc w:val="center"/>
      </w:pPr>
      <w:r>
        <w:rPr>
          <w:sz w:val="20"/>
          <w:szCs w:val="20"/>
        </w:rPr>
        <w:t>денноїформинавчання</w:t>
      </w:r>
    </w:p>
    <w:p w:rsidR="00A35FDF" w:rsidRDefault="00A35FDF" w:rsidP="00E32DEF">
      <w:pPr>
        <w:autoSpaceDE w:val="0"/>
        <w:autoSpaceDN w:val="0"/>
        <w:adjustRightInd w:val="0"/>
        <w:ind w:firstLine="340"/>
      </w:pPr>
    </w:p>
    <w:p w:rsidR="00A35FDF" w:rsidRDefault="00A35FDF" w:rsidP="00E32DEF">
      <w:pPr>
        <w:autoSpaceDE w:val="0"/>
        <w:autoSpaceDN w:val="0"/>
        <w:adjustRightInd w:val="0"/>
        <w:ind w:firstLine="340"/>
      </w:pPr>
    </w:p>
    <w:p w:rsidR="00A35FDF" w:rsidRDefault="00A35FDF" w:rsidP="00E32DEF">
      <w:pPr>
        <w:autoSpaceDE w:val="0"/>
        <w:autoSpaceDN w:val="0"/>
        <w:adjustRightInd w:val="0"/>
        <w:ind w:firstLine="340"/>
      </w:pPr>
    </w:p>
    <w:p w:rsidR="00A35FDF" w:rsidRDefault="00A35FDF" w:rsidP="00E32DEF">
      <w:pPr>
        <w:autoSpaceDE w:val="0"/>
        <w:autoSpaceDN w:val="0"/>
        <w:adjustRightInd w:val="0"/>
        <w:ind w:firstLine="340"/>
      </w:pPr>
    </w:p>
    <w:p w:rsidR="00A35FDF" w:rsidRDefault="00A35FDF" w:rsidP="00E32DEF">
      <w:pPr>
        <w:autoSpaceDE w:val="0"/>
        <w:autoSpaceDN w:val="0"/>
        <w:adjustRightInd w:val="0"/>
        <w:ind w:firstLine="340"/>
      </w:pPr>
      <w:r>
        <w:t>Відповідальний за випуск</w:t>
      </w:r>
    </w:p>
    <w:p w:rsidR="00A35FDF" w:rsidRDefault="00A35FDF" w:rsidP="00E32DEF">
      <w:pPr>
        <w:autoSpaceDE w:val="0"/>
        <w:autoSpaceDN w:val="0"/>
        <w:adjustRightInd w:val="0"/>
        <w:ind w:firstLine="340"/>
      </w:pPr>
      <w:r>
        <w:t xml:space="preserve">Редактор </w:t>
      </w:r>
    </w:p>
    <w:p w:rsidR="00A35FDF" w:rsidRDefault="00A35FDF" w:rsidP="00E32DEF">
      <w:pPr>
        <w:autoSpaceDE w:val="0"/>
        <w:autoSpaceDN w:val="0"/>
        <w:adjustRightInd w:val="0"/>
        <w:ind w:firstLine="340"/>
      </w:pPr>
      <w:r>
        <w:t>Комп</w:t>
      </w:r>
      <w:r>
        <w:rPr>
          <w:lang w:val="uk-UA"/>
        </w:rPr>
        <w:t>’</w:t>
      </w:r>
      <w:r>
        <w:t>ютерневерстання</w:t>
      </w:r>
    </w:p>
    <w:p w:rsidR="00A35FDF" w:rsidRDefault="00A35FDF" w:rsidP="00E32DEF">
      <w:pPr>
        <w:autoSpaceDE w:val="0"/>
        <w:autoSpaceDN w:val="0"/>
        <w:adjustRightInd w:val="0"/>
        <w:ind w:firstLine="340"/>
      </w:pPr>
    </w:p>
    <w:p w:rsidR="00A35FDF" w:rsidRDefault="00A35FDF" w:rsidP="00E32DEF">
      <w:pPr>
        <w:autoSpaceDE w:val="0"/>
        <w:autoSpaceDN w:val="0"/>
        <w:adjustRightInd w:val="0"/>
        <w:ind w:firstLine="340"/>
      </w:pPr>
    </w:p>
    <w:p w:rsidR="00A35FDF" w:rsidRDefault="00A35FDF" w:rsidP="00E32DEF">
      <w:pPr>
        <w:autoSpaceDE w:val="0"/>
        <w:autoSpaceDN w:val="0"/>
        <w:adjustRightInd w:val="0"/>
        <w:ind w:firstLine="340"/>
        <w:rPr>
          <w:sz w:val="20"/>
          <w:szCs w:val="20"/>
        </w:rPr>
      </w:pPr>
      <w:r>
        <w:rPr>
          <w:sz w:val="20"/>
          <w:szCs w:val="20"/>
        </w:rPr>
        <w:t>Підп. до друку 22.12.2006,   поз.</w:t>
      </w:r>
    </w:p>
    <w:p w:rsidR="00A35FDF" w:rsidRDefault="00A35FDF" w:rsidP="00E32DEF">
      <w:pPr>
        <w:autoSpaceDE w:val="0"/>
        <w:autoSpaceDN w:val="0"/>
        <w:adjustRightInd w:val="0"/>
        <w:ind w:firstLine="340"/>
        <w:rPr>
          <w:sz w:val="20"/>
          <w:szCs w:val="20"/>
        </w:rPr>
      </w:pPr>
      <w:r>
        <w:rPr>
          <w:sz w:val="20"/>
          <w:szCs w:val="20"/>
        </w:rPr>
        <w:t>Формат 60х84/16. Папірофс</w:t>
      </w:r>
      <w:r w:rsidRPr="007A75ED">
        <w:rPr>
          <w:sz w:val="20"/>
          <w:szCs w:val="20"/>
        </w:rPr>
        <w:t xml:space="preserve">. </w:t>
      </w:r>
      <w:r>
        <w:rPr>
          <w:sz w:val="20"/>
          <w:szCs w:val="20"/>
        </w:rPr>
        <w:t>Гарнітура</w:t>
      </w:r>
      <w:r>
        <w:rPr>
          <w:sz w:val="20"/>
          <w:szCs w:val="20"/>
          <w:lang w:val="en-GB"/>
        </w:rPr>
        <w:t>TimesNewRomanCyr</w:t>
      </w:r>
      <w:r w:rsidRPr="00146BB1">
        <w:rPr>
          <w:sz w:val="20"/>
          <w:szCs w:val="20"/>
        </w:rPr>
        <w:t xml:space="preserve">. </w:t>
      </w:r>
      <w:r>
        <w:rPr>
          <w:sz w:val="20"/>
          <w:szCs w:val="20"/>
        </w:rPr>
        <w:t>Друкофс.</w:t>
      </w:r>
    </w:p>
    <w:p w:rsidR="00A35FDF" w:rsidRDefault="00A35FDF" w:rsidP="00E32DEF">
      <w:pPr>
        <w:autoSpaceDE w:val="0"/>
        <w:autoSpaceDN w:val="0"/>
        <w:adjustRightInd w:val="0"/>
        <w:ind w:firstLine="340"/>
        <w:rPr>
          <w:sz w:val="20"/>
          <w:szCs w:val="20"/>
        </w:rPr>
      </w:pPr>
      <w:r>
        <w:rPr>
          <w:sz w:val="20"/>
          <w:szCs w:val="20"/>
        </w:rPr>
        <w:t>Ум. друк. арк.        Обл.-вид. арк.</w:t>
      </w:r>
    </w:p>
    <w:p w:rsidR="00A35FDF" w:rsidRDefault="00A35FDF" w:rsidP="00E32DEF">
      <w:pPr>
        <w:autoSpaceDE w:val="0"/>
        <w:autoSpaceDN w:val="0"/>
        <w:adjustRightInd w:val="0"/>
        <w:ind w:firstLine="340"/>
        <w:rPr>
          <w:sz w:val="20"/>
          <w:szCs w:val="20"/>
        </w:rPr>
      </w:pPr>
      <w:r>
        <w:rPr>
          <w:sz w:val="20"/>
          <w:szCs w:val="20"/>
        </w:rPr>
        <w:t>Тираж   150 пр.     Собівартість вид.</w:t>
      </w:r>
    </w:p>
    <w:p w:rsidR="00A35FDF" w:rsidRDefault="00A35FDF" w:rsidP="00E32DEF">
      <w:pPr>
        <w:autoSpaceDE w:val="0"/>
        <w:autoSpaceDN w:val="0"/>
        <w:adjustRightInd w:val="0"/>
        <w:ind w:firstLine="340"/>
        <w:rPr>
          <w:sz w:val="20"/>
          <w:szCs w:val="20"/>
        </w:rPr>
      </w:pPr>
      <w:r>
        <w:rPr>
          <w:sz w:val="20"/>
          <w:szCs w:val="20"/>
        </w:rPr>
        <w:t xml:space="preserve">Зам. №  </w:t>
      </w:r>
    </w:p>
    <w:p w:rsidR="00A35FDF" w:rsidRDefault="00A35FDF" w:rsidP="00E32DEF">
      <w:pPr>
        <w:autoSpaceDE w:val="0"/>
        <w:autoSpaceDN w:val="0"/>
        <w:adjustRightInd w:val="0"/>
        <w:ind w:firstLine="340"/>
        <w:rPr>
          <w:sz w:val="20"/>
          <w:szCs w:val="20"/>
        </w:rPr>
      </w:pPr>
    </w:p>
    <w:p w:rsidR="00A35FDF" w:rsidRDefault="00A35FDF" w:rsidP="00E32DEF">
      <w:pPr>
        <w:autoSpaceDE w:val="0"/>
        <w:autoSpaceDN w:val="0"/>
        <w:adjustRightInd w:val="0"/>
        <w:ind w:firstLine="340"/>
        <w:rPr>
          <w:sz w:val="20"/>
          <w:szCs w:val="20"/>
        </w:rPr>
      </w:pPr>
    </w:p>
    <w:p w:rsidR="00A35FDF" w:rsidRDefault="00A35FDF" w:rsidP="00E32DEF">
      <w:pPr>
        <w:autoSpaceDE w:val="0"/>
        <w:autoSpaceDN w:val="0"/>
        <w:adjustRightInd w:val="0"/>
        <w:ind w:firstLine="340"/>
        <w:jc w:val="both"/>
        <w:rPr>
          <w:sz w:val="20"/>
          <w:szCs w:val="20"/>
        </w:rPr>
      </w:pPr>
      <w:r>
        <w:rPr>
          <w:sz w:val="20"/>
          <w:szCs w:val="20"/>
        </w:rPr>
        <w:t>ВидавництвоСумДУ при Сумському державному університеті</w:t>
      </w:r>
    </w:p>
    <w:p w:rsidR="00A35FDF" w:rsidRDefault="00A35FDF" w:rsidP="00E32DEF">
      <w:pPr>
        <w:autoSpaceDE w:val="0"/>
        <w:autoSpaceDN w:val="0"/>
        <w:adjustRightInd w:val="0"/>
        <w:ind w:firstLine="340"/>
        <w:jc w:val="both"/>
        <w:rPr>
          <w:sz w:val="20"/>
          <w:szCs w:val="20"/>
        </w:rPr>
      </w:pPr>
      <w:r>
        <w:rPr>
          <w:sz w:val="20"/>
          <w:szCs w:val="20"/>
        </w:rPr>
        <w:t>40007, м. Суми, вул. Р.-Корсакова,2</w:t>
      </w:r>
    </w:p>
    <w:p w:rsidR="00A35FDF" w:rsidRDefault="00A35FDF" w:rsidP="00E32DEF">
      <w:pPr>
        <w:autoSpaceDE w:val="0"/>
        <w:autoSpaceDN w:val="0"/>
        <w:adjustRightInd w:val="0"/>
        <w:ind w:firstLine="340"/>
        <w:jc w:val="both"/>
        <w:rPr>
          <w:sz w:val="20"/>
          <w:szCs w:val="20"/>
        </w:rPr>
      </w:pPr>
      <w:r>
        <w:rPr>
          <w:sz w:val="20"/>
          <w:szCs w:val="20"/>
        </w:rPr>
        <w:t>Свідоцтво про внесеннясуб”єктавидавничоїсправи до Державного реєстру</w:t>
      </w:r>
    </w:p>
    <w:p w:rsidR="00A35FDF" w:rsidRDefault="00A35FDF" w:rsidP="00E32DEF">
      <w:pPr>
        <w:autoSpaceDE w:val="0"/>
        <w:autoSpaceDN w:val="0"/>
        <w:adjustRightInd w:val="0"/>
        <w:ind w:firstLine="340"/>
        <w:jc w:val="both"/>
        <w:rPr>
          <w:sz w:val="20"/>
          <w:szCs w:val="20"/>
        </w:rPr>
      </w:pPr>
      <w:r>
        <w:rPr>
          <w:sz w:val="20"/>
          <w:szCs w:val="20"/>
        </w:rPr>
        <w:t>ДК № 2365 від 08.12.2005.</w:t>
      </w:r>
    </w:p>
    <w:p w:rsidR="00A35FDF" w:rsidRDefault="00A35FDF" w:rsidP="00E32DEF">
      <w:pPr>
        <w:autoSpaceDE w:val="0"/>
        <w:autoSpaceDN w:val="0"/>
        <w:adjustRightInd w:val="0"/>
        <w:ind w:firstLine="340"/>
        <w:jc w:val="both"/>
        <w:rPr>
          <w:sz w:val="20"/>
          <w:szCs w:val="20"/>
        </w:rPr>
      </w:pPr>
      <w:r>
        <w:rPr>
          <w:sz w:val="20"/>
          <w:szCs w:val="20"/>
        </w:rPr>
        <w:t>Надруковано у друкарніСумДУ</w:t>
      </w:r>
    </w:p>
    <w:p w:rsidR="00A35FDF" w:rsidRDefault="00A35FDF" w:rsidP="00E32DEF">
      <w:pPr>
        <w:autoSpaceDE w:val="0"/>
        <w:autoSpaceDN w:val="0"/>
        <w:adjustRightInd w:val="0"/>
        <w:ind w:firstLine="340"/>
        <w:jc w:val="both"/>
        <w:rPr>
          <w:sz w:val="20"/>
          <w:szCs w:val="20"/>
          <w:lang w:val="uk-UA"/>
        </w:rPr>
      </w:pPr>
      <w:r>
        <w:rPr>
          <w:sz w:val="20"/>
          <w:szCs w:val="20"/>
        </w:rPr>
        <w:t>40007, Суми, вул. Р.-Корсакова,2.</w:t>
      </w:r>
    </w:p>
    <w:p w:rsidR="00A35FDF" w:rsidRPr="00255829" w:rsidRDefault="00A35FDF" w:rsidP="00E32DEF">
      <w:pPr>
        <w:pStyle w:val="FR5"/>
        <w:spacing w:line="240" w:lineRule="auto"/>
        <w:ind w:firstLine="340"/>
        <w:jc w:val="both"/>
        <w:rPr>
          <w:rFonts w:ascii="Times New Roman" w:hAnsi="Times New Roman" w:cs="Times New Roman"/>
          <w:b/>
          <w:bCs/>
          <w:sz w:val="24"/>
          <w:szCs w:val="24"/>
        </w:rPr>
        <w:sectPr w:rsidR="00A35FDF" w:rsidRPr="00255829" w:rsidSect="008D117C">
          <w:footerReference w:type="even" r:id="rId146"/>
          <w:footerReference w:type="default" r:id="rId147"/>
          <w:pgSz w:w="8392" w:h="11907"/>
          <w:pgMar w:top="851" w:right="851" w:bottom="851" w:left="851" w:header="720" w:footer="584" w:gutter="0"/>
          <w:pgNumType w:start="3"/>
          <w:cols w:space="708"/>
          <w:docGrid w:linePitch="360"/>
        </w:sectPr>
      </w:pPr>
    </w:p>
    <w:p w:rsidR="00B61BC3" w:rsidRPr="00422C7A" w:rsidRDefault="00B61BC3" w:rsidP="00E32DEF">
      <w:pPr>
        <w:pStyle w:val="FR5"/>
        <w:spacing w:line="240" w:lineRule="auto"/>
        <w:ind w:firstLine="340"/>
        <w:jc w:val="both"/>
        <w:rPr>
          <w:rFonts w:ascii="Times New Roman" w:hAnsi="Times New Roman" w:cs="Times New Roman"/>
          <w:b/>
          <w:bCs/>
          <w:sz w:val="24"/>
          <w:szCs w:val="24"/>
          <w:highlight w:val="red"/>
        </w:rPr>
      </w:pPr>
      <w:r w:rsidRPr="00422C7A">
        <w:rPr>
          <w:rFonts w:ascii="Times New Roman" w:hAnsi="Times New Roman" w:cs="Times New Roman"/>
          <w:b/>
          <w:bCs/>
          <w:sz w:val="24"/>
          <w:szCs w:val="24"/>
          <w:highlight w:val="red"/>
        </w:rPr>
        <w:lastRenderedPageBreak/>
        <w:t>Навчальне видання</w:t>
      </w:r>
    </w:p>
    <w:p w:rsidR="00B61BC3" w:rsidRPr="00422C7A" w:rsidRDefault="00B61BC3" w:rsidP="00E32DEF">
      <w:pPr>
        <w:pStyle w:val="FR5"/>
        <w:spacing w:line="240" w:lineRule="auto"/>
        <w:ind w:firstLine="340"/>
        <w:jc w:val="both"/>
        <w:rPr>
          <w:rFonts w:ascii="Times New Roman" w:hAnsi="Times New Roman" w:cs="Times New Roman"/>
          <w:sz w:val="24"/>
          <w:szCs w:val="24"/>
          <w:highlight w:val="red"/>
        </w:rPr>
      </w:pPr>
    </w:p>
    <w:p w:rsidR="00B61BC3" w:rsidRPr="00422C7A" w:rsidRDefault="006C785F" w:rsidP="00E32DEF">
      <w:pPr>
        <w:pStyle w:val="FR5"/>
        <w:spacing w:line="240" w:lineRule="auto"/>
        <w:ind w:firstLine="340"/>
        <w:jc w:val="both"/>
        <w:rPr>
          <w:rFonts w:ascii="Times New Roman" w:hAnsi="Times New Roman" w:cs="Times New Roman"/>
          <w:sz w:val="24"/>
          <w:szCs w:val="24"/>
          <w:highlight w:val="red"/>
        </w:rPr>
      </w:pPr>
      <w:r w:rsidRPr="00422C7A">
        <w:rPr>
          <w:rFonts w:ascii="Times New Roman" w:hAnsi="Times New Roman" w:cs="Times New Roman"/>
          <w:sz w:val="24"/>
          <w:szCs w:val="24"/>
          <w:highlight w:val="red"/>
        </w:rPr>
        <w:t xml:space="preserve">Навчальний посібник «Лабораторний практикум по механіці» </w:t>
      </w:r>
      <w:r w:rsidR="00B17AF2" w:rsidRPr="00422C7A">
        <w:rPr>
          <w:rFonts w:ascii="Times New Roman" w:hAnsi="Times New Roman" w:cs="Times New Roman"/>
          <w:sz w:val="24"/>
          <w:szCs w:val="24"/>
          <w:highlight w:val="red"/>
        </w:rPr>
        <w:t>Д</w:t>
      </w:r>
      <w:r w:rsidR="00B61BC3" w:rsidRPr="00422C7A">
        <w:rPr>
          <w:rFonts w:ascii="Times New Roman" w:hAnsi="Times New Roman" w:cs="Times New Roman"/>
          <w:sz w:val="24"/>
          <w:szCs w:val="24"/>
          <w:highlight w:val="red"/>
        </w:rPr>
        <w:t xml:space="preserve">ля студентів </w:t>
      </w:r>
      <w:r w:rsidRPr="00422C7A">
        <w:rPr>
          <w:rFonts w:ascii="Times New Roman" w:hAnsi="Times New Roman" w:cs="Times New Roman"/>
          <w:sz w:val="24"/>
          <w:szCs w:val="24"/>
          <w:highlight w:val="red"/>
        </w:rPr>
        <w:t>усіх спеціальностей</w:t>
      </w:r>
    </w:p>
    <w:p w:rsidR="00B61BC3" w:rsidRPr="00422C7A" w:rsidRDefault="00B61BC3" w:rsidP="00E32DEF">
      <w:pPr>
        <w:pStyle w:val="FR5"/>
        <w:spacing w:line="240" w:lineRule="auto"/>
        <w:ind w:firstLine="340"/>
        <w:jc w:val="both"/>
        <w:rPr>
          <w:rFonts w:ascii="Times New Roman" w:hAnsi="Times New Roman" w:cs="Times New Roman"/>
          <w:sz w:val="24"/>
          <w:szCs w:val="24"/>
          <w:highlight w:val="red"/>
        </w:rPr>
      </w:pPr>
    </w:p>
    <w:p w:rsidR="00B61BC3" w:rsidRPr="00422C7A" w:rsidRDefault="00B61BC3" w:rsidP="00E32DEF">
      <w:pPr>
        <w:pStyle w:val="FR5"/>
        <w:spacing w:line="240" w:lineRule="auto"/>
        <w:ind w:firstLine="340"/>
        <w:jc w:val="both"/>
        <w:rPr>
          <w:rFonts w:ascii="Times New Roman" w:hAnsi="Times New Roman" w:cs="Times New Roman"/>
          <w:sz w:val="24"/>
          <w:szCs w:val="24"/>
          <w:highlight w:val="red"/>
        </w:rPr>
      </w:pPr>
    </w:p>
    <w:p w:rsidR="006C785F" w:rsidRPr="00422C7A" w:rsidRDefault="00B61BC3" w:rsidP="00E32DEF">
      <w:pPr>
        <w:pStyle w:val="FR5"/>
        <w:spacing w:line="240" w:lineRule="auto"/>
        <w:ind w:firstLine="340"/>
        <w:jc w:val="both"/>
        <w:rPr>
          <w:rFonts w:ascii="Times New Roman" w:hAnsi="Times New Roman" w:cs="Times New Roman"/>
          <w:sz w:val="24"/>
          <w:szCs w:val="24"/>
          <w:highlight w:val="red"/>
        </w:rPr>
      </w:pPr>
      <w:r w:rsidRPr="00422C7A">
        <w:rPr>
          <w:rFonts w:ascii="Times New Roman" w:hAnsi="Times New Roman" w:cs="Times New Roman"/>
          <w:sz w:val="24"/>
          <w:szCs w:val="24"/>
          <w:highlight w:val="red"/>
        </w:rPr>
        <w:t>Укладач</w:t>
      </w:r>
      <w:r w:rsidR="006C785F" w:rsidRPr="00422C7A">
        <w:rPr>
          <w:rFonts w:ascii="Times New Roman" w:hAnsi="Times New Roman" w:cs="Times New Roman"/>
          <w:sz w:val="24"/>
          <w:szCs w:val="24"/>
          <w:highlight w:val="red"/>
        </w:rPr>
        <w:t>і</w:t>
      </w:r>
      <w:r w:rsidR="00451B41" w:rsidRPr="00422C7A">
        <w:rPr>
          <w:rFonts w:ascii="Times New Roman" w:hAnsi="Times New Roman" w:cs="Times New Roman"/>
          <w:sz w:val="24"/>
          <w:szCs w:val="24"/>
          <w:highlight w:val="red"/>
        </w:rPr>
        <w:t>:</w:t>
      </w:r>
      <w:r w:rsidR="006C785F" w:rsidRPr="00422C7A">
        <w:rPr>
          <w:rFonts w:ascii="Times New Roman" w:hAnsi="Times New Roman" w:cs="Times New Roman"/>
          <w:sz w:val="24"/>
          <w:szCs w:val="24"/>
          <w:highlight w:val="red"/>
        </w:rPr>
        <w:t>Шкурдода Юрій Олексійович (Сумський держаний університет)</w:t>
      </w:r>
    </w:p>
    <w:p w:rsidR="00B61BC3" w:rsidRPr="00422C7A" w:rsidRDefault="00B61BC3" w:rsidP="00E32DEF">
      <w:pPr>
        <w:pStyle w:val="FR5"/>
        <w:spacing w:line="240" w:lineRule="auto"/>
        <w:ind w:firstLine="340"/>
        <w:jc w:val="both"/>
        <w:rPr>
          <w:rFonts w:ascii="Times New Roman" w:hAnsi="Times New Roman" w:cs="Times New Roman"/>
          <w:sz w:val="24"/>
          <w:szCs w:val="24"/>
          <w:highlight w:val="red"/>
        </w:rPr>
      </w:pPr>
      <w:r w:rsidRPr="00422C7A">
        <w:rPr>
          <w:rFonts w:ascii="Times New Roman" w:hAnsi="Times New Roman" w:cs="Times New Roman"/>
          <w:sz w:val="24"/>
          <w:szCs w:val="24"/>
          <w:highlight w:val="red"/>
        </w:rPr>
        <w:t>Дехтярук Леонід Васильович</w:t>
      </w:r>
      <w:r w:rsidR="006C785F" w:rsidRPr="00422C7A">
        <w:rPr>
          <w:rFonts w:ascii="Times New Roman" w:hAnsi="Times New Roman" w:cs="Times New Roman"/>
          <w:sz w:val="24"/>
          <w:szCs w:val="24"/>
          <w:highlight w:val="red"/>
        </w:rPr>
        <w:t xml:space="preserve"> (Харківський державний університет будівництва та архітектури)</w:t>
      </w:r>
    </w:p>
    <w:p w:rsidR="00B61BC3" w:rsidRPr="00422C7A" w:rsidRDefault="00B61BC3" w:rsidP="00E32DEF">
      <w:pPr>
        <w:pStyle w:val="FR5"/>
        <w:spacing w:line="240" w:lineRule="auto"/>
        <w:ind w:firstLine="340"/>
        <w:jc w:val="both"/>
        <w:rPr>
          <w:rFonts w:ascii="Times New Roman" w:hAnsi="Times New Roman" w:cs="Times New Roman"/>
          <w:sz w:val="24"/>
          <w:szCs w:val="24"/>
          <w:highlight w:val="red"/>
        </w:rPr>
      </w:pPr>
    </w:p>
    <w:p w:rsidR="00B61BC3" w:rsidRPr="00422C7A" w:rsidRDefault="00B61BC3" w:rsidP="00E32DEF">
      <w:pPr>
        <w:pStyle w:val="FR5"/>
        <w:spacing w:line="240" w:lineRule="auto"/>
        <w:ind w:firstLine="340"/>
        <w:jc w:val="both"/>
        <w:rPr>
          <w:rFonts w:ascii="Times New Roman" w:hAnsi="Times New Roman" w:cs="Times New Roman"/>
          <w:sz w:val="24"/>
          <w:szCs w:val="24"/>
          <w:highlight w:val="red"/>
        </w:rPr>
      </w:pPr>
    </w:p>
    <w:p w:rsidR="00B61BC3" w:rsidRPr="00422C7A" w:rsidRDefault="00B61BC3" w:rsidP="00E32DEF">
      <w:pPr>
        <w:pStyle w:val="FR5"/>
        <w:spacing w:line="240" w:lineRule="auto"/>
        <w:ind w:firstLine="340"/>
        <w:jc w:val="both"/>
        <w:rPr>
          <w:rFonts w:ascii="Times New Roman" w:hAnsi="Times New Roman" w:cs="Times New Roman"/>
          <w:sz w:val="24"/>
          <w:szCs w:val="24"/>
          <w:highlight w:val="red"/>
        </w:rPr>
      </w:pPr>
    </w:p>
    <w:p w:rsidR="00B61BC3" w:rsidRPr="00422C7A" w:rsidRDefault="00B61BC3" w:rsidP="00E32DEF">
      <w:pPr>
        <w:pStyle w:val="FR5"/>
        <w:spacing w:line="240" w:lineRule="auto"/>
        <w:ind w:firstLine="340"/>
        <w:jc w:val="both"/>
        <w:rPr>
          <w:rFonts w:ascii="Times New Roman" w:hAnsi="Times New Roman" w:cs="Times New Roman"/>
          <w:sz w:val="24"/>
          <w:szCs w:val="24"/>
          <w:highlight w:val="red"/>
        </w:rPr>
      </w:pPr>
      <w:r w:rsidRPr="00422C7A">
        <w:rPr>
          <w:rFonts w:ascii="Times New Roman" w:hAnsi="Times New Roman" w:cs="Times New Roman"/>
          <w:sz w:val="24"/>
          <w:szCs w:val="24"/>
          <w:highlight w:val="red"/>
        </w:rPr>
        <w:t>Відповідальний за випуск</w:t>
      </w:r>
      <w:r w:rsidR="00451B41" w:rsidRPr="00422C7A">
        <w:rPr>
          <w:rFonts w:ascii="Times New Roman" w:hAnsi="Times New Roman" w:cs="Times New Roman"/>
          <w:sz w:val="24"/>
          <w:szCs w:val="24"/>
          <w:highlight w:val="red"/>
        </w:rPr>
        <w:t>:</w:t>
      </w:r>
      <w:r w:rsidR="006C785F" w:rsidRPr="00422C7A">
        <w:rPr>
          <w:rFonts w:ascii="Times New Roman" w:hAnsi="Times New Roman" w:cs="Times New Roman"/>
          <w:sz w:val="24"/>
          <w:szCs w:val="24"/>
          <w:highlight w:val="red"/>
        </w:rPr>
        <w:t xml:space="preserve"> І</w:t>
      </w:r>
      <w:r w:rsidRPr="00422C7A">
        <w:rPr>
          <w:rFonts w:ascii="Times New Roman" w:hAnsi="Times New Roman" w:cs="Times New Roman"/>
          <w:sz w:val="24"/>
          <w:szCs w:val="24"/>
          <w:highlight w:val="red"/>
        </w:rPr>
        <w:t xml:space="preserve">. </w:t>
      </w:r>
      <w:r w:rsidR="006C785F" w:rsidRPr="00422C7A">
        <w:rPr>
          <w:rFonts w:ascii="Times New Roman" w:hAnsi="Times New Roman" w:cs="Times New Roman"/>
          <w:sz w:val="24"/>
          <w:szCs w:val="24"/>
          <w:highlight w:val="red"/>
        </w:rPr>
        <w:t>Ю</w:t>
      </w:r>
      <w:r w:rsidRPr="00422C7A">
        <w:rPr>
          <w:rFonts w:ascii="Times New Roman" w:hAnsi="Times New Roman" w:cs="Times New Roman"/>
          <w:sz w:val="24"/>
          <w:szCs w:val="24"/>
          <w:highlight w:val="red"/>
        </w:rPr>
        <w:t xml:space="preserve">. </w:t>
      </w:r>
      <w:r w:rsidR="006C785F" w:rsidRPr="00422C7A">
        <w:rPr>
          <w:rFonts w:ascii="Times New Roman" w:hAnsi="Times New Roman" w:cs="Times New Roman"/>
          <w:sz w:val="24"/>
          <w:szCs w:val="24"/>
          <w:highlight w:val="red"/>
        </w:rPr>
        <w:t xml:space="preserve">Проценко </w:t>
      </w:r>
    </w:p>
    <w:p w:rsidR="00B61BC3" w:rsidRPr="00422C7A" w:rsidRDefault="00B61BC3" w:rsidP="00E32DEF">
      <w:pPr>
        <w:pStyle w:val="FR5"/>
        <w:spacing w:line="240" w:lineRule="auto"/>
        <w:ind w:firstLine="340"/>
        <w:jc w:val="both"/>
        <w:rPr>
          <w:rFonts w:ascii="Times New Roman" w:hAnsi="Times New Roman" w:cs="Times New Roman"/>
          <w:sz w:val="24"/>
          <w:szCs w:val="24"/>
          <w:highlight w:val="red"/>
        </w:rPr>
      </w:pPr>
    </w:p>
    <w:p w:rsidR="00B61BC3" w:rsidRPr="00422C7A" w:rsidRDefault="00B61BC3" w:rsidP="00E32DEF">
      <w:pPr>
        <w:pStyle w:val="FR5"/>
        <w:spacing w:line="240" w:lineRule="auto"/>
        <w:ind w:firstLine="340"/>
        <w:jc w:val="both"/>
        <w:rPr>
          <w:rFonts w:ascii="Times New Roman" w:hAnsi="Times New Roman" w:cs="Times New Roman"/>
          <w:sz w:val="24"/>
          <w:szCs w:val="24"/>
          <w:highlight w:val="red"/>
        </w:rPr>
      </w:pPr>
    </w:p>
    <w:p w:rsidR="00B61BC3" w:rsidRPr="00422C7A" w:rsidRDefault="00B61BC3" w:rsidP="00E32DEF">
      <w:pPr>
        <w:pStyle w:val="FR5"/>
        <w:spacing w:line="240" w:lineRule="auto"/>
        <w:ind w:firstLine="340"/>
        <w:jc w:val="both"/>
        <w:rPr>
          <w:rFonts w:ascii="Times New Roman" w:hAnsi="Times New Roman" w:cs="Times New Roman"/>
          <w:sz w:val="24"/>
          <w:szCs w:val="24"/>
          <w:highlight w:val="red"/>
        </w:rPr>
      </w:pPr>
    </w:p>
    <w:p w:rsidR="00B61BC3" w:rsidRPr="00422C7A" w:rsidRDefault="008C6927" w:rsidP="00E32DEF">
      <w:pPr>
        <w:pStyle w:val="FR5"/>
        <w:spacing w:line="240" w:lineRule="auto"/>
        <w:ind w:firstLine="340"/>
        <w:jc w:val="both"/>
        <w:rPr>
          <w:rFonts w:ascii="Times New Roman" w:hAnsi="Times New Roman" w:cs="Times New Roman"/>
          <w:sz w:val="24"/>
          <w:szCs w:val="24"/>
          <w:highlight w:val="red"/>
        </w:rPr>
      </w:pPr>
      <w:r w:rsidRPr="00422C7A">
        <w:rPr>
          <w:rFonts w:ascii="Times New Roman" w:hAnsi="Times New Roman" w:cs="Times New Roman"/>
          <w:sz w:val="24"/>
          <w:szCs w:val="24"/>
          <w:highlight w:val="red"/>
        </w:rPr>
        <w:t>Р</w:t>
      </w:r>
      <w:r w:rsidR="00B61BC3" w:rsidRPr="00422C7A">
        <w:rPr>
          <w:rFonts w:ascii="Times New Roman" w:hAnsi="Times New Roman" w:cs="Times New Roman"/>
          <w:sz w:val="24"/>
          <w:szCs w:val="24"/>
          <w:highlight w:val="red"/>
        </w:rPr>
        <w:t>едак</w:t>
      </w:r>
      <w:r w:rsidRPr="00422C7A">
        <w:rPr>
          <w:rFonts w:ascii="Times New Roman" w:hAnsi="Times New Roman" w:cs="Times New Roman"/>
          <w:sz w:val="24"/>
          <w:szCs w:val="24"/>
          <w:highlight w:val="red"/>
        </w:rPr>
        <w:t>тор</w:t>
      </w:r>
      <w:r w:rsidR="00451B41" w:rsidRPr="00422C7A">
        <w:rPr>
          <w:rFonts w:ascii="Times New Roman" w:hAnsi="Times New Roman" w:cs="Times New Roman"/>
          <w:sz w:val="24"/>
          <w:szCs w:val="24"/>
          <w:highlight w:val="red"/>
        </w:rPr>
        <w:t xml:space="preserve">: </w:t>
      </w:r>
      <w:r w:rsidR="006C785F" w:rsidRPr="00422C7A">
        <w:rPr>
          <w:rFonts w:ascii="Times New Roman" w:hAnsi="Times New Roman" w:cs="Times New Roman"/>
          <w:sz w:val="24"/>
          <w:szCs w:val="24"/>
          <w:highlight w:val="red"/>
        </w:rPr>
        <w:t>*******</w:t>
      </w:r>
    </w:p>
    <w:p w:rsidR="00B61BC3" w:rsidRPr="00422C7A" w:rsidRDefault="00B61BC3" w:rsidP="00E32DEF">
      <w:pPr>
        <w:pStyle w:val="FR5"/>
        <w:spacing w:line="240" w:lineRule="auto"/>
        <w:ind w:firstLine="340"/>
        <w:jc w:val="both"/>
        <w:rPr>
          <w:rFonts w:ascii="Times New Roman" w:hAnsi="Times New Roman" w:cs="Times New Roman"/>
          <w:sz w:val="24"/>
          <w:szCs w:val="24"/>
          <w:highlight w:val="red"/>
        </w:rPr>
      </w:pPr>
    </w:p>
    <w:p w:rsidR="00B61BC3" w:rsidRPr="00422C7A" w:rsidRDefault="00B61BC3" w:rsidP="00E32DEF">
      <w:pPr>
        <w:pStyle w:val="FR5"/>
        <w:spacing w:line="240" w:lineRule="auto"/>
        <w:ind w:firstLine="340"/>
        <w:jc w:val="both"/>
        <w:rPr>
          <w:rFonts w:ascii="Times New Roman" w:hAnsi="Times New Roman" w:cs="Times New Roman"/>
          <w:sz w:val="24"/>
          <w:szCs w:val="24"/>
          <w:highlight w:val="red"/>
        </w:rPr>
      </w:pPr>
    </w:p>
    <w:p w:rsidR="00B61BC3" w:rsidRPr="00422C7A" w:rsidRDefault="00B61BC3" w:rsidP="00E32DEF">
      <w:pPr>
        <w:pStyle w:val="FR5"/>
        <w:spacing w:line="240" w:lineRule="auto"/>
        <w:ind w:firstLine="340"/>
        <w:jc w:val="both"/>
        <w:rPr>
          <w:rFonts w:ascii="Times New Roman" w:hAnsi="Times New Roman" w:cs="Times New Roman"/>
          <w:sz w:val="24"/>
          <w:szCs w:val="24"/>
          <w:highlight w:val="red"/>
        </w:rPr>
      </w:pPr>
    </w:p>
    <w:p w:rsidR="00B61BC3" w:rsidRPr="00422C7A" w:rsidRDefault="00B61BC3" w:rsidP="00E32DEF">
      <w:pPr>
        <w:pStyle w:val="FR5"/>
        <w:spacing w:line="240" w:lineRule="auto"/>
        <w:ind w:firstLine="340"/>
        <w:jc w:val="both"/>
        <w:rPr>
          <w:rFonts w:ascii="Times New Roman" w:hAnsi="Times New Roman" w:cs="Times New Roman"/>
          <w:sz w:val="24"/>
          <w:szCs w:val="24"/>
          <w:highlight w:val="red"/>
        </w:rPr>
      </w:pPr>
      <w:r w:rsidRPr="00422C7A">
        <w:rPr>
          <w:rFonts w:ascii="Times New Roman" w:hAnsi="Times New Roman" w:cs="Times New Roman"/>
          <w:sz w:val="24"/>
          <w:szCs w:val="24"/>
          <w:highlight w:val="red"/>
        </w:rPr>
        <w:t>План 201</w:t>
      </w:r>
      <w:r w:rsidR="004D6DA8" w:rsidRPr="00422C7A">
        <w:rPr>
          <w:rFonts w:ascii="Times New Roman" w:hAnsi="Times New Roman" w:cs="Times New Roman"/>
          <w:sz w:val="24"/>
          <w:szCs w:val="24"/>
          <w:highlight w:val="red"/>
        </w:rPr>
        <w:t>8</w:t>
      </w:r>
      <w:r w:rsidRPr="00422C7A">
        <w:rPr>
          <w:rFonts w:ascii="Times New Roman" w:hAnsi="Times New Roman" w:cs="Times New Roman"/>
          <w:sz w:val="24"/>
          <w:szCs w:val="24"/>
          <w:highlight w:val="red"/>
        </w:rPr>
        <w:t xml:space="preserve"> р., поз.                   Формат 60х84 1/16.     Папір друк. № 2</w:t>
      </w:r>
    </w:p>
    <w:p w:rsidR="00B61BC3" w:rsidRPr="00422C7A" w:rsidRDefault="00B61BC3" w:rsidP="00E32DEF">
      <w:pPr>
        <w:pStyle w:val="FR5"/>
        <w:spacing w:line="240" w:lineRule="auto"/>
        <w:ind w:firstLine="340"/>
        <w:jc w:val="both"/>
        <w:rPr>
          <w:rFonts w:ascii="Times New Roman" w:hAnsi="Times New Roman" w:cs="Times New Roman"/>
          <w:sz w:val="24"/>
          <w:szCs w:val="24"/>
          <w:highlight w:val="red"/>
        </w:rPr>
      </w:pPr>
      <w:r w:rsidRPr="00422C7A">
        <w:rPr>
          <w:rFonts w:ascii="Times New Roman" w:hAnsi="Times New Roman" w:cs="Times New Roman"/>
          <w:sz w:val="24"/>
          <w:szCs w:val="24"/>
          <w:highlight w:val="red"/>
        </w:rPr>
        <w:t>Підп. до друку                             Обл. – вид. арк.               Безкоштовно</w:t>
      </w:r>
      <w:r w:rsidR="004D6DA8" w:rsidRPr="00422C7A">
        <w:rPr>
          <w:rFonts w:ascii="Times New Roman" w:hAnsi="Times New Roman" w:cs="Times New Roman"/>
          <w:sz w:val="24"/>
          <w:szCs w:val="24"/>
          <w:highlight w:val="red"/>
        </w:rPr>
        <w:t>.</w:t>
      </w:r>
    </w:p>
    <w:p w:rsidR="00B61BC3" w:rsidRPr="00422C7A" w:rsidRDefault="00B61BC3" w:rsidP="00E32DEF">
      <w:pPr>
        <w:pStyle w:val="FR5"/>
        <w:spacing w:line="240" w:lineRule="auto"/>
        <w:ind w:firstLine="340"/>
        <w:jc w:val="both"/>
        <w:rPr>
          <w:rFonts w:ascii="Times New Roman" w:hAnsi="Times New Roman" w:cs="Times New Roman"/>
          <w:sz w:val="24"/>
          <w:szCs w:val="24"/>
          <w:highlight w:val="red"/>
        </w:rPr>
      </w:pPr>
      <w:r w:rsidRPr="00422C7A">
        <w:rPr>
          <w:rFonts w:ascii="Times New Roman" w:hAnsi="Times New Roman" w:cs="Times New Roman"/>
          <w:sz w:val="24"/>
          <w:szCs w:val="24"/>
          <w:highlight w:val="red"/>
        </w:rPr>
        <w:t xml:space="preserve">Надруковано на ризографі.        Умов. друк. арк.          </w:t>
      </w:r>
    </w:p>
    <w:p w:rsidR="00B61BC3" w:rsidRPr="00422C7A" w:rsidRDefault="00B61BC3" w:rsidP="00E32DEF">
      <w:pPr>
        <w:pStyle w:val="FR5"/>
        <w:spacing w:line="240" w:lineRule="auto"/>
        <w:ind w:firstLine="340"/>
        <w:jc w:val="both"/>
        <w:rPr>
          <w:rFonts w:ascii="Times New Roman" w:hAnsi="Times New Roman" w:cs="Times New Roman"/>
          <w:sz w:val="24"/>
          <w:szCs w:val="24"/>
          <w:highlight w:val="red"/>
        </w:rPr>
      </w:pPr>
      <w:r w:rsidRPr="00422C7A">
        <w:rPr>
          <w:rFonts w:ascii="Times New Roman" w:hAnsi="Times New Roman" w:cs="Times New Roman"/>
          <w:sz w:val="24"/>
          <w:szCs w:val="24"/>
          <w:highlight w:val="red"/>
        </w:rPr>
        <w:t xml:space="preserve">Тираж </w:t>
      </w:r>
      <w:r w:rsidR="004D6DA8" w:rsidRPr="00422C7A">
        <w:rPr>
          <w:rFonts w:ascii="Times New Roman" w:hAnsi="Times New Roman" w:cs="Times New Roman"/>
          <w:sz w:val="24"/>
          <w:szCs w:val="24"/>
          <w:highlight w:val="red"/>
        </w:rPr>
        <w:t>50</w:t>
      </w:r>
      <w:r w:rsidRPr="00422C7A">
        <w:rPr>
          <w:rFonts w:ascii="Times New Roman" w:hAnsi="Times New Roman" w:cs="Times New Roman"/>
          <w:sz w:val="24"/>
          <w:szCs w:val="24"/>
          <w:highlight w:val="red"/>
        </w:rPr>
        <w:t xml:space="preserve"> прим.Зам. №                      </w:t>
      </w:r>
    </w:p>
    <w:p w:rsidR="00B61BC3" w:rsidRPr="00422C7A" w:rsidRDefault="00B61BC3" w:rsidP="00E32DEF">
      <w:pPr>
        <w:pStyle w:val="FR5"/>
        <w:pBdr>
          <w:bottom w:val="single" w:sz="12" w:space="14" w:color="auto"/>
        </w:pBdr>
        <w:spacing w:line="240" w:lineRule="auto"/>
        <w:ind w:firstLine="340"/>
        <w:jc w:val="both"/>
        <w:rPr>
          <w:rFonts w:ascii="Times New Roman" w:hAnsi="Times New Roman" w:cs="Times New Roman"/>
          <w:sz w:val="24"/>
          <w:szCs w:val="24"/>
          <w:highlight w:val="red"/>
        </w:rPr>
      </w:pPr>
    </w:p>
    <w:p w:rsidR="00B61BC3" w:rsidRPr="00422C7A" w:rsidRDefault="00B61BC3" w:rsidP="00E32DEF">
      <w:pPr>
        <w:pStyle w:val="FR5"/>
        <w:pBdr>
          <w:bottom w:val="single" w:sz="12" w:space="1" w:color="auto"/>
        </w:pBdr>
        <w:spacing w:line="240" w:lineRule="auto"/>
        <w:ind w:firstLine="340"/>
        <w:jc w:val="both"/>
        <w:rPr>
          <w:rFonts w:ascii="Times New Roman" w:hAnsi="Times New Roman" w:cs="Times New Roman"/>
          <w:sz w:val="24"/>
          <w:szCs w:val="24"/>
          <w:highlight w:val="red"/>
        </w:rPr>
      </w:pPr>
      <w:r w:rsidRPr="00422C7A">
        <w:rPr>
          <w:rFonts w:ascii="Times New Roman" w:hAnsi="Times New Roman" w:cs="Times New Roman"/>
          <w:sz w:val="24"/>
          <w:szCs w:val="24"/>
          <w:highlight w:val="red"/>
        </w:rPr>
        <w:t>ХНУБА, 61002, Харків, вул. Сумська, 40</w:t>
      </w:r>
      <w:r w:rsidR="006C785F" w:rsidRPr="00422C7A">
        <w:rPr>
          <w:rFonts w:ascii="Times New Roman" w:hAnsi="Times New Roman" w:cs="Times New Roman"/>
          <w:sz w:val="24"/>
          <w:szCs w:val="24"/>
          <w:highlight w:val="red"/>
        </w:rPr>
        <w:t>????</w:t>
      </w:r>
    </w:p>
    <w:p w:rsidR="00B61BC3" w:rsidRPr="00422C7A" w:rsidRDefault="00B61BC3" w:rsidP="00E32DEF">
      <w:pPr>
        <w:pStyle w:val="FR5"/>
        <w:spacing w:line="240" w:lineRule="auto"/>
        <w:ind w:firstLine="340"/>
        <w:jc w:val="both"/>
        <w:rPr>
          <w:rFonts w:ascii="Times New Roman" w:hAnsi="Times New Roman" w:cs="Times New Roman"/>
          <w:sz w:val="24"/>
          <w:szCs w:val="24"/>
          <w:highlight w:val="red"/>
        </w:rPr>
      </w:pPr>
    </w:p>
    <w:p w:rsidR="00B61BC3" w:rsidRPr="00255829" w:rsidRDefault="00B61BC3" w:rsidP="00E32DEF">
      <w:pPr>
        <w:pStyle w:val="FR5"/>
        <w:spacing w:line="240" w:lineRule="auto"/>
        <w:ind w:firstLine="340"/>
        <w:jc w:val="both"/>
        <w:rPr>
          <w:rFonts w:ascii="Times New Roman" w:hAnsi="Times New Roman" w:cs="Times New Roman"/>
          <w:sz w:val="24"/>
          <w:szCs w:val="24"/>
        </w:rPr>
      </w:pPr>
      <w:r w:rsidRPr="00422C7A">
        <w:rPr>
          <w:rFonts w:ascii="Times New Roman" w:hAnsi="Times New Roman" w:cs="Times New Roman"/>
          <w:sz w:val="24"/>
          <w:szCs w:val="24"/>
          <w:highlight w:val="red"/>
        </w:rPr>
        <w:t xml:space="preserve">Підготовлено та надруковано </w:t>
      </w:r>
      <w:r w:rsidR="006C785F" w:rsidRPr="00422C7A">
        <w:rPr>
          <w:rFonts w:ascii="Times New Roman" w:hAnsi="Times New Roman" w:cs="Times New Roman"/>
          <w:sz w:val="24"/>
          <w:szCs w:val="24"/>
          <w:highlight w:val="red"/>
        </w:rPr>
        <w:t>*******************</w:t>
      </w:r>
    </w:p>
    <w:sectPr w:rsidR="00B61BC3" w:rsidRPr="00255829" w:rsidSect="00B61BC3">
      <w:pgSz w:w="11906" w:h="16838"/>
      <w:pgMar w:top="1134" w:right="1134" w:bottom="1134" w:left="1134" w:header="720" w:footer="720"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9" w:author="Olha Kovalenko" w:date="2019-07-22T11:26:00Z" w:initials="OK">
    <w:p w:rsidR="00740D40" w:rsidRPr="00471B6C" w:rsidRDefault="00740D40">
      <w:pPr>
        <w:pStyle w:val="afff4"/>
        <w:rPr>
          <w:lang w:val="uk-UA"/>
        </w:rPr>
      </w:pPr>
      <w:r>
        <w:rPr>
          <w:rStyle w:val="afff3"/>
        </w:rPr>
        <w:annotationRef/>
      </w:r>
      <w:r>
        <w:rPr>
          <w:lang w:val="uk-UA"/>
        </w:rPr>
        <w:t>Що саме переробити потрібно? Формула ніби правильна.</w:t>
      </w:r>
    </w:p>
  </w:comment>
  <w:comment w:id="87" w:author="Olha Kovalenko" w:date="2019-07-22T11:27:00Z" w:initials="OK">
    <w:p w:rsidR="00740D40" w:rsidRPr="00471B6C" w:rsidRDefault="00740D40">
      <w:pPr>
        <w:pStyle w:val="afff4"/>
        <w:rPr>
          <w:lang w:val="uk-UA"/>
        </w:rPr>
      </w:pPr>
      <w:r>
        <w:rPr>
          <w:rStyle w:val="afff3"/>
        </w:rPr>
        <w:annotationRef/>
      </w:r>
      <w:r>
        <w:rPr>
          <w:lang w:val="uk-UA"/>
        </w:rPr>
        <w:t>В цій роботі не потрібна таблиця для запису вимірювань та результатів розрахунків?</w:t>
      </w:r>
    </w:p>
  </w:comment>
  <w:comment w:id="93" w:author="Olha Kovalenko" w:date="2019-07-17T18:34:00Z" w:initials="OK">
    <w:p w:rsidR="00740D40" w:rsidRPr="008D4193" w:rsidRDefault="00740D40">
      <w:pPr>
        <w:pStyle w:val="afff4"/>
        <w:rPr>
          <w:lang w:val="uk-UA"/>
        </w:rPr>
      </w:pPr>
      <w:r>
        <w:rPr>
          <w:rStyle w:val="afff3"/>
        </w:rPr>
        <w:annotationRef/>
      </w:r>
      <w:r>
        <w:rPr>
          <w:lang w:val="uk-UA"/>
        </w:rPr>
        <w:t>Перевірити формулу</w:t>
      </w:r>
    </w:p>
  </w:comment>
  <w:comment w:id="118" w:author="Olha Kovalenko" w:date="2019-07-22T18:52:00Z" w:initials="OK">
    <w:p w:rsidR="00740D40" w:rsidRPr="006044A2" w:rsidRDefault="00740D40">
      <w:pPr>
        <w:pStyle w:val="afff4"/>
        <w:rPr>
          <w:lang w:val="uk-UA"/>
        </w:rPr>
      </w:pPr>
      <w:r>
        <w:rPr>
          <w:lang w:val="uk-UA"/>
        </w:rPr>
        <w:t>Немає схему установки</w:t>
      </w:r>
    </w:p>
  </w:comment>
  <w:comment w:id="125" w:author="Olha Kovalenko" w:date="2019-07-22T11:57:00Z" w:initials="OK">
    <w:p w:rsidR="00740D40" w:rsidRPr="003C32A4" w:rsidRDefault="00740D40">
      <w:pPr>
        <w:pStyle w:val="afff4"/>
        <w:rPr>
          <w:lang w:val="uk-UA"/>
        </w:rPr>
      </w:pPr>
      <w:r>
        <w:rPr>
          <w:rStyle w:val="afff3"/>
        </w:rPr>
        <w:annotationRef/>
      </w:r>
      <w:r>
        <w:t>У Вас тут були знаки питання, я не зрозум</w:t>
      </w:r>
      <w:r>
        <w:rPr>
          <w:lang w:val="uk-UA"/>
        </w:rPr>
        <w:t>іла, що потрібно змінити чи дописати</w:t>
      </w:r>
    </w:p>
  </w:comment>
  <w:comment w:id="126" w:author="Olha Kovalenko" w:date="2019-07-22T12:10:00Z" w:initials="OK">
    <w:p w:rsidR="00740D40" w:rsidRPr="00B82C3A" w:rsidRDefault="00740D40">
      <w:pPr>
        <w:pStyle w:val="afff4"/>
        <w:rPr>
          <w:lang w:val="uk-UA"/>
        </w:rPr>
      </w:pPr>
      <w:r>
        <w:rPr>
          <w:rStyle w:val="afff3"/>
        </w:rPr>
        <w:annotationRef/>
      </w:r>
      <w:r>
        <w:rPr>
          <w:lang w:val="uk-UA"/>
        </w:rPr>
        <w:t>Перевірити вираз</w:t>
      </w:r>
    </w:p>
  </w:comment>
  <w:comment w:id="127" w:author="Olha Kovalenko" w:date="2019-07-22T12:10:00Z" w:initials="OK">
    <w:p w:rsidR="00740D40" w:rsidRPr="00B82C3A" w:rsidRDefault="00740D40">
      <w:pPr>
        <w:pStyle w:val="afff4"/>
        <w:rPr>
          <w:lang w:val="uk-UA"/>
        </w:rPr>
      </w:pPr>
      <w:r>
        <w:rPr>
          <w:rStyle w:val="afff3"/>
        </w:rPr>
        <w:annotationRef/>
      </w:r>
      <w:r>
        <w:rPr>
          <w:lang w:val="uk-UA"/>
        </w:rPr>
        <w:t>Перевірити вираз</w:t>
      </w:r>
    </w:p>
  </w:comment>
  <w:comment w:id="128" w:author="Olha Kovalenko" w:date="2019-07-22T12:11:00Z" w:initials="OK">
    <w:p w:rsidR="00740D40" w:rsidRPr="00B82C3A" w:rsidRDefault="00740D40">
      <w:pPr>
        <w:pStyle w:val="afff4"/>
        <w:rPr>
          <w:lang w:val="uk-UA"/>
        </w:rPr>
      </w:pPr>
      <w:r>
        <w:rPr>
          <w:rStyle w:val="afff3"/>
        </w:rPr>
        <w:annotationRef/>
      </w:r>
      <w:r>
        <w:rPr>
          <w:lang w:val="uk-UA"/>
        </w:rPr>
        <w:t>Перевірити вираз</w:t>
      </w:r>
    </w:p>
  </w:comment>
  <w:comment w:id="130" w:author="Olha Kovalenko" w:date="2019-07-22T12:23:00Z" w:initials="OK">
    <w:p w:rsidR="00740D40" w:rsidRPr="00867015" w:rsidRDefault="00740D40">
      <w:pPr>
        <w:pStyle w:val="afff4"/>
        <w:rPr>
          <w:lang w:val="uk-UA"/>
        </w:rPr>
      </w:pPr>
      <w:r>
        <w:rPr>
          <w:rStyle w:val="afff3"/>
        </w:rPr>
        <w:annotationRef/>
      </w:r>
      <w:r>
        <w:rPr>
          <w:lang w:val="uk-UA"/>
        </w:rPr>
        <w:t>Які вирази тут повинні бути?</w:t>
      </w:r>
    </w:p>
  </w:comment>
  <w:comment w:id="152" w:author="Olha Kovalenko" w:date="2019-07-19T12:01:00Z" w:initials="OK">
    <w:p w:rsidR="00740D40" w:rsidRPr="00983AEA" w:rsidRDefault="00740D40">
      <w:pPr>
        <w:pStyle w:val="afff4"/>
        <w:rPr>
          <w:lang w:val="uk-UA"/>
        </w:rPr>
      </w:pPr>
      <w:r>
        <w:rPr>
          <w:rStyle w:val="afff3"/>
        </w:rPr>
        <w:annotationRef/>
      </w:r>
      <w:r>
        <w:rPr>
          <w:lang w:val="uk-UA"/>
        </w:rPr>
        <w:t>Можливо Трубчатий манометр, а не трубчастий?</w:t>
      </w:r>
    </w:p>
  </w:comment>
  <w:comment w:id="157" w:author="Olha Kovalenko" w:date="2019-07-19T17:32:00Z" w:initials="OK">
    <w:p w:rsidR="00740D40" w:rsidRPr="007C524B" w:rsidRDefault="00740D40">
      <w:pPr>
        <w:pStyle w:val="afff4"/>
        <w:rPr>
          <w:lang w:val="uk-UA"/>
        </w:rPr>
      </w:pPr>
      <w:r>
        <w:rPr>
          <w:rStyle w:val="afff3"/>
        </w:rPr>
        <w:annotationRef/>
      </w:r>
      <w:r>
        <w:t>Нема</w:t>
      </w:r>
      <w:r>
        <w:rPr>
          <w:lang w:val="uk-UA"/>
        </w:rPr>
        <w:t>є схеми установки</w:t>
      </w:r>
    </w:p>
  </w:comment>
  <w:comment w:id="166" w:author="Olha Kovalenko" w:date="2019-07-19T18:25:00Z" w:initials="OK">
    <w:p w:rsidR="00740D40" w:rsidRPr="00941DDA" w:rsidRDefault="00740D40">
      <w:pPr>
        <w:pStyle w:val="afff4"/>
      </w:pPr>
      <w:r>
        <w:rPr>
          <w:rStyle w:val="afff3"/>
        </w:rPr>
        <w:annotationRef/>
      </w:r>
      <w:r>
        <w:t xml:space="preserve">Який надстрочний символ повинен бути у </w:t>
      </w:r>
      <w:r>
        <w:rPr>
          <w:lang w:val="en-US"/>
        </w:rPr>
        <w:t>u</w:t>
      </w:r>
      <w:r w:rsidRPr="00941DDA">
        <w:t>?</w:t>
      </w:r>
    </w:p>
  </w:comment>
  <w:comment w:id="168" w:author="Olha Kovalenko" w:date="2019-07-19T19:49:00Z" w:initials="OK">
    <w:p w:rsidR="00740D40" w:rsidRPr="00670BBC" w:rsidRDefault="00740D40">
      <w:pPr>
        <w:pStyle w:val="afff4"/>
        <w:rPr>
          <w:lang w:val="uk-UA"/>
        </w:rPr>
      </w:pPr>
      <w:r>
        <w:rPr>
          <w:rStyle w:val="afff3"/>
        </w:rPr>
        <w:annotationRef/>
      </w:r>
      <w:r>
        <w:rPr>
          <w:lang w:val="uk-UA"/>
        </w:rPr>
        <w:t>Можливо варто перенести Рисунок з хода роботи до теор.відомостей та установок?</w:t>
      </w:r>
    </w:p>
  </w:comment>
  <w:comment w:id="175" w:author="Olha Kovalenko" w:date="2019-07-22T12:25:00Z" w:initials="OK">
    <w:p w:rsidR="00740D40" w:rsidRPr="00B52B3A" w:rsidRDefault="00740D40">
      <w:pPr>
        <w:pStyle w:val="afff4"/>
        <w:rPr>
          <w:lang w:val="uk-UA"/>
        </w:rPr>
      </w:pPr>
      <w:r>
        <w:rPr>
          <w:rStyle w:val="afff3"/>
        </w:rPr>
        <w:annotationRef/>
      </w:r>
      <w:r>
        <w:rPr>
          <w:lang w:val="uk-UA"/>
        </w:rPr>
        <w:t>Не зрозуміло, що за графік</w:t>
      </w:r>
    </w:p>
  </w:comment>
  <w:comment w:id="181" w:author="Olha Kovalenko" w:date="2019-07-19T21:44:00Z" w:initials="OK">
    <w:p w:rsidR="00740D40" w:rsidRPr="00B324C9" w:rsidRDefault="00740D40">
      <w:pPr>
        <w:pStyle w:val="afff4"/>
        <w:rPr>
          <w:lang w:val="uk-UA"/>
        </w:rPr>
      </w:pPr>
      <w:r>
        <w:rPr>
          <w:rStyle w:val="afff3"/>
        </w:rPr>
        <w:annotationRef/>
      </w:r>
      <w:r>
        <w:t xml:space="preserve">Не знайшла </w:t>
      </w:r>
      <w:r>
        <w:rPr>
          <w:lang w:val="uk-UA"/>
        </w:rPr>
        <w:t>іншої картинки установки</w:t>
      </w:r>
    </w:p>
  </w:comment>
  <w:comment w:id="192" w:author="Olha Kovalenko" w:date="2019-07-22T19:14:00Z" w:initials="OK">
    <w:p w:rsidR="00740D40" w:rsidRPr="00293ED2" w:rsidRDefault="00740D40">
      <w:pPr>
        <w:pStyle w:val="afff4"/>
        <w:rPr>
          <w:lang w:val="uk-UA"/>
        </w:rPr>
      </w:pPr>
      <w:r>
        <w:rPr>
          <w:rStyle w:val="afff3"/>
        </w:rPr>
        <w:annotationRef/>
      </w:r>
      <w:r>
        <w:rPr>
          <w:lang w:val="uk-UA"/>
        </w:rPr>
        <w:t>Як потрібно цю роботу записати у змісті? Можна написати якусь загальну назву?</w:t>
      </w:r>
    </w:p>
  </w:comment>
  <w:comment w:id="194" w:author="Olha Kovalenko" w:date="2019-07-21T17:52:00Z" w:initials="OK">
    <w:p w:rsidR="00740D40" w:rsidRPr="00DE5C16" w:rsidRDefault="00740D40">
      <w:pPr>
        <w:pStyle w:val="afff4"/>
        <w:rPr>
          <w:lang w:val="uk-UA"/>
        </w:rPr>
      </w:pPr>
      <w:r>
        <w:rPr>
          <w:rStyle w:val="afff3"/>
        </w:rPr>
        <w:annotationRef/>
      </w:r>
      <w:r>
        <w:rPr>
          <w:lang w:val="uk-UA"/>
        </w:rPr>
        <w:t>Я не знайшла схему такої установки</w:t>
      </w:r>
    </w:p>
  </w:comment>
  <w:comment w:id="196" w:author="Olha Kovalenko" w:date="2019-07-22T19:17:00Z" w:initials="OK">
    <w:p w:rsidR="00740D40" w:rsidRPr="00293ED2" w:rsidRDefault="00740D40">
      <w:pPr>
        <w:pStyle w:val="afff4"/>
        <w:rPr>
          <w:lang w:val="uk-UA"/>
        </w:rPr>
      </w:pPr>
      <w:r>
        <w:rPr>
          <w:rStyle w:val="afff3"/>
        </w:rPr>
        <w:annotationRef/>
      </w:r>
      <w:r>
        <w:rPr>
          <w:lang w:val="uk-UA"/>
        </w:rPr>
        <w:t>Потрібно розбити на пункти і зробити нумерованим списком?</w:t>
      </w:r>
    </w:p>
  </w:comment>
  <w:comment w:id="203" w:author="Olha Kovalenko" w:date="2019-07-22T19:58:00Z" w:initials="OK">
    <w:p w:rsidR="00740D40" w:rsidRPr="000B5A33" w:rsidRDefault="00740D40">
      <w:pPr>
        <w:pStyle w:val="afff4"/>
        <w:rPr>
          <w:lang w:val="uk-UA"/>
        </w:rPr>
      </w:pPr>
      <w:r>
        <w:rPr>
          <w:rStyle w:val="afff3"/>
        </w:rPr>
        <w:annotationRef/>
      </w:r>
      <w:r>
        <w:rPr>
          <w:lang w:val="uk-UA"/>
        </w:rPr>
        <w:t>Як повинна називатися ця робота у змісті?</w:t>
      </w:r>
    </w:p>
  </w:comment>
  <w:comment w:id="207" w:author="Olha Kovalenko" w:date="2019-07-21T19:48:00Z" w:initials="OK">
    <w:p w:rsidR="00740D40" w:rsidRPr="00C64274" w:rsidRDefault="00740D40">
      <w:pPr>
        <w:pStyle w:val="afff4"/>
        <w:rPr>
          <w:lang w:val="uk-UA"/>
        </w:rPr>
      </w:pPr>
      <w:r>
        <w:rPr>
          <w:rStyle w:val="afff3"/>
        </w:rPr>
        <w:annotationRef/>
      </w:r>
      <w:r>
        <w:rPr>
          <w:lang w:val="uk-UA"/>
        </w:rPr>
        <w:t>Немає рисунка</w:t>
      </w:r>
    </w:p>
  </w:comment>
  <w:comment w:id="230" w:author="Olha Kovalenko" w:date="2019-07-21T20:23:00Z" w:initials="OK">
    <w:p w:rsidR="00740D40" w:rsidRPr="007D46E4" w:rsidRDefault="00740D40">
      <w:pPr>
        <w:pStyle w:val="afff4"/>
        <w:rPr>
          <w:lang w:val="uk-UA"/>
        </w:rPr>
      </w:pPr>
      <w:r>
        <w:rPr>
          <w:rStyle w:val="afff3"/>
        </w:rPr>
        <w:annotationRef/>
      </w:r>
      <w:r>
        <w:rPr>
          <w:lang w:val="uk-UA"/>
        </w:rPr>
        <w:t>Перевірити правильність виразу</w:t>
      </w:r>
    </w:p>
  </w:comment>
  <w:comment w:id="231" w:author="Olha Kovalenko" w:date="2019-07-21T20:28:00Z" w:initials="OK">
    <w:p w:rsidR="00740D40" w:rsidRPr="00C74908" w:rsidRDefault="00740D40">
      <w:pPr>
        <w:pStyle w:val="afff4"/>
        <w:rPr>
          <w:lang w:val="uk-UA"/>
        </w:rPr>
      </w:pPr>
      <w:r>
        <w:rPr>
          <w:rStyle w:val="afff3"/>
        </w:rPr>
        <w:annotationRef/>
      </w:r>
      <w:r>
        <w:rPr>
          <w:lang w:val="uk-UA"/>
        </w:rPr>
        <w:t>Перевірити вираз</w:t>
      </w:r>
    </w:p>
  </w:comment>
  <w:comment w:id="232" w:author="Olha Kovalenko" w:date="2019-07-21T20:32:00Z" w:initials="OK">
    <w:p w:rsidR="00740D40" w:rsidRPr="001951FA" w:rsidRDefault="00740D40">
      <w:pPr>
        <w:pStyle w:val="afff4"/>
        <w:rPr>
          <w:lang w:val="uk-UA"/>
        </w:rPr>
      </w:pPr>
      <w:r>
        <w:rPr>
          <w:rStyle w:val="afff3"/>
        </w:rPr>
        <w:annotationRef/>
      </w:r>
      <w:r>
        <w:rPr>
          <w:lang w:val="uk-UA"/>
        </w:rPr>
        <w:t>Чомусь цей вираз у Вас був виділений</w:t>
      </w:r>
    </w:p>
  </w:comment>
  <w:comment w:id="233" w:author="Olha Kovalenko" w:date="2019-07-21T20:38:00Z" w:initials="OK">
    <w:p w:rsidR="00740D40" w:rsidRPr="00EA002C" w:rsidRDefault="00740D40">
      <w:pPr>
        <w:pStyle w:val="afff4"/>
        <w:rPr>
          <w:lang w:val="uk-UA"/>
        </w:rPr>
      </w:pPr>
      <w:r>
        <w:rPr>
          <w:rStyle w:val="afff3"/>
        </w:rPr>
        <w:annotationRef/>
      </w:r>
      <w:r>
        <w:rPr>
          <w:lang w:val="uk-UA"/>
        </w:rPr>
        <w:t>Рисунок повинен бути на цьому місці?</w:t>
      </w:r>
    </w:p>
  </w:comment>
  <w:comment w:id="235" w:author="Olha Kovalenko" w:date="2019-07-21T20:44:00Z" w:initials="OK">
    <w:p w:rsidR="00740D40" w:rsidRPr="009B31CE" w:rsidRDefault="00740D40">
      <w:pPr>
        <w:pStyle w:val="afff4"/>
        <w:rPr>
          <w:lang w:val="uk-UA"/>
        </w:rPr>
      </w:pPr>
      <w:r>
        <w:rPr>
          <w:rStyle w:val="afff3"/>
        </w:rPr>
        <w:annotationRef/>
      </w:r>
      <w:r>
        <w:rPr>
          <w:lang w:val="uk-UA"/>
        </w:rPr>
        <w:t>Треба видалити картинку</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D9FC2F" w15:done="0"/>
  <w15:commentEx w15:paraId="08A2FDCC" w15:done="0"/>
  <w15:commentEx w15:paraId="54F2C3E2" w15:done="0"/>
  <w15:commentEx w15:paraId="301E7D09" w15:done="0"/>
  <w15:commentEx w15:paraId="3CE82BC7" w15:done="0"/>
  <w15:commentEx w15:paraId="70205549" w15:done="0"/>
  <w15:commentEx w15:paraId="113D7A0C" w15:done="0"/>
  <w15:commentEx w15:paraId="7592C287" w15:done="0"/>
  <w15:commentEx w15:paraId="2403AE60" w15:done="0"/>
  <w15:commentEx w15:paraId="3724F2C1" w15:done="0"/>
  <w15:commentEx w15:paraId="12643FA2" w15:done="0"/>
  <w15:commentEx w15:paraId="5F1CA0AD" w15:done="0"/>
  <w15:commentEx w15:paraId="2BCE0AB9" w15:done="0"/>
  <w15:commentEx w15:paraId="6CDDA8C1" w15:done="0"/>
  <w15:commentEx w15:paraId="609A6C52" w15:done="0"/>
  <w15:commentEx w15:paraId="1292DBAD" w15:done="0"/>
  <w15:commentEx w15:paraId="07C1BE56" w15:done="0"/>
  <w15:commentEx w15:paraId="20F389E9" w15:done="0"/>
  <w15:commentEx w15:paraId="23A996BF" w15:done="0"/>
  <w15:commentEx w15:paraId="30B814BA" w15:done="0"/>
  <w15:commentEx w15:paraId="6E5D04BE" w15:done="0"/>
  <w15:commentEx w15:paraId="7B9B5FA4" w15:done="0"/>
  <w15:commentEx w15:paraId="04F2DE89" w15:done="0"/>
  <w15:commentEx w15:paraId="350D6380" w15:done="0"/>
  <w15:commentEx w15:paraId="4B6B53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D9FC2F" w16cid:durableId="20E01BDB"/>
  <w16cid:commentId w16cid:paraId="08A2FDCC" w16cid:durableId="20E01C27"/>
  <w16cid:commentId w16cid:paraId="54F2C3E2" w16cid:durableId="20D9E8BE"/>
  <w16cid:commentId w16cid:paraId="301E7D09" w16cid:durableId="20E08483"/>
  <w16cid:commentId w16cid:paraId="3CE82BC7" w16cid:durableId="20E02336"/>
  <w16cid:commentId w16cid:paraId="70205549" w16cid:durableId="20E02636"/>
  <w16cid:commentId w16cid:paraId="113D7A0C" w16cid:durableId="20E0264B"/>
  <w16cid:commentId w16cid:paraId="7592C287" w16cid:durableId="20E02655"/>
  <w16cid:commentId w16cid:paraId="2403AE60" w16cid:durableId="20E0293A"/>
  <w16cid:commentId w16cid:paraId="3724F2C1" w16cid:durableId="20DC2F96"/>
  <w16cid:commentId w16cid:paraId="12643FA2" w16cid:durableId="20DC7D41"/>
  <w16cid:commentId w16cid:paraId="5F1CA0AD" w16cid:durableId="20DC8996"/>
  <w16cid:commentId w16cid:paraId="2BCE0AB9" w16cid:durableId="20DC9D40"/>
  <w16cid:commentId w16cid:paraId="6CDDA8C1" w16cid:durableId="20E029C5"/>
  <w16cid:commentId w16cid:paraId="609A6C52" w16cid:durableId="20DDF99F"/>
  <w16cid:commentId w16cid:paraId="1292DBAD" w16cid:durableId="20E089AD"/>
  <w16cid:commentId w16cid:paraId="07C1BE56" w16cid:durableId="20DF24C9"/>
  <w16cid:commentId w16cid:paraId="20F389E9" w16cid:durableId="20E08A36"/>
  <w16cid:commentId w16cid:paraId="23A996BF" w16cid:durableId="20E093FD"/>
  <w16cid:commentId w16cid:paraId="30B814BA" w16cid:durableId="20DF401E"/>
  <w16cid:commentId w16cid:paraId="6E5D04BE" w16cid:durableId="20DF4831"/>
  <w16cid:commentId w16cid:paraId="7B9B5FA4" w16cid:durableId="20DF4965"/>
  <w16cid:commentId w16cid:paraId="04F2DE89" w16cid:durableId="20DF4A67"/>
  <w16cid:commentId w16cid:paraId="350D6380" w16cid:durableId="20DF4BDA"/>
  <w16cid:commentId w16cid:paraId="4B6B53DE" w16cid:durableId="20DF4D2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459" w:rsidRDefault="00774459">
      <w:r>
        <w:separator/>
      </w:r>
    </w:p>
  </w:endnote>
  <w:endnote w:type="continuationSeparator" w:id="0">
    <w:p w:rsidR="00774459" w:rsidRDefault="00774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D40" w:rsidRDefault="00D378E5">
    <w:pPr>
      <w:pStyle w:val="ac"/>
      <w:jc w:val="center"/>
    </w:pPr>
    <w:r>
      <w:fldChar w:fldCharType="begin"/>
    </w:r>
    <w:r w:rsidR="00740D40">
      <w:instrText>PAGE   \* MERGEFORMAT</w:instrText>
    </w:r>
    <w:r>
      <w:fldChar w:fldCharType="separate"/>
    </w:r>
    <w:r w:rsidR="00305DAE" w:rsidRPr="00305DAE">
      <w:rPr>
        <w:noProof/>
        <w:lang w:val="uk-UA"/>
      </w:rPr>
      <w:t>2</w:t>
    </w:r>
    <w:r>
      <w:fldChar w:fldCharType="end"/>
    </w:r>
  </w:p>
  <w:p w:rsidR="00740D40" w:rsidRDefault="00740D40">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D40" w:rsidRDefault="00D378E5" w:rsidP="00FC1AD2">
    <w:pPr>
      <w:pStyle w:val="ac"/>
      <w:framePr w:wrap="around" w:vAnchor="text" w:hAnchor="margin" w:xAlign="center" w:y="1"/>
      <w:rPr>
        <w:rStyle w:val="a9"/>
      </w:rPr>
    </w:pPr>
    <w:r>
      <w:rPr>
        <w:rStyle w:val="a9"/>
      </w:rPr>
      <w:fldChar w:fldCharType="begin"/>
    </w:r>
    <w:r w:rsidR="00740D40">
      <w:rPr>
        <w:rStyle w:val="a9"/>
      </w:rPr>
      <w:instrText xml:space="preserve">PAGE  </w:instrText>
    </w:r>
    <w:r>
      <w:rPr>
        <w:rStyle w:val="a9"/>
      </w:rPr>
      <w:fldChar w:fldCharType="end"/>
    </w:r>
  </w:p>
  <w:p w:rsidR="00740D40" w:rsidRDefault="00740D40">
    <w:pPr>
      <w:pStyle w:val="ac"/>
    </w:pPr>
  </w:p>
  <w:p w:rsidR="00740D40" w:rsidRDefault="00740D4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D40" w:rsidRDefault="00D378E5" w:rsidP="00023C0E">
    <w:pPr>
      <w:pStyle w:val="ac"/>
      <w:framePr w:wrap="around" w:vAnchor="text" w:hAnchor="margin" w:xAlign="center" w:y="1"/>
      <w:rPr>
        <w:rStyle w:val="a9"/>
      </w:rPr>
    </w:pPr>
    <w:r>
      <w:rPr>
        <w:rStyle w:val="a9"/>
      </w:rPr>
      <w:fldChar w:fldCharType="begin"/>
    </w:r>
    <w:r w:rsidR="00740D40">
      <w:rPr>
        <w:rStyle w:val="a9"/>
      </w:rPr>
      <w:instrText xml:space="preserve">PAGE  </w:instrText>
    </w:r>
    <w:r>
      <w:rPr>
        <w:rStyle w:val="a9"/>
      </w:rPr>
      <w:fldChar w:fldCharType="separate"/>
    </w:r>
    <w:r w:rsidR="00305DAE">
      <w:rPr>
        <w:rStyle w:val="a9"/>
        <w:noProof/>
      </w:rPr>
      <w:t>6</w:t>
    </w:r>
    <w:r>
      <w:rPr>
        <w:rStyle w:val="a9"/>
      </w:rPr>
      <w:fldChar w:fldCharType="end"/>
    </w:r>
  </w:p>
  <w:p w:rsidR="00740D40" w:rsidRDefault="00740D40">
    <w:pPr>
      <w:pStyle w:val="ac"/>
    </w:pPr>
  </w:p>
  <w:p w:rsidR="00740D40" w:rsidRDefault="00740D4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459" w:rsidRDefault="00774459">
      <w:r>
        <w:separator/>
      </w:r>
    </w:p>
  </w:footnote>
  <w:footnote w:type="continuationSeparator" w:id="0">
    <w:p w:rsidR="00774459" w:rsidRDefault="007744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3691"/>
    <w:multiLevelType w:val="multilevel"/>
    <w:tmpl w:val="0419001F"/>
    <w:lvl w:ilvl="0">
      <w:start w:val="1"/>
      <w:numFmt w:val="decimal"/>
      <w:lvlText w:val="%1."/>
      <w:lvlJc w:val="left"/>
      <w:pPr>
        <w:tabs>
          <w:tab w:val="num" w:pos="360"/>
        </w:tabs>
        <w:ind w:left="360" w:hanging="360"/>
      </w:pPr>
      <w:rPr>
        <w:rFonts w:hint="default"/>
        <w:b w:val="0"/>
        <w:bCs w:val="0"/>
        <w:i w:val="0"/>
        <w:iCs w:val="0"/>
        <w:smallCaps w:val="0"/>
        <w:strike w:val="0"/>
        <w:color w:val="000000"/>
        <w:spacing w:val="10"/>
        <w:w w:val="100"/>
        <w:position w:val="0"/>
        <w:sz w:val="28"/>
        <w:szCs w:val="28"/>
        <w:u w:val="none"/>
      </w:rPr>
    </w:lvl>
    <w:lvl w:ilvl="1">
      <w:start w:val="1"/>
      <w:numFmt w:val="decimal"/>
      <w:lvlText w:val="%1.%2."/>
      <w:lvlJc w:val="left"/>
      <w:pPr>
        <w:tabs>
          <w:tab w:val="num" w:pos="792"/>
        </w:tabs>
        <w:ind w:left="792" w:hanging="432"/>
      </w:pPr>
      <w:rPr>
        <w:b w:val="0"/>
        <w:bCs w:val="0"/>
        <w:i w:val="0"/>
        <w:iCs w:val="0"/>
        <w:smallCaps w:val="0"/>
        <w:strike w:val="0"/>
        <w:color w:val="000000"/>
        <w:spacing w:val="10"/>
        <w:w w:val="100"/>
        <w:position w:val="0"/>
        <w:sz w:val="16"/>
        <w:szCs w:val="16"/>
        <w:u w:val="none"/>
      </w:rPr>
    </w:lvl>
    <w:lvl w:ilvl="2">
      <w:start w:val="1"/>
      <w:numFmt w:val="decimal"/>
      <w:lvlText w:val="%1.%2.%3."/>
      <w:lvlJc w:val="left"/>
      <w:pPr>
        <w:tabs>
          <w:tab w:val="num" w:pos="1440"/>
        </w:tabs>
        <w:ind w:left="1224" w:hanging="504"/>
      </w:pPr>
      <w:rPr>
        <w:b w:val="0"/>
        <w:bCs w:val="0"/>
        <w:i w:val="0"/>
        <w:iCs w:val="0"/>
        <w:smallCaps w:val="0"/>
        <w:strike w:val="0"/>
        <w:color w:val="000000"/>
        <w:spacing w:val="10"/>
        <w:w w:val="100"/>
        <w:position w:val="0"/>
        <w:sz w:val="16"/>
        <w:szCs w:val="16"/>
        <w:u w:val="none"/>
      </w:rPr>
    </w:lvl>
    <w:lvl w:ilvl="3">
      <w:start w:val="1"/>
      <w:numFmt w:val="decimal"/>
      <w:lvlText w:val="%1.%2.%3.%4."/>
      <w:lvlJc w:val="left"/>
      <w:pPr>
        <w:tabs>
          <w:tab w:val="num" w:pos="2160"/>
        </w:tabs>
        <w:ind w:left="1728" w:hanging="648"/>
      </w:pPr>
      <w:rPr>
        <w:b w:val="0"/>
        <w:bCs w:val="0"/>
        <w:i w:val="0"/>
        <w:iCs w:val="0"/>
        <w:smallCaps w:val="0"/>
        <w:strike w:val="0"/>
        <w:color w:val="000000"/>
        <w:spacing w:val="10"/>
        <w:w w:val="100"/>
        <w:position w:val="0"/>
        <w:sz w:val="16"/>
        <w:szCs w:val="16"/>
        <w:u w:val="none"/>
      </w:rPr>
    </w:lvl>
    <w:lvl w:ilvl="4">
      <w:start w:val="1"/>
      <w:numFmt w:val="decimal"/>
      <w:lvlText w:val="%1.%2.%3.%4.%5."/>
      <w:lvlJc w:val="left"/>
      <w:pPr>
        <w:tabs>
          <w:tab w:val="num" w:pos="2520"/>
        </w:tabs>
        <w:ind w:left="2232" w:hanging="792"/>
      </w:pPr>
      <w:rPr>
        <w:b w:val="0"/>
        <w:bCs w:val="0"/>
        <w:i w:val="0"/>
        <w:iCs w:val="0"/>
        <w:smallCaps w:val="0"/>
        <w:strike w:val="0"/>
        <w:color w:val="000000"/>
        <w:spacing w:val="10"/>
        <w:w w:val="100"/>
        <w:position w:val="0"/>
        <w:sz w:val="16"/>
        <w:szCs w:val="16"/>
        <w:u w:val="none"/>
      </w:rPr>
    </w:lvl>
    <w:lvl w:ilvl="5">
      <w:start w:val="1"/>
      <w:numFmt w:val="decimal"/>
      <w:lvlText w:val="%1.%2.%3.%4.%5.%6."/>
      <w:lvlJc w:val="left"/>
      <w:pPr>
        <w:tabs>
          <w:tab w:val="num" w:pos="3240"/>
        </w:tabs>
        <w:ind w:left="2736" w:hanging="936"/>
      </w:pPr>
      <w:rPr>
        <w:b w:val="0"/>
        <w:bCs w:val="0"/>
        <w:i w:val="0"/>
        <w:iCs w:val="0"/>
        <w:smallCaps w:val="0"/>
        <w:strike w:val="0"/>
        <w:color w:val="000000"/>
        <w:spacing w:val="10"/>
        <w:w w:val="100"/>
        <w:position w:val="0"/>
        <w:sz w:val="16"/>
        <w:szCs w:val="16"/>
        <w:u w:val="none"/>
      </w:rPr>
    </w:lvl>
    <w:lvl w:ilvl="6">
      <w:start w:val="1"/>
      <w:numFmt w:val="decimal"/>
      <w:lvlText w:val="%1.%2.%3.%4.%5.%6.%7."/>
      <w:lvlJc w:val="left"/>
      <w:pPr>
        <w:tabs>
          <w:tab w:val="num" w:pos="3960"/>
        </w:tabs>
        <w:ind w:left="3240" w:hanging="1080"/>
      </w:pPr>
      <w:rPr>
        <w:b w:val="0"/>
        <w:bCs w:val="0"/>
        <w:i w:val="0"/>
        <w:iCs w:val="0"/>
        <w:smallCaps w:val="0"/>
        <w:strike w:val="0"/>
        <w:color w:val="000000"/>
        <w:spacing w:val="10"/>
        <w:w w:val="100"/>
        <w:position w:val="0"/>
        <w:sz w:val="16"/>
        <w:szCs w:val="16"/>
        <w:u w:val="none"/>
      </w:rPr>
    </w:lvl>
    <w:lvl w:ilvl="7">
      <w:start w:val="1"/>
      <w:numFmt w:val="decimal"/>
      <w:lvlText w:val="%1.%2.%3.%4.%5.%6.%7.%8."/>
      <w:lvlJc w:val="left"/>
      <w:pPr>
        <w:tabs>
          <w:tab w:val="num" w:pos="4320"/>
        </w:tabs>
        <w:ind w:left="3744" w:hanging="1224"/>
      </w:pPr>
      <w:rPr>
        <w:b w:val="0"/>
        <w:bCs w:val="0"/>
        <w:i w:val="0"/>
        <w:iCs w:val="0"/>
        <w:smallCaps w:val="0"/>
        <w:strike w:val="0"/>
        <w:color w:val="000000"/>
        <w:spacing w:val="10"/>
        <w:w w:val="100"/>
        <w:position w:val="0"/>
        <w:sz w:val="16"/>
        <w:szCs w:val="16"/>
        <w:u w:val="none"/>
      </w:rPr>
    </w:lvl>
    <w:lvl w:ilvl="8">
      <w:start w:val="1"/>
      <w:numFmt w:val="decimal"/>
      <w:lvlText w:val="%1.%2.%3.%4.%5.%6.%7.%8.%9."/>
      <w:lvlJc w:val="left"/>
      <w:pPr>
        <w:tabs>
          <w:tab w:val="num" w:pos="5040"/>
        </w:tabs>
        <w:ind w:left="4320" w:hanging="1440"/>
      </w:pPr>
      <w:rPr>
        <w:b w:val="0"/>
        <w:bCs w:val="0"/>
        <w:i w:val="0"/>
        <w:iCs w:val="0"/>
        <w:smallCaps w:val="0"/>
        <w:strike w:val="0"/>
        <w:color w:val="000000"/>
        <w:spacing w:val="10"/>
        <w:w w:val="100"/>
        <w:position w:val="0"/>
        <w:sz w:val="16"/>
        <w:szCs w:val="16"/>
        <w:u w:val="none"/>
      </w:rPr>
    </w:lvl>
  </w:abstractNum>
  <w:abstractNum w:abstractNumId="1">
    <w:nsid w:val="00E21B3D"/>
    <w:multiLevelType w:val="hybridMultilevel"/>
    <w:tmpl w:val="4D60B686"/>
    <w:lvl w:ilvl="0" w:tplc="55A8927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3742D13"/>
    <w:multiLevelType w:val="singleLevel"/>
    <w:tmpl w:val="161ECCB4"/>
    <w:lvl w:ilvl="0">
      <w:start w:val="1"/>
      <w:numFmt w:val="decimal"/>
      <w:lvlText w:val="%1."/>
      <w:lvlJc w:val="left"/>
      <w:pPr>
        <w:tabs>
          <w:tab w:val="num" w:pos="360"/>
        </w:tabs>
        <w:ind w:left="360" w:hanging="360"/>
      </w:pPr>
    </w:lvl>
  </w:abstractNum>
  <w:abstractNum w:abstractNumId="3">
    <w:nsid w:val="043E67B0"/>
    <w:multiLevelType w:val="hybridMultilevel"/>
    <w:tmpl w:val="E5AA4888"/>
    <w:lvl w:ilvl="0" w:tplc="04190011">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
    <w:nsid w:val="092B7516"/>
    <w:multiLevelType w:val="multilevel"/>
    <w:tmpl w:val="5118727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A4648B5"/>
    <w:multiLevelType w:val="singleLevel"/>
    <w:tmpl w:val="338879CE"/>
    <w:lvl w:ilvl="0">
      <w:start w:val="1"/>
      <w:numFmt w:val="decimal"/>
      <w:lvlText w:val="%1."/>
      <w:legacy w:legacy="1" w:legacySpace="0" w:legacyIndent="274"/>
      <w:lvlJc w:val="left"/>
      <w:rPr>
        <w:rFonts w:ascii="Times New Roman" w:hAnsi="Times New Roman" w:hint="default"/>
      </w:rPr>
    </w:lvl>
  </w:abstractNum>
  <w:abstractNum w:abstractNumId="6">
    <w:nsid w:val="0BA16234"/>
    <w:multiLevelType w:val="singleLevel"/>
    <w:tmpl w:val="5112A140"/>
    <w:lvl w:ilvl="0">
      <w:start w:val="1"/>
      <w:numFmt w:val="decimal"/>
      <w:lvlText w:val="%1. "/>
      <w:legacy w:legacy="1" w:legacySpace="0" w:legacyIndent="283"/>
      <w:lvlJc w:val="left"/>
      <w:pPr>
        <w:ind w:left="283" w:hanging="283"/>
      </w:pPr>
      <w:rPr>
        <w:rFonts w:ascii="Times New Roman" w:hAnsi="Times New Roman" w:hint="default"/>
        <w:b w:val="0"/>
        <w:i w:val="0"/>
        <w:sz w:val="22"/>
        <w:u w:val="none"/>
      </w:rPr>
    </w:lvl>
  </w:abstractNum>
  <w:abstractNum w:abstractNumId="7">
    <w:nsid w:val="0CDB596E"/>
    <w:multiLevelType w:val="hybridMultilevel"/>
    <w:tmpl w:val="EFE488A6"/>
    <w:lvl w:ilvl="0" w:tplc="CE86726A">
      <w:start w:val="1"/>
      <w:numFmt w:val="decimal"/>
      <w:lvlText w:val="%1."/>
      <w:lvlJc w:val="left"/>
      <w:pPr>
        <w:tabs>
          <w:tab w:val="num" w:pos="1594"/>
        </w:tabs>
        <w:ind w:left="1594" w:hanging="360"/>
      </w:pPr>
      <w:rPr>
        <w:rFonts w:hint="default"/>
      </w:rPr>
    </w:lvl>
    <w:lvl w:ilvl="1" w:tplc="04190019" w:tentative="1">
      <w:start w:val="1"/>
      <w:numFmt w:val="lowerLetter"/>
      <w:lvlText w:val="%2."/>
      <w:lvlJc w:val="left"/>
      <w:pPr>
        <w:tabs>
          <w:tab w:val="num" w:pos="2314"/>
        </w:tabs>
        <w:ind w:left="2314" w:hanging="360"/>
      </w:pPr>
    </w:lvl>
    <w:lvl w:ilvl="2" w:tplc="0419001B" w:tentative="1">
      <w:start w:val="1"/>
      <w:numFmt w:val="lowerRoman"/>
      <w:lvlText w:val="%3."/>
      <w:lvlJc w:val="right"/>
      <w:pPr>
        <w:tabs>
          <w:tab w:val="num" w:pos="3034"/>
        </w:tabs>
        <w:ind w:left="3034" w:hanging="180"/>
      </w:pPr>
    </w:lvl>
    <w:lvl w:ilvl="3" w:tplc="0419000F" w:tentative="1">
      <w:start w:val="1"/>
      <w:numFmt w:val="decimal"/>
      <w:lvlText w:val="%4."/>
      <w:lvlJc w:val="left"/>
      <w:pPr>
        <w:tabs>
          <w:tab w:val="num" w:pos="3754"/>
        </w:tabs>
        <w:ind w:left="3754" w:hanging="360"/>
      </w:pPr>
    </w:lvl>
    <w:lvl w:ilvl="4" w:tplc="04190019" w:tentative="1">
      <w:start w:val="1"/>
      <w:numFmt w:val="lowerLetter"/>
      <w:lvlText w:val="%5."/>
      <w:lvlJc w:val="left"/>
      <w:pPr>
        <w:tabs>
          <w:tab w:val="num" w:pos="4474"/>
        </w:tabs>
        <w:ind w:left="4474" w:hanging="360"/>
      </w:pPr>
    </w:lvl>
    <w:lvl w:ilvl="5" w:tplc="0419001B" w:tentative="1">
      <w:start w:val="1"/>
      <w:numFmt w:val="lowerRoman"/>
      <w:lvlText w:val="%6."/>
      <w:lvlJc w:val="right"/>
      <w:pPr>
        <w:tabs>
          <w:tab w:val="num" w:pos="5194"/>
        </w:tabs>
        <w:ind w:left="5194" w:hanging="180"/>
      </w:pPr>
    </w:lvl>
    <w:lvl w:ilvl="6" w:tplc="0419000F" w:tentative="1">
      <w:start w:val="1"/>
      <w:numFmt w:val="decimal"/>
      <w:lvlText w:val="%7."/>
      <w:lvlJc w:val="left"/>
      <w:pPr>
        <w:tabs>
          <w:tab w:val="num" w:pos="5914"/>
        </w:tabs>
        <w:ind w:left="5914" w:hanging="360"/>
      </w:pPr>
    </w:lvl>
    <w:lvl w:ilvl="7" w:tplc="04190019" w:tentative="1">
      <w:start w:val="1"/>
      <w:numFmt w:val="lowerLetter"/>
      <w:lvlText w:val="%8."/>
      <w:lvlJc w:val="left"/>
      <w:pPr>
        <w:tabs>
          <w:tab w:val="num" w:pos="6634"/>
        </w:tabs>
        <w:ind w:left="6634" w:hanging="360"/>
      </w:pPr>
    </w:lvl>
    <w:lvl w:ilvl="8" w:tplc="0419001B" w:tentative="1">
      <w:start w:val="1"/>
      <w:numFmt w:val="lowerRoman"/>
      <w:lvlText w:val="%9."/>
      <w:lvlJc w:val="right"/>
      <w:pPr>
        <w:tabs>
          <w:tab w:val="num" w:pos="7354"/>
        </w:tabs>
        <w:ind w:left="7354" w:hanging="180"/>
      </w:pPr>
    </w:lvl>
  </w:abstractNum>
  <w:abstractNum w:abstractNumId="8">
    <w:nsid w:val="0D593117"/>
    <w:multiLevelType w:val="hybridMultilevel"/>
    <w:tmpl w:val="007CFB36"/>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9">
    <w:nsid w:val="0D620C76"/>
    <w:multiLevelType w:val="hybridMultilevel"/>
    <w:tmpl w:val="611E245E"/>
    <w:lvl w:ilvl="0" w:tplc="791247D0">
      <w:start w:val="1"/>
      <w:numFmt w:val="decimal"/>
      <w:lvlText w:val="%1."/>
      <w:lvlJc w:val="left"/>
      <w:pPr>
        <w:ind w:left="900" w:hanging="360"/>
      </w:pPr>
      <w:rPr>
        <w:rFonts w:hint="default"/>
        <w:b w:val="0"/>
        <w:i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0E1F74AC"/>
    <w:multiLevelType w:val="hybridMultilevel"/>
    <w:tmpl w:val="7E54E5CE"/>
    <w:lvl w:ilvl="0" w:tplc="0422000F">
      <w:start w:val="1"/>
      <w:numFmt w:val="decimal"/>
      <w:lvlText w:val="%1."/>
      <w:lvlJc w:val="left"/>
      <w:pPr>
        <w:tabs>
          <w:tab w:val="num" w:pos="1260"/>
        </w:tabs>
        <w:ind w:left="1260" w:hanging="360"/>
      </w:pPr>
    </w:lvl>
    <w:lvl w:ilvl="1" w:tplc="04220019" w:tentative="1">
      <w:start w:val="1"/>
      <w:numFmt w:val="lowerLetter"/>
      <w:lvlText w:val="%2."/>
      <w:lvlJc w:val="left"/>
      <w:pPr>
        <w:tabs>
          <w:tab w:val="num" w:pos="1980"/>
        </w:tabs>
        <w:ind w:left="1980" w:hanging="360"/>
      </w:pPr>
    </w:lvl>
    <w:lvl w:ilvl="2" w:tplc="0422001B" w:tentative="1">
      <w:start w:val="1"/>
      <w:numFmt w:val="lowerRoman"/>
      <w:lvlText w:val="%3."/>
      <w:lvlJc w:val="right"/>
      <w:pPr>
        <w:tabs>
          <w:tab w:val="num" w:pos="2700"/>
        </w:tabs>
        <w:ind w:left="2700" w:hanging="180"/>
      </w:pPr>
    </w:lvl>
    <w:lvl w:ilvl="3" w:tplc="0422000F" w:tentative="1">
      <w:start w:val="1"/>
      <w:numFmt w:val="decimal"/>
      <w:lvlText w:val="%4."/>
      <w:lvlJc w:val="left"/>
      <w:pPr>
        <w:tabs>
          <w:tab w:val="num" w:pos="3420"/>
        </w:tabs>
        <w:ind w:left="3420" w:hanging="360"/>
      </w:pPr>
    </w:lvl>
    <w:lvl w:ilvl="4" w:tplc="04220019" w:tentative="1">
      <w:start w:val="1"/>
      <w:numFmt w:val="lowerLetter"/>
      <w:lvlText w:val="%5."/>
      <w:lvlJc w:val="left"/>
      <w:pPr>
        <w:tabs>
          <w:tab w:val="num" w:pos="4140"/>
        </w:tabs>
        <w:ind w:left="4140" w:hanging="360"/>
      </w:pPr>
    </w:lvl>
    <w:lvl w:ilvl="5" w:tplc="0422001B" w:tentative="1">
      <w:start w:val="1"/>
      <w:numFmt w:val="lowerRoman"/>
      <w:lvlText w:val="%6."/>
      <w:lvlJc w:val="right"/>
      <w:pPr>
        <w:tabs>
          <w:tab w:val="num" w:pos="4860"/>
        </w:tabs>
        <w:ind w:left="4860" w:hanging="180"/>
      </w:pPr>
    </w:lvl>
    <w:lvl w:ilvl="6" w:tplc="0422000F" w:tentative="1">
      <w:start w:val="1"/>
      <w:numFmt w:val="decimal"/>
      <w:lvlText w:val="%7."/>
      <w:lvlJc w:val="left"/>
      <w:pPr>
        <w:tabs>
          <w:tab w:val="num" w:pos="5580"/>
        </w:tabs>
        <w:ind w:left="5580" w:hanging="360"/>
      </w:pPr>
    </w:lvl>
    <w:lvl w:ilvl="7" w:tplc="04220019" w:tentative="1">
      <w:start w:val="1"/>
      <w:numFmt w:val="lowerLetter"/>
      <w:lvlText w:val="%8."/>
      <w:lvlJc w:val="left"/>
      <w:pPr>
        <w:tabs>
          <w:tab w:val="num" w:pos="6300"/>
        </w:tabs>
        <w:ind w:left="6300" w:hanging="360"/>
      </w:pPr>
    </w:lvl>
    <w:lvl w:ilvl="8" w:tplc="0422001B" w:tentative="1">
      <w:start w:val="1"/>
      <w:numFmt w:val="lowerRoman"/>
      <w:lvlText w:val="%9."/>
      <w:lvlJc w:val="right"/>
      <w:pPr>
        <w:tabs>
          <w:tab w:val="num" w:pos="7020"/>
        </w:tabs>
        <w:ind w:left="7020" w:hanging="180"/>
      </w:pPr>
    </w:lvl>
  </w:abstractNum>
  <w:abstractNum w:abstractNumId="11">
    <w:nsid w:val="142876F5"/>
    <w:multiLevelType w:val="multilevel"/>
    <w:tmpl w:val="714616AE"/>
    <w:lvl w:ilvl="0">
      <w:start w:val="1"/>
      <w:numFmt w:val="decimal"/>
      <w:pStyle w:val="1"/>
      <w:lvlText w:val="%1"/>
      <w:lvlJc w:val="left"/>
      <w:pPr>
        <w:ind w:left="454" w:hanging="454"/>
      </w:pPr>
      <w:rPr>
        <w:rFonts w:hint="default"/>
      </w:rPr>
    </w:lvl>
    <w:lvl w:ilvl="1">
      <w:start w:val="1"/>
      <w:numFmt w:val="decimal"/>
      <w:pStyle w:val="2"/>
      <w:lvlText w:val="%1.%2"/>
      <w:lvlJc w:val="left"/>
      <w:pPr>
        <w:ind w:left="567" w:hanging="567"/>
      </w:pPr>
      <w:rPr>
        <w:rFonts w:hint="default"/>
      </w:rPr>
    </w:lvl>
    <w:lvl w:ilvl="2">
      <w:start w:val="1"/>
      <w:numFmt w:val="decimal"/>
      <w:pStyle w:val="3"/>
      <w:lvlText w:val="%1.%2.%3"/>
      <w:lvlJc w:val="left"/>
      <w:pPr>
        <w:ind w:left="398" w:hanging="284"/>
      </w:pPr>
      <w:rPr>
        <w:rFonts w:hint="default"/>
      </w:rPr>
    </w:lvl>
    <w:lvl w:ilvl="3">
      <w:start w:val="1"/>
      <w:numFmt w:val="decimal"/>
      <w:pStyle w:val="4"/>
      <w:lvlText w:val="%1.%2.%3.%4"/>
      <w:lvlJc w:val="left"/>
      <w:pPr>
        <w:ind w:left="455" w:hanging="284"/>
      </w:pPr>
      <w:rPr>
        <w:rFonts w:hint="default"/>
      </w:rPr>
    </w:lvl>
    <w:lvl w:ilvl="4">
      <w:start w:val="1"/>
      <w:numFmt w:val="decimal"/>
      <w:pStyle w:val="5"/>
      <w:lvlText w:val="%1.%2.%3.%4.%5"/>
      <w:lvlJc w:val="left"/>
      <w:pPr>
        <w:ind w:left="512" w:hanging="284"/>
      </w:pPr>
      <w:rPr>
        <w:rFonts w:hint="default"/>
      </w:rPr>
    </w:lvl>
    <w:lvl w:ilvl="5">
      <w:start w:val="1"/>
      <w:numFmt w:val="decimal"/>
      <w:pStyle w:val="6"/>
      <w:lvlText w:val="%1.%2.%3.%4.%5.%6"/>
      <w:lvlJc w:val="left"/>
      <w:pPr>
        <w:ind w:left="569" w:hanging="284"/>
      </w:pPr>
      <w:rPr>
        <w:rFonts w:hint="default"/>
      </w:rPr>
    </w:lvl>
    <w:lvl w:ilvl="6">
      <w:start w:val="1"/>
      <w:numFmt w:val="decimal"/>
      <w:pStyle w:val="7"/>
      <w:lvlText w:val="%1.%2.%3.%4.%5.%6.%7"/>
      <w:lvlJc w:val="left"/>
      <w:pPr>
        <w:ind w:left="626" w:hanging="284"/>
      </w:pPr>
      <w:rPr>
        <w:rFonts w:hint="default"/>
      </w:rPr>
    </w:lvl>
    <w:lvl w:ilvl="7">
      <w:start w:val="1"/>
      <w:numFmt w:val="decimal"/>
      <w:pStyle w:val="8"/>
      <w:lvlText w:val="%1.%2.%3.%4.%5.%6.%7.%8"/>
      <w:lvlJc w:val="left"/>
      <w:pPr>
        <w:ind w:left="683" w:hanging="284"/>
      </w:pPr>
      <w:rPr>
        <w:rFonts w:hint="default"/>
      </w:rPr>
    </w:lvl>
    <w:lvl w:ilvl="8">
      <w:start w:val="1"/>
      <w:numFmt w:val="decimal"/>
      <w:pStyle w:val="9"/>
      <w:lvlText w:val="%1.%2.%3.%4.%5.%6.%7.%8.%9"/>
      <w:lvlJc w:val="left"/>
      <w:pPr>
        <w:ind w:left="740" w:hanging="284"/>
      </w:pPr>
      <w:rPr>
        <w:rFonts w:hint="default"/>
      </w:rPr>
    </w:lvl>
  </w:abstractNum>
  <w:abstractNum w:abstractNumId="12">
    <w:nsid w:val="147908AE"/>
    <w:multiLevelType w:val="hybridMultilevel"/>
    <w:tmpl w:val="79DAFE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EF041A"/>
    <w:multiLevelType w:val="hybridMultilevel"/>
    <w:tmpl w:val="F5A663C8"/>
    <w:lvl w:ilvl="0" w:tplc="0422000F">
      <w:start w:val="1"/>
      <w:numFmt w:val="decimal"/>
      <w:lvlText w:val="%1."/>
      <w:lvlJc w:val="left"/>
      <w:pPr>
        <w:tabs>
          <w:tab w:val="num" w:pos="1260"/>
        </w:tabs>
        <w:ind w:left="1260" w:hanging="360"/>
      </w:pPr>
    </w:lvl>
    <w:lvl w:ilvl="1" w:tplc="04220019" w:tentative="1">
      <w:start w:val="1"/>
      <w:numFmt w:val="lowerLetter"/>
      <w:lvlText w:val="%2."/>
      <w:lvlJc w:val="left"/>
      <w:pPr>
        <w:tabs>
          <w:tab w:val="num" w:pos="1980"/>
        </w:tabs>
        <w:ind w:left="1980" w:hanging="360"/>
      </w:pPr>
    </w:lvl>
    <w:lvl w:ilvl="2" w:tplc="0422001B" w:tentative="1">
      <w:start w:val="1"/>
      <w:numFmt w:val="lowerRoman"/>
      <w:lvlText w:val="%3."/>
      <w:lvlJc w:val="right"/>
      <w:pPr>
        <w:tabs>
          <w:tab w:val="num" w:pos="2700"/>
        </w:tabs>
        <w:ind w:left="2700" w:hanging="180"/>
      </w:pPr>
    </w:lvl>
    <w:lvl w:ilvl="3" w:tplc="0422000F" w:tentative="1">
      <w:start w:val="1"/>
      <w:numFmt w:val="decimal"/>
      <w:lvlText w:val="%4."/>
      <w:lvlJc w:val="left"/>
      <w:pPr>
        <w:tabs>
          <w:tab w:val="num" w:pos="3420"/>
        </w:tabs>
        <w:ind w:left="3420" w:hanging="360"/>
      </w:pPr>
    </w:lvl>
    <w:lvl w:ilvl="4" w:tplc="04220019" w:tentative="1">
      <w:start w:val="1"/>
      <w:numFmt w:val="lowerLetter"/>
      <w:lvlText w:val="%5."/>
      <w:lvlJc w:val="left"/>
      <w:pPr>
        <w:tabs>
          <w:tab w:val="num" w:pos="4140"/>
        </w:tabs>
        <w:ind w:left="4140" w:hanging="360"/>
      </w:pPr>
    </w:lvl>
    <w:lvl w:ilvl="5" w:tplc="0422001B" w:tentative="1">
      <w:start w:val="1"/>
      <w:numFmt w:val="lowerRoman"/>
      <w:lvlText w:val="%6."/>
      <w:lvlJc w:val="right"/>
      <w:pPr>
        <w:tabs>
          <w:tab w:val="num" w:pos="4860"/>
        </w:tabs>
        <w:ind w:left="4860" w:hanging="180"/>
      </w:pPr>
    </w:lvl>
    <w:lvl w:ilvl="6" w:tplc="0422000F" w:tentative="1">
      <w:start w:val="1"/>
      <w:numFmt w:val="decimal"/>
      <w:lvlText w:val="%7."/>
      <w:lvlJc w:val="left"/>
      <w:pPr>
        <w:tabs>
          <w:tab w:val="num" w:pos="5580"/>
        </w:tabs>
        <w:ind w:left="5580" w:hanging="360"/>
      </w:pPr>
    </w:lvl>
    <w:lvl w:ilvl="7" w:tplc="04220019" w:tentative="1">
      <w:start w:val="1"/>
      <w:numFmt w:val="lowerLetter"/>
      <w:lvlText w:val="%8."/>
      <w:lvlJc w:val="left"/>
      <w:pPr>
        <w:tabs>
          <w:tab w:val="num" w:pos="6300"/>
        </w:tabs>
        <w:ind w:left="6300" w:hanging="360"/>
      </w:pPr>
    </w:lvl>
    <w:lvl w:ilvl="8" w:tplc="0422001B" w:tentative="1">
      <w:start w:val="1"/>
      <w:numFmt w:val="lowerRoman"/>
      <w:lvlText w:val="%9."/>
      <w:lvlJc w:val="right"/>
      <w:pPr>
        <w:tabs>
          <w:tab w:val="num" w:pos="7020"/>
        </w:tabs>
        <w:ind w:left="7020" w:hanging="180"/>
      </w:pPr>
    </w:lvl>
  </w:abstractNum>
  <w:abstractNum w:abstractNumId="14">
    <w:nsid w:val="17CD5ACB"/>
    <w:multiLevelType w:val="hybridMultilevel"/>
    <w:tmpl w:val="D76CFC64"/>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5">
    <w:nsid w:val="18081CB3"/>
    <w:multiLevelType w:val="hybridMultilevel"/>
    <w:tmpl w:val="5D1A06D6"/>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6">
    <w:nsid w:val="18774B14"/>
    <w:multiLevelType w:val="singleLevel"/>
    <w:tmpl w:val="0E5C4618"/>
    <w:lvl w:ilvl="0">
      <w:start w:val="1"/>
      <w:numFmt w:val="decimal"/>
      <w:lvlText w:val="%1) "/>
      <w:legacy w:legacy="1" w:legacySpace="0" w:legacyIndent="283"/>
      <w:lvlJc w:val="left"/>
      <w:pPr>
        <w:ind w:left="850" w:hanging="283"/>
      </w:pPr>
      <w:rPr>
        <w:rFonts w:ascii="Times New Roman" w:hAnsi="Times New Roman" w:hint="default"/>
        <w:b w:val="0"/>
        <w:i w:val="0"/>
        <w:sz w:val="22"/>
        <w:u w:val="none"/>
      </w:rPr>
    </w:lvl>
  </w:abstractNum>
  <w:abstractNum w:abstractNumId="17">
    <w:nsid w:val="1B6B0553"/>
    <w:multiLevelType w:val="hybridMultilevel"/>
    <w:tmpl w:val="F89063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ED46B22"/>
    <w:multiLevelType w:val="singleLevel"/>
    <w:tmpl w:val="8B3889C8"/>
    <w:lvl w:ilvl="0">
      <w:start w:val="1"/>
      <w:numFmt w:val="decimal"/>
      <w:lvlText w:val="%1."/>
      <w:legacy w:legacy="1" w:legacySpace="0" w:legacyIndent="207"/>
      <w:lvlJc w:val="left"/>
      <w:rPr>
        <w:rFonts w:ascii="Times New Roman" w:hAnsi="Times New Roman" w:hint="default"/>
      </w:rPr>
    </w:lvl>
  </w:abstractNum>
  <w:abstractNum w:abstractNumId="19">
    <w:nsid w:val="202F73CD"/>
    <w:multiLevelType w:val="hybridMultilevel"/>
    <w:tmpl w:val="D3D2E0F6"/>
    <w:lvl w:ilvl="0" w:tplc="0BC2522C">
      <w:start w:val="1"/>
      <w:numFmt w:val="decimal"/>
      <w:lvlText w:val="%1."/>
      <w:lvlJc w:val="left"/>
      <w:pPr>
        <w:tabs>
          <w:tab w:val="num" w:pos="1260"/>
        </w:tabs>
        <w:ind w:left="1260" w:hanging="360"/>
      </w:pPr>
      <w:rPr>
        <w:rFonts w:hint="default"/>
      </w:rPr>
    </w:lvl>
    <w:lvl w:ilvl="1" w:tplc="04220019" w:tentative="1">
      <w:start w:val="1"/>
      <w:numFmt w:val="lowerLetter"/>
      <w:lvlText w:val="%2."/>
      <w:lvlJc w:val="left"/>
      <w:pPr>
        <w:tabs>
          <w:tab w:val="num" w:pos="1980"/>
        </w:tabs>
        <w:ind w:left="1980" w:hanging="360"/>
      </w:pPr>
    </w:lvl>
    <w:lvl w:ilvl="2" w:tplc="0422001B" w:tentative="1">
      <w:start w:val="1"/>
      <w:numFmt w:val="lowerRoman"/>
      <w:lvlText w:val="%3."/>
      <w:lvlJc w:val="right"/>
      <w:pPr>
        <w:tabs>
          <w:tab w:val="num" w:pos="2700"/>
        </w:tabs>
        <w:ind w:left="2700" w:hanging="180"/>
      </w:pPr>
    </w:lvl>
    <w:lvl w:ilvl="3" w:tplc="0422000F" w:tentative="1">
      <w:start w:val="1"/>
      <w:numFmt w:val="decimal"/>
      <w:lvlText w:val="%4."/>
      <w:lvlJc w:val="left"/>
      <w:pPr>
        <w:tabs>
          <w:tab w:val="num" w:pos="3420"/>
        </w:tabs>
        <w:ind w:left="3420" w:hanging="360"/>
      </w:pPr>
    </w:lvl>
    <w:lvl w:ilvl="4" w:tplc="04220019" w:tentative="1">
      <w:start w:val="1"/>
      <w:numFmt w:val="lowerLetter"/>
      <w:lvlText w:val="%5."/>
      <w:lvlJc w:val="left"/>
      <w:pPr>
        <w:tabs>
          <w:tab w:val="num" w:pos="4140"/>
        </w:tabs>
        <w:ind w:left="4140" w:hanging="360"/>
      </w:pPr>
    </w:lvl>
    <w:lvl w:ilvl="5" w:tplc="0422001B" w:tentative="1">
      <w:start w:val="1"/>
      <w:numFmt w:val="lowerRoman"/>
      <w:lvlText w:val="%6."/>
      <w:lvlJc w:val="right"/>
      <w:pPr>
        <w:tabs>
          <w:tab w:val="num" w:pos="4860"/>
        </w:tabs>
        <w:ind w:left="4860" w:hanging="180"/>
      </w:pPr>
    </w:lvl>
    <w:lvl w:ilvl="6" w:tplc="0422000F" w:tentative="1">
      <w:start w:val="1"/>
      <w:numFmt w:val="decimal"/>
      <w:lvlText w:val="%7."/>
      <w:lvlJc w:val="left"/>
      <w:pPr>
        <w:tabs>
          <w:tab w:val="num" w:pos="5580"/>
        </w:tabs>
        <w:ind w:left="5580" w:hanging="360"/>
      </w:pPr>
    </w:lvl>
    <w:lvl w:ilvl="7" w:tplc="04220019" w:tentative="1">
      <w:start w:val="1"/>
      <w:numFmt w:val="lowerLetter"/>
      <w:lvlText w:val="%8."/>
      <w:lvlJc w:val="left"/>
      <w:pPr>
        <w:tabs>
          <w:tab w:val="num" w:pos="6300"/>
        </w:tabs>
        <w:ind w:left="6300" w:hanging="360"/>
      </w:pPr>
    </w:lvl>
    <w:lvl w:ilvl="8" w:tplc="0422001B" w:tentative="1">
      <w:start w:val="1"/>
      <w:numFmt w:val="lowerRoman"/>
      <w:lvlText w:val="%9."/>
      <w:lvlJc w:val="right"/>
      <w:pPr>
        <w:tabs>
          <w:tab w:val="num" w:pos="7020"/>
        </w:tabs>
        <w:ind w:left="7020" w:hanging="180"/>
      </w:pPr>
    </w:lvl>
  </w:abstractNum>
  <w:abstractNum w:abstractNumId="20">
    <w:nsid w:val="210F6AD0"/>
    <w:multiLevelType w:val="singleLevel"/>
    <w:tmpl w:val="B266886C"/>
    <w:lvl w:ilvl="0">
      <w:start w:val="3"/>
      <w:numFmt w:val="decimal"/>
      <w:lvlText w:val="%1. "/>
      <w:legacy w:legacy="1" w:legacySpace="0" w:legacyIndent="283"/>
      <w:lvlJc w:val="left"/>
      <w:pPr>
        <w:ind w:left="283" w:hanging="283"/>
      </w:pPr>
      <w:rPr>
        <w:rFonts w:ascii="Times New Roman" w:hAnsi="Times New Roman" w:hint="default"/>
        <w:b w:val="0"/>
        <w:i w:val="0"/>
        <w:sz w:val="22"/>
        <w:u w:val="none"/>
      </w:rPr>
    </w:lvl>
  </w:abstractNum>
  <w:abstractNum w:abstractNumId="21">
    <w:nsid w:val="212F3E1A"/>
    <w:multiLevelType w:val="hybridMultilevel"/>
    <w:tmpl w:val="3248547A"/>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2">
    <w:nsid w:val="21626EE3"/>
    <w:multiLevelType w:val="hybridMultilevel"/>
    <w:tmpl w:val="7B3C32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3715EC6"/>
    <w:multiLevelType w:val="hybridMultilevel"/>
    <w:tmpl w:val="3FDA00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76B5E94"/>
    <w:multiLevelType w:val="hybridMultilevel"/>
    <w:tmpl w:val="809690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8E91ABE"/>
    <w:multiLevelType w:val="hybridMultilevel"/>
    <w:tmpl w:val="8F8C8042"/>
    <w:lvl w:ilvl="0" w:tplc="BD4A73B6">
      <w:start w:val="1"/>
      <w:numFmt w:val="decimal"/>
      <w:lvlText w:val="%1."/>
      <w:lvlJc w:val="left"/>
      <w:pPr>
        <w:ind w:left="495" w:hanging="360"/>
      </w:pPr>
      <w:rPr>
        <w:rFonts w:cs="Times New Roman" w:hint="default"/>
      </w:rPr>
    </w:lvl>
    <w:lvl w:ilvl="1" w:tplc="04190019" w:tentative="1">
      <w:start w:val="1"/>
      <w:numFmt w:val="lowerLetter"/>
      <w:lvlText w:val="%2."/>
      <w:lvlJc w:val="left"/>
      <w:pPr>
        <w:ind w:left="1215" w:hanging="360"/>
      </w:pPr>
      <w:rPr>
        <w:rFonts w:cs="Times New Roman"/>
      </w:rPr>
    </w:lvl>
    <w:lvl w:ilvl="2" w:tplc="0419001B" w:tentative="1">
      <w:start w:val="1"/>
      <w:numFmt w:val="lowerRoman"/>
      <w:lvlText w:val="%3."/>
      <w:lvlJc w:val="right"/>
      <w:pPr>
        <w:ind w:left="1935" w:hanging="180"/>
      </w:pPr>
      <w:rPr>
        <w:rFonts w:cs="Times New Roman"/>
      </w:rPr>
    </w:lvl>
    <w:lvl w:ilvl="3" w:tplc="0419000F" w:tentative="1">
      <w:start w:val="1"/>
      <w:numFmt w:val="decimal"/>
      <w:lvlText w:val="%4."/>
      <w:lvlJc w:val="left"/>
      <w:pPr>
        <w:ind w:left="2655" w:hanging="360"/>
      </w:pPr>
      <w:rPr>
        <w:rFonts w:cs="Times New Roman"/>
      </w:rPr>
    </w:lvl>
    <w:lvl w:ilvl="4" w:tplc="04190019" w:tentative="1">
      <w:start w:val="1"/>
      <w:numFmt w:val="lowerLetter"/>
      <w:lvlText w:val="%5."/>
      <w:lvlJc w:val="left"/>
      <w:pPr>
        <w:ind w:left="3375" w:hanging="360"/>
      </w:pPr>
      <w:rPr>
        <w:rFonts w:cs="Times New Roman"/>
      </w:rPr>
    </w:lvl>
    <w:lvl w:ilvl="5" w:tplc="0419001B" w:tentative="1">
      <w:start w:val="1"/>
      <w:numFmt w:val="lowerRoman"/>
      <w:lvlText w:val="%6."/>
      <w:lvlJc w:val="right"/>
      <w:pPr>
        <w:ind w:left="4095" w:hanging="180"/>
      </w:pPr>
      <w:rPr>
        <w:rFonts w:cs="Times New Roman"/>
      </w:rPr>
    </w:lvl>
    <w:lvl w:ilvl="6" w:tplc="0419000F" w:tentative="1">
      <w:start w:val="1"/>
      <w:numFmt w:val="decimal"/>
      <w:lvlText w:val="%7."/>
      <w:lvlJc w:val="left"/>
      <w:pPr>
        <w:ind w:left="4815" w:hanging="360"/>
      </w:pPr>
      <w:rPr>
        <w:rFonts w:cs="Times New Roman"/>
      </w:rPr>
    </w:lvl>
    <w:lvl w:ilvl="7" w:tplc="04190019" w:tentative="1">
      <w:start w:val="1"/>
      <w:numFmt w:val="lowerLetter"/>
      <w:lvlText w:val="%8."/>
      <w:lvlJc w:val="left"/>
      <w:pPr>
        <w:ind w:left="5535" w:hanging="360"/>
      </w:pPr>
      <w:rPr>
        <w:rFonts w:cs="Times New Roman"/>
      </w:rPr>
    </w:lvl>
    <w:lvl w:ilvl="8" w:tplc="0419001B" w:tentative="1">
      <w:start w:val="1"/>
      <w:numFmt w:val="lowerRoman"/>
      <w:lvlText w:val="%9."/>
      <w:lvlJc w:val="right"/>
      <w:pPr>
        <w:ind w:left="6255" w:hanging="180"/>
      </w:pPr>
      <w:rPr>
        <w:rFonts w:cs="Times New Roman"/>
      </w:rPr>
    </w:lvl>
  </w:abstractNum>
  <w:abstractNum w:abstractNumId="26">
    <w:nsid w:val="2ACD3B2D"/>
    <w:multiLevelType w:val="hybridMultilevel"/>
    <w:tmpl w:val="F1606E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D6F30B0"/>
    <w:multiLevelType w:val="singleLevel"/>
    <w:tmpl w:val="16B0B8AE"/>
    <w:lvl w:ilvl="0">
      <w:start w:val="5"/>
      <w:numFmt w:val="decimal"/>
      <w:lvlText w:val="%1."/>
      <w:legacy w:legacy="1" w:legacySpace="0" w:legacyIndent="245"/>
      <w:lvlJc w:val="left"/>
      <w:rPr>
        <w:rFonts w:ascii="Times New Roman" w:hAnsi="Times New Roman" w:hint="default"/>
      </w:rPr>
    </w:lvl>
  </w:abstractNum>
  <w:abstractNum w:abstractNumId="28">
    <w:nsid w:val="2FC260E4"/>
    <w:multiLevelType w:val="hybridMultilevel"/>
    <w:tmpl w:val="BC0E0E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30FB58BB"/>
    <w:multiLevelType w:val="singleLevel"/>
    <w:tmpl w:val="B266886C"/>
    <w:lvl w:ilvl="0">
      <w:start w:val="3"/>
      <w:numFmt w:val="decimal"/>
      <w:lvlText w:val="%1. "/>
      <w:legacy w:legacy="1" w:legacySpace="0" w:legacyIndent="283"/>
      <w:lvlJc w:val="left"/>
      <w:pPr>
        <w:ind w:left="283" w:hanging="283"/>
      </w:pPr>
      <w:rPr>
        <w:rFonts w:ascii="Times New Roman" w:hAnsi="Times New Roman" w:hint="default"/>
        <w:b w:val="0"/>
        <w:i w:val="0"/>
        <w:sz w:val="22"/>
        <w:u w:val="none"/>
      </w:rPr>
    </w:lvl>
  </w:abstractNum>
  <w:abstractNum w:abstractNumId="30">
    <w:nsid w:val="335574DD"/>
    <w:multiLevelType w:val="multilevel"/>
    <w:tmpl w:val="1C1497A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37BD000E"/>
    <w:multiLevelType w:val="hybridMultilevel"/>
    <w:tmpl w:val="897003B6"/>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2">
    <w:nsid w:val="39152A8C"/>
    <w:multiLevelType w:val="hybridMultilevel"/>
    <w:tmpl w:val="3BA0CDAA"/>
    <w:lvl w:ilvl="0" w:tplc="6D20CF1E">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394711EE"/>
    <w:multiLevelType w:val="hybridMultilevel"/>
    <w:tmpl w:val="085C26F8"/>
    <w:lvl w:ilvl="0" w:tplc="C792E38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B975690"/>
    <w:multiLevelType w:val="singleLevel"/>
    <w:tmpl w:val="130C22C8"/>
    <w:lvl w:ilvl="0">
      <w:start w:val="1"/>
      <w:numFmt w:val="decimal"/>
      <w:lvlText w:val="%1."/>
      <w:legacy w:legacy="1" w:legacySpace="0" w:legacyIndent="221"/>
      <w:lvlJc w:val="left"/>
      <w:rPr>
        <w:rFonts w:ascii="Times New Roman" w:hAnsi="Times New Roman" w:hint="default"/>
      </w:rPr>
    </w:lvl>
  </w:abstractNum>
  <w:abstractNum w:abstractNumId="35">
    <w:nsid w:val="3D4655A1"/>
    <w:multiLevelType w:val="singleLevel"/>
    <w:tmpl w:val="5112A140"/>
    <w:lvl w:ilvl="0">
      <w:start w:val="1"/>
      <w:numFmt w:val="decimal"/>
      <w:lvlText w:val="%1. "/>
      <w:legacy w:legacy="1" w:legacySpace="0" w:legacyIndent="283"/>
      <w:lvlJc w:val="left"/>
      <w:pPr>
        <w:ind w:left="283" w:hanging="283"/>
      </w:pPr>
      <w:rPr>
        <w:rFonts w:ascii="Times New Roman" w:hAnsi="Times New Roman" w:hint="default"/>
        <w:b w:val="0"/>
        <w:i w:val="0"/>
        <w:sz w:val="22"/>
        <w:u w:val="none"/>
      </w:rPr>
    </w:lvl>
  </w:abstractNum>
  <w:abstractNum w:abstractNumId="36">
    <w:nsid w:val="3FBF4AD5"/>
    <w:multiLevelType w:val="hybridMultilevel"/>
    <w:tmpl w:val="04D830FC"/>
    <w:lvl w:ilvl="0" w:tplc="F63C202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44594CCD"/>
    <w:multiLevelType w:val="singleLevel"/>
    <w:tmpl w:val="2D6E379E"/>
    <w:lvl w:ilvl="0">
      <w:start w:val="2"/>
      <w:numFmt w:val="decimal"/>
      <w:lvlText w:val="%1. "/>
      <w:legacy w:legacy="1" w:legacySpace="0" w:legacyIndent="283"/>
      <w:lvlJc w:val="left"/>
      <w:pPr>
        <w:ind w:left="283" w:hanging="283"/>
      </w:pPr>
      <w:rPr>
        <w:rFonts w:ascii="Times New Roman" w:hAnsi="Times New Roman" w:hint="default"/>
        <w:b w:val="0"/>
        <w:i w:val="0"/>
        <w:sz w:val="22"/>
        <w:u w:val="none"/>
      </w:rPr>
    </w:lvl>
  </w:abstractNum>
  <w:abstractNum w:abstractNumId="38">
    <w:nsid w:val="447B6EC9"/>
    <w:multiLevelType w:val="hybridMultilevel"/>
    <w:tmpl w:val="AD9CD342"/>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9">
    <w:nsid w:val="45EF369B"/>
    <w:multiLevelType w:val="singleLevel"/>
    <w:tmpl w:val="5112A140"/>
    <w:lvl w:ilvl="0">
      <w:start w:val="1"/>
      <w:numFmt w:val="decimal"/>
      <w:lvlText w:val="%1. "/>
      <w:legacy w:legacy="1" w:legacySpace="0" w:legacyIndent="283"/>
      <w:lvlJc w:val="left"/>
      <w:pPr>
        <w:ind w:left="283" w:hanging="283"/>
      </w:pPr>
      <w:rPr>
        <w:rFonts w:ascii="Times New Roman" w:hAnsi="Times New Roman" w:hint="default"/>
        <w:b w:val="0"/>
        <w:i w:val="0"/>
        <w:sz w:val="22"/>
        <w:u w:val="none"/>
      </w:rPr>
    </w:lvl>
  </w:abstractNum>
  <w:abstractNum w:abstractNumId="40">
    <w:nsid w:val="4847117B"/>
    <w:multiLevelType w:val="hybridMultilevel"/>
    <w:tmpl w:val="BC823E38"/>
    <w:lvl w:ilvl="0" w:tplc="4ABA494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9382B0D"/>
    <w:multiLevelType w:val="hybridMultilevel"/>
    <w:tmpl w:val="BA7CD6DA"/>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2">
    <w:nsid w:val="4AAA12FB"/>
    <w:multiLevelType w:val="hybridMultilevel"/>
    <w:tmpl w:val="A0766C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4BD446E7"/>
    <w:multiLevelType w:val="singleLevel"/>
    <w:tmpl w:val="8DC8BC3E"/>
    <w:lvl w:ilvl="0">
      <w:start w:val="5"/>
      <w:numFmt w:val="decimal"/>
      <w:lvlText w:val="%1."/>
      <w:legacy w:legacy="1" w:legacySpace="0" w:legacyIndent="351"/>
      <w:lvlJc w:val="left"/>
      <w:rPr>
        <w:rFonts w:ascii="Arial" w:hAnsi="Arial" w:cs="Arial" w:hint="default"/>
      </w:rPr>
    </w:lvl>
  </w:abstractNum>
  <w:abstractNum w:abstractNumId="44">
    <w:nsid w:val="4D4503C3"/>
    <w:multiLevelType w:val="hybridMultilevel"/>
    <w:tmpl w:val="0F1639B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nsid w:val="508E2AAB"/>
    <w:multiLevelType w:val="hybridMultilevel"/>
    <w:tmpl w:val="163C79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50B15178"/>
    <w:multiLevelType w:val="singleLevel"/>
    <w:tmpl w:val="0419000F"/>
    <w:lvl w:ilvl="0">
      <w:start w:val="1"/>
      <w:numFmt w:val="decimal"/>
      <w:lvlText w:val="%1."/>
      <w:lvlJc w:val="left"/>
      <w:pPr>
        <w:tabs>
          <w:tab w:val="num" w:pos="360"/>
        </w:tabs>
        <w:ind w:left="360" w:hanging="360"/>
      </w:pPr>
    </w:lvl>
  </w:abstractNum>
  <w:abstractNum w:abstractNumId="47">
    <w:nsid w:val="591B3C4A"/>
    <w:multiLevelType w:val="hybridMultilevel"/>
    <w:tmpl w:val="2E22377E"/>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8">
    <w:nsid w:val="5A7206AC"/>
    <w:multiLevelType w:val="hybridMultilevel"/>
    <w:tmpl w:val="1CCC0404"/>
    <w:lvl w:ilvl="0" w:tplc="8C48395E">
      <w:start w:val="1"/>
      <w:numFmt w:val="decimal"/>
      <w:lvlText w:val="%1."/>
      <w:lvlJc w:val="left"/>
      <w:pPr>
        <w:tabs>
          <w:tab w:val="num" w:pos="1221"/>
        </w:tabs>
        <w:ind w:left="1221" w:hanging="735"/>
      </w:pPr>
      <w:rPr>
        <w:rFonts w:hint="default"/>
      </w:rPr>
    </w:lvl>
    <w:lvl w:ilvl="1" w:tplc="04190019" w:tentative="1">
      <w:start w:val="1"/>
      <w:numFmt w:val="lowerLetter"/>
      <w:lvlText w:val="%2."/>
      <w:lvlJc w:val="left"/>
      <w:pPr>
        <w:tabs>
          <w:tab w:val="num" w:pos="1566"/>
        </w:tabs>
        <w:ind w:left="1566" w:hanging="360"/>
      </w:pPr>
    </w:lvl>
    <w:lvl w:ilvl="2" w:tplc="0419001B" w:tentative="1">
      <w:start w:val="1"/>
      <w:numFmt w:val="lowerRoman"/>
      <w:lvlText w:val="%3."/>
      <w:lvlJc w:val="right"/>
      <w:pPr>
        <w:tabs>
          <w:tab w:val="num" w:pos="2286"/>
        </w:tabs>
        <w:ind w:left="2286" w:hanging="180"/>
      </w:pPr>
    </w:lvl>
    <w:lvl w:ilvl="3" w:tplc="0419000F" w:tentative="1">
      <w:start w:val="1"/>
      <w:numFmt w:val="decimal"/>
      <w:lvlText w:val="%4."/>
      <w:lvlJc w:val="left"/>
      <w:pPr>
        <w:tabs>
          <w:tab w:val="num" w:pos="3006"/>
        </w:tabs>
        <w:ind w:left="3006" w:hanging="360"/>
      </w:pPr>
    </w:lvl>
    <w:lvl w:ilvl="4" w:tplc="04190019" w:tentative="1">
      <w:start w:val="1"/>
      <w:numFmt w:val="lowerLetter"/>
      <w:lvlText w:val="%5."/>
      <w:lvlJc w:val="left"/>
      <w:pPr>
        <w:tabs>
          <w:tab w:val="num" w:pos="3726"/>
        </w:tabs>
        <w:ind w:left="3726" w:hanging="360"/>
      </w:pPr>
    </w:lvl>
    <w:lvl w:ilvl="5" w:tplc="0419001B" w:tentative="1">
      <w:start w:val="1"/>
      <w:numFmt w:val="lowerRoman"/>
      <w:lvlText w:val="%6."/>
      <w:lvlJc w:val="right"/>
      <w:pPr>
        <w:tabs>
          <w:tab w:val="num" w:pos="4446"/>
        </w:tabs>
        <w:ind w:left="4446" w:hanging="180"/>
      </w:pPr>
    </w:lvl>
    <w:lvl w:ilvl="6" w:tplc="0419000F" w:tentative="1">
      <w:start w:val="1"/>
      <w:numFmt w:val="decimal"/>
      <w:lvlText w:val="%7."/>
      <w:lvlJc w:val="left"/>
      <w:pPr>
        <w:tabs>
          <w:tab w:val="num" w:pos="5166"/>
        </w:tabs>
        <w:ind w:left="5166" w:hanging="360"/>
      </w:pPr>
    </w:lvl>
    <w:lvl w:ilvl="7" w:tplc="04190019" w:tentative="1">
      <w:start w:val="1"/>
      <w:numFmt w:val="lowerLetter"/>
      <w:lvlText w:val="%8."/>
      <w:lvlJc w:val="left"/>
      <w:pPr>
        <w:tabs>
          <w:tab w:val="num" w:pos="5886"/>
        </w:tabs>
        <w:ind w:left="5886" w:hanging="360"/>
      </w:pPr>
    </w:lvl>
    <w:lvl w:ilvl="8" w:tplc="0419001B" w:tentative="1">
      <w:start w:val="1"/>
      <w:numFmt w:val="lowerRoman"/>
      <w:lvlText w:val="%9."/>
      <w:lvlJc w:val="right"/>
      <w:pPr>
        <w:tabs>
          <w:tab w:val="num" w:pos="6606"/>
        </w:tabs>
        <w:ind w:left="6606" w:hanging="180"/>
      </w:pPr>
    </w:lvl>
  </w:abstractNum>
  <w:abstractNum w:abstractNumId="49">
    <w:nsid w:val="5B517E40"/>
    <w:multiLevelType w:val="singleLevel"/>
    <w:tmpl w:val="0419000F"/>
    <w:lvl w:ilvl="0">
      <w:start w:val="1"/>
      <w:numFmt w:val="decimal"/>
      <w:lvlText w:val="%1."/>
      <w:lvlJc w:val="left"/>
      <w:pPr>
        <w:tabs>
          <w:tab w:val="num" w:pos="360"/>
        </w:tabs>
        <w:ind w:left="360" w:hanging="360"/>
      </w:pPr>
      <w:rPr>
        <w:rFonts w:cs="Times New Roman"/>
      </w:rPr>
    </w:lvl>
  </w:abstractNum>
  <w:abstractNum w:abstractNumId="50">
    <w:nsid w:val="6482159B"/>
    <w:multiLevelType w:val="hybridMultilevel"/>
    <w:tmpl w:val="DA50DD74"/>
    <w:lvl w:ilvl="0" w:tplc="37CAA7B4">
      <w:start w:val="1"/>
      <w:numFmt w:val="decimal"/>
      <w:lvlText w:val="%1."/>
      <w:lvlJc w:val="left"/>
      <w:pPr>
        <w:tabs>
          <w:tab w:val="num" w:pos="720"/>
        </w:tabs>
        <w:ind w:left="720" w:hanging="360"/>
      </w:pPr>
      <w:rPr>
        <w:sz w:val="28"/>
        <w:szCs w:val="28"/>
      </w:rPr>
    </w:lvl>
    <w:lvl w:ilvl="1" w:tplc="09BAA262" w:tentative="1">
      <w:start w:val="1"/>
      <w:numFmt w:val="lowerLetter"/>
      <w:lvlText w:val="%2."/>
      <w:lvlJc w:val="left"/>
      <w:pPr>
        <w:tabs>
          <w:tab w:val="num" w:pos="1440"/>
        </w:tabs>
        <w:ind w:left="1440" w:hanging="360"/>
      </w:pPr>
    </w:lvl>
    <w:lvl w:ilvl="2" w:tplc="383491D8" w:tentative="1">
      <w:start w:val="1"/>
      <w:numFmt w:val="lowerRoman"/>
      <w:lvlText w:val="%3."/>
      <w:lvlJc w:val="right"/>
      <w:pPr>
        <w:tabs>
          <w:tab w:val="num" w:pos="2160"/>
        </w:tabs>
        <w:ind w:left="2160" w:hanging="180"/>
      </w:pPr>
    </w:lvl>
    <w:lvl w:ilvl="3" w:tplc="8AFED340" w:tentative="1">
      <w:start w:val="1"/>
      <w:numFmt w:val="decimal"/>
      <w:lvlText w:val="%4."/>
      <w:lvlJc w:val="left"/>
      <w:pPr>
        <w:tabs>
          <w:tab w:val="num" w:pos="2880"/>
        </w:tabs>
        <w:ind w:left="2880" w:hanging="360"/>
      </w:pPr>
    </w:lvl>
    <w:lvl w:ilvl="4" w:tplc="E204721A" w:tentative="1">
      <w:start w:val="1"/>
      <w:numFmt w:val="lowerLetter"/>
      <w:lvlText w:val="%5."/>
      <w:lvlJc w:val="left"/>
      <w:pPr>
        <w:tabs>
          <w:tab w:val="num" w:pos="3600"/>
        </w:tabs>
        <w:ind w:left="3600" w:hanging="360"/>
      </w:pPr>
    </w:lvl>
    <w:lvl w:ilvl="5" w:tplc="B5180A5C" w:tentative="1">
      <w:start w:val="1"/>
      <w:numFmt w:val="lowerRoman"/>
      <w:lvlText w:val="%6."/>
      <w:lvlJc w:val="right"/>
      <w:pPr>
        <w:tabs>
          <w:tab w:val="num" w:pos="4320"/>
        </w:tabs>
        <w:ind w:left="4320" w:hanging="180"/>
      </w:pPr>
    </w:lvl>
    <w:lvl w:ilvl="6" w:tplc="EA4C2AB8" w:tentative="1">
      <w:start w:val="1"/>
      <w:numFmt w:val="decimal"/>
      <w:lvlText w:val="%7."/>
      <w:lvlJc w:val="left"/>
      <w:pPr>
        <w:tabs>
          <w:tab w:val="num" w:pos="5040"/>
        </w:tabs>
        <w:ind w:left="5040" w:hanging="360"/>
      </w:pPr>
    </w:lvl>
    <w:lvl w:ilvl="7" w:tplc="579E9EA0" w:tentative="1">
      <w:start w:val="1"/>
      <w:numFmt w:val="lowerLetter"/>
      <w:lvlText w:val="%8."/>
      <w:lvlJc w:val="left"/>
      <w:pPr>
        <w:tabs>
          <w:tab w:val="num" w:pos="5760"/>
        </w:tabs>
        <w:ind w:left="5760" w:hanging="360"/>
      </w:pPr>
    </w:lvl>
    <w:lvl w:ilvl="8" w:tplc="E0CC8974" w:tentative="1">
      <w:start w:val="1"/>
      <w:numFmt w:val="lowerRoman"/>
      <w:lvlText w:val="%9."/>
      <w:lvlJc w:val="right"/>
      <w:pPr>
        <w:tabs>
          <w:tab w:val="num" w:pos="6480"/>
        </w:tabs>
        <w:ind w:left="6480" w:hanging="180"/>
      </w:pPr>
    </w:lvl>
  </w:abstractNum>
  <w:abstractNum w:abstractNumId="51">
    <w:nsid w:val="656D5BA1"/>
    <w:multiLevelType w:val="singleLevel"/>
    <w:tmpl w:val="FBFEE1AE"/>
    <w:lvl w:ilvl="0">
      <w:start w:val="4"/>
      <w:numFmt w:val="decimal"/>
      <w:lvlText w:val="%1. "/>
      <w:legacy w:legacy="1" w:legacySpace="0" w:legacyIndent="283"/>
      <w:lvlJc w:val="left"/>
      <w:pPr>
        <w:ind w:left="283" w:hanging="283"/>
      </w:pPr>
      <w:rPr>
        <w:rFonts w:ascii="Times New Roman" w:hAnsi="Times New Roman" w:hint="default"/>
        <w:b w:val="0"/>
        <w:i w:val="0"/>
        <w:sz w:val="22"/>
        <w:u w:val="none"/>
      </w:rPr>
    </w:lvl>
  </w:abstractNum>
  <w:abstractNum w:abstractNumId="52">
    <w:nsid w:val="65DE449D"/>
    <w:multiLevelType w:val="singleLevel"/>
    <w:tmpl w:val="116237C8"/>
    <w:lvl w:ilvl="0">
      <w:start w:val="1"/>
      <w:numFmt w:val="decimal"/>
      <w:lvlText w:val="%1."/>
      <w:legacy w:legacy="1" w:legacySpace="0" w:legacyIndent="269"/>
      <w:lvlJc w:val="left"/>
      <w:rPr>
        <w:rFonts w:ascii="Times New Roman" w:hAnsi="Times New Roman" w:hint="default"/>
      </w:rPr>
    </w:lvl>
  </w:abstractNum>
  <w:abstractNum w:abstractNumId="53">
    <w:nsid w:val="6ADD7F3B"/>
    <w:multiLevelType w:val="hybridMultilevel"/>
    <w:tmpl w:val="F2A688AA"/>
    <w:lvl w:ilvl="0" w:tplc="4ABA4946">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6B2359FE"/>
    <w:multiLevelType w:val="hybridMultilevel"/>
    <w:tmpl w:val="65ECA62A"/>
    <w:lvl w:ilvl="0" w:tplc="F63C202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E0F0568"/>
    <w:multiLevelType w:val="hybridMultilevel"/>
    <w:tmpl w:val="0AF847D6"/>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6">
    <w:nsid w:val="72E57D52"/>
    <w:multiLevelType w:val="multilevel"/>
    <w:tmpl w:val="276847BA"/>
    <w:lvl w:ilvl="0">
      <w:start w:val="1"/>
      <w:numFmt w:val="decimal"/>
      <w:lvlText w:val="%1."/>
      <w:lvlJc w:val="left"/>
      <w:pPr>
        <w:tabs>
          <w:tab w:val="num" w:pos="720"/>
        </w:tabs>
        <w:ind w:left="720" w:hanging="360"/>
      </w:pPr>
      <w:rPr>
        <w:rFonts w:cs="Times New Roman"/>
        <w:b w:val="0"/>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nsid w:val="73710C31"/>
    <w:multiLevelType w:val="hybridMultilevel"/>
    <w:tmpl w:val="B63253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74A95479"/>
    <w:multiLevelType w:val="hybridMultilevel"/>
    <w:tmpl w:val="D3784D36"/>
    <w:lvl w:ilvl="0" w:tplc="69543A98">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7E0C151A">
      <w:start w:val="1"/>
      <w:numFmt w:val="decimal"/>
      <w:lvlText w:val="%3."/>
      <w:lvlJc w:val="left"/>
      <w:pPr>
        <w:ind w:left="2355" w:hanging="375"/>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76853134"/>
    <w:multiLevelType w:val="singleLevel"/>
    <w:tmpl w:val="FBFEE1AE"/>
    <w:lvl w:ilvl="0">
      <w:start w:val="4"/>
      <w:numFmt w:val="decimal"/>
      <w:lvlText w:val="%1. "/>
      <w:legacy w:legacy="1" w:legacySpace="0" w:legacyIndent="283"/>
      <w:lvlJc w:val="left"/>
      <w:pPr>
        <w:ind w:left="283" w:hanging="283"/>
      </w:pPr>
      <w:rPr>
        <w:rFonts w:ascii="Times New Roman" w:hAnsi="Times New Roman" w:hint="default"/>
        <w:b w:val="0"/>
        <w:i w:val="0"/>
        <w:sz w:val="22"/>
        <w:u w:val="none"/>
      </w:rPr>
    </w:lvl>
  </w:abstractNum>
  <w:abstractNum w:abstractNumId="60">
    <w:nsid w:val="7A346D8E"/>
    <w:multiLevelType w:val="hybridMultilevel"/>
    <w:tmpl w:val="3EB644CE"/>
    <w:lvl w:ilvl="0" w:tplc="D0C4ADA0">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7AB42187"/>
    <w:multiLevelType w:val="hybridMultilevel"/>
    <w:tmpl w:val="D76601CA"/>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62">
    <w:nsid w:val="7ACD5A25"/>
    <w:multiLevelType w:val="singleLevel"/>
    <w:tmpl w:val="0C8CAD36"/>
    <w:lvl w:ilvl="0">
      <w:start w:val="1"/>
      <w:numFmt w:val="decimal"/>
      <w:lvlText w:val="%1."/>
      <w:legacy w:legacy="1" w:legacySpace="0" w:legacyIndent="351"/>
      <w:lvlJc w:val="left"/>
      <w:rPr>
        <w:rFonts w:ascii="Arial" w:hAnsi="Arial" w:cs="Arial" w:hint="default"/>
      </w:rPr>
    </w:lvl>
  </w:abstractNum>
  <w:abstractNum w:abstractNumId="63">
    <w:nsid w:val="7AE32EA6"/>
    <w:multiLevelType w:val="hybridMultilevel"/>
    <w:tmpl w:val="9A005B58"/>
    <w:lvl w:ilvl="0" w:tplc="6472DCBA">
      <w:start w:val="1"/>
      <w:numFmt w:val="decimal"/>
      <w:lvlText w:val="%1."/>
      <w:lvlJc w:val="left"/>
      <w:pPr>
        <w:tabs>
          <w:tab w:val="num" w:pos="900"/>
        </w:tabs>
        <w:ind w:left="90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7ED9154C"/>
    <w:multiLevelType w:val="hybridMultilevel"/>
    <w:tmpl w:val="F80C90D6"/>
    <w:lvl w:ilvl="0" w:tplc="6472DCBA">
      <w:start w:val="1"/>
      <w:numFmt w:val="decimal"/>
      <w:lvlText w:val="%1."/>
      <w:lvlJc w:val="left"/>
      <w:pPr>
        <w:tabs>
          <w:tab w:val="num" w:pos="786"/>
        </w:tabs>
        <w:ind w:left="786" w:hanging="360"/>
      </w:pPr>
      <w:rPr>
        <w:rFonts w:hint="default"/>
      </w:rPr>
    </w:lvl>
    <w:lvl w:ilvl="1" w:tplc="04220019" w:tentative="1">
      <w:start w:val="1"/>
      <w:numFmt w:val="lowerLetter"/>
      <w:lvlText w:val="%2."/>
      <w:lvlJc w:val="left"/>
      <w:pPr>
        <w:tabs>
          <w:tab w:val="num" w:pos="1506"/>
        </w:tabs>
        <w:ind w:left="1506" w:hanging="360"/>
      </w:pPr>
    </w:lvl>
    <w:lvl w:ilvl="2" w:tplc="0422001B" w:tentative="1">
      <w:start w:val="1"/>
      <w:numFmt w:val="lowerRoman"/>
      <w:lvlText w:val="%3."/>
      <w:lvlJc w:val="right"/>
      <w:pPr>
        <w:tabs>
          <w:tab w:val="num" w:pos="2226"/>
        </w:tabs>
        <w:ind w:left="2226" w:hanging="180"/>
      </w:pPr>
    </w:lvl>
    <w:lvl w:ilvl="3" w:tplc="0422000F" w:tentative="1">
      <w:start w:val="1"/>
      <w:numFmt w:val="decimal"/>
      <w:lvlText w:val="%4."/>
      <w:lvlJc w:val="left"/>
      <w:pPr>
        <w:tabs>
          <w:tab w:val="num" w:pos="2946"/>
        </w:tabs>
        <w:ind w:left="2946" w:hanging="360"/>
      </w:pPr>
    </w:lvl>
    <w:lvl w:ilvl="4" w:tplc="04220019" w:tentative="1">
      <w:start w:val="1"/>
      <w:numFmt w:val="lowerLetter"/>
      <w:lvlText w:val="%5."/>
      <w:lvlJc w:val="left"/>
      <w:pPr>
        <w:tabs>
          <w:tab w:val="num" w:pos="3666"/>
        </w:tabs>
        <w:ind w:left="3666" w:hanging="360"/>
      </w:pPr>
    </w:lvl>
    <w:lvl w:ilvl="5" w:tplc="0422001B" w:tentative="1">
      <w:start w:val="1"/>
      <w:numFmt w:val="lowerRoman"/>
      <w:lvlText w:val="%6."/>
      <w:lvlJc w:val="right"/>
      <w:pPr>
        <w:tabs>
          <w:tab w:val="num" w:pos="4386"/>
        </w:tabs>
        <w:ind w:left="4386" w:hanging="180"/>
      </w:pPr>
    </w:lvl>
    <w:lvl w:ilvl="6" w:tplc="0422000F" w:tentative="1">
      <w:start w:val="1"/>
      <w:numFmt w:val="decimal"/>
      <w:lvlText w:val="%7."/>
      <w:lvlJc w:val="left"/>
      <w:pPr>
        <w:tabs>
          <w:tab w:val="num" w:pos="5106"/>
        </w:tabs>
        <w:ind w:left="5106" w:hanging="360"/>
      </w:pPr>
    </w:lvl>
    <w:lvl w:ilvl="7" w:tplc="04220019" w:tentative="1">
      <w:start w:val="1"/>
      <w:numFmt w:val="lowerLetter"/>
      <w:lvlText w:val="%8."/>
      <w:lvlJc w:val="left"/>
      <w:pPr>
        <w:tabs>
          <w:tab w:val="num" w:pos="5826"/>
        </w:tabs>
        <w:ind w:left="5826" w:hanging="360"/>
      </w:pPr>
    </w:lvl>
    <w:lvl w:ilvl="8" w:tplc="0422001B" w:tentative="1">
      <w:start w:val="1"/>
      <w:numFmt w:val="lowerRoman"/>
      <w:lvlText w:val="%9."/>
      <w:lvlJc w:val="right"/>
      <w:pPr>
        <w:tabs>
          <w:tab w:val="num" w:pos="6546"/>
        </w:tabs>
        <w:ind w:left="6546" w:hanging="180"/>
      </w:pPr>
    </w:lvl>
  </w:abstractNum>
  <w:abstractNum w:abstractNumId="65">
    <w:nsid w:val="7FB06991"/>
    <w:multiLevelType w:val="hybridMultilevel"/>
    <w:tmpl w:val="BBC03DB4"/>
    <w:lvl w:ilvl="0" w:tplc="2D2426F6">
      <w:start w:val="1"/>
      <w:numFmt w:val="decimal"/>
      <w:lvlText w:val="%1."/>
      <w:lvlJc w:val="left"/>
      <w:pPr>
        <w:tabs>
          <w:tab w:val="num" w:pos="1080"/>
        </w:tabs>
        <w:ind w:left="1080" w:firstLine="0"/>
      </w:pPr>
      <w:rPr>
        <w:rFonts w:ascii="Times New Roman" w:hAnsi="Times New Roman" w:cs="Times New Roman" w:hint="default"/>
      </w:rPr>
    </w:lvl>
    <w:lvl w:ilvl="1" w:tplc="C41AC432">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58"/>
  </w:num>
  <w:num w:numId="2">
    <w:abstractNumId w:val="53"/>
  </w:num>
  <w:num w:numId="3">
    <w:abstractNumId w:val="40"/>
  </w:num>
  <w:num w:numId="4">
    <w:abstractNumId w:val="60"/>
  </w:num>
  <w:num w:numId="5">
    <w:abstractNumId w:val="54"/>
  </w:num>
  <w:num w:numId="6">
    <w:abstractNumId w:val="50"/>
  </w:num>
  <w:num w:numId="7">
    <w:abstractNumId w:val="36"/>
  </w:num>
  <w:num w:numId="8">
    <w:abstractNumId w:val="23"/>
  </w:num>
  <w:num w:numId="9">
    <w:abstractNumId w:val="17"/>
  </w:num>
  <w:num w:numId="10">
    <w:abstractNumId w:val="57"/>
  </w:num>
  <w:num w:numId="11">
    <w:abstractNumId w:val="45"/>
  </w:num>
  <w:num w:numId="12">
    <w:abstractNumId w:val="42"/>
  </w:num>
  <w:num w:numId="13">
    <w:abstractNumId w:val="4"/>
  </w:num>
  <w:num w:numId="14">
    <w:abstractNumId w:val="30"/>
  </w:num>
  <w:num w:numId="15">
    <w:abstractNumId w:val="56"/>
  </w:num>
  <w:num w:numId="16">
    <w:abstractNumId w:val="49"/>
  </w:num>
  <w:num w:numId="17">
    <w:abstractNumId w:val="1"/>
  </w:num>
  <w:num w:numId="18">
    <w:abstractNumId w:val="33"/>
  </w:num>
  <w:num w:numId="19">
    <w:abstractNumId w:val="28"/>
  </w:num>
  <w:num w:numId="20">
    <w:abstractNumId w:val="12"/>
  </w:num>
  <w:num w:numId="21">
    <w:abstractNumId w:val="25"/>
  </w:num>
  <w:num w:numId="22">
    <w:abstractNumId w:val="22"/>
  </w:num>
  <w:num w:numId="23">
    <w:abstractNumId w:val="26"/>
  </w:num>
  <w:num w:numId="24">
    <w:abstractNumId w:val="0"/>
  </w:num>
  <w:num w:numId="25">
    <w:abstractNumId w:val="32"/>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lvlOverride w:ilvl="0">
      <w:startOverride w:val="1"/>
    </w:lvlOverride>
  </w:num>
  <w:num w:numId="28">
    <w:abstractNumId w:val="2"/>
    <w:lvlOverride w:ilvl="0">
      <w:startOverride w:val="1"/>
    </w:lvlOverride>
  </w:num>
  <w:num w:numId="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4"/>
  </w:num>
  <w:num w:numId="31">
    <w:abstractNumId w:val="19"/>
  </w:num>
  <w:num w:numId="32">
    <w:abstractNumId w:val="13"/>
  </w:num>
  <w:num w:numId="33">
    <w:abstractNumId w:val="47"/>
  </w:num>
  <w:num w:numId="34">
    <w:abstractNumId w:val="7"/>
  </w:num>
  <w:num w:numId="35">
    <w:abstractNumId w:val="5"/>
  </w:num>
  <w:num w:numId="36">
    <w:abstractNumId w:val="27"/>
  </w:num>
  <w:num w:numId="37">
    <w:abstractNumId w:val="34"/>
  </w:num>
  <w:num w:numId="38">
    <w:abstractNumId w:val="39"/>
  </w:num>
  <w:num w:numId="39">
    <w:abstractNumId w:val="37"/>
  </w:num>
  <w:num w:numId="40">
    <w:abstractNumId w:val="16"/>
  </w:num>
  <w:num w:numId="41">
    <w:abstractNumId w:val="29"/>
  </w:num>
  <w:num w:numId="42">
    <w:abstractNumId w:val="48"/>
  </w:num>
  <w:num w:numId="43">
    <w:abstractNumId w:val="6"/>
  </w:num>
  <w:num w:numId="44">
    <w:abstractNumId w:val="6"/>
    <w:lvlOverride w:ilvl="0">
      <w:lvl w:ilvl="0">
        <w:start w:val="2"/>
        <w:numFmt w:val="decimal"/>
        <w:lvlText w:val="%1. "/>
        <w:legacy w:legacy="1" w:legacySpace="0" w:legacyIndent="283"/>
        <w:lvlJc w:val="left"/>
        <w:pPr>
          <w:ind w:left="283" w:hanging="283"/>
        </w:pPr>
        <w:rPr>
          <w:rFonts w:ascii="Times New Roman" w:hAnsi="Times New Roman" w:hint="default"/>
          <w:b w:val="0"/>
          <w:i w:val="0"/>
          <w:sz w:val="22"/>
          <w:u w:val="none"/>
        </w:rPr>
      </w:lvl>
    </w:lvlOverride>
  </w:num>
  <w:num w:numId="45">
    <w:abstractNumId w:val="20"/>
  </w:num>
  <w:num w:numId="46">
    <w:abstractNumId w:val="51"/>
  </w:num>
  <w:num w:numId="47">
    <w:abstractNumId w:val="35"/>
  </w:num>
  <w:num w:numId="48">
    <w:abstractNumId w:val="59"/>
  </w:num>
  <w:num w:numId="49">
    <w:abstractNumId w:val="59"/>
    <w:lvlOverride w:ilvl="0">
      <w:lvl w:ilvl="0">
        <w:start w:val="1"/>
        <w:numFmt w:val="decimal"/>
        <w:lvlText w:val="%1. "/>
        <w:legacy w:legacy="1" w:legacySpace="0" w:legacyIndent="283"/>
        <w:lvlJc w:val="left"/>
        <w:pPr>
          <w:ind w:left="283" w:hanging="283"/>
        </w:pPr>
        <w:rPr>
          <w:rFonts w:ascii="Times New Roman" w:hAnsi="Times New Roman" w:hint="default"/>
          <w:b w:val="0"/>
          <w:i w:val="0"/>
          <w:sz w:val="22"/>
          <w:u w:val="none"/>
        </w:rPr>
      </w:lvl>
    </w:lvlOverride>
  </w:num>
  <w:num w:numId="50">
    <w:abstractNumId w:val="10"/>
  </w:num>
  <w:num w:numId="51">
    <w:abstractNumId w:val="63"/>
  </w:num>
  <w:num w:numId="52">
    <w:abstractNumId w:val="52"/>
  </w:num>
  <w:num w:numId="53">
    <w:abstractNumId w:val="18"/>
  </w:num>
  <w:num w:numId="54">
    <w:abstractNumId w:val="18"/>
    <w:lvlOverride w:ilvl="0">
      <w:lvl w:ilvl="0">
        <w:start w:val="1"/>
        <w:numFmt w:val="decimal"/>
        <w:lvlText w:val="%1."/>
        <w:legacy w:legacy="1" w:legacySpace="0" w:legacyIndent="206"/>
        <w:lvlJc w:val="left"/>
        <w:rPr>
          <w:rFonts w:ascii="Times New Roman" w:hAnsi="Times New Roman" w:hint="default"/>
        </w:rPr>
      </w:lvl>
    </w:lvlOverride>
  </w:num>
  <w:num w:numId="55">
    <w:abstractNumId w:val="62"/>
  </w:num>
  <w:num w:numId="56">
    <w:abstractNumId w:val="43"/>
  </w:num>
  <w:num w:numId="57">
    <w:abstractNumId w:val="24"/>
  </w:num>
  <w:num w:numId="58">
    <w:abstractNumId w:val="31"/>
  </w:num>
  <w:num w:numId="59">
    <w:abstractNumId w:val="55"/>
  </w:num>
  <w:num w:numId="60">
    <w:abstractNumId w:val="41"/>
  </w:num>
  <w:num w:numId="61">
    <w:abstractNumId w:val="8"/>
  </w:num>
  <w:num w:numId="62">
    <w:abstractNumId w:val="9"/>
  </w:num>
  <w:num w:numId="63">
    <w:abstractNumId w:val="14"/>
  </w:num>
  <w:num w:numId="64">
    <w:abstractNumId w:val="21"/>
  </w:num>
  <w:num w:numId="65">
    <w:abstractNumId w:val="38"/>
  </w:num>
  <w:num w:numId="66">
    <w:abstractNumId w:val="44"/>
  </w:num>
  <w:num w:numId="67">
    <w:abstractNumId w:val="61"/>
  </w:num>
  <w:num w:numId="68">
    <w:abstractNumId w:val="15"/>
  </w:num>
  <w:num w:numId="69">
    <w:abstractNumId w:val="11"/>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lha Kovalenko">
    <w15:presenceInfo w15:providerId="Windows Live" w15:userId="927480c399870d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drawingGridHorizontalSpacing w:val="120"/>
  <w:displayHorizontalDrawingGridEvery w:val="2"/>
  <w:displayVerticalDrawingGridEvery w:val="2"/>
  <w:noPunctuationKerning/>
  <w:characterSpacingControl w:val="doNotCompress"/>
  <w:hdrShapeDefaults>
    <o:shapedefaults v:ext="edit" spidmax="3175" fill="f" fillcolor="#cfc" stroke="f">
      <v:fill color="#cfc"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AF2"/>
    <w:rsid w:val="00001DD6"/>
    <w:rsid w:val="00002C4E"/>
    <w:rsid w:val="00007F48"/>
    <w:rsid w:val="00011959"/>
    <w:rsid w:val="00011E9D"/>
    <w:rsid w:val="00013985"/>
    <w:rsid w:val="00013FB1"/>
    <w:rsid w:val="00015441"/>
    <w:rsid w:val="00015922"/>
    <w:rsid w:val="000200AC"/>
    <w:rsid w:val="00023C0E"/>
    <w:rsid w:val="00024E43"/>
    <w:rsid w:val="0002510F"/>
    <w:rsid w:val="00025851"/>
    <w:rsid w:val="00026FA2"/>
    <w:rsid w:val="00027396"/>
    <w:rsid w:val="0002786B"/>
    <w:rsid w:val="0003052B"/>
    <w:rsid w:val="00032A97"/>
    <w:rsid w:val="000467C7"/>
    <w:rsid w:val="00050AE7"/>
    <w:rsid w:val="00055284"/>
    <w:rsid w:val="0005604B"/>
    <w:rsid w:val="0005757E"/>
    <w:rsid w:val="00060E6A"/>
    <w:rsid w:val="00067C66"/>
    <w:rsid w:val="0007289E"/>
    <w:rsid w:val="00072C1A"/>
    <w:rsid w:val="00073086"/>
    <w:rsid w:val="00083132"/>
    <w:rsid w:val="0008357E"/>
    <w:rsid w:val="00084598"/>
    <w:rsid w:val="00086290"/>
    <w:rsid w:val="00087849"/>
    <w:rsid w:val="00087D8E"/>
    <w:rsid w:val="000915CC"/>
    <w:rsid w:val="00091D99"/>
    <w:rsid w:val="00092FAD"/>
    <w:rsid w:val="000951B7"/>
    <w:rsid w:val="000A0333"/>
    <w:rsid w:val="000A1867"/>
    <w:rsid w:val="000A205D"/>
    <w:rsid w:val="000A331A"/>
    <w:rsid w:val="000A3E3A"/>
    <w:rsid w:val="000A4E48"/>
    <w:rsid w:val="000A5850"/>
    <w:rsid w:val="000A603A"/>
    <w:rsid w:val="000B2501"/>
    <w:rsid w:val="000B5A33"/>
    <w:rsid w:val="000B5CF8"/>
    <w:rsid w:val="000B6C5A"/>
    <w:rsid w:val="000B7BED"/>
    <w:rsid w:val="000C1F95"/>
    <w:rsid w:val="000C26E7"/>
    <w:rsid w:val="000C4986"/>
    <w:rsid w:val="000C6EDA"/>
    <w:rsid w:val="000C74DA"/>
    <w:rsid w:val="000D09D7"/>
    <w:rsid w:val="000D0CDC"/>
    <w:rsid w:val="000D2566"/>
    <w:rsid w:val="000D422A"/>
    <w:rsid w:val="000D5B06"/>
    <w:rsid w:val="000D6505"/>
    <w:rsid w:val="000E14AA"/>
    <w:rsid w:val="000E4DE5"/>
    <w:rsid w:val="000E65F5"/>
    <w:rsid w:val="000F44D7"/>
    <w:rsid w:val="000F490F"/>
    <w:rsid w:val="000F4DC3"/>
    <w:rsid w:val="000F5FBE"/>
    <w:rsid w:val="000F74BE"/>
    <w:rsid w:val="00101F8D"/>
    <w:rsid w:val="00102071"/>
    <w:rsid w:val="0010433B"/>
    <w:rsid w:val="00105B12"/>
    <w:rsid w:val="00105D55"/>
    <w:rsid w:val="001078F4"/>
    <w:rsid w:val="00107D27"/>
    <w:rsid w:val="001112DD"/>
    <w:rsid w:val="0011483A"/>
    <w:rsid w:val="00115489"/>
    <w:rsid w:val="00116346"/>
    <w:rsid w:val="00121B42"/>
    <w:rsid w:val="00122815"/>
    <w:rsid w:val="001231F3"/>
    <w:rsid w:val="00123BDF"/>
    <w:rsid w:val="00124436"/>
    <w:rsid w:val="00124BDD"/>
    <w:rsid w:val="0013202E"/>
    <w:rsid w:val="001323FD"/>
    <w:rsid w:val="00136AFD"/>
    <w:rsid w:val="00136E3A"/>
    <w:rsid w:val="00137488"/>
    <w:rsid w:val="0013768E"/>
    <w:rsid w:val="00137D78"/>
    <w:rsid w:val="001419FB"/>
    <w:rsid w:val="00144649"/>
    <w:rsid w:val="0014619E"/>
    <w:rsid w:val="00146BB1"/>
    <w:rsid w:val="0014745D"/>
    <w:rsid w:val="00147F33"/>
    <w:rsid w:val="00152427"/>
    <w:rsid w:val="00153B9B"/>
    <w:rsid w:val="001544DD"/>
    <w:rsid w:val="00160FA1"/>
    <w:rsid w:val="00161F36"/>
    <w:rsid w:val="001661E4"/>
    <w:rsid w:val="00171811"/>
    <w:rsid w:val="001723AD"/>
    <w:rsid w:val="00174CEE"/>
    <w:rsid w:val="00180D0E"/>
    <w:rsid w:val="00181598"/>
    <w:rsid w:val="001825F8"/>
    <w:rsid w:val="0018453B"/>
    <w:rsid w:val="00184E05"/>
    <w:rsid w:val="00185F07"/>
    <w:rsid w:val="0018708C"/>
    <w:rsid w:val="00191B08"/>
    <w:rsid w:val="001951FA"/>
    <w:rsid w:val="001965AB"/>
    <w:rsid w:val="00196619"/>
    <w:rsid w:val="001A172D"/>
    <w:rsid w:val="001B0030"/>
    <w:rsid w:val="001B35F3"/>
    <w:rsid w:val="001B7B04"/>
    <w:rsid w:val="001C04E9"/>
    <w:rsid w:val="001C6D1E"/>
    <w:rsid w:val="001D1153"/>
    <w:rsid w:val="001D6AFF"/>
    <w:rsid w:val="001D6CC0"/>
    <w:rsid w:val="001D70A2"/>
    <w:rsid w:val="001D77D5"/>
    <w:rsid w:val="001E2AD6"/>
    <w:rsid w:val="001E3845"/>
    <w:rsid w:val="001F0689"/>
    <w:rsid w:val="001F303E"/>
    <w:rsid w:val="001F48C4"/>
    <w:rsid w:val="001F4DCE"/>
    <w:rsid w:val="001F54A0"/>
    <w:rsid w:val="001F719F"/>
    <w:rsid w:val="0020156D"/>
    <w:rsid w:val="002026B2"/>
    <w:rsid w:val="002028FC"/>
    <w:rsid w:val="00202A01"/>
    <w:rsid w:val="00202C4B"/>
    <w:rsid w:val="00205449"/>
    <w:rsid w:val="002057A7"/>
    <w:rsid w:val="002068DB"/>
    <w:rsid w:val="002079EE"/>
    <w:rsid w:val="00207B59"/>
    <w:rsid w:val="00212C45"/>
    <w:rsid w:val="00216538"/>
    <w:rsid w:val="0021788B"/>
    <w:rsid w:val="00220CB0"/>
    <w:rsid w:val="00221B2E"/>
    <w:rsid w:val="0022299D"/>
    <w:rsid w:val="00231D03"/>
    <w:rsid w:val="00234C5E"/>
    <w:rsid w:val="00245535"/>
    <w:rsid w:val="00250C99"/>
    <w:rsid w:val="00255829"/>
    <w:rsid w:val="00267074"/>
    <w:rsid w:val="00267BA1"/>
    <w:rsid w:val="00267D97"/>
    <w:rsid w:val="002704CA"/>
    <w:rsid w:val="00271B5F"/>
    <w:rsid w:val="0027794E"/>
    <w:rsid w:val="00280A86"/>
    <w:rsid w:val="00280D52"/>
    <w:rsid w:val="00280D66"/>
    <w:rsid w:val="00286825"/>
    <w:rsid w:val="002903BB"/>
    <w:rsid w:val="002908B2"/>
    <w:rsid w:val="00293ED2"/>
    <w:rsid w:val="0029408C"/>
    <w:rsid w:val="002971E6"/>
    <w:rsid w:val="002A3C8A"/>
    <w:rsid w:val="002A4020"/>
    <w:rsid w:val="002A6B85"/>
    <w:rsid w:val="002A74CD"/>
    <w:rsid w:val="002A7620"/>
    <w:rsid w:val="002B04D4"/>
    <w:rsid w:val="002B088D"/>
    <w:rsid w:val="002B15B1"/>
    <w:rsid w:val="002B4628"/>
    <w:rsid w:val="002B53B8"/>
    <w:rsid w:val="002C24DF"/>
    <w:rsid w:val="002C3AD0"/>
    <w:rsid w:val="002C5E37"/>
    <w:rsid w:val="002C6B3B"/>
    <w:rsid w:val="002D0F9D"/>
    <w:rsid w:val="002D3282"/>
    <w:rsid w:val="002D4BC1"/>
    <w:rsid w:val="002D79F3"/>
    <w:rsid w:val="002D7DA0"/>
    <w:rsid w:val="002E030B"/>
    <w:rsid w:val="002E58A0"/>
    <w:rsid w:val="002E7D32"/>
    <w:rsid w:val="002F2CA4"/>
    <w:rsid w:val="002F3385"/>
    <w:rsid w:val="00301339"/>
    <w:rsid w:val="003025F4"/>
    <w:rsid w:val="003058CD"/>
    <w:rsid w:val="00305DAE"/>
    <w:rsid w:val="00307C47"/>
    <w:rsid w:val="0031021B"/>
    <w:rsid w:val="00310317"/>
    <w:rsid w:val="00313E42"/>
    <w:rsid w:val="003152A0"/>
    <w:rsid w:val="00316167"/>
    <w:rsid w:val="00316D7B"/>
    <w:rsid w:val="00316E78"/>
    <w:rsid w:val="00317AA7"/>
    <w:rsid w:val="00320A96"/>
    <w:rsid w:val="003229BD"/>
    <w:rsid w:val="00323F8A"/>
    <w:rsid w:val="0032479C"/>
    <w:rsid w:val="00333FF5"/>
    <w:rsid w:val="00334C50"/>
    <w:rsid w:val="00334F9C"/>
    <w:rsid w:val="00337D4C"/>
    <w:rsid w:val="00337E3F"/>
    <w:rsid w:val="0034259E"/>
    <w:rsid w:val="0034434B"/>
    <w:rsid w:val="00344CDA"/>
    <w:rsid w:val="00347036"/>
    <w:rsid w:val="00347297"/>
    <w:rsid w:val="00350D95"/>
    <w:rsid w:val="00351910"/>
    <w:rsid w:val="00351C30"/>
    <w:rsid w:val="00355B32"/>
    <w:rsid w:val="003561A5"/>
    <w:rsid w:val="0035640D"/>
    <w:rsid w:val="00363F27"/>
    <w:rsid w:val="003677C9"/>
    <w:rsid w:val="00367E07"/>
    <w:rsid w:val="0037043D"/>
    <w:rsid w:val="00372D5C"/>
    <w:rsid w:val="00372E27"/>
    <w:rsid w:val="003730F7"/>
    <w:rsid w:val="003809E4"/>
    <w:rsid w:val="0038295E"/>
    <w:rsid w:val="00392E42"/>
    <w:rsid w:val="00395B3A"/>
    <w:rsid w:val="00396265"/>
    <w:rsid w:val="003B5F69"/>
    <w:rsid w:val="003B6320"/>
    <w:rsid w:val="003C125E"/>
    <w:rsid w:val="003C1EAB"/>
    <w:rsid w:val="003C255A"/>
    <w:rsid w:val="003C32A4"/>
    <w:rsid w:val="003C6A2E"/>
    <w:rsid w:val="003C7A0D"/>
    <w:rsid w:val="003D1B06"/>
    <w:rsid w:val="003D37CF"/>
    <w:rsid w:val="003D56F3"/>
    <w:rsid w:val="003D5B92"/>
    <w:rsid w:val="003D5D53"/>
    <w:rsid w:val="003D6040"/>
    <w:rsid w:val="003D7F35"/>
    <w:rsid w:val="003E3BF6"/>
    <w:rsid w:val="003E467F"/>
    <w:rsid w:val="003F5536"/>
    <w:rsid w:val="003F611E"/>
    <w:rsid w:val="003F6424"/>
    <w:rsid w:val="003F6C07"/>
    <w:rsid w:val="00403C0A"/>
    <w:rsid w:val="004150EA"/>
    <w:rsid w:val="0041617E"/>
    <w:rsid w:val="00417065"/>
    <w:rsid w:val="00422C7A"/>
    <w:rsid w:val="00423AA9"/>
    <w:rsid w:val="00427834"/>
    <w:rsid w:val="00432E98"/>
    <w:rsid w:val="0044037C"/>
    <w:rsid w:val="00440A8A"/>
    <w:rsid w:val="004410BF"/>
    <w:rsid w:val="0044480B"/>
    <w:rsid w:val="00446982"/>
    <w:rsid w:val="004469D0"/>
    <w:rsid w:val="00446FB9"/>
    <w:rsid w:val="00451B41"/>
    <w:rsid w:val="00454D31"/>
    <w:rsid w:val="004557F7"/>
    <w:rsid w:val="004579B3"/>
    <w:rsid w:val="00462A6E"/>
    <w:rsid w:val="0047146B"/>
    <w:rsid w:val="00471AAB"/>
    <w:rsid w:val="00471B6C"/>
    <w:rsid w:val="00472AA3"/>
    <w:rsid w:val="00476B3D"/>
    <w:rsid w:val="00486464"/>
    <w:rsid w:val="00486C2B"/>
    <w:rsid w:val="0048775E"/>
    <w:rsid w:val="00491287"/>
    <w:rsid w:val="00491988"/>
    <w:rsid w:val="0049256A"/>
    <w:rsid w:val="00492F4D"/>
    <w:rsid w:val="0049315C"/>
    <w:rsid w:val="00493349"/>
    <w:rsid w:val="0049773E"/>
    <w:rsid w:val="00497E33"/>
    <w:rsid w:val="004A1413"/>
    <w:rsid w:val="004A2927"/>
    <w:rsid w:val="004A5255"/>
    <w:rsid w:val="004A700A"/>
    <w:rsid w:val="004B2843"/>
    <w:rsid w:val="004B3F59"/>
    <w:rsid w:val="004B4B69"/>
    <w:rsid w:val="004B4C98"/>
    <w:rsid w:val="004C0023"/>
    <w:rsid w:val="004C465D"/>
    <w:rsid w:val="004C4D34"/>
    <w:rsid w:val="004C647E"/>
    <w:rsid w:val="004C6D57"/>
    <w:rsid w:val="004D03F0"/>
    <w:rsid w:val="004D1D7C"/>
    <w:rsid w:val="004D30DB"/>
    <w:rsid w:val="004D5C84"/>
    <w:rsid w:val="004D6628"/>
    <w:rsid w:val="004D6DA8"/>
    <w:rsid w:val="004D72D3"/>
    <w:rsid w:val="004E26FB"/>
    <w:rsid w:val="004E35A4"/>
    <w:rsid w:val="004E6D6F"/>
    <w:rsid w:val="004E7D7A"/>
    <w:rsid w:val="004F5080"/>
    <w:rsid w:val="004F685B"/>
    <w:rsid w:val="004F7C69"/>
    <w:rsid w:val="005014F7"/>
    <w:rsid w:val="00501D92"/>
    <w:rsid w:val="00503D6A"/>
    <w:rsid w:val="0050760F"/>
    <w:rsid w:val="00511479"/>
    <w:rsid w:val="00511B6E"/>
    <w:rsid w:val="00514FB9"/>
    <w:rsid w:val="00516ADB"/>
    <w:rsid w:val="00520AD1"/>
    <w:rsid w:val="00522737"/>
    <w:rsid w:val="005259C2"/>
    <w:rsid w:val="0052615E"/>
    <w:rsid w:val="00526773"/>
    <w:rsid w:val="005345A1"/>
    <w:rsid w:val="005354FF"/>
    <w:rsid w:val="00535EF4"/>
    <w:rsid w:val="0053670C"/>
    <w:rsid w:val="00540092"/>
    <w:rsid w:val="00544980"/>
    <w:rsid w:val="00544A31"/>
    <w:rsid w:val="00550B0C"/>
    <w:rsid w:val="00550E5E"/>
    <w:rsid w:val="00551C32"/>
    <w:rsid w:val="00554D49"/>
    <w:rsid w:val="00555060"/>
    <w:rsid w:val="0055513C"/>
    <w:rsid w:val="00555B32"/>
    <w:rsid w:val="00557C76"/>
    <w:rsid w:val="00560061"/>
    <w:rsid w:val="005638BE"/>
    <w:rsid w:val="005644B0"/>
    <w:rsid w:val="0056713B"/>
    <w:rsid w:val="005672A6"/>
    <w:rsid w:val="0057161D"/>
    <w:rsid w:val="005730CC"/>
    <w:rsid w:val="005745F5"/>
    <w:rsid w:val="00574DFD"/>
    <w:rsid w:val="005762DD"/>
    <w:rsid w:val="00576A88"/>
    <w:rsid w:val="005811B2"/>
    <w:rsid w:val="00581B6E"/>
    <w:rsid w:val="005841B1"/>
    <w:rsid w:val="005843F6"/>
    <w:rsid w:val="0058517E"/>
    <w:rsid w:val="00587DD5"/>
    <w:rsid w:val="005A11F3"/>
    <w:rsid w:val="005A1C2F"/>
    <w:rsid w:val="005A264C"/>
    <w:rsid w:val="005A3765"/>
    <w:rsid w:val="005A4400"/>
    <w:rsid w:val="005A77DD"/>
    <w:rsid w:val="005B5B0B"/>
    <w:rsid w:val="005B6959"/>
    <w:rsid w:val="005B7872"/>
    <w:rsid w:val="005C247C"/>
    <w:rsid w:val="005C293B"/>
    <w:rsid w:val="005C3573"/>
    <w:rsid w:val="005C4042"/>
    <w:rsid w:val="005C769D"/>
    <w:rsid w:val="005D2B3D"/>
    <w:rsid w:val="005D2DEB"/>
    <w:rsid w:val="005D3BE7"/>
    <w:rsid w:val="005D5192"/>
    <w:rsid w:val="005D51CA"/>
    <w:rsid w:val="005E0C28"/>
    <w:rsid w:val="005E2E9D"/>
    <w:rsid w:val="005E3A02"/>
    <w:rsid w:val="005E543B"/>
    <w:rsid w:val="005F0CFB"/>
    <w:rsid w:val="005F1292"/>
    <w:rsid w:val="005F156A"/>
    <w:rsid w:val="005F1A00"/>
    <w:rsid w:val="005F1A2D"/>
    <w:rsid w:val="005F2AF6"/>
    <w:rsid w:val="005F4D81"/>
    <w:rsid w:val="005F5840"/>
    <w:rsid w:val="005F790C"/>
    <w:rsid w:val="006011A8"/>
    <w:rsid w:val="0060174E"/>
    <w:rsid w:val="0060209C"/>
    <w:rsid w:val="006044A2"/>
    <w:rsid w:val="006062BC"/>
    <w:rsid w:val="00610CEE"/>
    <w:rsid w:val="006128F3"/>
    <w:rsid w:val="00616121"/>
    <w:rsid w:val="006177A0"/>
    <w:rsid w:val="00617B83"/>
    <w:rsid w:val="00617BC2"/>
    <w:rsid w:val="00620059"/>
    <w:rsid w:val="00620762"/>
    <w:rsid w:val="00620D51"/>
    <w:rsid w:val="0062419A"/>
    <w:rsid w:val="006242E0"/>
    <w:rsid w:val="00626CB9"/>
    <w:rsid w:val="00627C3F"/>
    <w:rsid w:val="00630197"/>
    <w:rsid w:val="00634D11"/>
    <w:rsid w:val="006359C2"/>
    <w:rsid w:val="00635C99"/>
    <w:rsid w:val="0064043B"/>
    <w:rsid w:val="00645C70"/>
    <w:rsid w:val="0065052E"/>
    <w:rsid w:val="00650C69"/>
    <w:rsid w:val="006525D0"/>
    <w:rsid w:val="006528C1"/>
    <w:rsid w:val="006537EF"/>
    <w:rsid w:val="00653EC7"/>
    <w:rsid w:val="0065455E"/>
    <w:rsid w:val="00654BF0"/>
    <w:rsid w:val="00654DAD"/>
    <w:rsid w:val="00660E30"/>
    <w:rsid w:val="00661117"/>
    <w:rsid w:val="00661B83"/>
    <w:rsid w:val="00662862"/>
    <w:rsid w:val="00663289"/>
    <w:rsid w:val="00664BC1"/>
    <w:rsid w:val="00670BBC"/>
    <w:rsid w:val="00673D7C"/>
    <w:rsid w:val="00674EB2"/>
    <w:rsid w:val="00685E0A"/>
    <w:rsid w:val="0068660D"/>
    <w:rsid w:val="0069095F"/>
    <w:rsid w:val="00695966"/>
    <w:rsid w:val="0069693B"/>
    <w:rsid w:val="006A1724"/>
    <w:rsid w:val="006A2499"/>
    <w:rsid w:val="006A2AEA"/>
    <w:rsid w:val="006A4D0D"/>
    <w:rsid w:val="006A5C21"/>
    <w:rsid w:val="006C27D9"/>
    <w:rsid w:val="006C54DB"/>
    <w:rsid w:val="006C6F91"/>
    <w:rsid w:val="006C785F"/>
    <w:rsid w:val="006D537D"/>
    <w:rsid w:val="006D6982"/>
    <w:rsid w:val="006D77BB"/>
    <w:rsid w:val="006E089C"/>
    <w:rsid w:val="006E1484"/>
    <w:rsid w:val="006E47EB"/>
    <w:rsid w:val="006E4AC6"/>
    <w:rsid w:val="006E4D24"/>
    <w:rsid w:val="006E7B90"/>
    <w:rsid w:val="006F072B"/>
    <w:rsid w:val="006F0A67"/>
    <w:rsid w:val="00702C2F"/>
    <w:rsid w:val="00705259"/>
    <w:rsid w:val="00712278"/>
    <w:rsid w:val="00714B3D"/>
    <w:rsid w:val="0072186B"/>
    <w:rsid w:val="00721BE7"/>
    <w:rsid w:val="00721BF9"/>
    <w:rsid w:val="007226C4"/>
    <w:rsid w:val="00727940"/>
    <w:rsid w:val="007307CB"/>
    <w:rsid w:val="00730868"/>
    <w:rsid w:val="00733537"/>
    <w:rsid w:val="00733661"/>
    <w:rsid w:val="0073711C"/>
    <w:rsid w:val="0073713B"/>
    <w:rsid w:val="00740D40"/>
    <w:rsid w:val="00740FF2"/>
    <w:rsid w:val="007411A5"/>
    <w:rsid w:val="00741420"/>
    <w:rsid w:val="0074344D"/>
    <w:rsid w:val="0074495C"/>
    <w:rsid w:val="00747D47"/>
    <w:rsid w:val="00753981"/>
    <w:rsid w:val="007545A9"/>
    <w:rsid w:val="007549ED"/>
    <w:rsid w:val="00755EC4"/>
    <w:rsid w:val="00761E08"/>
    <w:rsid w:val="0076662F"/>
    <w:rsid w:val="00770915"/>
    <w:rsid w:val="007713D8"/>
    <w:rsid w:val="00771B10"/>
    <w:rsid w:val="00771CA1"/>
    <w:rsid w:val="00771CE7"/>
    <w:rsid w:val="007728A2"/>
    <w:rsid w:val="00772B11"/>
    <w:rsid w:val="00773CDD"/>
    <w:rsid w:val="00774459"/>
    <w:rsid w:val="0077573B"/>
    <w:rsid w:val="007762CE"/>
    <w:rsid w:val="007849A3"/>
    <w:rsid w:val="00785BF3"/>
    <w:rsid w:val="00786556"/>
    <w:rsid w:val="00786A79"/>
    <w:rsid w:val="00792DE0"/>
    <w:rsid w:val="00794AA9"/>
    <w:rsid w:val="00795695"/>
    <w:rsid w:val="00796EA4"/>
    <w:rsid w:val="007A2C37"/>
    <w:rsid w:val="007A4944"/>
    <w:rsid w:val="007A6689"/>
    <w:rsid w:val="007A7277"/>
    <w:rsid w:val="007B08E2"/>
    <w:rsid w:val="007B65BD"/>
    <w:rsid w:val="007B7B40"/>
    <w:rsid w:val="007C2C32"/>
    <w:rsid w:val="007C524B"/>
    <w:rsid w:val="007C6C98"/>
    <w:rsid w:val="007D01B7"/>
    <w:rsid w:val="007D141B"/>
    <w:rsid w:val="007D196D"/>
    <w:rsid w:val="007D3F81"/>
    <w:rsid w:val="007D46E4"/>
    <w:rsid w:val="007D4AE8"/>
    <w:rsid w:val="007D5406"/>
    <w:rsid w:val="007D6910"/>
    <w:rsid w:val="007E129B"/>
    <w:rsid w:val="007E5ADD"/>
    <w:rsid w:val="007E7ADF"/>
    <w:rsid w:val="007F2E59"/>
    <w:rsid w:val="007F459B"/>
    <w:rsid w:val="007F5370"/>
    <w:rsid w:val="007F57CC"/>
    <w:rsid w:val="007F784F"/>
    <w:rsid w:val="008024FD"/>
    <w:rsid w:val="00803B85"/>
    <w:rsid w:val="0080402F"/>
    <w:rsid w:val="0080424B"/>
    <w:rsid w:val="008048F9"/>
    <w:rsid w:val="00804EB7"/>
    <w:rsid w:val="00805338"/>
    <w:rsid w:val="00806CA4"/>
    <w:rsid w:val="0080770A"/>
    <w:rsid w:val="008078AE"/>
    <w:rsid w:val="008079F9"/>
    <w:rsid w:val="00810399"/>
    <w:rsid w:val="008115BE"/>
    <w:rsid w:val="0081724D"/>
    <w:rsid w:val="00817288"/>
    <w:rsid w:val="00820BE6"/>
    <w:rsid w:val="0082108E"/>
    <w:rsid w:val="00821E63"/>
    <w:rsid w:val="00822062"/>
    <w:rsid w:val="008220E4"/>
    <w:rsid w:val="0082358C"/>
    <w:rsid w:val="008247D4"/>
    <w:rsid w:val="0083004B"/>
    <w:rsid w:val="00835BAC"/>
    <w:rsid w:val="00837535"/>
    <w:rsid w:val="008417EC"/>
    <w:rsid w:val="00843A45"/>
    <w:rsid w:val="00847282"/>
    <w:rsid w:val="00852609"/>
    <w:rsid w:val="00853FFE"/>
    <w:rsid w:val="00856B87"/>
    <w:rsid w:val="00860F2C"/>
    <w:rsid w:val="0086576E"/>
    <w:rsid w:val="00865849"/>
    <w:rsid w:val="00867015"/>
    <w:rsid w:val="00867D7F"/>
    <w:rsid w:val="00867E10"/>
    <w:rsid w:val="00870A7E"/>
    <w:rsid w:val="00871ED8"/>
    <w:rsid w:val="00872344"/>
    <w:rsid w:val="00875A40"/>
    <w:rsid w:val="00875E43"/>
    <w:rsid w:val="00876BAB"/>
    <w:rsid w:val="00877396"/>
    <w:rsid w:val="00882F69"/>
    <w:rsid w:val="008834F8"/>
    <w:rsid w:val="008847C5"/>
    <w:rsid w:val="008851D0"/>
    <w:rsid w:val="008859E5"/>
    <w:rsid w:val="00885A9B"/>
    <w:rsid w:val="00887042"/>
    <w:rsid w:val="008878EE"/>
    <w:rsid w:val="00890F05"/>
    <w:rsid w:val="00892D6C"/>
    <w:rsid w:val="00893B7B"/>
    <w:rsid w:val="00896025"/>
    <w:rsid w:val="008A210E"/>
    <w:rsid w:val="008A5981"/>
    <w:rsid w:val="008A6DA3"/>
    <w:rsid w:val="008A7892"/>
    <w:rsid w:val="008B4A06"/>
    <w:rsid w:val="008B67B8"/>
    <w:rsid w:val="008B71CA"/>
    <w:rsid w:val="008C2492"/>
    <w:rsid w:val="008C2A6A"/>
    <w:rsid w:val="008C33EF"/>
    <w:rsid w:val="008C5555"/>
    <w:rsid w:val="008C6927"/>
    <w:rsid w:val="008C6F9C"/>
    <w:rsid w:val="008C72A7"/>
    <w:rsid w:val="008C7432"/>
    <w:rsid w:val="008D117C"/>
    <w:rsid w:val="008D1C4A"/>
    <w:rsid w:val="008D4193"/>
    <w:rsid w:val="008D4EEA"/>
    <w:rsid w:val="008D59EB"/>
    <w:rsid w:val="008D5B3E"/>
    <w:rsid w:val="008D7842"/>
    <w:rsid w:val="008D7E07"/>
    <w:rsid w:val="008E4223"/>
    <w:rsid w:val="008E44FB"/>
    <w:rsid w:val="008E70FF"/>
    <w:rsid w:val="008E77A3"/>
    <w:rsid w:val="008F50B8"/>
    <w:rsid w:val="008F51EE"/>
    <w:rsid w:val="008F6F86"/>
    <w:rsid w:val="00900224"/>
    <w:rsid w:val="0090119B"/>
    <w:rsid w:val="009030E8"/>
    <w:rsid w:val="0090477D"/>
    <w:rsid w:val="00905292"/>
    <w:rsid w:val="00912AF5"/>
    <w:rsid w:val="00914E6B"/>
    <w:rsid w:val="00915222"/>
    <w:rsid w:val="00915ED5"/>
    <w:rsid w:val="00916517"/>
    <w:rsid w:val="00916C48"/>
    <w:rsid w:val="009226FC"/>
    <w:rsid w:val="00923F62"/>
    <w:rsid w:val="00924B39"/>
    <w:rsid w:val="00924DC1"/>
    <w:rsid w:val="00924E9A"/>
    <w:rsid w:val="00926CBB"/>
    <w:rsid w:val="009279BB"/>
    <w:rsid w:val="0093095B"/>
    <w:rsid w:val="00930B25"/>
    <w:rsid w:val="00931993"/>
    <w:rsid w:val="009341F9"/>
    <w:rsid w:val="0093536E"/>
    <w:rsid w:val="00941233"/>
    <w:rsid w:val="00941A5D"/>
    <w:rsid w:val="00941DDA"/>
    <w:rsid w:val="0094533B"/>
    <w:rsid w:val="00946749"/>
    <w:rsid w:val="00947AFF"/>
    <w:rsid w:val="0095031A"/>
    <w:rsid w:val="009520F3"/>
    <w:rsid w:val="0095210C"/>
    <w:rsid w:val="0095269E"/>
    <w:rsid w:val="00953C46"/>
    <w:rsid w:val="009568B0"/>
    <w:rsid w:val="0096258A"/>
    <w:rsid w:val="009645BD"/>
    <w:rsid w:val="00965266"/>
    <w:rsid w:val="0096530A"/>
    <w:rsid w:val="0097076C"/>
    <w:rsid w:val="00970B5B"/>
    <w:rsid w:val="00972DC4"/>
    <w:rsid w:val="00973036"/>
    <w:rsid w:val="00974DF7"/>
    <w:rsid w:val="0097772D"/>
    <w:rsid w:val="00983AEA"/>
    <w:rsid w:val="0098483D"/>
    <w:rsid w:val="00986CF7"/>
    <w:rsid w:val="00992BD9"/>
    <w:rsid w:val="009944FD"/>
    <w:rsid w:val="009953AD"/>
    <w:rsid w:val="00996622"/>
    <w:rsid w:val="009A0B27"/>
    <w:rsid w:val="009A1306"/>
    <w:rsid w:val="009A20FB"/>
    <w:rsid w:val="009A6A31"/>
    <w:rsid w:val="009B1344"/>
    <w:rsid w:val="009B2584"/>
    <w:rsid w:val="009B26B1"/>
    <w:rsid w:val="009B30E9"/>
    <w:rsid w:val="009B31CE"/>
    <w:rsid w:val="009B5FDB"/>
    <w:rsid w:val="009C29ED"/>
    <w:rsid w:val="009C3160"/>
    <w:rsid w:val="009C324C"/>
    <w:rsid w:val="009C3281"/>
    <w:rsid w:val="009C390A"/>
    <w:rsid w:val="009C608F"/>
    <w:rsid w:val="009D060C"/>
    <w:rsid w:val="009D7905"/>
    <w:rsid w:val="009D7C9A"/>
    <w:rsid w:val="009E0F1F"/>
    <w:rsid w:val="009E1EB1"/>
    <w:rsid w:val="009E76A1"/>
    <w:rsid w:val="009E7EF9"/>
    <w:rsid w:val="009F1691"/>
    <w:rsid w:val="009F1746"/>
    <w:rsid w:val="009F407A"/>
    <w:rsid w:val="009F455E"/>
    <w:rsid w:val="00A02948"/>
    <w:rsid w:val="00A03CE1"/>
    <w:rsid w:val="00A04E31"/>
    <w:rsid w:val="00A06A87"/>
    <w:rsid w:val="00A102DC"/>
    <w:rsid w:val="00A159E0"/>
    <w:rsid w:val="00A1692A"/>
    <w:rsid w:val="00A26BD6"/>
    <w:rsid w:val="00A26FC7"/>
    <w:rsid w:val="00A30DD0"/>
    <w:rsid w:val="00A310FB"/>
    <w:rsid w:val="00A32FC8"/>
    <w:rsid w:val="00A35FDF"/>
    <w:rsid w:val="00A4134D"/>
    <w:rsid w:val="00A42705"/>
    <w:rsid w:val="00A42BF0"/>
    <w:rsid w:val="00A43DC5"/>
    <w:rsid w:val="00A4581E"/>
    <w:rsid w:val="00A47F54"/>
    <w:rsid w:val="00A50173"/>
    <w:rsid w:val="00A52058"/>
    <w:rsid w:val="00A529AC"/>
    <w:rsid w:val="00A538CC"/>
    <w:rsid w:val="00A57C79"/>
    <w:rsid w:val="00A60C70"/>
    <w:rsid w:val="00A645FC"/>
    <w:rsid w:val="00A64CB5"/>
    <w:rsid w:val="00A66D50"/>
    <w:rsid w:val="00A70D9E"/>
    <w:rsid w:val="00A71E8D"/>
    <w:rsid w:val="00A72ACC"/>
    <w:rsid w:val="00A73BB2"/>
    <w:rsid w:val="00A80D86"/>
    <w:rsid w:val="00A8283B"/>
    <w:rsid w:val="00A82CF0"/>
    <w:rsid w:val="00A839A1"/>
    <w:rsid w:val="00A84107"/>
    <w:rsid w:val="00A85F46"/>
    <w:rsid w:val="00A91693"/>
    <w:rsid w:val="00A92795"/>
    <w:rsid w:val="00A942B1"/>
    <w:rsid w:val="00A94821"/>
    <w:rsid w:val="00A95194"/>
    <w:rsid w:val="00A952F1"/>
    <w:rsid w:val="00A95E1E"/>
    <w:rsid w:val="00A970ED"/>
    <w:rsid w:val="00A97D47"/>
    <w:rsid w:val="00AA2058"/>
    <w:rsid w:val="00AA3779"/>
    <w:rsid w:val="00AA4BAC"/>
    <w:rsid w:val="00AA53CE"/>
    <w:rsid w:val="00AB3234"/>
    <w:rsid w:val="00AC34D9"/>
    <w:rsid w:val="00AC4837"/>
    <w:rsid w:val="00AC5D8F"/>
    <w:rsid w:val="00AC7D4E"/>
    <w:rsid w:val="00AC7E42"/>
    <w:rsid w:val="00AD1A2B"/>
    <w:rsid w:val="00AD2BB0"/>
    <w:rsid w:val="00AD5389"/>
    <w:rsid w:val="00AD651C"/>
    <w:rsid w:val="00AE3946"/>
    <w:rsid w:val="00AE5807"/>
    <w:rsid w:val="00AE6444"/>
    <w:rsid w:val="00AE755A"/>
    <w:rsid w:val="00AE7E84"/>
    <w:rsid w:val="00AF20B6"/>
    <w:rsid w:val="00AF2592"/>
    <w:rsid w:val="00AF26EB"/>
    <w:rsid w:val="00AF3E8E"/>
    <w:rsid w:val="00AF4A0B"/>
    <w:rsid w:val="00B008BA"/>
    <w:rsid w:val="00B0180B"/>
    <w:rsid w:val="00B03142"/>
    <w:rsid w:val="00B04737"/>
    <w:rsid w:val="00B048FB"/>
    <w:rsid w:val="00B057C4"/>
    <w:rsid w:val="00B07ED5"/>
    <w:rsid w:val="00B12913"/>
    <w:rsid w:val="00B1604C"/>
    <w:rsid w:val="00B17ABA"/>
    <w:rsid w:val="00B17AF2"/>
    <w:rsid w:val="00B17F11"/>
    <w:rsid w:val="00B2001E"/>
    <w:rsid w:val="00B23CFE"/>
    <w:rsid w:val="00B240B0"/>
    <w:rsid w:val="00B256BB"/>
    <w:rsid w:val="00B25939"/>
    <w:rsid w:val="00B27A48"/>
    <w:rsid w:val="00B30C67"/>
    <w:rsid w:val="00B324C9"/>
    <w:rsid w:val="00B32823"/>
    <w:rsid w:val="00B34A04"/>
    <w:rsid w:val="00B34C5C"/>
    <w:rsid w:val="00B35481"/>
    <w:rsid w:val="00B35CD5"/>
    <w:rsid w:val="00B36722"/>
    <w:rsid w:val="00B3735B"/>
    <w:rsid w:val="00B375BE"/>
    <w:rsid w:val="00B40F33"/>
    <w:rsid w:val="00B41290"/>
    <w:rsid w:val="00B420B6"/>
    <w:rsid w:val="00B42726"/>
    <w:rsid w:val="00B44B16"/>
    <w:rsid w:val="00B459A4"/>
    <w:rsid w:val="00B460B5"/>
    <w:rsid w:val="00B47683"/>
    <w:rsid w:val="00B50D40"/>
    <w:rsid w:val="00B516CE"/>
    <w:rsid w:val="00B52B3A"/>
    <w:rsid w:val="00B52E56"/>
    <w:rsid w:val="00B53B8F"/>
    <w:rsid w:val="00B55BEF"/>
    <w:rsid w:val="00B56AF4"/>
    <w:rsid w:val="00B60E8E"/>
    <w:rsid w:val="00B610DC"/>
    <w:rsid w:val="00B61BC3"/>
    <w:rsid w:val="00B61C3F"/>
    <w:rsid w:val="00B63E48"/>
    <w:rsid w:val="00B6575E"/>
    <w:rsid w:val="00B6695B"/>
    <w:rsid w:val="00B674FC"/>
    <w:rsid w:val="00B675DC"/>
    <w:rsid w:val="00B67DE3"/>
    <w:rsid w:val="00B714C3"/>
    <w:rsid w:val="00B77518"/>
    <w:rsid w:val="00B8141C"/>
    <w:rsid w:val="00B81AF2"/>
    <w:rsid w:val="00B82081"/>
    <w:rsid w:val="00B820B1"/>
    <w:rsid w:val="00B82C3A"/>
    <w:rsid w:val="00B8340D"/>
    <w:rsid w:val="00B83A39"/>
    <w:rsid w:val="00B860BA"/>
    <w:rsid w:val="00B8643C"/>
    <w:rsid w:val="00B864D1"/>
    <w:rsid w:val="00B87765"/>
    <w:rsid w:val="00B9273E"/>
    <w:rsid w:val="00B933E4"/>
    <w:rsid w:val="00B95590"/>
    <w:rsid w:val="00B965EF"/>
    <w:rsid w:val="00B97153"/>
    <w:rsid w:val="00BA0963"/>
    <w:rsid w:val="00BA2F6D"/>
    <w:rsid w:val="00BA3F29"/>
    <w:rsid w:val="00BA69C7"/>
    <w:rsid w:val="00BA6BA7"/>
    <w:rsid w:val="00BB0391"/>
    <w:rsid w:val="00BB377D"/>
    <w:rsid w:val="00BB76F3"/>
    <w:rsid w:val="00BC00C4"/>
    <w:rsid w:val="00BC11E0"/>
    <w:rsid w:val="00BC1734"/>
    <w:rsid w:val="00BC2B2F"/>
    <w:rsid w:val="00BC3289"/>
    <w:rsid w:val="00BC431A"/>
    <w:rsid w:val="00BC52D0"/>
    <w:rsid w:val="00BC52E3"/>
    <w:rsid w:val="00BC545F"/>
    <w:rsid w:val="00BC5FFE"/>
    <w:rsid w:val="00BC6E8E"/>
    <w:rsid w:val="00BC72CE"/>
    <w:rsid w:val="00BC7B7B"/>
    <w:rsid w:val="00BD082C"/>
    <w:rsid w:val="00BD159A"/>
    <w:rsid w:val="00BD19B9"/>
    <w:rsid w:val="00BD4B31"/>
    <w:rsid w:val="00BD6359"/>
    <w:rsid w:val="00BE1419"/>
    <w:rsid w:val="00BE1531"/>
    <w:rsid w:val="00BE230B"/>
    <w:rsid w:val="00BE4190"/>
    <w:rsid w:val="00BE5F60"/>
    <w:rsid w:val="00BF0606"/>
    <w:rsid w:val="00BF0699"/>
    <w:rsid w:val="00BF166A"/>
    <w:rsid w:val="00BF48B5"/>
    <w:rsid w:val="00BF7368"/>
    <w:rsid w:val="00C039AF"/>
    <w:rsid w:val="00C05E54"/>
    <w:rsid w:val="00C06CEC"/>
    <w:rsid w:val="00C10812"/>
    <w:rsid w:val="00C10D9F"/>
    <w:rsid w:val="00C1132B"/>
    <w:rsid w:val="00C149AF"/>
    <w:rsid w:val="00C15DBE"/>
    <w:rsid w:val="00C16DCA"/>
    <w:rsid w:val="00C203A3"/>
    <w:rsid w:val="00C2183D"/>
    <w:rsid w:val="00C22129"/>
    <w:rsid w:val="00C229F2"/>
    <w:rsid w:val="00C24B40"/>
    <w:rsid w:val="00C3288C"/>
    <w:rsid w:val="00C34DE2"/>
    <w:rsid w:val="00C34EFE"/>
    <w:rsid w:val="00C34F28"/>
    <w:rsid w:val="00C35127"/>
    <w:rsid w:val="00C35C66"/>
    <w:rsid w:val="00C3610C"/>
    <w:rsid w:val="00C37147"/>
    <w:rsid w:val="00C408B4"/>
    <w:rsid w:val="00C43533"/>
    <w:rsid w:val="00C439EC"/>
    <w:rsid w:val="00C46C54"/>
    <w:rsid w:val="00C5004C"/>
    <w:rsid w:val="00C5097B"/>
    <w:rsid w:val="00C50B58"/>
    <w:rsid w:val="00C5456A"/>
    <w:rsid w:val="00C54C7B"/>
    <w:rsid w:val="00C56659"/>
    <w:rsid w:val="00C56FEF"/>
    <w:rsid w:val="00C571A1"/>
    <w:rsid w:val="00C57343"/>
    <w:rsid w:val="00C61A70"/>
    <w:rsid w:val="00C628C4"/>
    <w:rsid w:val="00C640B1"/>
    <w:rsid w:val="00C64274"/>
    <w:rsid w:val="00C65C93"/>
    <w:rsid w:val="00C700BF"/>
    <w:rsid w:val="00C7293E"/>
    <w:rsid w:val="00C73330"/>
    <w:rsid w:val="00C74908"/>
    <w:rsid w:val="00C75FFF"/>
    <w:rsid w:val="00C80CCC"/>
    <w:rsid w:val="00C9497D"/>
    <w:rsid w:val="00C94B17"/>
    <w:rsid w:val="00C94E1C"/>
    <w:rsid w:val="00C9521E"/>
    <w:rsid w:val="00C95F61"/>
    <w:rsid w:val="00C9639D"/>
    <w:rsid w:val="00C96FC2"/>
    <w:rsid w:val="00CA01FD"/>
    <w:rsid w:val="00CA0D1E"/>
    <w:rsid w:val="00CA37E7"/>
    <w:rsid w:val="00CA4436"/>
    <w:rsid w:val="00CB44D0"/>
    <w:rsid w:val="00CB7D70"/>
    <w:rsid w:val="00CB7F2D"/>
    <w:rsid w:val="00CC18CA"/>
    <w:rsid w:val="00CC2D7A"/>
    <w:rsid w:val="00CC3384"/>
    <w:rsid w:val="00CC3AF2"/>
    <w:rsid w:val="00CC51C8"/>
    <w:rsid w:val="00CC567D"/>
    <w:rsid w:val="00CC7484"/>
    <w:rsid w:val="00CC755F"/>
    <w:rsid w:val="00CD6BEF"/>
    <w:rsid w:val="00CD749E"/>
    <w:rsid w:val="00CE1870"/>
    <w:rsid w:val="00CE4376"/>
    <w:rsid w:val="00CE667C"/>
    <w:rsid w:val="00CE66F0"/>
    <w:rsid w:val="00CE71CF"/>
    <w:rsid w:val="00CF2E3B"/>
    <w:rsid w:val="00CF383A"/>
    <w:rsid w:val="00CF3B72"/>
    <w:rsid w:val="00CF3EDA"/>
    <w:rsid w:val="00CF42AF"/>
    <w:rsid w:val="00CF586E"/>
    <w:rsid w:val="00CF5A1B"/>
    <w:rsid w:val="00CF7C4B"/>
    <w:rsid w:val="00CF7D08"/>
    <w:rsid w:val="00CF7DE4"/>
    <w:rsid w:val="00D0032D"/>
    <w:rsid w:val="00D0079F"/>
    <w:rsid w:val="00D01CA8"/>
    <w:rsid w:val="00D0259F"/>
    <w:rsid w:val="00D02C6C"/>
    <w:rsid w:val="00D02DE9"/>
    <w:rsid w:val="00D0300E"/>
    <w:rsid w:val="00D03F98"/>
    <w:rsid w:val="00D10136"/>
    <w:rsid w:val="00D11677"/>
    <w:rsid w:val="00D12688"/>
    <w:rsid w:val="00D13409"/>
    <w:rsid w:val="00D143AE"/>
    <w:rsid w:val="00D14CA0"/>
    <w:rsid w:val="00D174FE"/>
    <w:rsid w:val="00D223BC"/>
    <w:rsid w:val="00D228C7"/>
    <w:rsid w:val="00D22968"/>
    <w:rsid w:val="00D24A19"/>
    <w:rsid w:val="00D24AA0"/>
    <w:rsid w:val="00D25048"/>
    <w:rsid w:val="00D26538"/>
    <w:rsid w:val="00D26B76"/>
    <w:rsid w:val="00D272EF"/>
    <w:rsid w:val="00D31CDF"/>
    <w:rsid w:val="00D32A3A"/>
    <w:rsid w:val="00D32AE0"/>
    <w:rsid w:val="00D32F57"/>
    <w:rsid w:val="00D32FD5"/>
    <w:rsid w:val="00D3418F"/>
    <w:rsid w:val="00D35AB0"/>
    <w:rsid w:val="00D378E5"/>
    <w:rsid w:val="00D37C3F"/>
    <w:rsid w:val="00D37CE3"/>
    <w:rsid w:val="00D40F5D"/>
    <w:rsid w:val="00D41DD8"/>
    <w:rsid w:val="00D43279"/>
    <w:rsid w:val="00D43D99"/>
    <w:rsid w:val="00D44EB7"/>
    <w:rsid w:val="00D451A5"/>
    <w:rsid w:val="00D45587"/>
    <w:rsid w:val="00D46A95"/>
    <w:rsid w:val="00D47E09"/>
    <w:rsid w:val="00D537D9"/>
    <w:rsid w:val="00D563F7"/>
    <w:rsid w:val="00D628AC"/>
    <w:rsid w:val="00D631AF"/>
    <w:rsid w:val="00D63B8A"/>
    <w:rsid w:val="00D65355"/>
    <w:rsid w:val="00D6578A"/>
    <w:rsid w:val="00D6632C"/>
    <w:rsid w:val="00D66711"/>
    <w:rsid w:val="00D67A38"/>
    <w:rsid w:val="00D71109"/>
    <w:rsid w:val="00D725B4"/>
    <w:rsid w:val="00D73B9D"/>
    <w:rsid w:val="00D74E05"/>
    <w:rsid w:val="00D75361"/>
    <w:rsid w:val="00D75AA6"/>
    <w:rsid w:val="00D819AC"/>
    <w:rsid w:val="00D83261"/>
    <w:rsid w:val="00D838E3"/>
    <w:rsid w:val="00D841D8"/>
    <w:rsid w:val="00D86200"/>
    <w:rsid w:val="00D87886"/>
    <w:rsid w:val="00D87CD1"/>
    <w:rsid w:val="00D91A7C"/>
    <w:rsid w:val="00D91FF3"/>
    <w:rsid w:val="00D92FBF"/>
    <w:rsid w:val="00D96F73"/>
    <w:rsid w:val="00DA1CED"/>
    <w:rsid w:val="00DA39E0"/>
    <w:rsid w:val="00DA3A51"/>
    <w:rsid w:val="00DA4A95"/>
    <w:rsid w:val="00DA57A8"/>
    <w:rsid w:val="00DA5BD7"/>
    <w:rsid w:val="00DA7E7B"/>
    <w:rsid w:val="00DB1006"/>
    <w:rsid w:val="00DB110E"/>
    <w:rsid w:val="00DB2764"/>
    <w:rsid w:val="00DB4987"/>
    <w:rsid w:val="00DB5957"/>
    <w:rsid w:val="00DB6603"/>
    <w:rsid w:val="00DC1A7C"/>
    <w:rsid w:val="00DC46C5"/>
    <w:rsid w:val="00DC5205"/>
    <w:rsid w:val="00DC5A59"/>
    <w:rsid w:val="00DC72D5"/>
    <w:rsid w:val="00DD0D50"/>
    <w:rsid w:val="00DD3266"/>
    <w:rsid w:val="00DD3EEF"/>
    <w:rsid w:val="00DD4A4D"/>
    <w:rsid w:val="00DE3E82"/>
    <w:rsid w:val="00DE5C16"/>
    <w:rsid w:val="00DF1B05"/>
    <w:rsid w:val="00DF1EB2"/>
    <w:rsid w:val="00DF1FB4"/>
    <w:rsid w:val="00DF231F"/>
    <w:rsid w:val="00DF3B95"/>
    <w:rsid w:val="00DF74DA"/>
    <w:rsid w:val="00DF7B35"/>
    <w:rsid w:val="00E006DE"/>
    <w:rsid w:val="00E010D0"/>
    <w:rsid w:val="00E03AA4"/>
    <w:rsid w:val="00E04666"/>
    <w:rsid w:val="00E0476D"/>
    <w:rsid w:val="00E0479B"/>
    <w:rsid w:val="00E079FB"/>
    <w:rsid w:val="00E100EB"/>
    <w:rsid w:val="00E13F0B"/>
    <w:rsid w:val="00E14760"/>
    <w:rsid w:val="00E14D7E"/>
    <w:rsid w:val="00E15F3D"/>
    <w:rsid w:val="00E2177C"/>
    <w:rsid w:val="00E2549B"/>
    <w:rsid w:val="00E26A3F"/>
    <w:rsid w:val="00E30F18"/>
    <w:rsid w:val="00E31DFB"/>
    <w:rsid w:val="00E32DEF"/>
    <w:rsid w:val="00E34CDD"/>
    <w:rsid w:val="00E35313"/>
    <w:rsid w:val="00E36226"/>
    <w:rsid w:val="00E3786D"/>
    <w:rsid w:val="00E37F74"/>
    <w:rsid w:val="00E4401E"/>
    <w:rsid w:val="00E44D1D"/>
    <w:rsid w:val="00E469C7"/>
    <w:rsid w:val="00E52264"/>
    <w:rsid w:val="00E544D2"/>
    <w:rsid w:val="00E54F14"/>
    <w:rsid w:val="00E57549"/>
    <w:rsid w:val="00E57665"/>
    <w:rsid w:val="00E57EB2"/>
    <w:rsid w:val="00E609F7"/>
    <w:rsid w:val="00E61217"/>
    <w:rsid w:val="00E640ED"/>
    <w:rsid w:val="00E641F3"/>
    <w:rsid w:val="00E64569"/>
    <w:rsid w:val="00E65AB2"/>
    <w:rsid w:val="00E65ADA"/>
    <w:rsid w:val="00E702CE"/>
    <w:rsid w:val="00E71715"/>
    <w:rsid w:val="00E71A39"/>
    <w:rsid w:val="00E75003"/>
    <w:rsid w:val="00E8151E"/>
    <w:rsid w:val="00E82F96"/>
    <w:rsid w:val="00E84FF7"/>
    <w:rsid w:val="00E861FD"/>
    <w:rsid w:val="00E87260"/>
    <w:rsid w:val="00E8766A"/>
    <w:rsid w:val="00E93E1D"/>
    <w:rsid w:val="00E96B65"/>
    <w:rsid w:val="00EA002C"/>
    <w:rsid w:val="00EA4363"/>
    <w:rsid w:val="00EB1097"/>
    <w:rsid w:val="00EB3A52"/>
    <w:rsid w:val="00EB3B52"/>
    <w:rsid w:val="00EB5785"/>
    <w:rsid w:val="00EB65FB"/>
    <w:rsid w:val="00EC522F"/>
    <w:rsid w:val="00EC6CA8"/>
    <w:rsid w:val="00EC7F7A"/>
    <w:rsid w:val="00ED06F4"/>
    <w:rsid w:val="00ED06FC"/>
    <w:rsid w:val="00ED33D9"/>
    <w:rsid w:val="00ED3A56"/>
    <w:rsid w:val="00ED3B16"/>
    <w:rsid w:val="00ED3CDD"/>
    <w:rsid w:val="00ED6D79"/>
    <w:rsid w:val="00ED7190"/>
    <w:rsid w:val="00EE3C0E"/>
    <w:rsid w:val="00EE4814"/>
    <w:rsid w:val="00EE4A66"/>
    <w:rsid w:val="00EE5216"/>
    <w:rsid w:val="00EE625C"/>
    <w:rsid w:val="00EF301F"/>
    <w:rsid w:val="00EF554C"/>
    <w:rsid w:val="00F005A8"/>
    <w:rsid w:val="00F00AAA"/>
    <w:rsid w:val="00F05BA8"/>
    <w:rsid w:val="00F0605F"/>
    <w:rsid w:val="00F061A5"/>
    <w:rsid w:val="00F069C1"/>
    <w:rsid w:val="00F103DD"/>
    <w:rsid w:val="00F10681"/>
    <w:rsid w:val="00F10A54"/>
    <w:rsid w:val="00F11456"/>
    <w:rsid w:val="00F15D90"/>
    <w:rsid w:val="00F16281"/>
    <w:rsid w:val="00F1639E"/>
    <w:rsid w:val="00F16448"/>
    <w:rsid w:val="00F22026"/>
    <w:rsid w:val="00F258C5"/>
    <w:rsid w:val="00F275D4"/>
    <w:rsid w:val="00F30214"/>
    <w:rsid w:val="00F307DF"/>
    <w:rsid w:val="00F30A2C"/>
    <w:rsid w:val="00F311A7"/>
    <w:rsid w:val="00F3166F"/>
    <w:rsid w:val="00F33E92"/>
    <w:rsid w:val="00F33ED3"/>
    <w:rsid w:val="00F34B61"/>
    <w:rsid w:val="00F353B7"/>
    <w:rsid w:val="00F356D6"/>
    <w:rsid w:val="00F35B2C"/>
    <w:rsid w:val="00F413E2"/>
    <w:rsid w:val="00F415F7"/>
    <w:rsid w:val="00F426C9"/>
    <w:rsid w:val="00F42EAF"/>
    <w:rsid w:val="00F43135"/>
    <w:rsid w:val="00F45B45"/>
    <w:rsid w:val="00F47A90"/>
    <w:rsid w:val="00F52867"/>
    <w:rsid w:val="00F53DC1"/>
    <w:rsid w:val="00F57705"/>
    <w:rsid w:val="00F57F9E"/>
    <w:rsid w:val="00F623B3"/>
    <w:rsid w:val="00F63AD7"/>
    <w:rsid w:val="00F64710"/>
    <w:rsid w:val="00F65146"/>
    <w:rsid w:val="00F6777C"/>
    <w:rsid w:val="00F71B5A"/>
    <w:rsid w:val="00F72831"/>
    <w:rsid w:val="00F73991"/>
    <w:rsid w:val="00F77D6B"/>
    <w:rsid w:val="00F82881"/>
    <w:rsid w:val="00F82C96"/>
    <w:rsid w:val="00F85CE6"/>
    <w:rsid w:val="00F87DDA"/>
    <w:rsid w:val="00F90DDE"/>
    <w:rsid w:val="00F921AB"/>
    <w:rsid w:val="00FA2264"/>
    <w:rsid w:val="00FA2B1D"/>
    <w:rsid w:val="00FA5212"/>
    <w:rsid w:val="00FA77FE"/>
    <w:rsid w:val="00FB1F9F"/>
    <w:rsid w:val="00FC1AD2"/>
    <w:rsid w:val="00FC424D"/>
    <w:rsid w:val="00FC6B51"/>
    <w:rsid w:val="00FC7A4D"/>
    <w:rsid w:val="00FC7CC8"/>
    <w:rsid w:val="00FD0299"/>
    <w:rsid w:val="00FD02AD"/>
    <w:rsid w:val="00FD1CAE"/>
    <w:rsid w:val="00FD3AC1"/>
    <w:rsid w:val="00FD3D28"/>
    <w:rsid w:val="00FD5117"/>
    <w:rsid w:val="00FD6639"/>
    <w:rsid w:val="00FD6B36"/>
    <w:rsid w:val="00FE2170"/>
    <w:rsid w:val="00FE5714"/>
    <w:rsid w:val="00FF0EB2"/>
    <w:rsid w:val="00FF2E65"/>
    <w:rsid w:val="00FF3F8B"/>
    <w:rsid w:val="00FF58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175" fill="f" fillcolor="#cfc" stroke="f">
      <v:fill color="#cfc" on="f"/>
      <v:stroke on="f"/>
    </o:shapedefaults>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uiPriority="10" w:qFormat="1"/>
    <w:lsdException w:name="Body Text Indent" w:uiPriority="99"/>
    <w:lsdException w:name="Subtitle" w:qFormat="1"/>
    <w:lsdException w:name="Body Text Indent 2" w:uiPriority="99"/>
    <w:lsdException w:name="Body Text Indent 3" w:uiPriority="99"/>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6F73"/>
    <w:rPr>
      <w:sz w:val="24"/>
      <w:szCs w:val="24"/>
    </w:rPr>
  </w:style>
  <w:style w:type="paragraph" w:styleId="1">
    <w:name w:val="heading 1"/>
    <w:basedOn w:val="a"/>
    <w:next w:val="a"/>
    <w:link w:val="10"/>
    <w:uiPriority w:val="9"/>
    <w:qFormat/>
    <w:rsid w:val="0008357E"/>
    <w:pPr>
      <w:keepNext/>
      <w:numPr>
        <w:numId w:val="69"/>
      </w:numPr>
      <w:jc w:val="center"/>
      <w:outlineLvl w:val="0"/>
    </w:pPr>
    <w:rPr>
      <w:b/>
      <w:caps/>
      <w:sz w:val="28"/>
      <w:lang w:val="uk-UA"/>
    </w:rPr>
  </w:style>
  <w:style w:type="paragraph" w:styleId="2">
    <w:name w:val="heading 2"/>
    <w:next w:val="a"/>
    <w:link w:val="20"/>
    <w:qFormat/>
    <w:rsid w:val="00D272EF"/>
    <w:pPr>
      <w:keepNext/>
      <w:numPr>
        <w:ilvl w:val="1"/>
        <w:numId w:val="69"/>
      </w:numPr>
      <w:spacing w:before="240" w:after="240"/>
      <w:jc w:val="center"/>
      <w:outlineLvl w:val="1"/>
    </w:pPr>
    <w:rPr>
      <w:b/>
      <w:sz w:val="26"/>
      <w:szCs w:val="24"/>
    </w:rPr>
  </w:style>
  <w:style w:type="paragraph" w:styleId="3">
    <w:name w:val="heading 3"/>
    <w:next w:val="a"/>
    <w:link w:val="30"/>
    <w:uiPriority w:val="9"/>
    <w:qFormat/>
    <w:rsid w:val="00D272EF"/>
    <w:pPr>
      <w:keepNext/>
      <w:widowControl w:val="0"/>
      <w:numPr>
        <w:ilvl w:val="2"/>
        <w:numId w:val="69"/>
      </w:numPr>
      <w:autoSpaceDE w:val="0"/>
      <w:autoSpaceDN w:val="0"/>
      <w:adjustRightInd w:val="0"/>
      <w:spacing w:before="120" w:after="120"/>
      <w:ind w:left="284"/>
      <w:jc w:val="center"/>
      <w:outlineLvl w:val="2"/>
    </w:pPr>
    <w:rPr>
      <w:b/>
      <w:sz w:val="24"/>
      <w:lang w:val="uk-UA"/>
    </w:rPr>
  </w:style>
  <w:style w:type="paragraph" w:styleId="4">
    <w:name w:val="heading 4"/>
    <w:basedOn w:val="a"/>
    <w:next w:val="a"/>
    <w:link w:val="40"/>
    <w:qFormat/>
    <w:rsid w:val="00D378E5"/>
    <w:pPr>
      <w:keepNext/>
      <w:widowControl w:val="0"/>
      <w:numPr>
        <w:ilvl w:val="3"/>
        <w:numId w:val="69"/>
      </w:numPr>
      <w:autoSpaceDE w:val="0"/>
      <w:autoSpaceDN w:val="0"/>
      <w:adjustRightInd w:val="0"/>
      <w:spacing w:line="360" w:lineRule="auto"/>
      <w:jc w:val="both"/>
      <w:outlineLvl w:val="3"/>
    </w:pPr>
    <w:rPr>
      <w:sz w:val="28"/>
      <w:szCs w:val="20"/>
      <w:lang w:val="uk-UA"/>
    </w:rPr>
  </w:style>
  <w:style w:type="paragraph" w:styleId="5">
    <w:name w:val="heading 5"/>
    <w:basedOn w:val="a"/>
    <w:next w:val="a"/>
    <w:link w:val="50"/>
    <w:qFormat/>
    <w:rsid w:val="00D378E5"/>
    <w:pPr>
      <w:keepNext/>
      <w:numPr>
        <w:ilvl w:val="4"/>
        <w:numId w:val="69"/>
      </w:numPr>
      <w:spacing w:line="360" w:lineRule="auto"/>
      <w:jc w:val="both"/>
      <w:outlineLvl w:val="4"/>
    </w:pPr>
    <w:rPr>
      <w:sz w:val="28"/>
      <w:lang w:val="uk-UA"/>
    </w:rPr>
  </w:style>
  <w:style w:type="paragraph" w:styleId="6">
    <w:name w:val="heading 6"/>
    <w:basedOn w:val="a"/>
    <w:next w:val="a"/>
    <w:link w:val="60"/>
    <w:qFormat/>
    <w:rsid w:val="00F82881"/>
    <w:pPr>
      <w:keepNext/>
      <w:numPr>
        <w:ilvl w:val="5"/>
        <w:numId w:val="69"/>
      </w:numPr>
      <w:spacing w:line="360" w:lineRule="auto"/>
      <w:jc w:val="center"/>
      <w:outlineLvl w:val="5"/>
    </w:pPr>
    <w:rPr>
      <w:iCs/>
      <w:caps/>
      <w:color w:val="000000"/>
      <w:sz w:val="28"/>
      <w:szCs w:val="20"/>
      <w:lang w:val="uk-UA"/>
    </w:rPr>
  </w:style>
  <w:style w:type="paragraph" w:styleId="7">
    <w:name w:val="heading 7"/>
    <w:basedOn w:val="a"/>
    <w:next w:val="a"/>
    <w:qFormat/>
    <w:rsid w:val="00D378E5"/>
    <w:pPr>
      <w:keepNext/>
      <w:numPr>
        <w:ilvl w:val="6"/>
        <w:numId w:val="69"/>
      </w:numPr>
      <w:autoSpaceDE w:val="0"/>
      <w:autoSpaceDN w:val="0"/>
      <w:adjustRightInd w:val="0"/>
      <w:jc w:val="both"/>
      <w:outlineLvl w:val="6"/>
    </w:pPr>
    <w:rPr>
      <w:sz w:val="28"/>
      <w:szCs w:val="28"/>
      <w:lang w:val="uk-UA"/>
    </w:rPr>
  </w:style>
  <w:style w:type="paragraph" w:styleId="8">
    <w:name w:val="heading 8"/>
    <w:basedOn w:val="a"/>
    <w:next w:val="a"/>
    <w:qFormat/>
    <w:rsid w:val="00D378E5"/>
    <w:pPr>
      <w:keepNext/>
      <w:numPr>
        <w:ilvl w:val="7"/>
        <w:numId w:val="69"/>
      </w:numPr>
      <w:spacing w:line="360" w:lineRule="auto"/>
      <w:jc w:val="right"/>
      <w:outlineLvl w:val="7"/>
    </w:pPr>
    <w:rPr>
      <w:sz w:val="28"/>
      <w:lang w:val="uk-UA"/>
    </w:rPr>
  </w:style>
  <w:style w:type="paragraph" w:styleId="9">
    <w:name w:val="heading 9"/>
    <w:basedOn w:val="a"/>
    <w:next w:val="a"/>
    <w:qFormat/>
    <w:rsid w:val="00D378E5"/>
    <w:pPr>
      <w:keepNext/>
      <w:numPr>
        <w:ilvl w:val="8"/>
        <w:numId w:val="69"/>
      </w:numPr>
      <w:spacing w:line="360" w:lineRule="auto"/>
      <w:jc w:val="center"/>
      <w:outlineLvl w:val="8"/>
    </w:pPr>
    <w:rPr>
      <w:b/>
      <w:bCs/>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11"/>
    <w:uiPriority w:val="10"/>
    <w:qFormat/>
    <w:rsid w:val="00D378E5"/>
    <w:pPr>
      <w:jc w:val="center"/>
    </w:pPr>
    <w:rPr>
      <w:sz w:val="28"/>
      <w:lang w:val="uk-UA"/>
    </w:rPr>
  </w:style>
  <w:style w:type="paragraph" w:styleId="a4">
    <w:name w:val="Body Text"/>
    <w:basedOn w:val="a"/>
    <w:link w:val="a5"/>
    <w:rsid w:val="00D378E5"/>
    <w:pPr>
      <w:spacing w:line="360" w:lineRule="auto"/>
      <w:jc w:val="center"/>
    </w:pPr>
    <w:rPr>
      <w:sz w:val="28"/>
      <w:lang w:val="uk-UA"/>
    </w:rPr>
  </w:style>
  <w:style w:type="character" w:customStyle="1" w:styleId="a5">
    <w:name w:val="Основной текст Знак"/>
    <w:link w:val="a4"/>
    <w:rsid w:val="00F82881"/>
    <w:rPr>
      <w:sz w:val="28"/>
      <w:szCs w:val="24"/>
      <w:lang w:val="uk-UA" w:eastAsia="ru-RU" w:bidi="ar-SA"/>
    </w:rPr>
  </w:style>
  <w:style w:type="paragraph" w:customStyle="1" w:styleId="FR1">
    <w:name w:val="FR1"/>
    <w:rsid w:val="00D378E5"/>
    <w:pPr>
      <w:widowControl w:val="0"/>
      <w:autoSpaceDE w:val="0"/>
      <w:autoSpaceDN w:val="0"/>
      <w:adjustRightInd w:val="0"/>
    </w:pPr>
    <w:rPr>
      <w:rFonts w:ascii="Arial" w:hAnsi="Arial" w:cs="Arial"/>
      <w:sz w:val="28"/>
      <w:szCs w:val="28"/>
      <w:lang w:val="uk-UA"/>
    </w:rPr>
  </w:style>
  <w:style w:type="paragraph" w:customStyle="1" w:styleId="FR2">
    <w:name w:val="FR2"/>
    <w:rsid w:val="00D378E5"/>
    <w:pPr>
      <w:widowControl w:val="0"/>
      <w:autoSpaceDE w:val="0"/>
      <w:autoSpaceDN w:val="0"/>
      <w:adjustRightInd w:val="0"/>
      <w:spacing w:line="420" w:lineRule="auto"/>
      <w:ind w:firstLine="500"/>
      <w:jc w:val="both"/>
    </w:pPr>
    <w:rPr>
      <w:rFonts w:ascii="Arial" w:hAnsi="Arial" w:cs="Arial"/>
      <w:sz w:val="18"/>
      <w:szCs w:val="18"/>
      <w:lang w:val="uk-UA"/>
    </w:rPr>
  </w:style>
  <w:style w:type="paragraph" w:customStyle="1" w:styleId="FR3">
    <w:name w:val="FR3"/>
    <w:rsid w:val="00D378E5"/>
    <w:pPr>
      <w:widowControl w:val="0"/>
      <w:autoSpaceDE w:val="0"/>
      <w:autoSpaceDN w:val="0"/>
      <w:adjustRightInd w:val="0"/>
      <w:spacing w:line="420" w:lineRule="auto"/>
      <w:ind w:firstLine="500"/>
      <w:jc w:val="both"/>
    </w:pPr>
    <w:rPr>
      <w:rFonts w:ascii="Courier New" w:hAnsi="Courier New" w:cs="Courier New"/>
      <w:sz w:val="18"/>
      <w:szCs w:val="18"/>
      <w:lang w:val="uk-UA"/>
    </w:rPr>
  </w:style>
  <w:style w:type="paragraph" w:customStyle="1" w:styleId="FR4">
    <w:name w:val="FR4"/>
    <w:rsid w:val="00D378E5"/>
    <w:pPr>
      <w:widowControl w:val="0"/>
      <w:autoSpaceDE w:val="0"/>
      <w:autoSpaceDN w:val="0"/>
      <w:adjustRightInd w:val="0"/>
      <w:jc w:val="center"/>
    </w:pPr>
    <w:rPr>
      <w:rFonts w:ascii="Arial" w:hAnsi="Arial" w:cs="Arial"/>
      <w:i/>
      <w:iCs/>
      <w:noProof/>
      <w:sz w:val="12"/>
      <w:szCs w:val="12"/>
    </w:rPr>
  </w:style>
  <w:style w:type="paragraph" w:customStyle="1" w:styleId="FR5">
    <w:name w:val="FR5"/>
    <w:rsid w:val="00D378E5"/>
    <w:pPr>
      <w:widowControl w:val="0"/>
      <w:autoSpaceDE w:val="0"/>
      <w:autoSpaceDN w:val="0"/>
      <w:adjustRightInd w:val="0"/>
      <w:spacing w:line="300" w:lineRule="auto"/>
      <w:ind w:firstLine="560"/>
    </w:pPr>
    <w:rPr>
      <w:rFonts w:ascii="Courier New" w:hAnsi="Courier New" w:cs="Courier New"/>
      <w:sz w:val="16"/>
      <w:szCs w:val="16"/>
      <w:lang w:val="uk-UA"/>
    </w:rPr>
  </w:style>
  <w:style w:type="paragraph" w:styleId="a6">
    <w:name w:val="Body Text Indent"/>
    <w:basedOn w:val="a"/>
    <w:link w:val="a7"/>
    <w:uiPriority w:val="99"/>
    <w:rsid w:val="00D378E5"/>
    <w:pPr>
      <w:widowControl w:val="0"/>
      <w:autoSpaceDE w:val="0"/>
      <w:autoSpaceDN w:val="0"/>
      <w:adjustRightInd w:val="0"/>
      <w:spacing w:before="180" w:line="360" w:lineRule="auto"/>
      <w:ind w:firstLine="482"/>
      <w:jc w:val="center"/>
    </w:pPr>
    <w:rPr>
      <w:sz w:val="28"/>
      <w:szCs w:val="18"/>
      <w:lang w:val="uk-UA"/>
    </w:rPr>
  </w:style>
  <w:style w:type="paragraph" w:styleId="21">
    <w:name w:val="Body Text Indent 2"/>
    <w:basedOn w:val="a"/>
    <w:link w:val="22"/>
    <w:uiPriority w:val="99"/>
    <w:rsid w:val="00D378E5"/>
    <w:pPr>
      <w:widowControl w:val="0"/>
      <w:autoSpaceDE w:val="0"/>
      <w:autoSpaceDN w:val="0"/>
      <w:adjustRightInd w:val="0"/>
      <w:spacing w:line="360" w:lineRule="auto"/>
      <w:ind w:firstLine="720"/>
      <w:jc w:val="both"/>
    </w:pPr>
    <w:rPr>
      <w:sz w:val="28"/>
      <w:szCs w:val="20"/>
      <w:lang w:val="uk-UA"/>
    </w:rPr>
  </w:style>
  <w:style w:type="paragraph" w:styleId="23">
    <w:name w:val="Body Text 2"/>
    <w:basedOn w:val="a"/>
    <w:link w:val="24"/>
    <w:rsid w:val="00D378E5"/>
    <w:pPr>
      <w:widowControl w:val="0"/>
      <w:autoSpaceDE w:val="0"/>
      <w:autoSpaceDN w:val="0"/>
      <w:adjustRightInd w:val="0"/>
      <w:spacing w:line="360" w:lineRule="auto"/>
      <w:jc w:val="center"/>
    </w:pPr>
    <w:rPr>
      <w:b/>
      <w:bCs/>
      <w:sz w:val="28"/>
      <w:szCs w:val="18"/>
      <w:lang w:val="uk-UA"/>
    </w:rPr>
  </w:style>
  <w:style w:type="paragraph" w:styleId="a8">
    <w:name w:val="caption"/>
    <w:basedOn w:val="a"/>
    <w:next w:val="a"/>
    <w:qFormat/>
    <w:rsid w:val="00D378E5"/>
    <w:pPr>
      <w:widowControl w:val="0"/>
      <w:autoSpaceDE w:val="0"/>
      <w:autoSpaceDN w:val="0"/>
      <w:adjustRightInd w:val="0"/>
      <w:spacing w:line="360" w:lineRule="auto"/>
      <w:jc w:val="both"/>
    </w:pPr>
    <w:rPr>
      <w:sz w:val="28"/>
      <w:szCs w:val="18"/>
      <w:lang w:val="uk-UA"/>
    </w:rPr>
  </w:style>
  <w:style w:type="paragraph" w:styleId="31">
    <w:name w:val="Body Text Indent 3"/>
    <w:basedOn w:val="a"/>
    <w:link w:val="32"/>
    <w:uiPriority w:val="99"/>
    <w:rsid w:val="00D378E5"/>
    <w:pPr>
      <w:widowControl w:val="0"/>
      <w:autoSpaceDE w:val="0"/>
      <w:autoSpaceDN w:val="0"/>
      <w:adjustRightInd w:val="0"/>
      <w:spacing w:line="360" w:lineRule="auto"/>
      <w:ind w:firstLine="480"/>
      <w:jc w:val="both"/>
    </w:pPr>
    <w:rPr>
      <w:sz w:val="28"/>
      <w:szCs w:val="18"/>
      <w:lang w:val="uk-UA"/>
    </w:rPr>
  </w:style>
  <w:style w:type="character" w:styleId="a9">
    <w:name w:val="page number"/>
    <w:rsid w:val="00D378E5"/>
    <w:rPr>
      <w:rFonts w:ascii="Times New Roman" w:hAnsi="Times New Roman"/>
      <w:sz w:val="28"/>
    </w:rPr>
  </w:style>
  <w:style w:type="paragraph" w:styleId="aa">
    <w:name w:val="header"/>
    <w:basedOn w:val="a"/>
    <w:link w:val="ab"/>
    <w:rsid w:val="00D378E5"/>
    <w:pPr>
      <w:widowControl w:val="0"/>
      <w:tabs>
        <w:tab w:val="center" w:pos="4677"/>
        <w:tab w:val="right" w:pos="9355"/>
      </w:tabs>
      <w:autoSpaceDE w:val="0"/>
      <w:autoSpaceDN w:val="0"/>
      <w:adjustRightInd w:val="0"/>
      <w:spacing w:before="180" w:line="260" w:lineRule="auto"/>
      <w:ind w:firstLine="480"/>
      <w:jc w:val="both"/>
    </w:pPr>
    <w:rPr>
      <w:sz w:val="18"/>
      <w:szCs w:val="18"/>
      <w:lang w:val="uk-UA"/>
    </w:rPr>
  </w:style>
  <w:style w:type="character" w:customStyle="1" w:styleId="ab">
    <w:name w:val="Верхний колонтитул Знак"/>
    <w:link w:val="aa"/>
    <w:locked/>
    <w:rsid w:val="00B04737"/>
    <w:rPr>
      <w:sz w:val="18"/>
      <w:szCs w:val="18"/>
      <w:lang w:val="uk-UA" w:eastAsia="ru-RU" w:bidi="ar-SA"/>
    </w:rPr>
  </w:style>
  <w:style w:type="paragraph" w:styleId="ac">
    <w:name w:val="footer"/>
    <w:basedOn w:val="a"/>
    <w:link w:val="ad"/>
    <w:rsid w:val="00D378E5"/>
    <w:pPr>
      <w:tabs>
        <w:tab w:val="center" w:pos="4677"/>
        <w:tab w:val="right" w:pos="9355"/>
      </w:tabs>
    </w:pPr>
  </w:style>
  <w:style w:type="character" w:customStyle="1" w:styleId="ad">
    <w:name w:val="Нижний колонтитул Знак"/>
    <w:link w:val="ac"/>
    <w:rsid w:val="00F82881"/>
    <w:rPr>
      <w:sz w:val="24"/>
      <w:szCs w:val="24"/>
      <w:lang w:val="ru-RU" w:eastAsia="ru-RU" w:bidi="ar-SA"/>
    </w:rPr>
  </w:style>
  <w:style w:type="character" w:customStyle="1" w:styleId="214pt">
    <w:name w:val="Основной текст (2) + 14 pt"/>
    <w:rsid w:val="007762CE"/>
    <w:rPr>
      <w:rFonts w:ascii="Courier New" w:hAnsi="Courier New" w:cs="Courier New"/>
      <w:spacing w:val="0"/>
      <w:sz w:val="28"/>
      <w:szCs w:val="28"/>
    </w:rPr>
  </w:style>
  <w:style w:type="character" w:customStyle="1" w:styleId="214pt21">
    <w:name w:val="Основной текст (2) + 14 pt21"/>
    <w:rsid w:val="007762CE"/>
    <w:rPr>
      <w:rFonts w:ascii="Courier New" w:hAnsi="Courier New" w:cs="Courier New"/>
      <w:spacing w:val="0"/>
      <w:sz w:val="28"/>
      <w:szCs w:val="28"/>
      <w:u w:val="single"/>
    </w:rPr>
  </w:style>
  <w:style w:type="character" w:customStyle="1" w:styleId="214pt20">
    <w:name w:val="Основной текст (2) + 14 pt20"/>
    <w:rsid w:val="007762CE"/>
    <w:rPr>
      <w:rFonts w:ascii="Courier New" w:hAnsi="Courier New" w:cs="Courier New"/>
      <w:spacing w:val="0"/>
      <w:sz w:val="28"/>
      <w:szCs w:val="28"/>
    </w:rPr>
  </w:style>
  <w:style w:type="table" w:styleId="ae">
    <w:name w:val="Table Grid"/>
    <w:basedOn w:val="a1"/>
    <w:uiPriority w:val="59"/>
    <w:rsid w:val="00664B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3pt">
    <w:name w:val="Заголовок №2 (2) + Интервал 3 pt"/>
    <w:rsid w:val="0047146B"/>
    <w:rPr>
      <w:rFonts w:ascii="Times New Roman" w:hAnsi="Times New Roman" w:cs="Times New Roman"/>
      <w:b/>
      <w:bCs/>
      <w:i/>
      <w:iCs/>
      <w:spacing w:val="60"/>
      <w:sz w:val="24"/>
      <w:szCs w:val="24"/>
    </w:rPr>
  </w:style>
  <w:style w:type="character" w:customStyle="1" w:styleId="221pt1">
    <w:name w:val="Заголовок №2 (2) + Интервал 1 pt1"/>
    <w:rsid w:val="0047146B"/>
    <w:rPr>
      <w:rFonts w:ascii="Times New Roman" w:hAnsi="Times New Roman" w:cs="Times New Roman"/>
      <w:b/>
      <w:bCs/>
      <w:i/>
      <w:iCs/>
      <w:spacing w:val="30"/>
      <w:sz w:val="24"/>
      <w:szCs w:val="24"/>
    </w:rPr>
  </w:style>
  <w:style w:type="character" w:customStyle="1" w:styleId="225pt">
    <w:name w:val="Заголовок №2 (2) + Интервал 5 pt"/>
    <w:rsid w:val="0047146B"/>
    <w:rPr>
      <w:rFonts w:ascii="Times New Roman" w:hAnsi="Times New Roman" w:cs="Times New Roman"/>
      <w:b/>
      <w:bCs/>
      <w:i/>
      <w:iCs/>
      <w:spacing w:val="100"/>
      <w:sz w:val="24"/>
      <w:szCs w:val="24"/>
    </w:rPr>
  </w:style>
  <w:style w:type="character" w:customStyle="1" w:styleId="22CourierNew1">
    <w:name w:val="Заголовок №2 (2) + Courier New1"/>
    <w:aliases w:val="14 pt3,Не полужирный6,Не курсив8,Интервал 0 pt11"/>
    <w:rsid w:val="0047146B"/>
    <w:rPr>
      <w:rFonts w:ascii="Courier New" w:hAnsi="Courier New" w:cs="Courier New"/>
      <w:spacing w:val="0"/>
      <w:sz w:val="28"/>
      <w:szCs w:val="28"/>
    </w:rPr>
  </w:style>
  <w:style w:type="character" w:customStyle="1" w:styleId="214pt16">
    <w:name w:val="Основной текст (2) + 14 pt16"/>
    <w:aliases w:val="Интервал 1 pt,Основной текст + 10 pt24,Курсив36,Основной текст + 93,Основной текст (7) + Consolas,Масштаб 100%"/>
    <w:rsid w:val="0047146B"/>
    <w:rPr>
      <w:rFonts w:ascii="Courier New" w:hAnsi="Courier New" w:cs="Courier New"/>
      <w:spacing w:val="30"/>
      <w:sz w:val="28"/>
      <w:szCs w:val="28"/>
    </w:rPr>
  </w:style>
  <w:style w:type="character" w:customStyle="1" w:styleId="70">
    <w:name w:val="Основной текст (7)_"/>
    <w:link w:val="71"/>
    <w:locked/>
    <w:rsid w:val="006537EF"/>
    <w:rPr>
      <w:rFonts w:ascii="Courier New" w:hAnsi="Courier New"/>
      <w:sz w:val="27"/>
      <w:szCs w:val="27"/>
      <w:lang w:bidi="ar-SA"/>
    </w:rPr>
  </w:style>
  <w:style w:type="paragraph" w:customStyle="1" w:styleId="71">
    <w:name w:val="Основной текст (7)"/>
    <w:basedOn w:val="a"/>
    <w:link w:val="70"/>
    <w:rsid w:val="006537EF"/>
    <w:pPr>
      <w:shd w:val="clear" w:color="auto" w:fill="FFFFFF"/>
      <w:spacing w:after="360" w:line="456" w:lineRule="exact"/>
    </w:pPr>
    <w:rPr>
      <w:rFonts w:ascii="Courier New" w:hAnsi="Courier New"/>
      <w:sz w:val="27"/>
      <w:szCs w:val="27"/>
    </w:rPr>
  </w:style>
  <w:style w:type="character" w:customStyle="1" w:styleId="214pt18">
    <w:name w:val="Основной текст (2) + 14 pt18"/>
    <w:aliases w:val="Интервал -1 pt"/>
    <w:rsid w:val="006537EF"/>
    <w:rPr>
      <w:rFonts w:ascii="Courier New" w:hAnsi="Courier New" w:cs="Courier New"/>
      <w:spacing w:val="-30"/>
      <w:sz w:val="28"/>
      <w:szCs w:val="28"/>
      <w:u w:val="single"/>
    </w:rPr>
  </w:style>
  <w:style w:type="character" w:customStyle="1" w:styleId="214pt15">
    <w:name w:val="Основной текст (2) + 14 pt15"/>
    <w:rsid w:val="006537EF"/>
    <w:rPr>
      <w:rFonts w:ascii="Courier New" w:hAnsi="Courier New" w:cs="Courier New"/>
      <w:spacing w:val="0"/>
      <w:sz w:val="28"/>
      <w:szCs w:val="28"/>
    </w:rPr>
  </w:style>
  <w:style w:type="character" w:customStyle="1" w:styleId="2TimesNewRoman">
    <w:name w:val="Основной текст (2) + Times New Roman"/>
    <w:aliases w:val="13,5 pt17,Полужирный,Курсив,Основной текст + 9,5 pt,Полужирный1,Курсив1,Основной текст (9) + 4,5 pt1,Не курсив1,Интервал 0 pt1,Основной текст + 94,5 pt18,Основной текст + 9 pt"/>
    <w:rsid w:val="006537EF"/>
    <w:rPr>
      <w:rFonts w:ascii="Times New Roman" w:hAnsi="Times New Roman" w:cs="Times New Roman"/>
      <w:b/>
      <w:bCs/>
      <w:i/>
      <w:iCs/>
      <w:spacing w:val="0"/>
      <w:sz w:val="27"/>
      <w:szCs w:val="27"/>
    </w:rPr>
  </w:style>
  <w:style w:type="character" w:customStyle="1" w:styleId="214pt14">
    <w:name w:val="Основной текст (2) + 14 pt14"/>
    <w:rsid w:val="000C4986"/>
    <w:rPr>
      <w:rFonts w:ascii="Courier New" w:hAnsi="Courier New" w:cs="Courier New"/>
      <w:spacing w:val="0"/>
      <w:sz w:val="28"/>
      <w:szCs w:val="28"/>
    </w:rPr>
  </w:style>
  <w:style w:type="character" w:customStyle="1" w:styleId="214pt13">
    <w:name w:val="Основной текст (2) + 14 pt13"/>
    <w:aliases w:val="Интервал -1 pt4"/>
    <w:rsid w:val="000C4986"/>
    <w:rPr>
      <w:rFonts w:ascii="Courier New" w:hAnsi="Courier New" w:cs="Courier New"/>
      <w:spacing w:val="-30"/>
      <w:sz w:val="28"/>
      <w:szCs w:val="28"/>
    </w:rPr>
  </w:style>
  <w:style w:type="character" w:customStyle="1" w:styleId="214pt12">
    <w:name w:val="Основной текст (2) + 14 pt12"/>
    <w:rsid w:val="000C4986"/>
    <w:rPr>
      <w:rFonts w:ascii="Courier New" w:hAnsi="Courier New" w:cs="Courier New"/>
      <w:spacing w:val="0"/>
      <w:sz w:val="28"/>
      <w:szCs w:val="28"/>
    </w:rPr>
  </w:style>
  <w:style w:type="character" w:customStyle="1" w:styleId="2TimesNewRoman10">
    <w:name w:val="Основной текст (2) + Times New Roman10"/>
    <w:aliases w:val="136,5 pt16,Полужирный14,Курсив15"/>
    <w:rsid w:val="000C4986"/>
    <w:rPr>
      <w:rFonts w:ascii="Times New Roman" w:hAnsi="Times New Roman" w:cs="Times New Roman"/>
      <w:b/>
      <w:bCs/>
      <w:i/>
      <w:iCs/>
      <w:spacing w:val="0"/>
      <w:sz w:val="27"/>
      <w:szCs w:val="27"/>
    </w:rPr>
  </w:style>
  <w:style w:type="character" w:customStyle="1" w:styleId="214pt11">
    <w:name w:val="Основной текст (2) + 14 pt11"/>
    <w:rsid w:val="00540092"/>
    <w:rPr>
      <w:rFonts w:ascii="Courier New" w:hAnsi="Courier New" w:cs="Courier New"/>
      <w:spacing w:val="0"/>
      <w:sz w:val="28"/>
      <w:szCs w:val="28"/>
    </w:rPr>
  </w:style>
  <w:style w:type="character" w:customStyle="1" w:styleId="2TimesNewRoman9">
    <w:name w:val="Основной текст (2) + Times New Roman9"/>
    <w:aliases w:val="135,5 pt15,Полужирный12,Курсив14,Основной текст (2) + 94,Интервал 0 pt"/>
    <w:rsid w:val="00540092"/>
    <w:rPr>
      <w:rFonts w:ascii="Times New Roman" w:hAnsi="Times New Roman" w:cs="Times New Roman"/>
      <w:b/>
      <w:bCs/>
      <w:i/>
      <w:iCs/>
      <w:spacing w:val="0"/>
      <w:sz w:val="27"/>
      <w:szCs w:val="27"/>
    </w:rPr>
  </w:style>
  <w:style w:type="character" w:customStyle="1" w:styleId="214pt10">
    <w:name w:val="Основной текст (2) + 14 pt10"/>
    <w:rsid w:val="00540092"/>
    <w:rPr>
      <w:rFonts w:ascii="Courier New" w:hAnsi="Courier New" w:cs="Courier New"/>
      <w:spacing w:val="0"/>
      <w:sz w:val="28"/>
      <w:szCs w:val="28"/>
    </w:rPr>
  </w:style>
  <w:style w:type="character" w:customStyle="1" w:styleId="214pt9">
    <w:name w:val="Основной текст (2) + 14 pt9"/>
    <w:rsid w:val="008C72A7"/>
    <w:rPr>
      <w:rFonts w:ascii="Courier New" w:hAnsi="Courier New" w:cs="Courier New"/>
      <w:spacing w:val="0"/>
      <w:sz w:val="28"/>
      <w:szCs w:val="28"/>
    </w:rPr>
  </w:style>
  <w:style w:type="character" w:customStyle="1" w:styleId="2TimesNewRoman8">
    <w:name w:val="Основной текст (2) + Times New Roman8"/>
    <w:aliases w:val="12 pt,Полужирный11,Курсив13,Интервал 1 pt7"/>
    <w:rsid w:val="008C72A7"/>
    <w:rPr>
      <w:rFonts w:ascii="Times New Roman" w:hAnsi="Times New Roman" w:cs="Times New Roman"/>
      <w:b/>
      <w:bCs/>
      <w:i/>
      <w:iCs/>
      <w:spacing w:val="20"/>
      <w:sz w:val="24"/>
      <w:szCs w:val="24"/>
    </w:rPr>
  </w:style>
  <w:style w:type="character" w:customStyle="1" w:styleId="2TimesNewRoman7">
    <w:name w:val="Основной текст (2) + Times New Roman7"/>
    <w:aliases w:val="134,5 pt14,Полужирный10,Курсив12"/>
    <w:rsid w:val="008C72A7"/>
    <w:rPr>
      <w:rFonts w:ascii="Times New Roman" w:hAnsi="Times New Roman" w:cs="Times New Roman"/>
      <w:b/>
      <w:bCs/>
      <w:i/>
      <w:iCs/>
      <w:spacing w:val="0"/>
      <w:sz w:val="27"/>
      <w:szCs w:val="27"/>
    </w:rPr>
  </w:style>
  <w:style w:type="character" w:customStyle="1" w:styleId="214pt8">
    <w:name w:val="Основной текст (2) + 14 pt8"/>
    <w:rsid w:val="00616121"/>
    <w:rPr>
      <w:rFonts w:ascii="Courier New" w:hAnsi="Courier New" w:cs="Courier New"/>
      <w:spacing w:val="0"/>
      <w:sz w:val="28"/>
      <w:szCs w:val="28"/>
    </w:rPr>
  </w:style>
  <w:style w:type="character" w:customStyle="1" w:styleId="2TimesNewRoman6">
    <w:name w:val="Основной текст (2) + Times New Roman6"/>
    <w:aliases w:val="133,5 pt13,Полужирный9,Курсив11"/>
    <w:rsid w:val="00616121"/>
    <w:rPr>
      <w:rFonts w:ascii="Times New Roman" w:hAnsi="Times New Roman" w:cs="Times New Roman"/>
      <w:b/>
      <w:bCs/>
      <w:i/>
      <w:iCs/>
      <w:spacing w:val="0"/>
      <w:sz w:val="27"/>
      <w:szCs w:val="27"/>
    </w:rPr>
  </w:style>
  <w:style w:type="character" w:customStyle="1" w:styleId="2TimesNewRoman5">
    <w:name w:val="Основной текст (2) + Times New Roman5"/>
    <w:aliases w:val="12 pt6,Полужирный8,Курсив10,Интервал 1 pt6"/>
    <w:rsid w:val="00616121"/>
    <w:rPr>
      <w:rFonts w:ascii="Times New Roman" w:hAnsi="Times New Roman" w:cs="Times New Roman"/>
      <w:b/>
      <w:bCs/>
      <w:i/>
      <w:iCs/>
      <w:spacing w:val="20"/>
      <w:sz w:val="24"/>
      <w:szCs w:val="24"/>
    </w:rPr>
  </w:style>
  <w:style w:type="character" w:customStyle="1" w:styleId="210pt">
    <w:name w:val="Основной текст (21) + Интервал 0 pt"/>
    <w:rsid w:val="00616121"/>
    <w:rPr>
      <w:rFonts w:ascii="Times New Roman" w:hAnsi="Times New Roman" w:cs="Times New Roman"/>
      <w:b/>
      <w:bCs/>
      <w:i/>
      <w:iCs/>
      <w:spacing w:val="0"/>
      <w:sz w:val="24"/>
      <w:szCs w:val="24"/>
    </w:rPr>
  </w:style>
  <w:style w:type="character" w:customStyle="1" w:styleId="21CourierNew4">
    <w:name w:val="Основной текст (21) + Courier New4"/>
    <w:aliases w:val="14 pt1,Не полужирный3,Не курсив5,Интервал 0 pt9"/>
    <w:rsid w:val="00616121"/>
    <w:rPr>
      <w:rFonts w:ascii="Courier New" w:hAnsi="Courier New" w:cs="Courier New"/>
      <w:spacing w:val="0"/>
      <w:sz w:val="28"/>
      <w:szCs w:val="28"/>
    </w:rPr>
  </w:style>
  <w:style w:type="character" w:customStyle="1" w:styleId="18">
    <w:name w:val="Основной текст (18)"/>
    <w:rsid w:val="00616121"/>
    <w:rPr>
      <w:rFonts w:ascii="Times New Roman" w:hAnsi="Times New Roman" w:cs="Times New Roman"/>
      <w:b/>
      <w:bCs/>
      <w:i/>
      <w:iCs/>
      <w:spacing w:val="0"/>
      <w:sz w:val="27"/>
      <w:szCs w:val="27"/>
      <w:u w:val="single"/>
    </w:rPr>
  </w:style>
  <w:style w:type="character" w:customStyle="1" w:styleId="210">
    <w:name w:val="Основной текст (2) + 10"/>
    <w:aliases w:val="5 pt12,Интервал 0 pt8,Основной текст (2) + Курсив1"/>
    <w:rsid w:val="00616121"/>
    <w:rPr>
      <w:rFonts w:ascii="Courier New" w:hAnsi="Courier New" w:cs="Courier New"/>
      <w:spacing w:val="-10"/>
      <w:sz w:val="21"/>
      <w:szCs w:val="21"/>
    </w:rPr>
  </w:style>
  <w:style w:type="character" w:customStyle="1" w:styleId="2TimesNewRoman4">
    <w:name w:val="Основной текст (2) + Times New Roman4"/>
    <w:aliases w:val="12 pt5,Полужирный7,Курсив9"/>
    <w:rsid w:val="00616121"/>
    <w:rPr>
      <w:rFonts w:ascii="Times New Roman" w:hAnsi="Times New Roman" w:cs="Times New Roman"/>
      <w:b/>
      <w:bCs/>
      <w:i/>
      <w:iCs/>
      <w:spacing w:val="0"/>
      <w:sz w:val="24"/>
      <w:szCs w:val="24"/>
    </w:rPr>
  </w:style>
  <w:style w:type="character" w:customStyle="1" w:styleId="21CourierNew3">
    <w:name w:val="Основной текст (21) + Courier New3"/>
    <w:aliases w:val="15,5 pt11,Не полужирный2,Не курсив4,Интервал 0 pt7,Масштаб 80%2,Подпись к картинке (8) + Times New Roman,6 pt,Интервал 0 pt6"/>
    <w:rsid w:val="00616121"/>
    <w:rPr>
      <w:rFonts w:ascii="Courier New" w:hAnsi="Courier New" w:cs="Courier New"/>
      <w:spacing w:val="-10"/>
      <w:w w:val="80"/>
      <w:sz w:val="31"/>
      <w:szCs w:val="31"/>
    </w:rPr>
  </w:style>
  <w:style w:type="character" w:customStyle="1" w:styleId="27">
    <w:name w:val="Основной текст (2) + 7"/>
    <w:aliases w:val="5 pt10,Курсив8"/>
    <w:rsid w:val="00616121"/>
    <w:rPr>
      <w:rFonts w:ascii="Courier New" w:hAnsi="Courier New" w:cs="Courier New"/>
      <w:i/>
      <w:iCs/>
      <w:noProof/>
      <w:spacing w:val="0"/>
      <w:sz w:val="15"/>
      <w:szCs w:val="15"/>
    </w:rPr>
  </w:style>
  <w:style w:type="character" w:customStyle="1" w:styleId="214pt7">
    <w:name w:val="Основной текст (2) + 14 pt7"/>
    <w:rsid w:val="00616121"/>
    <w:rPr>
      <w:rFonts w:ascii="Courier New" w:hAnsi="Courier New" w:cs="Courier New"/>
      <w:spacing w:val="0"/>
      <w:sz w:val="28"/>
      <w:szCs w:val="28"/>
    </w:rPr>
  </w:style>
  <w:style w:type="character" w:customStyle="1" w:styleId="2TimesNewRoman3">
    <w:name w:val="Основной текст (2) + Times New Roman3"/>
    <w:aliases w:val="12 pt4,Полужирный6,Курсив7,Интервал 1 pt5,Основной текст (2) + 11 pt"/>
    <w:rsid w:val="006C6F91"/>
    <w:rPr>
      <w:rFonts w:ascii="Times New Roman" w:hAnsi="Times New Roman" w:cs="Times New Roman"/>
      <w:b/>
      <w:bCs/>
      <w:i/>
      <w:iCs/>
      <w:spacing w:val="20"/>
      <w:sz w:val="24"/>
      <w:szCs w:val="24"/>
    </w:rPr>
  </w:style>
  <w:style w:type="character" w:customStyle="1" w:styleId="214pt6">
    <w:name w:val="Основной текст (2) + 14 pt6"/>
    <w:rsid w:val="006C6F91"/>
    <w:rPr>
      <w:rFonts w:ascii="Courier New" w:hAnsi="Courier New" w:cs="Courier New"/>
      <w:spacing w:val="0"/>
      <w:sz w:val="28"/>
      <w:szCs w:val="28"/>
    </w:rPr>
  </w:style>
  <w:style w:type="character" w:customStyle="1" w:styleId="214pt3">
    <w:name w:val="Основной текст (2) + 14 pt3"/>
    <w:rsid w:val="00924DC1"/>
    <w:rPr>
      <w:rFonts w:ascii="Courier New" w:hAnsi="Courier New" w:cs="Courier New"/>
      <w:spacing w:val="0"/>
      <w:sz w:val="28"/>
      <w:szCs w:val="28"/>
    </w:rPr>
  </w:style>
  <w:style w:type="character" w:customStyle="1" w:styleId="2TimesNewRoman2">
    <w:name w:val="Основной текст (2) + Times New Roman2"/>
    <w:aliases w:val="132,5 pt9,Полужирный5,Курсив6,Основной текст (2) + Corbel,7"/>
    <w:rsid w:val="00924DC1"/>
    <w:rPr>
      <w:rFonts w:ascii="Times New Roman" w:hAnsi="Times New Roman" w:cs="Times New Roman"/>
      <w:b/>
      <w:bCs/>
      <w:i/>
      <w:iCs/>
      <w:spacing w:val="0"/>
      <w:sz w:val="27"/>
      <w:szCs w:val="27"/>
    </w:rPr>
  </w:style>
  <w:style w:type="character" w:customStyle="1" w:styleId="22CourierNew">
    <w:name w:val="Заголовок №2 (2) + Courier New"/>
    <w:aliases w:val="14 pt,Не полужирный,Не курсив,Интервал 0 pt13,Основной текст (14) + Times New Roman,101,5 pt4,Подпись к картинке (8) + Book Antiqua,Не полужирный1"/>
    <w:rsid w:val="0065455E"/>
    <w:rPr>
      <w:rFonts w:ascii="Courier New" w:hAnsi="Courier New" w:cs="Courier New"/>
      <w:spacing w:val="0"/>
      <w:sz w:val="28"/>
      <w:szCs w:val="28"/>
    </w:rPr>
  </w:style>
  <w:style w:type="character" w:customStyle="1" w:styleId="TimesNewRoman">
    <w:name w:val="Основной текст + Times New Roman"/>
    <w:aliases w:val="131,5 pt7,Полужирный3,Курсив4,Интервал 0 pt5,Масштаб 100%7"/>
    <w:rsid w:val="005843F6"/>
    <w:rPr>
      <w:rFonts w:ascii="Times New Roman" w:hAnsi="Times New Roman" w:cs="Times New Roman"/>
      <w:b/>
      <w:bCs/>
      <w:i/>
      <w:iCs/>
      <w:spacing w:val="0"/>
      <w:w w:val="100"/>
      <w:sz w:val="27"/>
      <w:szCs w:val="27"/>
    </w:rPr>
  </w:style>
  <w:style w:type="paragraph" w:styleId="af">
    <w:name w:val="footnote text"/>
    <w:basedOn w:val="a"/>
    <w:link w:val="af0"/>
    <w:semiHidden/>
    <w:rsid w:val="00F82881"/>
    <w:rPr>
      <w:sz w:val="20"/>
      <w:szCs w:val="20"/>
    </w:rPr>
  </w:style>
  <w:style w:type="character" w:customStyle="1" w:styleId="af0">
    <w:name w:val="Текст сноски Знак"/>
    <w:link w:val="af"/>
    <w:rsid w:val="00F82881"/>
    <w:rPr>
      <w:lang w:val="ru-RU" w:eastAsia="ru-RU" w:bidi="ar-SA"/>
    </w:rPr>
  </w:style>
  <w:style w:type="paragraph" w:styleId="33">
    <w:name w:val="Body Text 3"/>
    <w:basedOn w:val="a"/>
    <w:link w:val="34"/>
    <w:rsid w:val="00F82881"/>
    <w:pPr>
      <w:tabs>
        <w:tab w:val="left" w:pos="0"/>
      </w:tabs>
      <w:spacing w:line="360" w:lineRule="auto"/>
      <w:jc w:val="center"/>
    </w:pPr>
    <w:rPr>
      <w:b/>
      <w:bCs/>
      <w:iCs/>
      <w:caps/>
      <w:color w:val="000000"/>
      <w:sz w:val="28"/>
      <w:szCs w:val="20"/>
      <w:lang w:val="uk-UA"/>
    </w:rPr>
  </w:style>
  <w:style w:type="character" w:customStyle="1" w:styleId="af1">
    <w:name w:val="Основной текст + Полужирный"/>
    <w:rsid w:val="00F82881"/>
    <w:rPr>
      <w:rFonts w:ascii="Times New Roman" w:hAnsi="Times New Roman" w:cs="Times New Roman"/>
      <w:b/>
      <w:bCs/>
      <w:spacing w:val="0"/>
      <w:sz w:val="22"/>
      <w:szCs w:val="22"/>
      <w:lang w:bidi="ar-SA"/>
    </w:rPr>
  </w:style>
  <w:style w:type="character" w:customStyle="1" w:styleId="10pt">
    <w:name w:val="Основной текст + 10 pt"/>
    <w:rsid w:val="00F82881"/>
    <w:rPr>
      <w:rFonts w:ascii="Times New Roman" w:hAnsi="Times New Roman" w:cs="Times New Roman"/>
      <w:spacing w:val="0"/>
      <w:sz w:val="20"/>
      <w:szCs w:val="20"/>
    </w:rPr>
  </w:style>
  <w:style w:type="character" w:customStyle="1" w:styleId="10pt1">
    <w:name w:val="Основной текст + 10 pt1"/>
    <w:aliases w:val="Курсив2,Основной текст + Corbel,9,5 pt5,Полужирный2"/>
    <w:rsid w:val="00F82881"/>
    <w:rPr>
      <w:rFonts w:ascii="Times New Roman" w:hAnsi="Times New Roman" w:cs="Times New Roman"/>
      <w:i/>
      <w:iCs/>
      <w:spacing w:val="0"/>
      <w:sz w:val="20"/>
      <w:szCs w:val="20"/>
    </w:rPr>
  </w:style>
  <w:style w:type="character" w:customStyle="1" w:styleId="25">
    <w:name w:val="Заголовок №2_"/>
    <w:link w:val="26"/>
    <w:locked/>
    <w:rsid w:val="00F82881"/>
    <w:rPr>
      <w:rFonts w:ascii="Trebuchet MS" w:hAnsi="Trebuchet MS"/>
      <w:b/>
      <w:bCs/>
      <w:sz w:val="18"/>
      <w:szCs w:val="18"/>
      <w:lang w:bidi="ar-SA"/>
    </w:rPr>
  </w:style>
  <w:style w:type="paragraph" w:customStyle="1" w:styleId="26">
    <w:name w:val="Заголовок №2"/>
    <w:basedOn w:val="a"/>
    <w:link w:val="25"/>
    <w:rsid w:val="00F82881"/>
    <w:pPr>
      <w:shd w:val="clear" w:color="auto" w:fill="FFFFFF"/>
      <w:spacing w:before="300" w:after="300" w:line="240" w:lineRule="atLeast"/>
      <w:ind w:firstLine="280"/>
      <w:jc w:val="both"/>
      <w:outlineLvl w:val="1"/>
    </w:pPr>
    <w:rPr>
      <w:rFonts w:ascii="Trebuchet MS" w:hAnsi="Trebuchet MS"/>
      <w:b/>
      <w:bCs/>
      <w:sz w:val="18"/>
      <w:szCs w:val="18"/>
    </w:rPr>
  </w:style>
  <w:style w:type="paragraph" w:styleId="af2">
    <w:name w:val="Balloon Text"/>
    <w:basedOn w:val="a"/>
    <w:link w:val="af3"/>
    <w:uiPriority w:val="99"/>
    <w:rsid w:val="00F82881"/>
    <w:rPr>
      <w:rFonts w:ascii="Tahoma" w:hAnsi="Tahoma" w:cs="Tahoma"/>
      <w:sz w:val="16"/>
      <w:szCs w:val="16"/>
    </w:rPr>
  </w:style>
  <w:style w:type="character" w:customStyle="1" w:styleId="af3">
    <w:name w:val="Текст выноски Знак"/>
    <w:link w:val="af2"/>
    <w:uiPriority w:val="99"/>
    <w:rsid w:val="00F82881"/>
    <w:rPr>
      <w:rFonts w:ascii="Tahoma" w:hAnsi="Tahoma" w:cs="Tahoma"/>
      <w:sz w:val="16"/>
      <w:szCs w:val="16"/>
      <w:lang w:val="ru-RU" w:eastAsia="ru-RU" w:bidi="ar-SA"/>
    </w:rPr>
  </w:style>
  <w:style w:type="character" w:customStyle="1" w:styleId="211">
    <w:name w:val="Основной текст (21)_"/>
    <w:link w:val="2110"/>
    <w:locked/>
    <w:rsid w:val="00F82881"/>
    <w:rPr>
      <w:b/>
      <w:bCs/>
      <w:i/>
      <w:iCs/>
      <w:sz w:val="22"/>
      <w:szCs w:val="22"/>
      <w:shd w:val="clear" w:color="auto" w:fill="FFFFFF"/>
      <w:lang w:bidi="ar-SA"/>
    </w:rPr>
  </w:style>
  <w:style w:type="paragraph" w:customStyle="1" w:styleId="2110">
    <w:name w:val="Основной текст (21)1"/>
    <w:basedOn w:val="a"/>
    <w:link w:val="211"/>
    <w:rsid w:val="00F82881"/>
    <w:pPr>
      <w:shd w:val="clear" w:color="auto" w:fill="FFFFFF"/>
      <w:spacing w:line="240" w:lineRule="atLeast"/>
    </w:pPr>
    <w:rPr>
      <w:b/>
      <w:bCs/>
      <w:i/>
      <w:iCs/>
      <w:sz w:val="22"/>
      <w:szCs w:val="22"/>
      <w:shd w:val="clear" w:color="auto" w:fill="FFFFFF"/>
    </w:rPr>
  </w:style>
  <w:style w:type="character" w:customStyle="1" w:styleId="6TimesNewRoman54">
    <w:name w:val="Основной текст (6) + Times New Roman54"/>
    <w:aliases w:val="11 pt37,Не полужирный22,Не курсив39"/>
    <w:rsid w:val="00F82881"/>
    <w:rPr>
      <w:rFonts w:ascii="Times New Roman" w:hAnsi="Times New Roman" w:cs="Times New Roman"/>
      <w:b/>
      <w:bCs/>
      <w:i/>
      <w:iCs/>
      <w:spacing w:val="0"/>
      <w:sz w:val="22"/>
      <w:szCs w:val="22"/>
      <w:lang w:bidi="ar-SA"/>
    </w:rPr>
  </w:style>
  <w:style w:type="character" w:customStyle="1" w:styleId="6TimesNewRoman53">
    <w:name w:val="Основной текст (6) + Times New Roman53"/>
    <w:aliases w:val="11 pt36,Не курсив38"/>
    <w:rsid w:val="00F82881"/>
    <w:rPr>
      <w:rFonts w:ascii="Times New Roman" w:hAnsi="Times New Roman" w:cs="Times New Roman"/>
      <w:b/>
      <w:bCs/>
      <w:i/>
      <w:iCs/>
      <w:spacing w:val="0"/>
      <w:sz w:val="22"/>
      <w:szCs w:val="22"/>
      <w:lang w:bidi="ar-SA"/>
    </w:rPr>
  </w:style>
  <w:style w:type="character" w:customStyle="1" w:styleId="212">
    <w:name w:val="Основной текст (21) + Не курсив"/>
    <w:rsid w:val="00F82881"/>
    <w:rPr>
      <w:b/>
      <w:bCs/>
      <w:i/>
      <w:iCs/>
      <w:sz w:val="22"/>
      <w:szCs w:val="22"/>
      <w:shd w:val="clear" w:color="auto" w:fill="FFFFFF"/>
      <w:lang w:bidi="ar-SA"/>
    </w:rPr>
  </w:style>
  <w:style w:type="character" w:customStyle="1" w:styleId="217">
    <w:name w:val="Основной текст (21) + Не полужирный7"/>
    <w:aliases w:val="Не курсив37"/>
    <w:rsid w:val="00F82881"/>
    <w:rPr>
      <w:b/>
      <w:bCs/>
      <w:i/>
      <w:iCs/>
      <w:sz w:val="22"/>
      <w:szCs w:val="22"/>
      <w:shd w:val="clear" w:color="auto" w:fill="FFFFFF"/>
      <w:lang w:bidi="ar-SA"/>
    </w:rPr>
  </w:style>
  <w:style w:type="character" w:customStyle="1" w:styleId="6TimesNewRoman52">
    <w:name w:val="Основной текст (6) + Times New Roman52"/>
    <w:aliases w:val="11 pt35"/>
    <w:rsid w:val="00F82881"/>
    <w:rPr>
      <w:rFonts w:ascii="Times New Roman" w:hAnsi="Times New Roman" w:cs="Times New Roman"/>
      <w:b/>
      <w:bCs/>
      <w:i/>
      <w:iCs/>
      <w:spacing w:val="0"/>
      <w:sz w:val="22"/>
      <w:szCs w:val="22"/>
      <w:lang w:bidi="ar-SA"/>
    </w:rPr>
  </w:style>
  <w:style w:type="paragraph" w:styleId="af4">
    <w:name w:val="endnote text"/>
    <w:basedOn w:val="a"/>
    <w:link w:val="af5"/>
    <w:rsid w:val="00F82881"/>
    <w:rPr>
      <w:sz w:val="20"/>
      <w:szCs w:val="20"/>
    </w:rPr>
  </w:style>
  <w:style w:type="character" w:customStyle="1" w:styleId="af5">
    <w:name w:val="Текст концевой сноски Знак"/>
    <w:link w:val="af4"/>
    <w:rsid w:val="00F82881"/>
    <w:rPr>
      <w:lang w:val="ru-RU" w:eastAsia="ru-RU" w:bidi="ar-SA"/>
    </w:rPr>
  </w:style>
  <w:style w:type="character" w:styleId="af6">
    <w:name w:val="endnote reference"/>
    <w:rsid w:val="00F82881"/>
    <w:rPr>
      <w:vertAlign w:val="superscript"/>
    </w:rPr>
  </w:style>
  <w:style w:type="character" w:customStyle="1" w:styleId="28">
    <w:name w:val="Основной текст (2)_"/>
    <w:link w:val="29"/>
    <w:rsid w:val="00F82881"/>
    <w:rPr>
      <w:b/>
      <w:bCs/>
      <w:i/>
      <w:iCs/>
      <w:spacing w:val="20"/>
      <w:lang w:bidi="ar-SA"/>
    </w:rPr>
  </w:style>
  <w:style w:type="paragraph" w:customStyle="1" w:styleId="29">
    <w:name w:val="Основной текст (2)"/>
    <w:basedOn w:val="a"/>
    <w:link w:val="28"/>
    <w:rsid w:val="00F82881"/>
    <w:pPr>
      <w:widowControl w:val="0"/>
      <w:shd w:val="clear" w:color="auto" w:fill="FFFFFF"/>
      <w:spacing w:before="120" w:after="120" w:line="240" w:lineRule="atLeast"/>
      <w:jc w:val="both"/>
    </w:pPr>
    <w:rPr>
      <w:b/>
      <w:bCs/>
      <w:i/>
      <w:iCs/>
      <w:spacing w:val="20"/>
      <w:sz w:val="20"/>
      <w:szCs w:val="20"/>
    </w:rPr>
  </w:style>
  <w:style w:type="character" w:customStyle="1" w:styleId="17BookAntiqua">
    <w:name w:val="Основной текст (17) + Book Antiqua"/>
    <w:aliases w:val="9 pt Exact"/>
    <w:rsid w:val="00F82881"/>
    <w:rPr>
      <w:rFonts w:ascii="Book Antiqua" w:hAnsi="Book Antiqua" w:cs="Book Antiqua"/>
      <w:b/>
      <w:bCs/>
      <w:noProof/>
      <w:sz w:val="18"/>
      <w:szCs w:val="18"/>
      <w:u w:val="none"/>
    </w:rPr>
  </w:style>
  <w:style w:type="character" w:customStyle="1" w:styleId="af7">
    <w:name w:val="Основной текст + Курсив"/>
    <w:rsid w:val="00F82881"/>
    <w:rPr>
      <w:rFonts w:ascii="Times New Roman" w:hAnsi="Times New Roman" w:cs="Times New Roman"/>
      <w:i/>
      <w:iCs/>
      <w:sz w:val="20"/>
      <w:szCs w:val="20"/>
      <w:u w:val="none"/>
    </w:rPr>
  </w:style>
  <w:style w:type="character" w:customStyle="1" w:styleId="14">
    <w:name w:val="Основной текст (14)_"/>
    <w:link w:val="140"/>
    <w:rsid w:val="00F82881"/>
    <w:rPr>
      <w:rFonts w:ascii="Book Antiqua" w:hAnsi="Book Antiqua"/>
      <w:b/>
      <w:bCs/>
      <w:i/>
      <w:iCs/>
      <w:spacing w:val="10"/>
      <w:sz w:val="19"/>
      <w:szCs w:val="19"/>
      <w:lang w:bidi="ar-SA"/>
    </w:rPr>
  </w:style>
  <w:style w:type="paragraph" w:customStyle="1" w:styleId="140">
    <w:name w:val="Основной текст (14)"/>
    <w:basedOn w:val="a"/>
    <w:link w:val="14"/>
    <w:rsid w:val="00F82881"/>
    <w:pPr>
      <w:widowControl w:val="0"/>
      <w:shd w:val="clear" w:color="auto" w:fill="FFFFFF"/>
      <w:spacing w:before="120" w:after="120" w:line="240" w:lineRule="atLeast"/>
      <w:jc w:val="both"/>
    </w:pPr>
    <w:rPr>
      <w:rFonts w:ascii="Book Antiqua" w:hAnsi="Book Antiqua"/>
      <w:b/>
      <w:bCs/>
      <w:i/>
      <w:iCs/>
      <w:spacing w:val="10"/>
      <w:sz w:val="19"/>
      <w:szCs w:val="19"/>
    </w:rPr>
  </w:style>
  <w:style w:type="character" w:customStyle="1" w:styleId="72">
    <w:name w:val="Основной текст (7) + Не курсив"/>
    <w:rsid w:val="00F82881"/>
    <w:rPr>
      <w:rFonts w:ascii="Courier New" w:hAnsi="Courier New"/>
      <w:i/>
      <w:iCs/>
      <w:sz w:val="27"/>
      <w:szCs w:val="27"/>
      <w:lang w:bidi="ar-SA"/>
    </w:rPr>
  </w:style>
  <w:style w:type="character" w:customStyle="1" w:styleId="71pt">
    <w:name w:val="Основной текст (7) + Интервал 1 pt"/>
    <w:rsid w:val="00F82881"/>
    <w:rPr>
      <w:rFonts w:ascii="Courier New" w:hAnsi="Courier New"/>
      <w:i/>
      <w:iCs/>
      <w:spacing w:val="20"/>
      <w:sz w:val="27"/>
      <w:szCs w:val="27"/>
      <w:lang w:bidi="ar-SA"/>
    </w:rPr>
  </w:style>
  <w:style w:type="character" w:customStyle="1" w:styleId="51">
    <w:name w:val="Основной текст + Курсив5"/>
    <w:aliases w:val="Интервал 1 pt3"/>
    <w:rsid w:val="00F82881"/>
    <w:rPr>
      <w:rFonts w:ascii="Times New Roman" w:hAnsi="Times New Roman" w:cs="Times New Roman"/>
      <w:i/>
      <w:iCs/>
      <w:spacing w:val="20"/>
      <w:sz w:val="20"/>
      <w:szCs w:val="20"/>
      <w:u w:val="none"/>
    </w:rPr>
  </w:style>
  <w:style w:type="character" w:customStyle="1" w:styleId="2a">
    <w:name w:val="Подпись к картинке (2)_"/>
    <w:link w:val="213"/>
    <w:rsid w:val="00F82881"/>
    <w:rPr>
      <w:lang w:bidi="ar-SA"/>
    </w:rPr>
  </w:style>
  <w:style w:type="paragraph" w:customStyle="1" w:styleId="213">
    <w:name w:val="Подпись к картинке (2)1"/>
    <w:basedOn w:val="a"/>
    <w:link w:val="2a"/>
    <w:rsid w:val="00F82881"/>
    <w:pPr>
      <w:widowControl w:val="0"/>
      <w:shd w:val="clear" w:color="auto" w:fill="FFFFFF"/>
      <w:spacing w:line="240" w:lineRule="atLeast"/>
    </w:pPr>
    <w:rPr>
      <w:sz w:val="20"/>
      <w:szCs w:val="20"/>
    </w:rPr>
  </w:style>
  <w:style w:type="character" w:customStyle="1" w:styleId="2b">
    <w:name w:val="Подпись к картинке (2)"/>
    <w:rsid w:val="00F82881"/>
    <w:rPr>
      <w:lang w:bidi="ar-SA"/>
    </w:rPr>
  </w:style>
  <w:style w:type="character" w:customStyle="1" w:styleId="2c">
    <w:name w:val="Подпись к картинке (2) + Курсив"/>
    <w:rsid w:val="00F82881"/>
    <w:rPr>
      <w:i/>
      <w:iCs/>
      <w:lang w:bidi="ar-SA"/>
    </w:rPr>
  </w:style>
  <w:style w:type="character" w:customStyle="1" w:styleId="80">
    <w:name w:val="Подпись к картинке (8)_"/>
    <w:link w:val="81"/>
    <w:rsid w:val="00F82881"/>
    <w:rPr>
      <w:rFonts w:ascii="Corbel" w:hAnsi="Corbel"/>
      <w:b/>
      <w:bCs/>
      <w:i/>
      <w:iCs/>
      <w:spacing w:val="-20"/>
      <w:sz w:val="11"/>
      <w:szCs w:val="11"/>
      <w:lang w:bidi="ar-SA"/>
    </w:rPr>
  </w:style>
  <w:style w:type="paragraph" w:customStyle="1" w:styleId="81">
    <w:name w:val="Подпись к картинке (8)"/>
    <w:basedOn w:val="a"/>
    <w:link w:val="80"/>
    <w:rsid w:val="00F82881"/>
    <w:pPr>
      <w:widowControl w:val="0"/>
      <w:shd w:val="clear" w:color="auto" w:fill="FFFFFF"/>
      <w:spacing w:line="240" w:lineRule="atLeast"/>
      <w:jc w:val="right"/>
    </w:pPr>
    <w:rPr>
      <w:rFonts w:ascii="Corbel" w:hAnsi="Corbel"/>
      <w:b/>
      <w:bCs/>
      <w:i/>
      <w:iCs/>
      <w:spacing w:val="-20"/>
      <w:sz w:val="11"/>
      <w:szCs w:val="11"/>
    </w:rPr>
  </w:style>
  <w:style w:type="character" w:customStyle="1" w:styleId="2d">
    <w:name w:val="Подпись к картинке (2) + Малые прописные"/>
    <w:rsid w:val="00F82881"/>
    <w:rPr>
      <w:smallCaps/>
      <w:lang w:bidi="ar-SA"/>
    </w:rPr>
  </w:style>
  <w:style w:type="paragraph" w:customStyle="1" w:styleId="710">
    <w:name w:val="Основной текст (7)1"/>
    <w:basedOn w:val="a"/>
    <w:rsid w:val="00F82881"/>
    <w:pPr>
      <w:widowControl w:val="0"/>
      <w:shd w:val="clear" w:color="auto" w:fill="FFFFFF"/>
      <w:spacing w:line="262" w:lineRule="exact"/>
      <w:ind w:firstLine="260"/>
      <w:jc w:val="both"/>
    </w:pPr>
    <w:rPr>
      <w:i/>
      <w:iCs/>
      <w:sz w:val="20"/>
      <w:szCs w:val="20"/>
    </w:rPr>
  </w:style>
  <w:style w:type="character" w:customStyle="1" w:styleId="17Exact">
    <w:name w:val="Основной текст (17) Exact"/>
    <w:link w:val="17"/>
    <w:rsid w:val="00F82881"/>
    <w:rPr>
      <w:rFonts w:ascii="Arial" w:hAnsi="Arial"/>
      <w:b/>
      <w:bCs/>
      <w:noProof/>
      <w:sz w:val="19"/>
      <w:szCs w:val="19"/>
      <w:lang w:bidi="ar-SA"/>
    </w:rPr>
  </w:style>
  <w:style w:type="paragraph" w:customStyle="1" w:styleId="17">
    <w:name w:val="Основной текст (17)"/>
    <w:basedOn w:val="a"/>
    <w:link w:val="17Exact"/>
    <w:rsid w:val="00F82881"/>
    <w:pPr>
      <w:widowControl w:val="0"/>
      <w:shd w:val="clear" w:color="auto" w:fill="FFFFFF"/>
      <w:spacing w:line="240" w:lineRule="atLeast"/>
    </w:pPr>
    <w:rPr>
      <w:rFonts w:ascii="Arial" w:hAnsi="Arial"/>
      <w:b/>
      <w:bCs/>
      <w:noProof/>
      <w:sz w:val="19"/>
      <w:szCs w:val="19"/>
    </w:rPr>
  </w:style>
  <w:style w:type="character" w:customStyle="1" w:styleId="9ptExact">
    <w:name w:val="Основной текст + 9 pt Exact"/>
    <w:rsid w:val="00F82881"/>
    <w:rPr>
      <w:rFonts w:ascii="Times New Roman" w:hAnsi="Times New Roman" w:cs="Times New Roman"/>
      <w:color w:val="000000"/>
      <w:spacing w:val="-2"/>
      <w:w w:val="100"/>
      <w:position w:val="0"/>
      <w:sz w:val="18"/>
      <w:szCs w:val="18"/>
      <w:u w:val="none"/>
    </w:rPr>
  </w:style>
  <w:style w:type="character" w:customStyle="1" w:styleId="41">
    <w:name w:val="Основной текст + Курсив4"/>
    <w:rsid w:val="00F82881"/>
    <w:rPr>
      <w:rFonts w:ascii="Times New Roman" w:hAnsi="Times New Roman" w:cs="Times New Roman"/>
      <w:i/>
      <w:iCs/>
      <w:sz w:val="20"/>
      <w:szCs w:val="20"/>
      <w:u w:val="none"/>
    </w:rPr>
  </w:style>
  <w:style w:type="character" w:customStyle="1" w:styleId="35">
    <w:name w:val="Основной текст + Курсив3"/>
    <w:aliases w:val="Интервал 1 pt2"/>
    <w:rsid w:val="00F82881"/>
    <w:rPr>
      <w:rFonts w:ascii="Times New Roman" w:hAnsi="Times New Roman" w:cs="Times New Roman"/>
      <w:i/>
      <w:iCs/>
      <w:spacing w:val="20"/>
      <w:sz w:val="20"/>
      <w:szCs w:val="20"/>
      <w:u w:val="none"/>
    </w:rPr>
  </w:style>
  <w:style w:type="character" w:customStyle="1" w:styleId="1pt">
    <w:name w:val="Основной текст + Интервал 1 pt"/>
    <w:rsid w:val="00F82881"/>
    <w:rPr>
      <w:rFonts w:ascii="Times New Roman" w:hAnsi="Times New Roman" w:cs="Times New Roman"/>
      <w:spacing w:val="20"/>
      <w:sz w:val="20"/>
      <w:szCs w:val="20"/>
      <w:u w:val="none"/>
    </w:rPr>
  </w:style>
  <w:style w:type="character" w:customStyle="1" w:styleId="2e">
    <w:name w:val="Основной текст + Курсив2"/>
    <w:aliases w:val="Интервал 1 pt1"/>
    <w:rsid w:val="00F82881"/>
    <w:rPr>
      <w:rFonts w:ascii="Times New Roman" w:hAnsi="Times New Roman" w:cs="Times New Roman"/>
      <w:i/>
      <w:iCs/>
      <w:spacing w:val="20"/>
      <w:sz w:val="20"/>
      <w:szCs w:val="20"/>
      <w:u w:val="none"/>
    </w:rPr>
  </w:style>
  <w:style w:type="character" w:customStyle="1" w:styleId="720">
    <w:name w:val="Основной текст (7)2"/>
    <w:rsid w:val="00F82881"/>
    <w:rPr>
      <w:rFonts w:ascii="Times New Roman" w:hAnsi="Times New Roman" w:cs="Times New Roman"/>
      <w:i/>
      <w:iCs/>
      <w:sz w:val="20"/>
      <w:szCs w:val="20"/>
      <w:u w:val="none"/>
      <w:lang w:bidi="ar-SA"/>
    </w:rPr>
  </w:style>
  <w:style w:type="character" w:customStyle="1" w:styleId="12">
    <w:name w:val="Заголовок №1 (2)_"/>
    <w:link w:val="120"/>
    <w:rsid w:val="00F82881"/>
    <w:rPr>
      <w:rFonts w:ascii="Book Antiqua" w:hAnsi="Book Antiqua"/>
      <w:i/>
      <w:iCs/>
      <w:spacing w:val="-20"/>
      <w:sz w:val="8"/>
      <w:szCs w:val="8"/>
      <w:lang w:bidi="ar-SA"/>
    </w:rPr>
  </w:style>
  <w:style w:type="paragraph" w:customStyle="1" w:styleId="120">
    <w:name w:val="Заголовок №1 (2)"/>
    <w:basedOn w:val="a"/>
    <w:link w:val="12"/>
    <w:rsid w:val="00F82881"/>
    <w:pPr>
      <w:widowControl w:val="0"/>
      <w:shd w:val="clear" w:color="auto" w:fill="FFFFFF"/>
      <w:spacing w:before="180" w:after="60" w:line="240" w:lineRule="atLeast"/>
      <w:jc w:val="both"/>
      <w:outlineLvl w:val="0"/>
    </w:pPr>
    <w:rPr>
      <w:rFonts w:ascii="Book Antiqua" w:hAnsi="Book Antiqua"/>
      <w:i/>
      <w:iCs/>
      <w:spacing w:val="-20"/>
      <w:sz w:val="8"/>
      <w:szCs w:val="8"/>
    </w:rPr>
  </w:style>
  <w:style w:type="character" w:customStyle="1" w:styleId="121">
    <w:name w:val="Заголовок №1 (2) + Не курсив"/>
    <w:aliases w:val="Интервал 0 pt3"/>
    <w:rsid w:val="00F82881"/>
    <w:rPr>
      <w:rFonts w:ascii="Book Antiqua" w:hAnsi="Book Antiqua"/>
      <w:i/>
      <w:iCs/>
      <w:noProof/>
      <w:spacing w:val="0"/>
      <w:sz w:val="8"/>
      <w:szCs w:val="8"/>
      <w:lang w:bidi="ar-SA"/>
    </w:rPr>
  </w:style>
  <w:style w:type="character" w:customStyle="1" w:styleId="12TimesNewRoman">
    <w:name w:val="Заголовок №1 (2) + Times New Roman"/>
    <w:aliases w:val="4,5 pt2,Интервал 0 pt2"/>
    <w:rsid w:val="00F82881"/>
    <w:rPr>
      <w:rFonts w:ascii="Times New Roman" w:hAnsi="Times New Roman" w:cs="Times New Roman"/>
      <w:i/>
      <w:iCs/>
      <w:noProof/>
      <w:spacing w:val="0"/>
      <w:sz w:val="9"/>
      <w:szCs w:val="9"/>
      <w:lang w:bidi="ar-SA"/>
    </w:rPr>
  </w:style>
  <w:style w:type="character" w:customStyle="1" w:styleId="90">
    <w:name w:val="Основной текст (9)_"/>
    <w:link w:val="91"/>
    <w:rsid w:val="00F82881"/>
    <w:rPr>
      <w:i/>
      <w:iCs/>
      <w:spacing w:val="-20"/>
      <w:sz w:val="12"/>
      <w:szCs w:val="12"/>
      <w:lang w:bidi="ar-SA"/>
    </w:rPr>
  </w:style>
  <w:style w:type="paragraph" w:customStyle="1" w:styleId="91">
    <w:name w:val="Основной текст (9)"/>
    <w:basedOn w:val="a"/>
    <w:link w:val="90"/>
    <w:rsid w:val="00F82881"/>
    <w:pPr>
      <w:widowControl w:val="0"/>
      <w:shd w:val="clear" w:color="auto" w:fill="FFFFFF"/>
      <w:spacing w:before="180" w:line="139" w:lineRule="exact"/>
      <w:jc w:val="both"/>
    </w:pPr>
    <w:rPr>
      <w:i/>
      <w:iCs/>
      <w:spacing w:val="-20"/>
      <w:sz w:val="12"/>
      <w:szCs w:val="12"/>
    </w:rPr>
  </w:style>
  <w:style w:type="character" w:customStyle="1" w:styleId="92">
    <w:name w:val="Основной текст (9) + Малые прописные"/>
    <w:rsid w:val="00F82881"/>
    <w:rPr>
      <w:i/>
      <w:iCs/>
      <w:smallCaps/>
      <w:noProof/>
      <w:spacing w:val="-20"/>
      <w:sz w:val="12"/>
      <w:szCs w:val="12"/>
      <w:lang w:bidi="ar-SA"/>
    </w:rPr>
  </w:style>
  <w:style w:type="character" w:customStyle="1" w:styleId="13">
    <w:name w:val="Основной текст + Курсив1"/>
    <w:aliases w:val="Интервал 5 pt"/>
    <w:rsid w:val="00F82881"/>
    <w:rPr>
      <w:rFonts w:ascii="Times New Roman" w:hAnsi="Times New Roman" w:cs="Times New Roman"/>
      <w:i/>
      <w:iCs/>
      <w:spacing w:val="110"/>
      <w:sz w:val="20"/>
      <w:szCs w:val="20"/>
      <w:u w:val="none"/>
    </w:rPr>
  </w:style>
  <w:style w:type="character" w:customStyle="1" w:styleId="71pt1">
    <w:name w:val="Основной текст (7) + Интервал 1 pt1"/>
    <w:rsid w:val="00F82881"/>
    <w:rPr>
      <w:rFonts w:ascii="Times New Roman" w:hAnsi="Times New Roman" w:cs="Times New Roman"/>
      <w:i/>
      <w:iCs/>
      <w:spacing w:val="20"/>
      <w:sz w:val="20"/>
      <w:szCs w:val="20"/>
      <w:u w:val="none"/>
      <w:lang w:bidi="ar-SA"/>
    </w:rPr>
  </w:style>
  <w:style w:type="character" w:customStyle="1" w:styleId="220">
    <w:name w:val="Заголовок №2 (2)_"/>
    <w:link w:val="221"/>
    <w:rsid w:val="00F82881"/>
    <w:rPr>
      <w:i/>
      <w:iCs/>
      <w:lang w:bidi="ar-SA"/>
    </w:rPr>
  </w:style>
  <w:style w:type="paragraph" w:customStyle="1" w:styleId="221">
    <w:name w:val="Заголовок №2 (2)"/>
    <w:basedOn w:val="a"/>
    <w:link w:val="220"/>
    <w:rsid w:val="00F82881"/>
    <w:pPr>
      <w:widowControl w:val="0"/>
      <w:shd w:val="clear" w:color="auto" w:fill="FFFFFF"/>
      <w:spacing w:after="180" w:line="240" w:lineRule="atLeast"/>
      <w:jc w:val="both"/>
      <w:outlineLvl w:val="1"/>
    </w:pPr>
    <w:rPr>
      <w:i/>
      <w:iCs/>
      <w:sz w:val="20"/>
      <w:szCs w:val="20"/>
    </w:rPr>
  </w:style>
  <w:style w:type="character" w:customStyle="1" w:styleId="221pt">
    <w:name w:val="Заголовок №2 (2) + Интервал 1 pt"/>
    <w:rsid w:val="00F82881"/>
    <w:rPr>
      <w:i/>
      <w:iCs/>
      <w:spacing w:val="20"/>
      <w:lang w:bidi="ar-SA"/>
    </w:rPr>
  </w:style>
  <w:style w:type="character" w:customStyle="1" w:styleId="211pt1">
    <w:name w:val="Основной текст (2) + 11 pt1"/>
    <w:rsid w:val="00F82881"/>
    <w:rPr>
      <w:rFonts w:ascii="Times New Roman" w:hAnsi="Times New Roman" w:cs="Times New Roman"/>
      <w:b/>
      <w:bCs/>
      <w:i/>
      <w:iCs/>
      <w:spacing w:val="20"/>
      <w:sz w:val="22"/>
      <w:szCs w:val="22"/>
      <w:u w:val="none"/>
      <w:lang w:bidi="ar-SA"/>
    </w:rPr>
  </w:style>
  <w:style w:type="paragraph" w:customStyle="1" w:styleId="214">
    <w:name w:val="Основной текст (2)1"/>
    <w:basedOn w:val="a"/>
    <w:rsid w:val="00F82881"/>
    <w:pPr>
      <w:widowControl w:val="0"/>
      <w:shd w:val="clear" w:color="auto" w:fill="FFFFFF"/>
      <w:spacing w:line="274" w:lineRule="exact"/>
      <w:jc w:val="both"/>
    </w:pPr>
    <w:rPr>
      <w:rFonts w:eastAsia="Arial Unicode MS"/>
      <w:lang w:val="uk-UA"/>
    </w:rPr>
  </w:style>
  <w:style w:type="paragraph" w:customStyle="1" w:styleId="Style5">
    <w:name w:val="Style5"/>
    <w:basedOn w:val="a"/>
    <w:rsid w:val="00F82881"/>
    <w:pPr>
      <w:widowControl w:val="0"/>
      <w:autoSpaceDE w:val="0"/>
      <w:autoSpaceDN w:val="0"/>
      <w:adjustRightInd w:val="0"/>
      <w:spacing w:line="317" w:lineRule="exact"/>
      <w:ind w:firstLine="533"/>
      <w:jc w:val="both"/>
    </w:pPr>
    <w:rPr>
      <w:sz w:val="20"/>
    </w:rPr>
  </w:style>
  <w:style w:type="paragraph" w:customStyle="1" w:styleId="Style17">
    <w:name w:val="Style17"/>
    <w:basedOn w:val="a"/>
    <w:rsid w:val="00F82881"/>
    <w:pPr>
      <w:widowControl w:val="0"/>
      <w:autoSpaceDE w:val="0"/>
      <w:autoSpaceDN w:val="0"/>
      <w:adjustRightInd w:val="0"/>
      <w:jc w:val="center"/>
    </w:pPr>
    <w:rPr>
      <w:sz w:val="20"/>
    </w:rPr>
  </w:style>
  <w:style w:type="paragraph" w:customStyle="1" w:styleId="Style19">
    <w:name w:val="Style19"/>
    <w:basedOn w:val="a"/>
    <w:rsid w:val="00F82881"/>
    <w:pPr>
      <w:widowControl w:val="0"/>
      <w:autoSpaceDE w:val="0"/>
      <w:autoSpaceDN w:val="0"/>
      <w:adjustRightInd w:val="0"/>
      <w:spacing w:line="324" w:lineRule="exact"/>
      <w:ind w:hanging="1526"/>
    </w:pPr>
    <w:rPr>
      <w:sz w:val="20"/>
    </w:rPr>
  </w:style>
  <w:style w:type="paragraph" w:customStyle="1" w:styleId="Style26">
    <w:name w:val="Style26"/>
    <w:basedOn w:val="a"/>
    <w:rsid w:val="00F82881"/>
    <w:pPr>
      <w:widowControl w:val="0"/>
      <w:autoSpaceDE w:val="0"/>
      <w:autoSpaceDN w:val="0"/>
      <w:adjustRightInd w:val="0"/>
      <w:jc w:val="center"/>
    </w:pPr>
    <w:rPr>
      <w:sz w:val="20"/>
    </w:rPr>
  </w:style>
  <w:style w:type="paragraph" w:customStyle="1" w:styleId="Style31">
    <w:name w:val="Style31"/>
    <w:basedOn w:val="a"/>
    <w:rsid w:val="00F82881"/>
    <w:pPr>
      <w:widowControl w:val="0"/>
      <w:autoSpaceDE w:val="0"/>
      <w:autoSpaceDN w:val="0"/>
      <w:adjustRightInd w:val="0"/>
      <w:jc w:val="both"/>
    </w:pPr>
    <w:rPr>
      <w:sz w:val="20"/>
    </w:rPr>
  </w:style>
  <w:style w:type="paragraph" w:customStyle="1" w:styleId="Style41">
    <w:name w:val="Style41"/>
    <w:basedOn w:val="a"/>
    <w:rsid w:val="00F82881"/>
    <w:pPr>
      <w:widowControl w:val="0"/>
      <w:autoSpaceDE w:val="0"/>
      <w:autoSpaceDN w:val="0"/>
      <w:adjustRightInd w:val="0"/>
      <w:spacing w:line="324" w:lineRule="exact"/>
      <w:jc w:val="both"/>
    </w:pPr>
    <w:rPr>
      <w:sz w:val="20"/>
    </w:rPr>
  </w:style>
  <w:style w:type="paragraph" w:customStyle="1" w:styleId="Style42">
    <w:name w:val="Style42"/>
    <w:basedOn w:val="a"/>
    <w:rsid w:val="00F82881"/>
    <w:pPr>
      <w:widowControl w:val="0"/>
      <w:autoSpaceDE w:val="0"/>
      <w:autoSpaceDN w:val="0"/>
      <w:adjustRightInd w:val="0"/>
      <w:spacing w:line="324" w:lineRule="exact"/>
    </w:pPr>
    <w:rPr>
      <w:sz w:val="20"/>
    </w:rPr>
  </w:style>
  <w:style w:type="character" w:customStyle="1" w:styleId="FontStyle75">
    <w:name w:val="Font Style75"/>
    <w:rsid w:val="00F82881"/>
    <w:rPr>
      <w:rFonts w:ascii="Times New Roman" w:hAnsi="Times New Roman" w:cs="Times New Roman"/>
      <w:b/>
      <w:bCs/>
      <w:sz w:val="26"/>
      <w:szCs w:val="26"/>
    </w:rPr>
  </w:style>
  <w:style w:type="character" w:customStyle="1" w:styleId="FontStyle77">
    <w:name w:val="Font Style77"/>
    <w:rsid w:val="00F82881"/>
    <w:rPr>
      <w:rFonts w:ascii="Times New Roman" w:hAnsi="Times New Roman" w:cs="Times New Roman"/>
      <w:sz w:val="26"/>
      <w:szCs w:val="26"/>
    </w:rPr>
  </w:style>
  <w:style w:type="paragraph" w:customStyle="1" w:styleId="15">
    <w:name w:val="Абзац списка1"/>
    <w:basedOn w:val="a"/>
    <w:rsid w:val="00FC1AD2"/>
    <w:pPr>
      <w:widowControl w:val="0"/>
      <w:autoSpaceDE w:val="0"/>
      <w:autoSpaceDN w:val="0"/>
      <w:adjustRightInd w:val="0"/>
      <w:ind w:left="720"/>
      <w:contextualSpacing/>
    </w:pPr>
    <w:rPr>
      <w:sz w:val="20"/>
      <w:szCs w:val="20"/>
    </w:rPr>
  </w:style>
  <w:style w:type="character" w:customStyle="1" w:styleId="af8">
    <w:name w:val="Основний текст_"/>
    <w:link w:val="16"/>
    <w:locked/>
    <w:rsid w:val="002B04D4"/>
    <w:rPr>
      <w:color w:val="494949"/>
      <w:shd w:val="clear" w:color="auto" w:fill="FFFFFF"/>
      <w:lang w:bidi="ar-SA"/>
    </w:rPr>
  </w:style>
  <w:style w:type="paragraph" w:customStyle="1" w:styleId="16">
    <w:name w:val="Основний текст1"/>
    <w:basedOn w:val="a"/>
    <w:link w:val="af8"/>
    <w:rsid w:val="002B04D4"/>
    <w:pPr>
      <w:widowControl w:val="0"/>
      <w:shd w:val="clear" w:color="auto" w:fill="FFFFFF"/>
      <w:spacing w:line="480" w:lineRule="auto"/>
      <w:ind w:firstLine="20"/>
    </w:pPr>
    <w:rPr>
      <w:color w:val="494949"/>
      <w:sz w:val="20"/>
      <w:szCs w:val="20"/>
      <w:shd w:val="clear" w:color="auto" w:fill="FFFFFF"/>
    </w:rPr>
  </w:style>
  <w:style w:type="paragraph" w:styleId="af9">
    <w:name w:val="Normal (Web)"/>
    <w:basedOn w:val="a"/>
    <w:semiHidden/>
    <w:rsid w:val="00423AA9"/>
    <w:pPr>
      <w:spacing w:before="100" w:beforeAutospacing="1" w:after="100" w:afterAutospacing="1"/>
    </w:pPr>
    <w:rPr>
      <w:rFonts w:eastAsia="Calibri"/>
      <w:lang w:eastAsia="en-US"/>
    </w:rPr>
  </w:style>
  <w:style w:type="character" w:customStyle="1" w:styleId="hps">
    <w:name w:val="hps"/>
    <w:rsid w:val="00B04737"/>
    <w:rPr>
      <w:rFonts w:cs="Times New Roman"/>
    </w:rPr>
  </w:style>
  <w:style w:type="character" w:customStyle="1" w:styleId="atn">
    <w:name w:val="atn"/>
    <w:rsid w:val="00B04737"/>
    <w:rPr>
      <w:rFonts w:cs="Times New Roman"/>
    </w:rPr>
  </w:style>
  <w:style w:type="character" w:customStyle="1" w:styleId="FooterChar">
    <w:name w:val="Footer Char"/>
    <w:locked/>
    <w:rsid w:val="00B04737"/>
    <w:rPr>
      <w:rFonts w:cs="Times New Roman"/>
    </w:rPr>
  </w:style>
  <w:style w:type="character" w:customStyle="1" w:styleId="afa">
    <w:name w:val="Основной текст_"/>
    <w:rsid w:val="00351910"/>
    <w:rPr>
      <w:rFonts w:ascii="Century Schoolbook" w:hAnsi="Century Schoolbook"/>
      <w:sz w:val="16"/>
      <w:szCs w:val="16"/>
      <w:lang w:bidi="ar-SA"/>
    </w:rPr>
  </w:style>
  <w:style w:type="character" w:customStyle="1" w:styleId="5pt">
    <w:name w:val="Основной текст + Интервал 5 pt"/>
    <w:rsid w:val="00351910"/>
    <w:rPr>
      <w:rFonts w:ascii="Century Schoolbook" w:hAnsi="Century Schoolbook" w:cs="Century Schoolbook"/>
      <w:spacing w:val="100"/>
      <w:sz w:val="16"/>
      <w:szCs w:val="16"/>
      <w:u w:val="none"/>
      <w:lang w:bidi="ar-SA"/>
    </w:rPr>
  </w:style>
  <w:style w:type="character" w:customStyle="1" w:styleId="20pt">
    <w:name w:val="Основной текст (2) + Интервал 0 pt"/>
    <w:rsid w:val="00351910"/>
    <w:rPr>
      <w:rFonts w:ascii="Century Schoolbook" w:hAnsi="Century Schoolbook" w:cs="Century Schoolbook"/>
      <w:b/>
      <w:bCs/>
      <w:i/>
      <w:iCs/>
      <w:spacing w:val="0"/>
      <w:sz w:val="16"/>
      <w:szCs w:val="16"/>
      <w:u w:val="none"/>
      <w:lang w:bidi="ar-SA"/>
    </w:rPr>
  </w:style>
  <w:style w:type="character" w:customStyle="1" w:styleId="0pt">
    <w:name w:val="Основной текст + Интервал 0 pt"/>
    <w:rsid w:val="00351910"/>
    <w:rPr>
      <w:rFonts w:ascii="Century Schoolbook" w:hAnsi="Century Schoolbook" w:cs="Century Schoolbook"/>
      <w:spacing w:val="10"/>
      <w:sz w:val="16"/>
      <w:szCs w:val="16"/>
      <w:u w:val="none"/>
      <w:lang w:bidi="ar-SA"/>
    </w:rPr>
  </w:style>
  <w:style w:type="character" w:customStyle="1" w:styleId="250">
    <w:name w:val="Основной текст (2) + 5"/>
    <w:aliases w:val="5 pt8,Малые прописные1"/>
    <w:rsid w:val="00351910"/>
    <w:rPr>
      <w:rFonts w:ascii="Century Schoolbook" w:hAnsi="Century Schoolbook" w:cs="Century Schoolbook"/>
      <w:b/>
      <w:bCs/>
      <w:i/>
      <w:iCs/>
      <w:smallCaps/>
      <w:spacing w:val="10"/>
      <w:sz w:val="11"/>
      <w:szCs w:val="11"/>
      <w:u w:val="none"/>
      <w:lang w:bidi="ar-SA"/>
    </w:rPr>
  </w:style>
  <w:style w:type="character" w:customStyle="1" w:styleId="150">
    <w:name w:val="Основной текст (15)_"/>
    <w:link w:val="151"/>
    <w:locked/>
    <w:rsid w:val="00351910"/>
    <w:rPr>
      <w:rFonts w:ascii="Century Schoolbook" w:hAnsi="Century Schoolbook"/>
      <w:spacing w:val="10"/>
      <w:sz w:val="14"/>
      <w:szCs w:val="14"/>
      <w:lang w:bidi="ar-SA"/>
    </w:rPr>
  </w:style>
  <w:style w:type="character" w:customStyle="1" w:styleId="158pt">
    <w:name w:val="Основной текст (15) + 8 pt"/>
    <w:rsid w:val="00351910"/>
    <w:rPr>
      <w:rFonts w:ascii="Century Schoolbook" w:hAnsi="Century Schoolbook"/>
      <w:spacing w:val="10"/>
      <w:sz w:val="16"/>
      <w:szCs w:val="16"/>
      <w:lang w:bidi="ar-SA"/>
    </w:rPr>
  </w:style>
  <w:style w:type="character" w:customStyle="1" w:styleId="152">
    <w:name w:val="Основной текст (15) + Малые прописные"/>
    <w:rsid w:val="00351910"/>
    <w:rPr>
      <w:rFonts w:ascii="Century Schoolbook" w:hAnsi="Century Schoolbook"/>
      <w:smallCaps/>
      <w:spacing w:val="10"/>
      <w:sz w:val="14"/>
      <w:szCs w:val="14"/>
      <w:lang w:bidi="ar-SA"/>
    </w:rPr>
  </w:style>
  <w:style w:type="paragraph" w:customStyle="1" w:styleId="151">
    <w:name w:val="Основной текст (15)"/>
    <w:basedOn w:val="a"/>
    <w:link w:val="150"/>
    <w:rsid w:val="00351910"/>
    <w:pPr>
      <w:widowControl w:val="0"/>
      <w:shd w:val="clear" w:color="auto" w:fill="FFFFFF"/>
      <w:spacing w:before="360" w:after="360" w:line="241" w:lineRule="exact"/>
    </w:pPr>
    <w:rPr>
      <w:rFonts w:ascii="Century Schoolbook" w:hAnsi="Century Schoolbook"/>
      <w:spacing w:val="10"/>
      <w:sz w:val="14"/>
      <w:szCs w:val="14"/>
    </w:rPr>
  </w:style>
  <w:style w:type="character" w:customStyle="1" w:styleId="27pt">
    <w:name w:val="Основной текст (2) + 7 pt"/>
    <w:rsid w:val="00351910"/>
    <w:rPr>
      <w:rFonts w:ascii="Century Schoolbook" w:hAnsi="Century Schoolbook" w:cs="Century Schoolbook"/>
      <w:b/>
      <w:bCs/>
      <w:i/>
      <w:iCs/>
      <w:spacing w:val="10"/>
      <w:sz w:val="14"/>
      <w:szCs w:val="14"/>
      <w:u w:val="none"/>
      <w:lang w:bidi="ar-SA"/>
    </w:rPr>
  </w:style>
  <w:style w:type="paragraph" w:customStyle="1" w:styleId="afb">
    <w:name w:val="формула"/>
    <w:basedOn w:val="a"/>
    <w:link w:val="afc"/>
    <w:rsid w:val="003D6040"/>
    <w:pPr>
      <w:tabs>
        <w:tab w:val="center" w:pos="3119"/>
        <w:tab w:val="right" w:pos="6096"/>
      </w:tabs>
      <w:spacing w:before="60" w:after="60"/>
      <w:jc w:val="both"/>
    </w:pPr>
    <w:rPr>
      <w:snapToGrid w:val="0"/>
      <w:szCs w:val="22"/>
      <w:lang w:val="uk-UA"/>
    </w:rPr>
  </w:style>
  <w:style w:type="character" w:customStyle="1" w:styleId="afc">
    <w:name w:val="формула Знак"/>
    <w:link w:val="afb"/>
    <w:rsid w:val="003D6040"/>
    <w:rPr>
      <w:snapToGrid w:val="0"/>
      <w:sz w:val="24"/>
      <w:szCs w:val="22"/>
      <w:lang w:val="uk-UA" w:eastAsia="ru-RU"/>
    </w:rPr>
  </w:style>
  <w:style w:type="paragraph" w:customStyle="1" w:styleId="afd">
    <w:name w:val="НазвТаблицы"/>
    <w:basedOn w:val="a"/>
    <w:link w:val="afe"/>
    <w:rsid w:val="003D6040"/>
    <w:pPr>
      <w:keepNext/>
      <w:overflowPunct w:val="0"/>
      <w:autoSpaceDE w:val="0"/>
      <w:autoSpaceDN w:val="0"/>
      <w:adjustRightInd w:val="0"/>
      <w:jc w:val="both"/>
      <w:textAlignment w:val="baseline"/>
    </w:pPr>
    <w:rPr>
      <w:szCs w:val="20"/>
      <w:lang w:val="uk-UA"/>
    </w:rPr>
  </w:style>
  <w:style w:type="character" w:customStyle="1" w:styleId="afe">
    <w:name w:val="НазвТаблицы Знак"/>
    <w:link w:val="afd"/>
    <w:rsid w:val="003D6040"/>
    <w:rPr>
      <w:sz w:val="24"/>
      <w:lang w:val="uk-UA" w:eastAsia="ru-RU"/>
    </w:rPr>
  </w:style>
  <w:style w:type="paragraph" w:styleId="aff">
    <w:name w:val="List Paragraph"/>
    <w:basedOn w:val="a"/>
    <w:uiPriority w:val="34"/>
    <w:qFormat/>
    <w:rsid w:val="00CF7C4B"/>
    <w:pPr>
      <w:ind w:left="720"/>
      <w:contextualSpacing/>
    </w:pPr>
  </w:style>
  <w:style w:type="paragraph" w:styleId="aff0">
    <w:name w:val="List"/>
    <w:basedOn w:val="a"/>
    <w:link w:val="aff1"/>
    <w:rsid w:val="00CF7C4B"/>
    <w:pPr>
      <w:tabs>
        <w:tab w:val="left" w:pos="357"/>
      </w:tabs>
      <w:overflowPunct w:val="0"/>
      <w:autoSpaceDE w:val="0"/>
      <w:autoSpaceDN w:val="0"/>
      <w:adjustRightInd w:val="0"/>
      <w:ind w:left="357" w:hanging="357"/>
      <w:jc w:val="both"/>
      <w:textAlignment w:val="baseline"/>
    </w:pPr>
    <w:rPr>
      <w:szCs w:val="20"/>
      <w:lang w:val="uk-UA"/>
    </w:rPr>
  </w:style>
  <w:style w:type="character" w:customStyle="1" w:styleId="aff1">
    <w:name w:val="Список Знак"/>
    <w:link w:val="aff0"/>
    <w:rsid w:val="00CF7C4B"/>
    <w:rPr>
      <w:sz w:val="24"/>
      <w:lang w:val="uk-UA" w:eastAsia="ru-RU"/>
    </w:rPr>
  </w:style>
  <w:style w:type="character" w:customStyle="1" w:styleId="10">
    <w:name w:val="Заголовок 1 Знак"/>
    <w:link w:val="1"/>
    <w:uiPriority w:val="9"/>
    <w:rsid w:val="0008357E"/>
    <w:rPr>
      <w:b/>
      <w:caps/>
      <w:sz w:val="28"/>
      <w:szCs w:val="24"/>
      <w:lang w:val="uk-UA" w:eastAsia="ru-RU"/>
    </w:rPr>
  </w:style>
  <w:style w:type="character" w:customStyle="1" w:styleId="20">
    <w:name w:val="Заголовок 2 Знак"/>
    <w:link w:val="2"/>
    <w:rsid w:val="00D272EF"/>
    <w:rPr>
      <w:b/>
      <w:sz w:val="26"/>
      <w:szCs w:val="24"/>
      <w:lang w:val="ru-RU" w:eastAsia="ru-RU"/>
    </w:rPr>
  </w:style>
  <w:style w:type="character" w:customStyle="1" w:styleId="30">
    <w:name w:val="Заголовок 3 Знак"/>
    <w:link w:val="3"/>
    <w:uiPriority w:val="9"/>
    <w:rsid w:val="00D272EF"/>
    <w:rPr>
      <w:b/>
      <w:sz w:val="24"/>
      <w:lang w:val="uk-UA" w:eastAsia="ru-RU"/>
    </w:rPr>
  </w:style>
  <w:style w:type="character" w:customStyle="1" w:styleId="40">
    <w:name w:val="Заголовок 4 Знак"/>
    <w:link w:val="4"/>
    <w:rsid w:val="00255829"/>
    <w:rPr>
      <w:sz w:val="28"/>
      <w:lang w:val="uk-UA" w:eastAsia="ru-RU"/>
    </w:rPr>
  </w:style>
  <w:style w:type="character" w:customStyle="1" w:styleId="50">
    <w:name w:val="Заголовок 5 Знак"/>
    <w:link w:val="5"/>
    <w:rsid w:val="00255829"/>
    <w:rPr>
      <w:sz w:val="28"/>
      <w:szCs w:val="24"/>
      <w:lang w:val="uk-UA" w:eastAsia="ru-RU"/>
    </w:rPr>
  </w:style>
  <w:style w:type="character" w:customStyle="1" w:styleId="60">
    <w:name w:val="Заголовок 6 Знак"/>
    <w:link w:val="6"/>
    <w:rsid w:val="00255829"/>
    <w:rPr>
      <w:iCs/>
      <w:caps/>
      <w:color w:val="000000"/>
      <w:sz w:val="28"/>
      <w:lang w:val="uk-UA" w:eastAsia="ru-RU"/>
    </w:rPr>
  </w:style>
  <w:style w:type="paragraph" w:customStyle="1" w:styleId="msonormal0">
    <w:name w:val="msonormal"/>
    <w:basedOn w:val="a"/>
    <w:rsid w:val="00255829"/>
    <w:pPr>
      <w:spacing w:before="100" w:beforeAutospacing="1" w:after="100" w:afterAutospacing="1"/>
    </w:pPr>
  </w:style>
  <w:style w:type="paragraph" w:styleId="19">
    <w:name w:val="toc 1"/>
    <w:basedOn w:val="a"/>
    <w:next w:val="a"/>
    <w:autoRedefine/>
    <w:uiPriority w:val="39"/>
    <w:unhideWhenUsed/>
    <w:rsid w:val="0048775E"/>
    <w:pPr>
      <w:tabs>
        <w:tab w:val="left" w:pos="284"/>
        <w:tab w:val="right" w:leader="dot" w:pos="9000"/>
      </w:tabs>
      <w:spacing w:after="100"/>
      <w:ind w:left="11" w:hanging="11"/>
    </w:pPr>
  </w:style>
  <w:style w:type="paragraph" w:styleId="36">
    <w:name w:val="toc 3"/>
    <w:basedOn w:val="a"/>
    <w:next w:val="a"/>
    <w:autoRedefine/>
    <w:uiPriority w:val="39"/>
    <w:unhideWhenUsed/>
    <w:rsid w:val="00255829"/>
    <w:pPr>
      <w:tabs>
        <w:tab w:val="right" w:leader="dot" w:pos="9628"/>
      </w:tabs>
      <w:spacing w:after="100"/>
    </w:pPr>
    <w:rPr>
      <w:rFonts w:ascii="Arial" w:hAnsi="Arial" w:cs="Arial"/>
      <w:sz w:val="22"/>
      <w:lang w:val="uk-UA"/>
    </w:rPr>
  </w:style>
  <w:style w:type="character" w:customStyle="1" w:styleId="11">
    <w:name w:val="Название Знак1"/>
    <w:link w:val="a3"/>
    <w:uiPriority w:val="10"/>
    <w:rsid w:val="00255829"/>
    <w:rPr>
      <w:sz w:val="28"/>
      <w:szCs w:val="24"/>
      <w:lang w:val="uk-UA" w:eastAsia="ru-RU"/>
    </w:rPr>
  </w:style>
  <w:style w:type="character" w:customStyle="1" w:styleId="a7">
    <w:name w:val="Основной текст с отступом Знак"/>
    <w:link w:val="a6"/>
    <w:uiPriority w:val="99"/>
    <w:rsid w:val="00255829"/>
    <w:rPr>
      <w:sz w:val="28"/>
      <w:szCs w:val="18"/>
      <w:lang w:val="uk-UA" w:eastAsia="ru-RU"/>
    </w:rPr>
  </w:style>
  <w:style w:type="paragraph" w:styleId="aff2">
    <w:name w:val="Subtitle"/>
    <w:basedOn w:val="a"/>
    <w:link w:val="aff3"/>
    <w:qFormat/>
    <w:rsid w:val="00255829"/>
    <w:pPr>
      <w:shd w:val="clear" w:color="auto" w:fill="FFFFFF"/>
      <w:autoSpaceDE w:val="0"/>
      <w:autoSpaceDN w:val="0"/>
      <w:adjustRightInd w:val="0"/>
      <w:jc w:val="center"/>
    </w:pPr>
    <w:rPr>
      <w:b/>
      <w:bCs/>
      <w:color w:val="000000"/>
      <w:sz w:val="17"/>
      <w:szCs w:val="17"/>
    </w:rPr>
  </w:style>
  <w:style w:type="character" w:customStyle="1" w:styleId="aff3">
    <w:name w:val="Подзаголовок Знак"/>
    <w:link w:val="aff2"/>
    <w:rsid w:val="00255829"/>
    <w:rPr>
      <w:b/>
      <w:bCs/>
      <w:color w:val="000000"/>
      <w:sz w:val="17"/>
      <w:szCs w:val="17"/>
      <w:shd w:val="clear" w:color="auto" w:fill="FFFFFF"/>
      <w:lang w:val="ru-RU" w:eastAsia="ru-RU"/>
    </w:rPr>
  </w:style>
  <w:style w:type="character" w:customStyle="1" w:styleId="24">
    <w:name w:val="Основной текст 2 Знак"/>
    <w:link w:val="23"/>
    <w:rsid w:val="00255829"/>
    <w:rPr>
      <w:b/>
      <w:bCs/>
      <w:sz w:val="28"/>
      <w:szCs w:val="18"/>
      <w:lang w:val="uk-UA" w:eastAsia="ru-RU"/>
    </w:rPr>
  </w:style>
  <w:style w:type="character" w:customStyle="1" w:styleId="34">
    <w:name w:val="Основной текст 3 Знак"/>
    <w:link w:val="33"/>
    <w:rsid w:val="00255829"/>
    <w:rPr>
      <w:b/>
      <w:bCs/>
      <w:iCs/>
      <w:caps/>
      <w:color w:val="000000"/>
      <w:sz w:val="28"/>
      <w:lang w:val="uk-UA" w:eastAsia="ru-RU"/>
    </w:rPr>
  </w:style>
  <w:style w:type="character" w:customStyle="1" w:styleId="22">
    <w:name w:val="Основной текст с отступом 2 Знак"/>
    <w:link w:val="21"/>
    <w:uiPriority w:val="99"/>
    <w:rsid w:val="00255829"/>
    <w:rPr>
      <w:sz w:val="28"/>
      <w:lang w:val="uk-UA" w:eastAsia="ru-RU"/>
    </w:rPr>
  </w:style>
  <w:style w:type="character" w:customStyle="1" w:styleId="32">
    <w:name w:val="Основной текст с отступом 3 Знак"/>
    <w:link w:val="31"/>
    <w:uiPriority w:val="99"/>
    <w:rsid w:val="00255829"/>
    <w:rPr>
      <w:sz w:val="28"/>
      <w:szCs w:val="18"/>
      <w:lang w:val="uk-UA" w:eastAsia="ru-RU"/>
    </w:rPr>
  </w:style>
  <w:style w:type="paragraph" w:styleId="aff4">
    <w:name w:val="Block Text"/>
    <w:basedOn w:val="a"/>
    <w:unhideWhenUsed/>
    <w:rsid w:val="00255829"/>
    <w:pPr>
      <w:ind w:left="2028" w:right="2074"/>
      <w:jc w:val="center"/>
    </w:pPr>
    <w:rPr>
      <w:lang w:val="uk-UA"/>
    </w:rPr>
  </w:style>
  <w:style w:type="paragraph" w:styleId="aff5">
    <w:name w:val="Plain Text"/>
    <w:basedOn w:val="a"/>
    <w:link w:val="aff6"/>
    <w:unhideWhenUsed/>
    <w:rsid w:val="00255829"/>
    <w:rPr>
      <w:rFonts w:ascii="Courier New" w:hAnsi="Courier New"/>
      <w:sz w:val="20"/>
      <w:szCs w:val="20"/>
    </w:rPr>
  </w:style>
  <w:style w:type="character" w:customStyle="1" w:styleId="aff6">
    <w:name w:val="Текст Знак"/>
    <w:link w:val="aff5"/>
    <w:rsid w:val="00255829"/>
    <w:rPr>
      <w:rFonts w:ascii="Courier New" w:hAnsi="Courier New"/>
      <w:lang w:val="ru-RU" w:eastAsia="ru-RU"/>
    </w:rPr>
  </w:style>
  <w:style w:type="paragraph" w:styleId="aff7">
    <w:name w:val="TOC Heading"/>
    <w:basedOn w:val="1"/>
    <w:next w:val="a"/>
    <w:uiPriority w:val="39"/>
    <w:unhideWhenUsed/>
    <w:qFormat/>
    <w:rsid w:val="00255829"/>
    <w:pPr>
      <w:keepLines/>
      <w:spacing w:before="480" w:line="276" w:lineRule="auto"/>
      <w:jc w:val="left"/>
      <w:outlineLvl w:val="9"/>
    </w:pPr>
    <w:rPr>
      <w:rFonts w:ascii="Cambria" w:hAnsi="Cambria"/>
      <w:b w:val="0"/>
      <w:bCs/>
      <w:color w:val="365F91"/>
      <w:szCs w:val="28"/>
      <w:lang w:val="ru-RU" w:eastAsia="en-US"/>
    </w:rPr>
  </w:style>
  <w:style w:type="paragraph" w:customStyle="1" w:styleId="1a">
    <w:name w:val="Стиль1"/>
    <w:basedOn w:val="a"/>
    <w:rsid w:val="00255829"/>
    <w:pPr>
      <w:spacing w:line="360" w:lineRule="auto"/>
      <w:ind w:firstLine="720"/>
      <w:jc w:val="both"/>
    </w:pPr>
    <w:rPr>
      <w:noProof/>
      <w:sz w:val="28"/>
      <w:szCs w:val="20"/>
      <w:lang w:val="uk-UA"/>
    </w:rPr>
  </w:style>
  <w:style w:type="paragraph" w:customStyle="1" w:styleId="aff8">
    <w:name w:val="Посібник Основний текст"/>
    <w:basedOn w:val="a"/>
    <w:link w:val="aff9"/>
    <w:autoRedefine/>
    <w:rsid w:val="00255829"/>
    <w:pPr>
      <w:widowControl w:val="0"/>
      <w:snapToGrid w:val="0"/>
      <w:ind w:firstLine="709"/>
      <w:jc w:val="both"/>
    </w:pPr>
    <w:rPr>
      <w:sz w:val="28"/>
      <w:szCs w:val="28"/>
      <w:lang w:val="uk-UA"/>
    </w:rPr>
  </w:style>
  <w:style w:type="paragraph" w:customStyle="1" w:styleId="2f">
    <w:name w:val="Посібник Заголовок 2"/>
    <w:basedOn w:val="1"/>
    <w:next w:val="aff8"/>
    <w:autoRedefine/>
    <w:rsid w:val="00255829"/>
    <w:pPr>
      <w:spacing w:after="120"/>
      <w:contextualSpacing/>
      <w:jc w:val="left"/>
    </w:pPr>
    <w:rPr>
      <w:b w:val="0"/>
      <w:szCs w:val="20"/>
    </w:rPr>
  </w:style>
  <w:style w:type="character" w:customStyle="1" w:styleId="aff9">
    <w:name w:val="Посібник Основний текст Знак"/>
    <w:link w:val="aff8"/>
    <w:locked/>
    <w:rsid w:val="00255829"/>
    <w:rPr>
      <w:sz w:val="28"/>
      <w:szCs w:val="28"/>
      <w:lang w:val="uk-UA" w:eastAsia="ru-RU"/>
    </w:rPr>
  </w:style>
  <w:style w:type="paragraph" w:customStyle="1" w:styleId="1b">
    <w:name w:val="Посібник Заголовок 1"/>
    <w:basedOn w:val="3"/>
    <w:next w:val="aff8"/>
    <w:autoRedefine/>
    <w:rsid w:val="00255829"/>
    <w:pPr>
      <w:widowControl/>
      <w:autoSpaceDE/>
      <w:autoSpaceDN/>
      <w:adjustRightInd/>
      <w:spacing w:after="240"/>
      <w:contextualSpacing/>
    </w:pPr>
    <w:rPr>
      <w:b w:val="0"/>
      <w:sz w:val="32"/>
      <w:szCs w:val="28"/>
    </w:rPr>
  </w:style>
  <w:style w:type="paragraph" w:customStyle="1" w:styleId="37">
    <w:name w:val="Посібник Заголовок3"/>
    <w:basedOn w:val="1"/>
    <w:next w:val="aff8"/>
    <w:autoRedefine/>
    <w:rsid w:val="00255829"/>
    <w:pPr>
      <w:spacing w:before="120" w:after="120"/>
      <w:jc w:val="left"/>
    </w:pPr>
    <w:rPr>
      <w:b w:val="0"/>
      <w:i/>
      <w:szCs w:val="28"/>
    </w:rPr>
  </w:style>
  <w:style w:type="paragraph" w:customStyle="1" w:styleId="affa">
    <w:name w:val="Посібник Підпис рисунка"/>
    <w:basedOn w:val="a"/>
    <w:autoRedefine/>
    <w:rsid w:val="00B048FB"/>
    <w:pPr>
      <w:jc w:val="center"/>
    </w:pPr>
    <w:rPr>
      <w:sz w:val="16"/>
      <w:szCs w:val="16"/>
      <w:lang w:val="uk-UA" w:eastAsia="uk-UA"/>
    </w:rPr>
  </w:style>
  <w:style w:type="paragraph" w:customStyle="1" w:styleId="affb">
    <w:name w:val="Посібник таблиця"/>
    <w:basedOn w:val="affa"/>
    <w:autoRedefine/>
    <w:rsid w:val="00255829"/>
  </w:style>
  <w:style w:type="paragraph" w:customStyle="1" w:styleId="affc">
    <w:name w:val="Посібник Запитання"/>
    <w:basedOn w:val="a"/>
    <w:autoRedefine/>
    <w:rsid w:val="00255829"/>
    <w:pPr>
      <w:tabs>
        <w:tab w:val="center" w:pos="0"/>
      </w:tabs>
      <w:spacing w:line="288" w:lineRule="auto"/>
      <w:jc w:val="both"/>
    </w:pPr>
    <w:rPr>
      <w:rFonts w:cs="Arial"/>
      <w:sz w:val="28"/>
      <w:szCs w:val="28"/>
      <w:lang w:val="uk-UA"/>
    </w:rPr>
  </w:style>
  <w:style w:type="character" w:customStyle="1" w:styleId="affd">
    <w:name w:val="Посібник Заголовок ЛР Знак"/>
    <w:link w:val="affe"/>
    <w:locked/>
    <w:rsid w:val="00255829"/>
    <w:rPr>
      <w:b/>
      <w:sz w:val="28"/>
      <w:szCs w:val="28"/>
      <w:lang w:val="uk-UA" w:eastAsia="ru-RU"/>
    </w:rPr>
  </w:style>
  <w:style w:type="paragraph" w:customStyle="1" w:styleId="affe">
    <w:name w:val="Посібник Заголовок ЛР"/>
    <w:basedOn w:val="a"/>
    <w:link w:val="affd"/>
    <w:autoRedefine/>
    <w:rsid w:val="00255829"/>
    <w:pPr>
      <w:spacing w:after="240"/>
      <w:contextualSpacing/>
      <w:jc w:val="center"/>
    </w:pPr>
    <w:rPr>
      <w:b/>
      <w:sz w:val="28"/>
      <w:szCs w:val="28"/>
      <w:lang w:val="uk-UA"/>
    </w:rPr>
  </w:style>
  <w:style w:type="paragraph" w:customStyle="1" w:styleId="afff">
    <w:name w:val="Посібник відступ"/>
    <w:basedOn w:val="affa"/>
    <w:rsid w:val="00255829"/>
    <w:rPr>
      <w:sz w:val="12"/>
    </w:rPr>
  </w:style>
  <w:style w:type="character" w:customStyle="1" w:styleId="afff0">
    <w:name w:val="Название Знак"/>
    <w:locked/>
    <w:rsid w:val="00255829"/>
    <w:rPr>
      <w:rFonts w:ascii="Times New Roman" w:eastAsia="Times New Roman" w:hAnsi="Times New Roman" w:cs="Times New Roman" w:hint="default"/>
      <w:b/>
      <w:bCs/>
      <w:color w:val="000000"/>
      <w:sz w:val="17"/>
      <w:szCs w:val="17"/>
      <w:shd w:val="clear" w:color="auto" w:fill="FFFFFF"/>
      <w:lang w:eastAsia="ru-RU"/>
    </w:rPr>
  </w:style>
  <w:style w:type="paragraph" w:customStyle="1" w:styleId="afff1">
    <w:name w:val="Формула"/>
    <w:basedOn w:val="a"/>
    <w:link w:val="afff2"/>
    <w:qFormat/>
    <w:rsid w:val="00486464"/>
    <w:pPr>
      <w:widowControl w:val="0"/>
      <w:tabs>
        <w:tab w:val="center" w:pos="3119"/>
        <w:tab w:val="left" w:pos="5670"/>
      </w:tabs>
      <w:spacing w:before="120" w:after="120"/>
      <w:ind w:right="-113"/>
      <w:jc w:val="both"/>
    </w:pPr>
    <w:rPr>
      <w:lang w:val="uk-UA"/>
    </w:rPr>
  </w:style>
  <w:style w:type="character" w:customStyle="1" w:styleId="afff2">
    <w:name w:val="Формула Знак"/>
    <w:basedOn w:val="a0"/>
    <w:link w:val="afff1"/>
    <w:rsid w:val="00486464"/>
    <w:rPr>
      <w:sz w:val="24"/>
      <w:szCs w:val="24"/>
      <w:lang w:val="uk-UA" w:eastAsia="ru-RU"/>
    </w:rPr>
  </w:style>
  <w:style w:type="character" w:styleId="afff3">
    <w:name w:val="annotation reference"/>
    <w:basedOn w:val="a0"/>
    <w:rsid w:val="008D4193"/>
    <w:rPr>
      <w:sz w:val="16"/>
      <w:szCs w:val="16"/>
    </w:rPr>
  </w:style>
  <w:style w:type="paragraph" w:styleId="afff4">
    <w:name w:val="annotation text"/>
    <w:basedOn w:val="a"/>
    <w:link w:val="afff5"/>
    <w:rsid w:val="008D4193"/>
    <w:rPr>
      <w:sz w:val="20"/>
      <w:szCs w:val="20"/>
    </w:rPr>
  </w:style>
  <w:style w:type="character" w:customStyle="1" w:styleId="afff5">
    <w:name w:val="Текст примечания Знак"/>
    <w:basedOn w:val="a0"/>
    <w:link w:val="afff4"/>
    <w:rsid w:val="008D4193"/>
    <w:rPr>
      <w:lang w:val="ru-RU" w:eastAsia="ru-RU"/>
    </w:rPr>
  </w:style>
  <w:style w:type="paragraph" w:styleId="afff6">
    <w:name w:val="annotation subject"/>
    <w:basedOn w:val="afff4"/>
    <w:next w:val="afff4"/>
    <w:link w:val="afff7"/>
    <w:rsid w:val="008D4193"/>
    <w:rPr>
      <w:b/>
      <w:bCs/>
    </w:rPr>
  </w:style>
  <w:style w:type="character" w:customStyle="1" w:styleId="afff7">
    <w:name w:val="Тема примечания Знак"/>
    <w:basedOn w:val="afff5"/>
    <w:link w:val="afff6"/>
    <w:rsid w:val="008D4193"/>
    <w:rPr>
      <w:b/>
      <w:bCs/>
      <w:lang w:val="ru-RU" w:eastAsia="ru-RU"/>
    </w:rPr>
  </w:style>
  <w:style w:type="character" w:customStyle="1" w:styleId="FontStyle16">
    <w:name w:val="Font Style16"/>
    <w:basedOn w:val="a0"/>
    <w:rsid w:val="00A50173"/>
    <w:rPr>
      <w:rFonts w:ascii="Candara" w:hAnsi="Candara" w:cs="Candara" w:hint="default"/>
      <w:b/>
      <w:bCs/>
      <w:i/>
      <w:iCs/>
      <w:spacing w:val="-10"/>
      <w:sz w:val="8"/>
      <w:szCs w:val="8"/>
    </w:rPr>
  </w:style>
  <w:style w:type="character" w:customStyle="1" w:styleId="MTEquationSection">
    <w:name w:val="MTEquationSection"/>
    <w:basedOn w:val="a0"/>
    <w:rsid w:val="00A50173"/>
    <w:rPr>
      <w:vanish/>
      <w:color w:val="FF0000"/>
      <w:sz w:val="22"/>
    </w:rPr>
  </w:style>
  <w:style w:type="paragraph" w:customStyle="1" w:styleId="MTDisplayEquation">
    <w:name w:val="MTDisplayEquation"/>
    <w:basedOn w:val="a"/>
    <w:next w:val="a"/>
    <w:rsid w:val="00A50173"/>
    <w:pPr>
      <w:tabs>
        <w:tab w:val="center" w:pos="4680"/>
        <w:tab w:val="right" w:pos="9360"/>
      </w:tabs>
      <w:jc w:val="both"/>
    </w:pPr>
    <w:rPr>
      <w:sz w:val="22"/>
    </w:rPr>
  </w:style>
  <w:style w:type="paragraph" w:styleId="2f0">
    <w:name w:val="toc 2"/>
    <w:basedOn w:val="a"/>
    <w:next w:val="a"/>
    <w:autoRedefine/>
    <w:uiPriority w:val="39"/>
    <w:rsid w:val="0048775E"/>
    <w:pPr>
      <w:tabs>
        <w:tab w:val="left" w:pos="851"/>
        <w:tab w:val="right" w:leader="dot" w:pos="6114"/>
      </w:tabs>
      <w:spacing w:after="100"/>
      <w:ind w:left="240"/>
    </w:pPr>
  </w:style>
  <w:style w:type="paragraph" w:styleId="42">
    <w:name w:val="toc 4"/>
    <w:basedOn w:val="a"/>
    <w:next w:val="a"/>
    <w:autoRedefine/>
    <w:uiPriority w:val="39"/>
    <w:unhideWhenUsed/>
    <w:rsid w:val="0008357E"/>
    <w:pPr>
      <w:spacing w:after="100" w:line="259" w:lineRule="auto"/>
      <w:ind w:left="660"/>
    </w:pPr>
    <w:rPr>
      <w:rFonts w:asciiTheme="minorHAnsi" w:eastAsiaTheme="minorEastAsia" w:hAnsiTheme="minorHAnsi" w:cstheme="minorBidi"/>
      <w:sz w:val="22"/>
      <w:szCs w:val="22"/>
    </w:rPr>
  </w:style>
  <w:style w:type="paragraph" w:styleId="52">
    <w:name w:val="toc 5"/>
    <w:basedOn w:val="a"/>
    <w:next w:val="a"/>
    <w:autoRedefine/>
    <w:uiPriority w:val="39"/>
    <w:unhideWhenUsed/>
    <w:rsid w:val="0008357E"/>
    <w:pPr>
      <w:spacing w:after="100" w:line="259" w:lineRule="auto"/>
      <w:ind w:left="880"/>
    </w:pPr>
    <w:rPr>
      <w:rFonts w:asciiTheme="minorHAnsi" w:eastAsiaTheme="minorEastAsia" w:hAnsiTheme="minorHAnsi" w:cstheme="minorBidi"/>
      <w:sz w:val="22"/>
      <w:szCs w:val="22"/>
    </w:rPr>
  </w:style>
  <w:style w:type="paragraph" w:styleId="61">
    <w:name w:val="toc 6"/>
    <w:basedOn w:val="a"/>
    <w:next w:val="a"/>
    <w:autoRedefine/>
    <w:uiPriority w:val="39"/>
    <w:unhideWhenUsed/>
    <w:rsid w:val="0008357E"/>
    <w:pPr>
      <w:spacing w:after="100" w:line="259" w:lineRule="auto"/>
      <w:ind w:left="1100"/>
    </w:pPr>
    <w:rPr>
      <w:rFonts w:asciiTheme="minorHAnsi" w:eastAsiaTheme="minorEastAsia" w:hAnsiTheme="minorHAnsi" w:cstheme="minorBidi"/>
      <w:sz w:val="22"/>
      <w:szCs w:val="22"/>
    </w:rPr>
  </w:style>
  <w:style w:type="paragraph" w:styleId="73">
    <w:name w:val="toc 7"/>
    <w:basedOn w:val="a"/>
    <w:next w:val="a"/>
    <w:autoRedefine/>
    <w:uiPriority w:val="39"/>
    <w:unhideWhenUsed/>
    <w:rsid w:val="0008357E"/>
    <w:pPr>
      <w:spacing w:after="100" w:line="259" w:lineRule="auto"/>
      <w:ind w:left="1320"/>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08357E"/>
    <w:pPr>
      <w:spacing w:after="100" w:line="259" w:lineRule="auto"/>
      <w:ind w:left="1540"/>
    </w:pPr>
    <w:rPr>
      <w:rFonts w:asciiTheme="minorHAnsi" w:eastAsiaTheme="minorEastAsia" w:hAnsiTheme="minorHAnsi" w:cstheme="minorBidi"/>
      <w:sz w:val="22"/>
      <w:szCs w:val="22"/>
    </w:rPr>
  </w:style>
  <w:style w:type="paragraph" w:styleId="93">
    <w:name w:val="toc 9"/>
    <w:basedOn w:val="a"/>
    <w:next w:val="a"/>
    <w:autoRedefine/>
    <w:uiPriority w:val="39"/>
    <w:unhideWhenUsed/>
    <w:rsid w:val="0008357E"/>
    <w:pPr>
      <w:spacing w:after="100" w:line="259" w:lineRule="auto"/>
      <w:ind w:left="1760"/>
    </w:pPr>
    <w:rPr>
      <w:rFonts w:asciiTheme="minorHAnsi" w:eastAsiaTheme="minorEastAsia" w:hAnsiTheme="minorHAnsi" w:cstheme="minorBidi"/>
      <w:sz w:val="22"/>
      <w:szCs w:val="22"/>
    </w:rPr>
  </w:style>
  <w:style w:type="character" w:styleId="afff8">
    <w:name w:val="Hyperlink"/>
    <w:basedOn w:val="a0"/>
    <w:uiPriority w:val="99"/>
    <w:unhideWhenUsed/>
    <w:rsid w:val="0008357E"/>
    <w:rPr>
      <w:color w:val="0563C1" w:themeColor="hyperlink"/>
      <w:u w:val="single"/>
    </w:rPr>
  </w:style>
  <w:style w:type="character" w:customStyle="1" w:styleId="UnresolvedMention">
    <w:name w:val="Unresolved Mention"/>
    <w:basedOn w:val="a0"/>
    <w:uiPriority w:val="99"/>
    <w:semiHidden/>
    <w:unhideWhenUsed/>
    <w:rsid w:val="0008357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uiPriority="10" w:qFormat="1"/>
    <w:lsdException w:name="Body Text Indent" w:uiPriority="99"/>
    <w:lsdException w:name="Subtitle" w:qFormat="1"/>
    <w:lsdException w:name="Body Text Indent 2" w:uiPriority="99"/>
    <w:lsdException w:name="Body Text Indent 3" w:uiPriority="99"/>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96F73"/>
    <w:rPr>
      <w:sz w:val="24"/>
      <w:szCs w:val="24"/>
    </w:rPr>
  </w:style>
  <w:style w:type="paragraph" w:styleId="1">
    <w:name w:val="heading 1"/>
    <w:basedOn w:val="a"/>
    <w:next w:val="a"/>
    <w:link w:val="10"/>
    <w:uiPriority w:val="9"/>
    <w:qFormat/>
    <w:rsid w:val="0008357E"/>
    <w:pPr>
      <w:keepNext/>
      <w:numPr>
        <w:numId w:val="69"/>
      </w:numPr>
      <w:jc w:val="center"/>
      <w:outlineLvl w:val="0"/>
    </w:pPr>
    <w:rPr>
      <w:b/>
      <w:caps/>
      <w:sz w:val="28"/>
      <w:lang w:val="uk-UA"/>
    </w:rPr>
  </w:style>
  <w:style w:type="paragraph" w:styleId="2">
    <w:name w:val="heading 2"/>
    <w:next w:val="a"/>
    <w:link w:val="20"/>
    <w:qFormat/>
    <w:rsid w:val="00D272EF"/>
    <w:pPr>
      <w:keepNext/>
      <w:numPr>
        <w:ilvl w:val="1"/>
        <w:numId w:val="69"/>
      </w:numPr>
      <w:spacing w:before="240" w:after="240"/>
      <w:jc w:val="center"/>
      <w:outlineLvl w:val="1"/>
    </w:pPr>
    <w:rPr>
      <w:b/>
      <w:sz w:val="26"/>
      <w:szCs w:val="24"/>
    </w:rPr>
  </w:style>
  <w:style w:type="paragraph" w:styleId="3">
    <w:name w:val="heading 3"/>
    <w:next w:val="a"/>
    <w:link w:val="30"/>
    <w:uiPriority w:val="9"/>
    <w:qFormat/>
    <w:rsid w:val="00D272EF"/>
    <w:pPr>
      <w:keepNext/>
      <w:widowControl w:val="0"/>
      <w:numPr>
        <w:ilvl w:val="2"/>
        <w:numId w:val="69"/>
      </w:numPr>
      <w:autoSpaceDE w:val="0"/>
      <w:autoSpaceDN w:val="0"/>
      <w:adjustRightInd w:val="0"/>
      <w:spacing w:before="120" w:after="120"/>
      <w:ind w:left="284"/>
      <w:jc w:val="center"/>
      <w:outlineLvl w:val="2"/>
    </w:pPr>
    <w:rPr>
      <w:b/>
      <w:sz w:val="24"/>
      <w:lang w:val="uk-UA"/>
    </w:rPr>
  </w:style>
  <w:style w:type="paragraph" w:styleId="4">
    <w:name w:val="heading 4"/>
    <w:basedOn w:val="a"/>
    <w:next w:val="a"/>
    <w:link w:val="40"/>
    <w:qFormat/>
    <w:rsid w:val="00D378E5"/>
    <w:pPr>
      <w:keepNext/>
      <w:widowControl w:val="0"/>
      <w:numPr>
        <w:ilvl w:val="3"/>
        <w:numId w:val="69"/>
      </w:numPr>
      <w:autoSpaceDE w:val="0"/>
      <w:autoSpaceDN w:val="0"/>
      <w:adjustRightInd w:val="0"/>
      <w:spacing w:line="360" w:lineRule="auto"/>
      <w:jc w:val="both"/>
      <w:outlineLvl w:val="3"/>
    </w:pPr>
    <w:rPr>
      <w:sz w:val="28"/>
      <w:szCs w:val="20"/>
      <w:lang w:val="uk-UA"/>
    </w:rPr>
  </w:style>
  <w:style w:type="paragraph" w:styleId="5">
    <w:name w:val="heading 5"/>
    <w:basedOn w:val="a"/>
    <w:next w:val="a"/>
    <w:link w:val="50"/>
    <w:qFormat/>
    <w:rsid w:val="00D378E5"/>
    <w:pPr>
      <w:keepNext/>
      <w:numPr>
        <w:ilvl w:val="4"/>
        <w:numId w:val="69"/>
      </w:numPr>
      <w:spacing w:line="360" w:lineRule="auto"/>
      <w:jc w:val="both"/>
      <w:outlineLvl w:val="4"/>
    </w:pPr>
    <w:rPr>
      <w:sz w:val="28"/>
      <w:lang w:val="uk-UA"/>
    </w:rPr>
  </w:style>
  <w:style w:type="paragraph" w:styleId="6">
    <w:name w:val="heading 6"/>
    <w:basedOn w:val="a"/>
    <w:next w:val="a"/>
    <w:link w:val="60"/>
    <w:qFormat/>
    <w:rsid w:val="00F82881"/>
    <w:pPr>
      <w:keepNext/>
      <w:numPr>
        <w:ilvl w:val="5"/>
        <w:numId w:val="69"/>
      </w:numPr>
      <w:spacing w:line="360" w:lineRule="auto"/>
      <w:jc w:val="center"/>
      <w:outlineLvl w:val="5"/>
    </w:pPr>
    <w:rPr>
      <w:iCs/>
      <w:caps/>
      <w:color w:val="000000"/>
      <w:sz w:val="28"/>
      <w:szCs w:val="20"/>
      <w:lang w:val="uk-UA"/>
    </w:rPr>
  </w:style>
  <w:style w:type="paragraph" w:styleId="7">
    <w:name w:val="heading 7"/>
    <w:basedOn w:val="a"/>
    <w:next w:val="a"/>
    <w:qFormat/>
    <w:rsid w:val="00D378E5"/>
    <w:pPr>
      <w:keepNext/>
      <w:numPr>
        <w:ilvl w:val="6"/>
        <w:numId w:val="69"/>
      </w:numPr>
      <w:autoSpaceDE w:val="0"/>
      <w:autoSpaceDN w:val="0"/>
      <w:adjustRightInd w:val="0"/>
      <w:jc w:val="both"/>
      <w:outlineLvl w:val="6"/>
    </w:pPr>
    <w:rPr>
      <w:sz w:val="28"/>
      <w:szCs w:val="28"/>
      <w:lang w:val="uk-UA"/>
    </w:rPr>
  </w:style>
  <w:style w:type="paragraph" w:styleId="8">
    <w:name w:val="heading 8"/>
    <w:basedOn w:val="a"/>
    <w:next w:val="a"/>
    <w:qFormat/>
    <w:rsid w:val="00D378E5"/>
    <w:pPr>
      <w:keepNext/>
      <w:numPr>
        <w:ilvl w:val="7"/>
        <w:numId w:val="69"/>
      </w:numPr>
      <w:spacing w:line="360" w:lineRule="auto"/>
      <w:jc w:val="right"/>
      <w:outlineLvl w:val="7"/>
    </w:pPr>
    <w:rPr>
      <w:sz w:val="28"/>
      <w:lang w:val="uk-UA"/>
    </w:rPr>
  </w:style>
  <w:style w:type="paragraph" w:styleId="9">
    <w:name w:val="heading 9"/>
    <w:basedOn w:val="a"/>
    <w:next w:val="a"/>
    <w:qFormat/>
    <w:rsid w:val="00D378E5"/>
    <w:pPr>
      <w:keepNext/>
      <w:numPr>
        <w:ilvl w:val="8"/>
        <w:numId w:val="69"/>
      </w:numPr>
      <w:spacing w:line="360" w:lineRule="auto"/>
      <w:jc w:val="center"/>
      <w:outlineLvl w:val="8"/>
    </w:pPr>
    <w:rPr>
      <w:b/>
      <w:bCs/>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11"/>
    <w:uiPriority w:val="10"/>
    <w:qFormat/>
    <w:rsid w:val="00D378E5"/>
    <w:pPr>
      <w:jc w:val="center"/>
    </w:pPr>
    <w:rPr>
      <w:sz w:val="28"/>
      <w:lang w:val="uk-UA"/>
    </w:rPr>
  </w:style>
  <w:style w:type="paragraph" w:styleId="a4">
    <w:name w:val="Body Text"/>
    <w:basedOn w:val="a"/>
    <w:link w:val="a5"/>
    <w:rsid w:val="00D378E5"/>
    <w:pPr>
      <w:spacing w:line="360" w:lineRule="auto"/>
      <w:jc w:val="center"/>
    </w:pPr>
    <w:rPr>
      <w:sz w:val="28"/>
      <w:lang w:val="uk-UA"/>
    </w:rPr>
  </w:style>
  <w:style w:type="character" w:customStyle="1" w:styleId="a5">
    <w:name w:val="Основной текст Знак"/>
    <w:link w:val="a4"/>
    <w:rsid w:val="00F82881"/>
    <w:rPr>
      <w:sz w:val="28"/>
      <w:szCs w:val="24"/>
      <w:lang w:val="uk-UA" w:eastAsia="ru-RU" w:bidi="ar-SA"/>
    </w:rPr>
  </w:style>
  <w:style w:type="paragraph" w:customStyle="1" w:styleId="FR1">
    <w:name w:val="FR1"/>
    <w:rsid w:val="00D378E5"/>
    <w:pPr>
      <w:widowControl w:val="0"/>
      <w:autoSpaceDE w:val="0"/>
      <w:autoSpaceDN w:val="0"/>
      <w:adjustRightInd w:val="0"/>
    </w:pPr>
    <w:rPr>
      <w:rFonts w:ascii="Arial" w:hAnsi="Arial" w:cs="Arial"/>
      <w:sz w:val="28"/>
      <w:szCs w:val="28"/>
      <w:lang w:val="uk-UA"/>
    </w:rPr>
  </w:style>
  <w:style w:type="paragraph" w:customStyle="1" w:styleId="FR2">
    <w:name w:val="FR2"/>
    <w:rsid w:val="00D378E5"/>
    <w:pPr>
      <w:widowControl w:val="0"/>
      <w:autoSpaceDE w:val="0"/>
      <w:autoSpaceDN w:val="0"/>
      <w:adjustRightInd w:val="0"/>
      <w:spacing w:line="420" w:lineRule="auto"/>
      <w:ind w:firstLine="500"/>
      <w:jc w:val="both"/>
    </w:pPr>
    <w:rPr>
      <w:rFonts w:ascii="Arial" w:hAnsi="Arial" w:cs="Arial"/>
      <w:sz w:val="18"/>
      <w:szCs w:val="18"/>
      <w:lang w:val="uk-UA"/>
    </w:rPr>
  </w:style>
  <w:style w:type="paragraph" w:customStyle="1" w:styleId="FR3">
    <w:name w:val="FR3"/>
    <w:rsid w:val="00D378E5"/>
    <w:pPr>
      <w:widowControl w:val="0"/>
      <w:autoSpaceDE w:val="0"/>
      <w:autoSpaceDN w:val="0"/>
      <w:adjustRightInd w:val="0"/>
      <w:spacing w:line="420" w:lineRule="auto"/>
      <w:ind w:firstLine="500"/>
      <w:jc w:val="both"/>
    </w:pPr>
    <w:rPr>
      <w:rFonts w:ascii="Courier New" w:hAnsi="Courier New" w:cs="Courier New"/>
      <w:sz w:val="18"/>
      <w:szCs w:val="18"/>
      <w:lang w:val="uk-UA"/>
    </w:rPr>
  </w:style>
  <w:style w:type="paragraph" w:customStyle="1" w:styleId="FR4">
    <w:name w:val="FR4"/>
    <w:rsid w:val="00D378E5"/>
    <w:pPr>
      <w:widowControl w:val="0"/>
      <w:autoSpaceDE w:val="0"/>
      <w:autoSpaceDN w:val="0"/>
      <w:adjustRightInd w:val="0"/>
      <w:jc w:val="center"/>
    </w:pPr>
    <w:rPr>
      <w:rFonts w:ascii="Arial" w:hAnsi="Arial" w:cs="Arial"/>
      <w:i/>
      <w:iCs/>
      <w:noProof/>
      <w:sz w:val="12"/>
      <w:szCs w:val="12"/>
    </w:rPr>
  </w:style>
  <w:style w:type="paragraph" w:customStyle="1" w:styleId="FR5">
    <w:name w:val="FR5"/>
    <w:rsid w:val="00D378E5"/>
    <w:pPr>
      <w:widowControl w:val="0"/>
      <w:autoSpaceDE w:val="0"/>
      <w:autoSpaceDN w:val="0"/>
      <w:adjustRightInd w:val="0"/>
      <w:spacing w:line="300" w:lineRule="auto"/>
      <w:ind w:firstLine="560"/>
    </w:pPr>
    <w:rPr>
      <w:rFonts w:ascii="Courier New" w:hAnsi="Courier New" w:cs="Courier New"/>
      <w:sz w:val="16"/>
      <w:szCs w:val="16"/>
      <w:lang w:val="uk-UA"/>
    </w:rPr>
  </w:style>
  <w:style w:type="paragraph" w:styleId="a6">
    <w:name w:val="Body Text Indent"/>
    <w:basedOn w:val="a"/>
    <w:link w:val="a7"/>
    <w:uiPriority w:val="99"/>
    <w:rsid w:val="00D378E5"/>
    <w:pPr>
      <w:widowControl w:val="0"/>
      <w:autoSpaceDE w:val="0"/>
      <w:autoSpaceDN w:val="0"/>
      <w:adjustRightInd w:val="0"/>
      <w:spacing w:before="180" w:line="360" w:lineRule="auto"/>
      <w:ind w:firstLine="482"/>
      <w:jc w:val="center"/>
    </w:pPr>
    <w:rPr>
      <w:sz w:val="28"/>
      <w:szCs w:val="18"/>
      <w:lang w:val="uk-UA"/>
    </w:rPr>
  </w:style>
  <w:style w:type="paragraph" w:styleId="21">
    <w:name w:val="Body Text Indent 2"/>
    <w:basedOn w:val="a"/>
    <w:link w:val="22"/>
    <w:uiPriority w:val="99"/>
    <w:rsid w:val="00D378E5"/>
    <w:pPr>
      <w:widowControl w:val="0"/>
      <w:autoSpaceDE w:val="0"/>
      <w:autoSpaceDN w:val="0"/>
      <w:adjustRightInd w:val="0"/>
      <w:spacing w:line="360" w:lineRule="auto"/>
      <w:ind w:firstLine="720"/>
      <w:jc w:val="both"/>
    </w:pPr>
    <w:rPr>
      <w:sz w:val="28"/>
      <w:szCs w:val="20"/>
      <w:lang w:val="uk-UA"/>
    </w:rPr>
  </w:style>
  <w:style w:type="paragraph" w:styleId="23">
    <w:name w:val="Body Text 2"/>
    <w:basedOn w:val="a"/>
    <w:link w:val="24"/>
    <w:rsid w:val="00D378E5"/>
    <w:pPr>
      <w:widowControl w:val="0"/>
      <w:autoSpaceDE w:val="0"/>
      <w:autoSpaceDN w:val="0"/>
      <w:adjustRightInd w:val="0"/>
      <w:spacing w:line="360" w:lineRule="auto"/>
      <w:jc w:val="center"/>
    </w:pPr>
    <w:rPr>
      <w:b/>
      <w:bCs/>
      <w:sz w:val="28"/>
      <w:szCs w:val="18"/>
      <w:lang w:val="uk-UA"/>
    </w:rPr>
  </w:style>
  <w:style w:type="paragraph" w:styleId="a8">
    <w:name w:val="caption"/>
    <w:basedOn w:val="a"/>
    <w:next w:val="a"/>
    <w:qFormat/>
    <w:rsid w:val="00D378E5"/>
    <w:pPr>
      <w:widowControl w:val="0"/>
      <w:autoSpaceDE w:val="0"/>
      <w:autoSpaceDN w:val="0"/>
      <w:adjustRightInd w:val="0"/>
      <w:spacing w:line="360" w:lineRule="auto"/>
      <w:jc w:val="both"/>
    </w:pPr>
    <w:rPr>
      <w:sz w:val="28"/>
      <w:szCs w:val="18"/>
      <w:lang w:val="uk-UA"/>
    </w:rPr>
  </w:style>
  <w:style w:type="paragraph" w:styleId="31">
    <w:name w:val="Body Text Indent 3"/>
    <w:basedOn w:val="a"/>
    <w:link w:val="32"/>
    <w:uiPriority w:val="99"/>
    <w:rsid w:val="00D378E5"/>
    <w:pPr>
      <w:widowControl w:val="0"/>
      <w:autoSpaceDE w:val="0"/>
      <w:autoSpaceDN w:val="0"/>
      <w:adjustRightInd w:val="0"/>
      <w:spacing w:line="360" w:lineRule="auto"/>
      <w:ind w:firstLine="480"/>
      <w:jc w:val="both"/>
    </w:pPr>
    <w:rPr>
      <w:sz w:val="28"/>
      <w:szCs w:val="18"/>
      <w:lang w:val="uk-UA"/>
    </w:rPr>
  </w:style>
  <w:style w:type="character" w:styleId="a9">
    <w:name w:val="page number"/>
    <w:rsid w:val="00D378E5"/>
    <w:rPr>
      <w:rFonts w:ascii="Times New Roman" w:hAnsi="Times New Roman"/>
      <w:sz w:val="28"/>
    </w:rPr>
  </w:style>
  <w:style w:type="paragraph" w:styleId="aa">
    <w:name w:val="header"/>
    <w:basedOn w:val="a"/>
    <w:link w:val="ab"/>
    <w:rsid w:val="00D378E5"/>
    <w:pPr>
      <w:widowControl w:val="0"/>
      <w:tabs>
        <w:tab w:val="center" w:pos="4677"/>
        <w:tab w:val="right" w:pos="9355"/>
      </w:tabs>
      <w:autoSpaceDE w:val="0"/>
      <w:autoSpaceDN w:val="0"/>
      <w:adjustRightInd w:val="0"/>
      <w:spacing w:before="180" w:line="260" w:lineRule="auto"/>
      <w:ind w:firstLine="480"/>
      <w:jc w:val="both"/>
    </w:pPr>
    <w:rPr>
      <w:sz w:val="18"/>
      <w:szCs w:val="18"/>
      <w:lang w:val="uk-UA"/>
    </w:rPr>
  </w:style>
  <w:style w:type="character" w:customStyle="1" w:styleId="ab">
    <w:name w:val="Верхний колонтитул Знак"/>
    <w:link w:val="aa"/>
    <w:locked/>
    <w:rsid w:val="00B04737"/>
    <w:rPr>
      <w:sz w:val="18"/>
      <w:szCs w:val="18"/>
      <w:lang w:val="uk-UA" w:eastAsia="ru-RU" w:bidi="ar-SA"/>
    </w:rPr>
  </w:style>
  <w:style w:type="paragraph" w:styleId="ac">
    <w:name w:val="footer"/>
    <w:basedOn w:val="a"/>
    <w:link w:val="ad"/>
    <w:rsid w:val="00D378E5"/>
    <w:pPr>
      <w:tabs>
        <w:tab w:val="center" w:pos="4677"/>
        <w:tab w:val="right" w:pos="9355"/>
      </w:tabs>
    </w:pPr>
  </w:style>
  <w:style w:type="character" w:customStyle="1" w:styleId="ad">
    <w:name w:val="Нижний колонтитул Знак"/>
    <w:link w:val="ac"/>
    <w:rsid w:val="00F82881"/>
    <w:rPr>
      <w:sz w:val="24"/>
      <w:szCs w:val="24"/>
      <w:lang w:val="ru-RU" w:eastAsia="ru-RU" w:bidi="ar-SA"/>
    </w:rPr>
  </w:style>
  <w:style w:type="character" w:customStyle="1" w:styleId="214pt">
    <w:name w:val="Основной текст (2) + 14 pt"/>
    <w:rsid w:val="007762CE"/>
    <w:rPr>
      <w:rFonts w:ascii="Courier New" w:hAnsi="Courier New" w:cs="Courier New"/>
      <w:spacing w:val="0"/>
      <w:sz w:val="28"/>
      <w:szCs w:val="28"/>
    </w:rPr>
  </w:style>
  <w:style w:type="character" w:customStyle="1" w:styleId="214pt21">
    <w:name w:val="Основной текст (2) + 14 pt21"/>
    <w:rsid w:val="007762CE"/>
    <w:rPr>
      <w:rFonts w:ascii="Courier New" w:hAnsi="Courier New" w:cs="Courier New"/>
      <w:spacing w:val="0"/>
      <w:sz w:val="28"/>
      <w:szCs w:val="28"/>
      <w:u w:val="single"/>
    </w:rPr>
  </w:style>
  <w:style w:type="character" w:customStyle="1" w:styleId="214pt20">
    <w:name w:val="Основной текст (2) + 14 pt20"/>
    <w:rsid w:val="007762CE"/>
    <w:rPr>
      <w:rFonts w:ascii="Courier New" w:hAnsi="Courier New" w:cs="Courier New"/>
      <w:spacing w:val="0"/>
      <w:sz w:val="28"/>
      <w:szCs w:val="28"/>
    </w:rPr>
  </w:style>
  <w:style w:type="table" w:styleId="ae">
    <w:name w:val="Table Grid"/>
    <w:basedOn w:val="a1"/>
    <w:uiPriority w:val="59"/>
    <w:rsid w:val="00664B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3pt">
    <w:name w:val="Заголовок №2 (2) + Интервал 3 pt"/>
    <w:rsid w:val="0047146B"/>
    <w:rPr>
      <w:rFonts w:ascii="Times New Roman" w:hAnsi="Times New Roman" w:cs="Times New Roman"/>
      <w:b/>
      <w:bCs/>
      <w:i/>
      <w:iCs/>
      <w:spacing w:val="60"/>
      <w:sz w:val="24"/>
      <w:szCs w:val="24"/>
    </w:rPr>
  </w:style>
  <w:style w:type="character" w:customStyle="1" w:styleId="221pt1">
    <w:name w:val="Заголовок №2 (2) + Интервал 1 pt1"/>
    <w:rsid w:val="0047146B"/>
    <w:rPr>
      <w:rFonts w:ascii="Times New Roman" w:hAnsi="Times New Roman" w:cs="Times New Roman"/>
      <w:b/>
      <w:bCs/>
      <w:i/>
      <w:iCs/>
      <w:spacing w:val="30"/>
      <w:sz w:val="24"/>
      <w:szCs w:val="24"/>
    </w:rPr>
  </w:style>
  <w:style w:type="character" w:customStyle="1" w:styleId="225pt">
    <w:name w:val="Заголовок №2 (2) + Интервал 5 pt"/>
    <w:rsid w:val="0047146B"/>
    <w:rPr>
      <w:rFonts w:ascii="Times New Roman" w:hAnsi="Times New Roman" w:cs="Times New Roman"/>
      <w:b/>
      <w:bCs/>
      <w:i/>
      <w:iCs/>
      <w:spacing w:val="100"/>
      <w:sz w:val="24"/>
      <w:szCs w:val="24"/>
    </w:rPr>
  </w:style>
  <w:style w:type="character" w:customStyle="1" w:styleId="22CourierNew1">
    <w:name w:val="Заголовок №2 (2) + Courier New1"/>
    <w:aliases w:val="14 pt3,Не полужирный6,Не курсив8,Интервал 0 pt11"/>
    <w:rsid w:val="0047146B"/>
    <w:rPr>
      <w:rFonts w:ascii="Courier New" w:hAnsi="Courier New" w:cs="Courier New"/>
      <w:spacing w:val="0"/>
      <w:sz w:val="28"/>
      <w:szCs w:val="28"/>
    </w:rPr>
  </w:style>
  <w:style w:type="character" w:customStyle="1" w:styleId="214pt16">
    <w:name w:val="Основной текст (2) + 14 pt16"/>
    <w:aliases w:val="Интервал 1 pt,Основной текст + 10 pt24,Курсив36,Основной текст + 93,Основной текст (7) + Consolas,Масштаб 100%"/>
    <w:rsid w:val="0047146B"/>
    <w:rPr>
      <w:rFonts w:ascii="Courier New" w:hAnsi="Courier New" w:cs="Courier New"/>
      <w:spacing w:val="30"/>
      <w:sz w:val="28"/>
      <w:szCs w:val="28"/>
    </w:rPr>
  </w:style>
  <w:style w:type="character" w:customStyle="1" w:styleId="70">
    <w:name w:val="Основной текст (7)_"/>
    <w:link w:val="71"/>
    <w:locked/>
    <w:rsid w:val="006537EF"/>
    <w:rPr>
      <w:rFonts w:ascii="Courier New" w:hAnsi="Courier New"/>
      <w:sz w:val="27"/>
      <w:szCs w:val="27"/>
      <w:lang w:bidi="ar-SA"/>
    </w:rPr>
  </w:style>
  <w:style w:type="paragraph" w:customStyle="1" w:styleId="71">
    <w:name w:val="Основной текст (7)"/>
    <w:basedOn w:val="a"/>
    <w:link w:val="70"/>
    <w:rsid w:val="006537EF"/>
    <w:pPr>
      <w:shd w:val="clear" w:color="auto" w:fill="FFFFFF"/>
      <w:spacing w:after="360" w:line="456" w:lineRule="exact"/>
    </w:pPr>
    <w:rPr>
      <w:rFonts w:ascii="Courier New" w:hAnsi="Courier New"/>
      <w:sz w:val="27"/>
      <w:szCs w:val="27"/>
    </w:rPr>
  </w:style>
  <w:style w:type="character" w:customStyle="1" w:styleId="214pt18">
    <w:name w:val="Основной текст (2) + 14 pt18"/>
    <w:aliases w:val="Интервал -1 pt"/>
    <w:rsid w:val="006537EF"/>
    <w:rPr>
      <w:rFonts w:ascii="Courier New" w:hAnsi="Courier New" w:cs="Courier New"/>
      <w:spacing w:val="-30"/>
      <w:sz w:val="28"/>
      <w:szCs w:val="28"/>
      <w:u w:val="single"/>
    </w:rPr>
  </w:style>
  <w:style w:type="character" w:customStyle="1" w:styleId="214pt15">
    <w:name w:val="Основной текст (2) + 14 pt15"/>
    <w:rsid w:val="006537EF"/>
    <w:rPr>
      <w:rFonts w:ascii="Courier New" w:hAnsi="Courier New" w:cs="Courier New"/>
      <w:spacing w:val="0"/>
      <w:sz w:val="28"/>
      <w:szCs w:val="28"/>
    </w:rPr>
  </w:style>
  <w:style w:type="character" w:customStyle="1" w:styleId="2TimesNewRoman">
    <w:name w:val="Основной текст (2) + Times New Roman"/>
    <w:aliases w:val="13,5 pt17,Полужирный,Курсив,Основной текст + 9,5 pt,Полужирный1,Курсив1,Основной текст (9) + 4,5 pt1,Не курсив1,Интервал 0 pt1,Основной текст + 94,5 pt18,Основной текст + 9 pt"/>
    <w:rsid w:val="006537EF"/>
    <w:rPr>
      <w:rFonts w:ascii="Times New Roman" w:hAnsi="Times New Roman" w:cs="Times New Roman"/>
      <w:b/>
      <w:bCs/>
      <w:i/>
      <w:iCs/>
      <w:spacing w:val="0"/>
      <w:sz w:val="27"/>
      <w:szCs w:val="27"/>
    </w:rPr>
  </w:style>
  <w:style w:type="character" w:customStyle="1" w:styleId="214pt14">
    <w:name w:val="Основной текст (2) + 14 pt14"/>
    <w:rsid w:val="000C4986"/>
    <w:rPr>
      <w:rFonts w:ascii="Courier New" w:hAnsi="Courier New" w:cs="Courier New"/>
      <w:spacing w:val="0"/>
      <w:sz w:val="28"/>
      <w:szCs w:val="28"/>
    </w:rPr>
  </w:style>
  <w:style w:type="character" w:customStyle="1" w:styleId="214pt13">
    <w:name w:val="Основной текст (2) + 14 pt13"/>
    <w:aliases w:val="Интервал -1 pt4"/>
    <w:rsid w:val="000C4986"/>
    <w:rPr>
      <w:rFonts w:ascii="Courier New" w:hAnsi="Courier New" w:cs="Courier New"/>
      <w:spacing w:val="-30"/>
      <w:sz w:val="28"/>
      <w:szCs w:val="28"/>
    </w:rPr>
  </w:style>
  <w:style w:type="character" w:customStyle="1" w:styleId="214pt12">
    <w:name w:val="Основной текст (2) + 14 pt12"/>
    <w:rsid w:val="000C4986"/>
    <w:rPr>
      <w:rFonts w:ascii="Courier New" w:hAnsi="Courier New" w:cs="Courier New"/>
      <w:spacing w:val="0"/>
      <w:sz w:val="28"/>
      <w:szCs w:val="28"/>
    </w:rPr>
  </w:style>
  <w:style w:type="character" w:customStyle="1" w:styleId="2TimesNewRoman10">
    <w:name w:val="Основной текст (2) + Times New Roman10"/>
    <w:aliases w:val="136,5 pt16,Полужирный14,Курсив15"/>
    <w:rsid w:val="000C4986"/>
    <w:rPr>
      <w:rFonts w:ascii="Times New Roman" w:hAnsi="Times New Roman" w:cs="Times New Roman"/>
      <w:b/>
      <w:bCs/>
      <w:i/>
      <w:iCs/>
      <w:spacing w:val="0"/>
      <w:sz w:val="27"/>
      <w:szCs w:val="27"/>
    </w:rPr>
  </w:style>
  <w:style w:type="character" w:customStyle="1" w:styleId="214pt11">
    <w:name w:val="Основной текст (2) + 14 pt11"/>
    <w:rsid w:val="00540092"/>
    <w:rPr>
      <w:rFonts w:ascii="Courier New" w:hAnsi="Courier New" w:cs="Courier New"/>
      <w:spacing w:val="0"/>
      <w:sz w:val="28"/>
      <w:szCs w:val="28"/>
    </w:rPr>
  </w:style>
  <w:style w:type="character" w:customStyle="1" w:styleId="2TimesNewRoman9">
    <w:name w:val="Основной текст (2) + Times New Roman9"/>
    <w:aliases w:val="135,5 pt15,Полужирный12,Курсив14,Основной текст (2) + 94,Интервал 0 pt"/>
    <w:rsid w:val="00540092"/>
    <w:rPr>
      <w:rFonts w:ascii="Times New Roman" w:hAnsi="Times New Roman" w:cs="Times New Roman"/>
      <w:b/>
      <w:bCs/>
      <w:i/>
      <w:iCs/>
      <w:spacing w:val="0"/>
      <w:sz w:val="27"/>
      <w:szCs w:val="27"/>
    </w:rPr>
  </w:style>
  <w:style w:type="character" w:customStyle="1" w:styleId="214pt10">
    <w:name w:val="Основной текст (2) + 14 pt10"/>
    <w:rsid w:val="00540092"/>
    <w:rPr>
      <w:rFonts w:ascii="Courier New" w:hAnsi="Courier New" w:cs="Courier New"/>
      <w:spacing w:val="0"/>
      <w:sz w:val="28"/>
      <w:szCs w:val="28"/>
    </w:rPr>
  </w:style>
  <w:style w:type="character" w:customStyle="1" w:styleId="214pt9">
    <w:name w:val="Основной текст (2) + 14 pt9"/>
    <w:rsid w:val="008C72A7"/>
    <w:rPr>
      <w:rFonts w:ascii="Courier New" w:hAnsi="Courier New" w:cs="Courier New"/>
      <w:spacing w:val="0"/>
      <w:sz w:val="28"/>
      <w:szCs w:val="28"/>
    </w:rPr>
  </w:style>
  <w:style w:type="character" w:customStyle="1" w:styleId="2TimesNewRoman8">
    <w:name w:val="Основной текст (2) + Times New Roman8"/>
    <w:aliases w:val="12 pt,Полужирный11,Курсив13,Интервал 1 pt7"/>
    <w:rsid w:val="008C72A7"/>
    <w:rPr>
      <w:rFonts w:ascii="Times New Roman" w:hAnsi="Times New Roman" w:cs="Times New Roman"/>
      <w:b/>
      <w:bCs/>
      <w:i/>
      <w:iCs/>
      <w:spacing w:val="20"/>
      <w:sz w:val="24"/>
      <w:szCs w:val="24"/>
    </w:rPr>
  </w:style>
  <w:style w:type="character" w:customStyle="1" w:styleId="2TimesNewRoman7">
    <w:name w:val="Основной текст (2) + Times New Roman7"/>
    <w:aliases w:val="134,5 pt14,Полужирный10,Курсив12"/>
    <w:rsid w:val="008C72A7"/>
    <w:rPr>
      <w:rFonts w:ascii="Times New Roman" w:hAnsi="Times New Roman" w:cs="Times New Roman"/>
      <w:b/>
      <w:bCs/>
      <w:i/>
      <w:iCs/>
      <w:spacing w:val="0"/>
      <w:sz w:val="27"/>
      <w:szCs w:val="27"/>
    </w:rPr>
  </w:style>
  <w:style w:type="character" w:customStyle="1" w:styleId="214pt8">
    <w:name w:val="Основной текст (2) + 14 pt8"/>
    <w:rsid w:val="00616121"/>
    <w:rPr>
      <w:rFonts w:ascii="Courier New" w:hAnsi="Courier New" w:cs="Courier New"/>
      <w:spacing w:val="0"/>
      <w:sz w:val="28"/>
      <w:szCs w:val="28"/>
    </w:rPr>
  </w:style>
  <w:style w:type="character" w:customStyle="1" w:styleId="2TimesNewRoman6">
    <w:name w:val="Основной текст (2) + Times New Roman6"/>
    <w:aliases w:val="133,5 pt13,Полужирный9,Курсив11"/>
    <w:rsid w:val="00616121"/>
    <w:rPr>
      <w:rFonts w:ascii="Times New Roman" w:hAnsi="Times New Roman" w:cs="Times New Roman"/>
      <w:b/>
      <w:bCs/>
      <w:i/>
      <w:iCs/>
      <w:spacing w:val="0"/>
      <w:sz w:val="27"/>
      <w:szCs w:val="27"/>
    </w:rPr>
  </w:style>
  <w:style w:type="character" w:customStyle="1" w:styleId="2TimesNewRoman5">
    <w:name w:val="Основной текст (2) + Times New Roman5"/>
    <w:aliases w:val="12 pt6,Полужирный8,Курсив10,Интервал 1 pt6"/>
    <w:rsid w:val="00616121"/>
    <w:rPr>
      <w:rFonts w:ascii="Times New Roman" w:hAnsi="Times New Roman" w:cs="Times New Roman"/>
      <w:b/>
      <w:bCs/>
      <w:i/>
      <w:iCs/>
      <w:spacing w:val="20"/>
      <w:sz w:val="24"/>
      <w:szCs w:val="24"/>
    </w:rPr>
  </w:style>
  <w:style w:type="character" w:customStyle="1" w:styleId="210pt">
    <w:name w:val="Основной текст (21) + Интервал 0 pt"/>
    <w:rsid w:val="00616121"/>
    <w:rPr>
      <w:rFonts w:ascii="Times New Roman" w:hAnsi="Times New Roman" w:cs="Times New Roman"/>
      <w:b/>
      <w:bCs/>
      <w:i/>
      <w:iCs/>
      <w:spacing w:val="0"/>
      <w:sz w:val="24"/>
      <w:szCs w:val="24"/>
    </w:rPr>
  </w:style>
  <w:style w:type="character" w:customStyle="1" w:styleId="21CourierNew4">
    <w:name w:val="Основной текст (21) + Courier New4"/>
    <w:aliases w:val="14 pt1,Не полужирный3,Не курсив5,Интервал 0 pt9"/>
    <w:rsid w:val="00616121"/>
    <w:rPr>
      <w:rFonts w:ascii="Courier New" w:hAnsi="Courier New" w:cs="Courier New"/>
      <w:spacing w:val="0"/>
      <w:sz w:val="28"/>
      <w:szCs w:val="28"/>
    </w:rPr>
  </w:style>
  <w:style w:type="character" w:customStyle="1" w:styleId="18">
    <w:name w:val="Основной текст (18)"/>
    <w:rsid w:val="00616121"/>
    <w:rPr>
      <w:rFonts w:ascii="Times New Roman" w:hAnsi="Times New Roman" w:cs="Times New Roman"/>
      <w:b/>
      <w:bCs/>
      <w:i/>
      <w:iCs/>
      <w:spacing w:val="0"/>
      <w:sz w:val="27"/>
      <w:szCs w:val="27"/>
      <w:u w:val="single"/>
    </w:rPr>
  </w:style>
  <w:style w:type="character" w:customStyle="1" w:styleId="210">
    <w:name w:val="Основной текст (2) + 10"/>
    <w:aliases w:val="5 pt12,Интервал 0 pt8,Основной текст (2) + Курсив1"/>
    <w:rsid w:val="00616121"/>
    <w:rPr>
      <w:rFonts w:ascii="Courier New" w:hAnsi="Courier New" w:cs="Courier New"/>
      <w:spacing w:val="-10"/>
      <w:sz w:val="21"/>
      <w:szCs w:val="21"/>
    </w:rPr>
  </w:style>
  <w:style w:type="character" w:customStyle="1" w:styleId="2TimesNewRoman4">
    <w:name w:val="Основной текст (2) + Times New Roman4"/>
    <w:aliases w:val="12 pt5,Полужирный7,Курсив9"/>
    <w:rsid w:val="00616121"/>
    <w:rPr>
      <w:rFonts w:ascii="Times New Roman" w:hAnsi="Times New Roman" w:cs="Times New Roman"/>
      <w:b/>
      <w:bCs/>
      <w:i/>
      <w:iCs/>
      <w:spacing w:val="0"/>
      <w:sz w:val="24"/>
      <w:szCs w:val="24"/>
    </w:rPr>
  </w:style>
  <w:style w:type="character" w:customStyle="1" w:styleId="21CourierNew3">
    <w:name w:val="Основной текст (21) + Courier New3"/>
    <w:aliases w:val="15,5 pt11,Не полужирный2,Не курсив4,Интервал 0 pt7,Масштаб 80%2,Подпись к картинке (8) + Times New Roman,6 pt,Интервал 0 pt6"/>
    <w:rsid w:val="00616121"/>
    <w:rPr>
      <w:rFonts w:ascii="Courier New" w:hAnsi="Courier New" w:cs="Courier New"/>
      <w:spacing w:val="-10"/>
      <w:w w:val="80"/>
      <w:sz w:val="31"/>
      <w:szCs w:val="31"/>
    </w:rPr>
  </w:style>
  <w:style w:type="character" w:customStyle="1" w:styleId="27">
    <w:name w:val="Основной текст (2) + 7"/>
    <w:aliases w:val="5 pt10,Курсив8"/>
    <w:rsid w:val="00616121"/>
    <w:rPr>
      <w:rFonts w:ascii="Courier New" w:hAnsi="Courier New" w:cs="Courier New"/>
      <w:i/>
      <w:iCs/>
      <w:noProof/>
      <w:spacing w:val="0"/>
      <w:sz w:val="15"/>
      <w:szCs w:val="15"/>
    </w:rPr>
  </w:style>
  <w:style w:type="character" w:customStyle="1" w:styleId="214pt7">
    <w:name w:val="Основной текст (2) + 14 pt7"/>
    <w:rsid w:val="00616121"/>
    <w:rPr>
      <w:rFonts w:ascii="Courier New" w:hAnsi="Courier New" w:cs="Courier New"/>
      <w:spacing w:val="0"/>
      <w:sz w:val="28"/>
      <w:szCs w:val="28"/>
    </w:rPr>
  </w:style>
  <w:style w:type="character" w:customStyle="1" w:styleId="2TimesNewRoman3">
    <w:name w:val="Основной текст (2) + Times New Roman3"/>
    <w:aliases w:val="12 pt4,Полужирный6,Курсив7,Интервал 1 pt5,Основной текст (2) + 11 pt"/>
    <w:rsid w:val="006C6F91"/>
    <w:rPr>
      <w:rFonts w:ascii="Times New Roman" w:hAnsi="Times New Roman" w:cs="Times New Roman"/>
      <w:b/>
      <w:bCs/>
      <w:i/>
      <w:iCs/>
      <w:spacing w:val="20"/>
      <w:sz w:val="24"/>
      <w:szCs w:val="24"/>
    </w:rPr>
  </w:style>
  <w:style w:type="character" w:customStyle="1" w:styleId="214pt6">
    <w:name w:val="Основной текст (2) + 14 pt6"/>
    <w:rsid w:val="006C6F91"/>
    <w:rPr>
      <w:rFonts w:ascii="Courier New" w:hAnsi="Courier New" w:cs="Courier New"/>
      <w:spacing w:val="0"/>
      <w:sz w:val="28"/>
      <w:szCs w:val="28"/>
    </w:rPr>
  </w:style>
  <w:style w:type="character" w:customStyle="1" w:styleId="214pt3">
    <w:name w:val="Основной текст (2) + 14 pt3"/>
    <w:rsid w:val="00924DC1"/>
    <w:rPr>
      <w:rFonts w:ascii="Courier New" w:hAnsi="Courier New" w:cs="Courier New"/>
      <w:spacing w:val="0"/>
      <w:sz w:val="28"/>
      <w:szCs w:val="28"/>
    </w:rPr>
  </w:style>
  <w:style w:type="character" w:customStyle="1" w:styleId="2TimesNewRoman2">
    <w:name w:val="Основной текст (2) + Times New Roman2"/>
    <w:aliases w:val="132,5 pt9,Полужирный5,Курсив6,Основной текст (2) + Corbel,7"/>
    <w:rsid w:val="00924DC1"/>
    <w:rPr>
      <w:rFonts w:ascii="Times New Roman" w:hAnsi="Times New Roman" w:cs="Times New Roman"/>
      <w:b/>
      <w:bCs/>
      <w:i/>
      <w:iCs/>
      <w:spacing w:val="0"/>
      <w:sz w:val="27"/>
      <w:szCs w:val="27"/>
    </w:rPr>
  </w:style>
  <w:style w:type="character" w:customStyle="1" w:styleId="22CourierNew">
    <w:name w:val="Заголовок №2 (2) + Courier New"/>
    <w:aliases w:val="14 pt,Не полужирный,Не курсив,Интервал 0 pt13,Основной текст (14) + Times New Roman,101,5 pt4,Подпись к картинке (8) + Book Antiqua,Не полужирный1"/>
    <w:rsid w:val="0065455E"/>
    <w:rPr>
      <w:rFonts w:ascii="Courier New" w:hAnsi="Courier New" w:cs="Courier New"/>
      <w:spacing w:val="0"/>
      <w:sz w:val="28"/>
      <w:szCs w:val="28"/>
    </w:rPr>
  </w:style>
  <w:style w:type="character" w:customStyle="1" w:styleId="TimesNewRoman">
    <w:name w:val="Основной текст + Times New Roman"/>
    <w:aliases w:val="131,5 pt7,Полужирный3,Курсив4,Интервал 0 pt5,Масштаб 100%7"/>
    <w:rsid w:val="005843F6"/>
    <w:rPr>
      <w:rFonts w:ascii="Times New Roman" w:hAnsi="Times New Roman" w:cs="Times New Roman"/>
      <w:b/>
      <w:bCs/>
      <w:i/>
      <w:iCs/>
      <w:spacing w:val="0"/>
      <w:w w:val="100"/>
      <w:sz w:val="27"/>
      <w:szCs w:val="27"/>
    </w:rPr>
  </w:style>
  <w:style w:type="paragraph" w:styleId="af">
    <w:name w:val="footnote text"/>
    <w:basedOn w:val="a"/>
    <w:link w:val="af0"/>
    <w:semiHidden/>
    <w:rsid w:val="00F82881"/>
    <w:rPr>
      <w:sz w:val="20"/>
      <w:szCs w:val="20"/>
    </w:rPr>
  </w:style>
  <w:style w:type="character" w:customStyle="1" w:styleId="af0">
    <w:name w:val="Текст сноски Знак"/>
    <w:link w:val="af"/>
    <w:rsid w:val="00F82881"/>
    <w:rPr>
      <w:lang w:val="ru-RU" w:eastAsia="ru-RU" w:bidi="ar-SA"/>
    </w:rPr>
  </w:style>
  <w:style w:type="paragraph" w:styleId="33">
    <w:name w:val="Body Text 3"/>
    <w:basedOn w:val="a"/>
    <w:link w:val="34"/>
    <w:rsid w:val="00F82881"/>
    <w:pPr>
      <w:tabs>
        <w:tab w:val="left" w:pos="0"/>
      </w:tabs>
      <w:spacing w:line="360" w:lineRule="auto"/>
      <w:jc w:val="center"/>
    </w:pPr>
    <w:rPr>
      <w:b/>
      <w:bCs/>
      <w:iCs/>
      <w:caps/>
      <w:color w:val="000000"/>
      <w:sz w:val="28"/>
      <w:szCs w:val="20"/>
      <w:lang w:val="uk-UA"/>
    </w:rPr>
  </w:style>
  <w:style w:type="character" w:customStyle="1" w:styleId="af1">
    <w:name w:val="Основной текст + Полужирный"/>
    <w:rsid w:val="00F82881"/>
    <w:rPr>
      <w:rFonts w:ascii="Times New Roman" w:hAnsi="Times New Roman" w:cs="Times New Roman"/>
      <w:b/>
      <w:bCs/>
      <w:spacing w:val="0"/>
      <w:sz w:val="22"/>
      <w:szCs w:val="22"/>
      <w:lang w:bidi="ar-SA"/>
    </w:rPr>
  </w:style>
  <w:style w:type="character" w:customStyle="1" w:styleId="10pt">
    <w:name w:val="Основной текст + 10 pt"/>
    <w:rsid w:val="00F82881"/>
    <w:rPr>
      <w:rFonts w:ascii="Times New Roman" w:hAnsi="Times New Roman" w:cs="Times New Roman"/>
      <w:spacing w:val="0"/>
      <w:sz w:val="20"/>
      <w:szCs w:val="20"/>
    </w:rPr>
  </w:style>
  <w:style w:type="character" w:customStyle="1" w:styleId="10pt1">
    <w:name w:val="Основной текст + 10 pt1"/>
    <w:aliases w:val="Курсив2,Основной текст + Corbel,9,5 pt5,Полужирный2"/>
    <w:rsid w:val="00F82881"/>
    <w:rPr>
      <w:rFonts w:ascii="Times New Roman" w:hAnsi="Times New Roman" w:cs="Times New Roman"/>
      <w:i/>
      <w:iCs/>
      <w:spacing w:val="0"/>
      <w:sz w:val="20"/>
      <w:szCs w:val="20"/>
    </w:rPr>
  </w:style>
  <w:style w:type="character" w:customStyle="1" w:styleId="25">
    <w:name w:val="Заголовок №2_"/>
    <w:link w:val="26"/>
    <w:locked/>
    <w:rsid w:val="00F82881"/>
    <w:rPr>
      <w:rFonts w:ascii="Trebuchet MS" w:hAnsi="Trebuchet MS"/>
      <w:b/>
      <w:bCs/>
      <w:sz w:val="18"/>
      <w:szCs w:val="18"/>
      <w:lang w:bidi="ar-SA"/>
    </w:rPr>
  </w:style>
  <w:style w:type="paragraph" w:customStyle="1" w:styleId="26">
    <w:name w:val="Заголовок №2"/>
    <w:basedOn w:val="a"/>
    <w:link w:val="25"/>
    <w:rsid w:val="00F82881"/>
    <w:pPr>
      <w:shd w:val="clear" w:color="auto" w:fill="FFFFFF"/>
      <w:spacing w:before="300" w:after="300" w:line="240" w:lineRule="atLeast"/>
      <w:ind w:firstLine="280"/>
      <w:jc w:val="both"/>
      <w:outlineLvl w:val="1"/>
    </w:pPr>
    <w:rPr>
      <w:rFonts w:ascii="Trebuchet MS" w:hAnsi="Trebuchet MS"/>
      <w:b/>
      <w:bCs/>
      <w:sz w:val="18"/>
      <w:szCs w:val="18"/>
    </w:rPr>
  </w:style>
  <w:style w:type="paragraph" w:styleId="af2">
    <w:name w:val="Balloon Text"/>
    <w:basedOn w:val="a"/>
    <w:link w:val="af3"/>
    <w:uiPriority w:val="99"/>
    <w:rsid w:val="00F82881"/>
    <w:rPr>
      <w:rFonts w:ascii="Tahoma" w:hAnsi="Tahoma" w:cs="Tahoma"/>
      <w:sz w:val="16"/>
      <w:szCs w:val="16"/>
    </w:rPr>
  </w:style>
  <w:style w:type="character" w:customStyle="1" w:styleId="af3">
    <w:name w:val="Текст выноски Знак"/>
    <w:link w:val="af2"/>
    <w:uiPriority w:val="99"/>
    <w:rsid w:val="00F82881"/>
    <w:rPr>
      <w:rFonts w:ascii="Tahoma" w:hAnsi="Tahoma" w:cs="Tahoma"/>
      <w:sz w:val="16"/>
      <w:szCs w:val="16"/>
      <w:lang w:val="ru-RU" w:eastAsia="ru-RU" w:bidi="ar-SA"/>
    </w:rPr>
  </w:style>
  <w:style w:type="character" w:customStyle="1" w:styleId="211">
    <w:name w:val="Основной текст (21)_"/>
    <w:link w:val="2110"/>
    <w:locked/>
    <w:rsid w:val="00F82881"/>
    <w:rPr>
      <w:b/>
      <w:bCs/>
      <w:i/>
      <w:iCs/>
      <w:sz w:val="22"/>
      <w:szCs w:val="22"/>
      <w:shd w:val="clear" w:color="auto" w:fill="FFFFFF"/>
      <w:lang w:bidi="ar-SA"/>
    </w:rPr>
  </w:style>
  <w:style w:type="paragraph" w:customStyle="1" w:styleId="2110">
    <w:name w:val="Основной текст (21)1"/>
    <w:basedOn w:val="a"/>
    <w:link w:val="211"/>
    <w:rsid w:val="00F82881"/>
    <w:pPr>
      <w:shd w:val="clear" w:color="auto" w:fill="FFFFFF"/>
      <w:spacing w:line="240" w:lineRule="atLeast"/>
    </w:pPr>
    <w:rPr>
      <w:b/>
      <w:bCs/>
      <w:i/>
      <w:iCs/>
      <w:sz w:val="22"/>
      <w:szCs w:val="22"/>
      <w:shd w:val="clear" w:color="auto" w:fill="FFFFFF"/>
    </w:rPr>
  </w:style>
  <w:style w:type="character" w:customStyle="1" w:styleId="6TimesNewRoman54">
    <w:name w:val="Основной текст (6) + Times New Roman54"/>
    <w:aliases w:val="11 pt37,Не полужирный22,Не курсив39"/>
    <w:rsid w:val="00F82881"/>
    <w:rPr>
      <w:rFonts w:ascii="Times New Roman" w:hAnsi="Times New Roman" w:cs="Times New Roman"/>
      <w:b/>
      <w:bCs/>
      <w:i/>
      <w:iCs/>
      <w:spacing w:val="0"/>
      <w:sz w:val="22"/>
      <w:szCs w:val="22"/>
      <w:lang w:bidi="ar-SA"/>
    </w:rPr>
  </w:style>
  <w:style w:type="character" w:customStyle="1" w:styleId="6TimesNewRoman53">
    <w:name w:val="Основной текст (6) + Times New Roman53"/>
    <w:aliases w:val="11 pt36,Не курсив38"/>
    <w:rsid w:val="00F82881"/>
    <w:rPr>
      <w:rFonts w:ascii="Times New Roman" w:hAnsi="Times New Roman" w:cs="Times New Roman"/>
      <w:b/>
      <w:bCs/>
      <w:i/>
      <w:iCs/>
      <w:spacing w:val="0"/>
      <w:sz w:val="22"/>
      <w:szCs w:val="22"/>
      <w:lang w:bidi="ar-SA"/>
    </w:rPr>
  </w:style>
  <w:style w:type="character" w:customStyle="1" w:styleId="212">
    <w:name w:val="Основной текст (21) + Не курсив"/>
    <w:rsid w:val="00F82881"/>
    <w:rPr>
      <w:b/>
      <w:bCs/>
      <w:i/>
      <w:iCs/>
      <w:sz w:val="22"/>
      <w:szCs w:val="22"/>
      <w:shd w:val="clear" w:color="auto" w:fill="FFFFFF"/>
      <w:lang w:bidi="ar-SA"/>
    </w:rPr>
  </w:style>
  <w:style w:type="character" w:customStyle="1" w:styleId="217">
    <w:name w:val="Основной текст (21) + Не полужирный7"/>
    <w:aliases w:val="Не курсив37"/>
    <w:rsid w:val="00F82881"/>
    <w:rPr>
      <w:b/>
      <w:bCs/>
      <w:i/>
      <w:iCs/>
      <w:sz w:val="22"/>
      <w:szCs w:val="22"/>
      <w:shd w:val="clear" w:color="auto" w:fill="FFFFFF"/>
      <w:lang w:bidi="ar-SA"/>
    </w:rPr>
  </w:style>
  <w:style w:type="character" w:customStyle="1" w:styleId="6TimesNewRoman52">
    <w:name w:val="Основной текст (6) + Times New Roman52"/>
    <w:aliases w:val="11 pt35"/>
    <w:rsid w:val="00F82881"/>
    <w:rPr>
      <w:rFonts w:ascii="Times New Roman" w:hAnsi="Times New Roman" w:cs="Times New Roman"/>
      <w:b/>
      <w:bCs/>
      <w:i/>
      <w:iCs/>
      <w:spacing w:val="0"/>
      <w:sz w:val="22"/>
      <w:szCs w:val="22"/>
      <w:lang w:bidi="ar-SA"/>
    </w:rPr>
  </w:style>
  <w:style w:type="paragraph" w:styleId="af4">
    <w:name w:val="endnote text"/>
    <w:basedOn w:val="a"/>
    <w:link w:val="af5"/>
    <w:rsid w:val="00F82881"/>
    <w:rPr>
      <w:sz w:val="20"/>
      <w:szCs w:val="20"/>
    </w:rPr>
  </w:style>
  <w:style w:type="character" w:customStyle="1" w:styleId="af5">
    <w:name w:val="Текст концевой сноски Знак"/>
    <w:link w:val="af4"/>
    <w:rsid w:val="00F82881"/>
    <w:rPr>
      <w:lang w:val="ru-RU" w:eastAsia="ru-RU" w:bidi="ar-SA"/>
    </w:rPr>
  </w:style>
  <w:style w:type="character" w:styleId="af6">
    <w:name w:val="endnote reference"/>
    <w:rsid w:val="00F82881"/>
    <w:rPr>
      <w:vertAlign w:val="superscript"/>
    </w:rPr>
  </w:style>
  <w:style w:type="character" w:customStyle="1" w:styleId="28">
    <w:name w:val="Основной текст (2)_"/>
    <w:link w:val="29"/>
    <w:rsid w:val="00F82881"/>
    <w:rPr>
      <w:b/>
      <w:bCs/>
      <w:i/>
      <w:iCs/>
      <w:spacing w:val="20"/>
      <w:lang w:bidi="ar-SA"/>
    </w:rPr>
  </w:style>
  <w:style w:type="paragraph" w:customStyle="1" w:styleId="29">
    <w:name w:val="Основной текст (2)"/>
    <w:basedOn w:val="a"/>
    <w:link w:val="28"/>
    <w:rsid w:val="00F82881"/>
    <w:pPr>
      <w:widowControl w:val="0"/>
      <w:shd w:val="clear" w:color="auto" w:fill="FFFFFF"/>
      <w:spacing w:before="120" w:after="120" w:line="240" w:lineRule="atLeast"/>
      <w:jc w:val="both"/>
    </w:pPr>
    <w:rPr>
      <w:b/>
      <w:bCs/>
      <w:i/>
      <w:iCs/>
      <w:spacing w:val="20"/>
      <w:sz w:val="20"/>
      <w:szCs w:val="20"/>
    </w:rPr>
  </w:style>
  <w:style w:type="character" w:customStyle="1" w:styleId="17BookAntiqua">
    <w:name w:val="Основной текст (17) + Book Antiqua"/>
    <w:aliases w:val="9 pt Exact"/>
    <w:rsid w:val="00F82881"/>
    <w:rPr>
      <w:rFonts w:ascii="Book Antiqua" w:hAnsi="Book Antiqua" w:cs="Book Antiqua"/>
      <w:b/>
      <w:bCs/>
      <w:noProof/>
      <w:sz w:val="18"/>
      <w:szCs w:val="18"/>
      <w:u w:val="none"/>
    </w:rPr>
  </w:style>
  <w:style w:type="character" w:customStyle="1" w:styleId="af7">
    <w:name w:val="Основной текст + Курсив"/>
    <w:rsid w:val="00F82881"/>
    <w:rPr>
      <w:rFonts w:ascii="Times New Roman" w:hAnsi="Times New Roman" w:cs="Times New Roman"/>
      <w:i/>
      <w:iCs/>
      <w:sz w:val="20"/>
      <w:szCs w:val="20"/>
      <w:u w:val="none"/>
    </w:rPr>
  </w:style>
  <w:style w:type="character" w:customStyle="1" w:styleId="14">
    <w:name w:val="Основной текст (14)_"/>
    <w:link w:val="140"/>
    <w:rsid w:val="00F82881"/>
    <w:rPr>
      <w:rFonts w:ascii="Book Antiqua" w:hAnsi="Book Antiqua"/>
      <w:b/>
      <w:bCs/>
      <w:i/>
      <w:iCs/>
      <w:spacing w:val="10"/>
      <w:sz w:val="19"/>
      <w:szCs w:val="19"/>
      <w:lang w:bidi="ar-SA"/>
    </w:rPr>
  </w:style>
  <w:style w:type="paragraph" w:customStyle="1" w:styleId="140">
    <w:name w:val="Основной текст (14)"/>
    <w:basedOn w:val="a"/>
    <w:link w:val="14"/>
    <w:rsid w:val="00F82881"/>
    <w:pPr>
      <w:widowControl w:val="0"/>
      <w:shd w:val="clear" w:color="auto" w:fill="FFFFFF"/>
      <w:spacing w:before="120" w:after="120" w:line="240" w:lineRule="atLeast"/>
      <w:jc w:val="both"/>
    </w:pPr>
    <w:rPr>
      <w:rFonts w:ascii="Book Antiqua" w:hAnsi="Book Antiqua"/>
      <w:b/>
      <w:bCs/>
      <w:i/>
      <w:iCs/>
      <w:spacing w:val="10"/>
      <w:sz w:val="19"/>
      <w:szCs w:val="19"/>
    </w:rPr>
  </w:style>
  <w:style w:type="character" w:customStyle="1" w:styleId="72">
    <w:name w:val="Основной текст (7) + Не курсив"/>
    <w:rsid w:val="00F82881"/>
    <w:rPr>
      <w:rFonts w:ascii="Courier New" w:hAnsi="Courier New"/>
      <w:i/>
      <w:iCs/>
      <w:sz w:val="27"/>
      <w:szCs w:val="27"/>
      <w:lang w:bidi="ar-SA"/>
    </w:rPr>
  </w:style>
  <w:style w:type="character" w:customStyle="1" w:styleId="71pt">
    <w:name w:val="Основной текст (7) + Интервал 1 pt"/>
    <w:rsid w:val="00F82881"/>
    <w:rPr>
      <w:rFonts w:ascii="Courier New" w:hAnsi="Courier New"/>
      <w:i/>
      <w:iCs/>
      <w:spacing w:val="20"/>
      <w:sz w:val="27"/>
      <w:szCs w:val="27"/>
      <w:lang w:bidi="ar-SA"/>
    </w:rPr>
  </w:style>
  <w:style w:type="character" w:customStyle="1" w:styleId="51">
    <w:name w:val="Основной текст + Курсив5"/>
    <w:aliases w:val="Интервал 1 pt3"/>
    <w:rsid w:val="00F82881"/>
    <w:rPr>
      <w:rFonts w:ascii="Times New Roman" w:hAnsi="Times New Roman" w:cs="Times New Roman"/>
      <w:i/>
      <w:iCs/>
      <w:spacing w:val="20"/>
      <w:sz w:val="20"/>
      <w:szCs w:val="20"/>
      <w:u w:val="none"/>
    </w:rPr>
  </w:style>
  <w:style w:type="character" w:customStyle="1" w:styleId="2a">
    <w:name w:val="Подпись к картинке (2)_"/>
    <w:link w:val="213"/>
    <w:rsid w:val="00F82881"/>
    <w:rPr>
      <w:lang w:bidi="ar-SA"/>
    </w:rPr>
  </w:style>
  <w:style w:type="paragraph" w:customStyle="1" w:styleId="213">
    <w:name w:val="Подпись к картинке (2)1"/>
    <w:basedOn w:val="a"/>
    <w:link w:val="2a"/>
    <w:rsid w:val="00F82881"/>
    <w:pPr>
      <w:widowControl w:val="0"/>
      <w:shd w:val="clear" w:color="auto" w:fill="FFFFFF"/>
      <w:spacing w:line="240" w:lineRule="atLeast"/>
    </w:pPr>
    <w:rPr>
      <w:sz w:val="20"/>
      <w:szCs w:val="20"/>
    </w:rPr>
  </w:style>
  <w:style w:type="character" w:customStyle="1" w:styleId="2b">
    <w:name w:val="Подпись к картинке (2)"/>
    <w:rsid w:val="00F82881"/>
    <w:rPr>
      <w:lang w:bidi="ar-SA"/>
    </w:rPr>
  </w:style>
  <w:style w:type="character" w:customStyle="1" w:styleId="2c">
    <w:name w:val="Подпись к картинке (2) + Курсив"/>
    <w:rsid w:val="00F82881"/>
    <w:rPr>
      <w:i/>
      <w:iCs/>
      <w:lang w:bidi="ar-SA"/>
    </w:rPr>
  </w:style>
  <w:style w:type="character" w:customStyle="1" w:styleId="80">
    <w:name w:val="Подпись к картинке (8)_"/>
    <w:link w:val="81"/>
    <w:rsid w:val="00F82881"/>
    <w:rPr>
      <w:rFonts w:ascii="Corbel" w:hAnsi="Corbel"/>
      <w:b/>
      <w:bCs/>
      <w:i/>
      <w:iCs/>
      <w:spacing w:val="-20"/>
      <w:sz w:val="11"/>
      <w:szCs w:val="11"/>
      <w:lang w:bidi="ar-SA"/>
    </w:rPr>
  </w:style>
  <w:style w:type="paragraph" w:customStyle="1" w:styleId="81">
    <w:name w:val="Подпись к картинке (8)"/>
    <w:basedOn w:val="a"/>
    <w:link w:val="80"/>
    <w:rsid w:val="00F82881"/>
    <w:pPr>
      <w:widowControl w:val="0"/>
      <w:shd w:val="clear" w:color="auto" w:fill="FFFFFF"/>
      <w:spacing w:line="240" w:lineRule="atLeast"/>
      <w:jc w:val="right"/>
    </w:pPr>
    <w:rPr>
      <w:rFonts w:ascii="Corbel" w:hAnsi="Corbel"/>
      <w:b/>
      <w:bCs/>
      <w:i/>
      <w:iCs/>
      <w:spacing w:val="-20"/>
      <w:sz w:val="11"/>
      <w:szCs w:val="11"/>
    </w:rPr>
  </w:style>
  <w:style w:type="character" w:customStyle="1" w:styleId="2d">
    <w:name w:val="Подпись к картинке (2) + Малые прописные"/>
    <w:rsid w:val="00F82881"/>
    <w:rPr>
      <w:smallCaps/>
      <w:lang w:bidi="ar-SA"/>
    </w:rPr>
  </w:style>
  <w:style w:type="paragraph" w:customStyle="1" w:styleId="710">
    <w:name w:val="Основной текст (7)1"/>
    <w:basedOn w:val="a"/>
    <w:rsid w:val="00F82881"/>
    <w:pPr>
      <w:widowControl w:val="0"/>
      <w:shd w:val="clear" w:color="auto" w:fill="FFFFFF"/>
      <w:spacing w:line="262" w:lineRule="exact"/>
      <w:ind w:firstLine="260"/>
      <w:jc w:val="both"/>
    </w:pPr>
    <w:rPr>
      <w:i/>
      <w:iCs/>
      <w:sz w:val="20"/>
      <w:szCs w:val="20"/>
    </w:rPr>
  </w:style>
  <w:style w:type="character" w:customStyle="1" w:styleId="17Exact">
    <w:name w:val="Основной текст (17) Exact"/>
    <w:link w:val="17"/>
    <w:rsid w:val="00F82881"/>
    <w:rPr>
      <w:rFonts w:ascii="Arial" w:hAnsi="Arial"/>
      <w:b/>
      <w:bCs/>
      <w:noProof/>
      <w:sz w:val="19"/>
      <w:szCs w:val="19"/>
      <w:lang w:bidi="ar-SA"/>
    </w:rPr>
  </w:style>
  <w:style w:type="paragraph" w:customStyle="1" w:styleId="17">
    <w:name w:val="Основной текст (17)"/>
    <w:basedOn w:val="a"/>
    <w:link w:val="17Exact"/>
    <w:rsid w:val="00F82881"/>
    <w:pPr>
      <w:widowControl w:val="0"/>
      <w:shd w:val="clear" w:color="auto" w:fill="FFFFFF"/>
      <w:spacing w:line="240" w:lineRule="atLeast"/>
    </w:pPr>
    <w:rPr>
      <w:rFonts w:ascii="Arial" w:hAnsi="Arial"/>
      <w:b/>
      <w:bCs/>
      <w:noProof/>
      <w:sz w:val="19"/>
      <w:szCs w:val="19"/>
    </w:rPr>
  </w:style>
  <w:style w:type="character" w:customStyle="1" w:styleId="9ptExact">
    <w:name w:val="Основной текст + 9 pt Exact"/>
    <w:rsid w:val="00F82881"/>
    <w:rPr>
      <w:rFonts w:ascii="Times New Roman" w:hAnsi="Times New Roman" w:cs="Times New Roman"/>
      <w:color w:val="000000"/>
      <w:spacing w:val="-2"/>
      <w:w w:val="100"/>
      <w:position w:val="0"/>
      <w:sz w:val="18"/>
      <w:szCs w:val="18"/>
      <w:u w:val="none"/>
    </w:rPr>
  </w:style>
  <w:style w:type="character" w:customStyle="1" w:styleId="41">
    <w:name w:val="Основной текст + Курсив4"/>
    <w:rsid w:val="00F82881"/>
    <w:rPr>
      <w:rFonts w:ascii="Times New Roman" w:hAnsi="Times New Roman" w:cs="Times New Roman"/>
      <w:i/>
      <w:iCs/>
      <w:sz w:val="20"/>
      <w:szCs w:val="20"/>
      <w:u w:val="none"/>
    </w:rPr>
  </w:style>
  <w:style w:type="character" w:customStyle="1" w:styleId="35">
    <w:name w:val="Основной текст + Курсив3"/>
    <w:aliases w:val="Интервал 1 pt2"/>
    <w:rsid w:val="00F82881"/>
    <w:rPr>
      <w:rFonts w:ascii="Times New Roman" w:hAnsi="Times New Roman" w:cs="Times New Roman"/>
      <w:i/>
      <w:iCs/>
      <w:spacing w:val="20"/>
      <w:sz w:val="20"/>
      <w:szCs w:val="20"/>
      <w:u w:val="none"/>
    </w:rPr>
  </w:style>
  <w:style w:type="character" w:customStyle="1" w:styleId="1pt">
    <w:name w:val="Основной текст + Интервал 1 pt"/>
    <w:rsid w:val="00F82881"/>
    <w:rPr>
      <w:rFonts w:ascii="Times New Roman" w:hAnsi="Times New Roman" w:cs="Times New Roman"/>
      <w:spacing w:val="20"/>
      <w:sz w:val="20"/>
      <w:szCs w:val="20"/>
      <w:u w:val="none"/>
    </w:rPr>
  </w:style>
  <w:style w:type="character" w:customStyle="1" w:styleId="2e">
    <w:name w:val="Основной текст + Курсив2"/>
    <w:aliases w:val="Интервал 1 pt1"/>
    <w:rsid w:val="00F82881"/>
    <w:rPr>
      <w:rFonts w:ascii="Times New Roman" w:hAnsi="Times New Roman" w:cs="Times New Roman"/>
      <w:i/>
      <w:iCs/>
      <w:spacing w:val="20"/>
      <w:sz w:val="20"/>
      <w:szCs w:val="20"/>
      <w:u w:val="none"/>
    </w:rPr>
  </w:style>
  <w:style w:type="character" w:customStyle="1" w:styleId="720">
    <w:name w:val="Основной текст (7)2"/>
    <w:rsid w:val="00F82881"/>
    <w:rPr>
      <w:rFonts w:ascii="Times New Roman" w:hAnsi="Times New Roman" w:cs="Times New Roman"/>
      <w:i/>
      <w:iCs/>
      <w:sz w:val="20"/>
      <w:szCs w:val="20"/>
      <w:u w:val="none"/>
      <w:lang w:bidi="ar-SA"/>
    </w:rPr>
  </w:style>
  <w:style w:type="character" w:customStyle="1" w:styleId="12">
    <w:name w:val="Заголовок №1 (2)_"/>
    <w:link w:val="120"/>
    <w:rsid w:val="00F82881"/>
    <w:rPr>
      <w:rFonts w:ascii="Book Antiqua" w:hAnsi="Book Antiqua"/>
      <w:i/>
      <w:iCs/>
      <w:spacing w:val="-20"/>
      <w:sz w:val="8"/>
      <w:szCs w:val="8"/>
      <w:lang w:bidi="ar-SA"/>
    </w:rPr>
  </w:style>
  <w:style w:type="paragraph" w:customStyle="1" w:styleId="120">
    <w:name w:val="Заголовок №1 (2)"/>
    <w:basedOn w:val="a"/>
    <w:link w:val="12"/>
    <w:rsid w:val="00F82881"/>
    <w:pPr>
      <w:widowControl w:val="0"/>
      <w:shd w:val="clear" w:color="auto" w:fill="FFFFFF"/>
      <w:spacing w:before="180" w:after="60" w:line="240" w:lineRule="atLeast"/>
      <w:jc w:val="both"/>
      <w:outlineLvl w:val="0"/>
    </w:pPr>
    <w:rPr>
      <w:rFonts w:ascii="Book Antiqua" w:hAnsi="Book Antiqua"/>
      <w:i/>
      <w:iCs/>
      <w:spacing w:val="-20"/>
      <w:sz w:val="8"/>
      <w:szCs w:val="8"/>
    </w:rPr>
  </w:style>
  <w:style w:type="character" w:customStyle="1" w:styleId="121">
    <w:name w:val="Заголовок №1 (2) + Не курсив"/>
    <w:aliases w:val="Интервал 0 pt3"/>
    <w:rsid w:val="00F82881"/>
    <w:rPr>
      <w:rFonts w:ascii="Book Antiqua" w:hAnsi="Book Antiqua"/>
      <w:i/>
      <w:iCs/>
      <w:noProof/>
      <w:spacing w:val="0"/>
      <w:sz w:val="8"/>
      <w:szCs w:val="8"/>
      <w:lang w:bidi="ar-SA"/>
    </w:rPr>
  </w:style>
  <w:style w:type="character" w:customStyle="1" w:styleId="12TimesNewRoman">
    <w:name w:val="Заголовок №1 (2) + Times New Roman"/>
    <w:aliases w:val="4,5 pt2,Интервал 0 pt2"/>
    <w:rsid w:val="00F82881"/>
    <w:rPr>
      <w:rFonts w:ascii="Times New Roman" w:hAnsi="Times New Roman" w:cs="Times New Roman"/>
      <w:i/>
      <w:iCs/>
      <w:noProof/>
      <w:spacing w:val="0"/>
      <w:sz w:val="9"/>
      <w:szCs w:val="9"/>
      <w:lang w:bidi="ar-SA"/>
    </w:rPr>
  </w:style>
  <w:style w:type="character" w:customStyle="1" w:styleId="90">
    <w:name w:val="Основной текст (9)_"/>
    <w:link w:val="91"/>
    <w:rsid w:val="00F82881"/>
    <w:rPr>
      <w:i/>
      <w:iCs/>
      <w:spacing w:val="-20"/>
      <w:sz w:val="12"/>
      <w:szCs w:val="12"/>
      <w:lang w:bidi="ar-SA"/>
    </w:rPr>
  </w:style>
  <w:style w:type="paragraph" w:customStyle="1" w:styleId="91">
    <w:name w:val="Основной текст (9)"/>
    <w:basedOn w:val="a"/>
    <w:link w:val="90"/>
    <w:rsid w:val="00F82881"/>
    <w:pPr>
      <w:widowControl w:val="0"/>
      <w:shd w:val="clear" w:color="auto" w:fill="FFFFFF"/>
      <w:spacing w:before="180" w:line="139" w:lineRule="exact"/>
      <w:jc w:val="both"/>
    </w:pPr>
    <w:rPr>
      <w:i/>
      <w:iCs/>
      <w:spacing w:val="-20"/>
      <w:sz w:val="12"/>
      <w:szCs w:val="12"/>
    </w:rPr>
  </w:style>
  <w:style w:type="character" w:customStyle="1" w:styleId="92">
    <w:name w:val="Основной текст (9) + Малые прописные"/>
    <w:rsid w:val="00F82881"/>
    <w:rPr>
      <w:i/>
      <w:iCs/>
      <w:smallCaps/>
      <w:noProof/>
      <w:spacing w:val="-20"/>
      <w:sz w:val="12"/>
      <w:szCs w:val="12"/>
      <w:lang w:bidi="ar-SA"/>
    </w:rPr>
  </w:style>
  <w:style w:type="character" w:customStyle="1" w:styleId="13">
    <w:name w:val="Основной текст + Курсив1"/>
    <w:aliases w:val="Интервал 5 pt"/>
    <w:rsid w:val="00F82881"/>
    <w:rPr>
      <w:rFonts w:ascii="Times New Roman" w:hAnsi="Times New Roman" w:cs="Times New Roman"/>
      <w:i/>
      <w:iCs/>
      <w:spacing w:val="110"/>
      <w:sz w:val="20"/>
      <w:szCs w:val="20"/>
      <w:u w:val="none"/>
    </w:rPr>
  </w:style>
  <w:style w:type="character" w:customStyle="1" w:styleId="71pt1">
    <w:name w:val="Основной текст (7) + Интервал 1 pt1"/>
    <w:rsid w:val="00F82881"/>
    <w:rPr>
      <w:rFonts w:ascii="Times New Roman" w:hAnsi="Times New Roman" w:cs="Times New Roman"/>
      <w:i/>
      <w:iCs/>
      <w:spacing w:val="20"/>
      <w:sz w:val="20"/>
      <w:szCs w:val="20"/>
      <w:u w:val="none"/>
      <w:lang w:bidi="ar-SA"/>
    </w:rPr>
  </w:style>
  <w:style w:type="character" w:customStyle="1" w:styleId="220">
    <w:name w:val="Заголовок №2 (2)_"/>
    <w:link w:val="221"/>
    <w:rsid w:val="00F82881"/>
    <w:rPr>
      <w:i/>
      <w:iCs/>
      <w:lang w:bidi="ar-SA"/>
    </w:rPr>
  </w:style>
  <w:style w:type="paragraph" w:customStyle="1" w:styleId="221">
    <w:name w:val="Заголовок №2 (2)"/>
    <w:basedOn w:val="a"/>
    <w:link w:val="220"/>
    <w:rsid w:val="00F82881"/>
    <w:pPr>
      <w:widowControl w:val="0"/>
      <w:shd w:val="clear" w:color="auto" w:fill="FFFFFF"/>
      <w:spacing w:after="180" w:line="240" w:lineRule="atLeast"/>
      <w:jc w:val="both"/>
      <w:outlineLvl w:val="1"/>
    </w:pPr>
    <w:rPr>
      <w:i/>
      <w:iCs/>
      <w:sz w:val="20"/>
      <w:szCs w:val="20"/>
    </w:rPr>
  </w:style>
  <w:style w:type="character" w:customStyle="1" w:styleId="221pt">
    <w:name w:val="Заголовок №2 (2) + Интервал 1 pt"/>
    <w:rsid w:val="00F82881"/>
    <w:rPr>
      <w:i/>
      <w:iCs/>
      <w:spacing w:val="20"/>
      <w:lang w:bidi="ar-SA"/>
    </w:rPr>
  </w:style>
  <w:style w:type="character" w:customStyle="1" w:styleId="211pt1">
    <w:name w:val="Основной текст (2) + 11 pt1"/>
    <w:rsid w:val="00F82881"/>
    <w:rPr>
      <w:rFonts w:ascii="Times New Roman" w:hAnsi="Times New Roman" w:cs="Times New Roman"/>
      <w:b/>
      <w:bCs/>
      <w:i/>
      <w:iCs/>
      <w:spacing w:val="20"/>
      <w:sz w:val="22"/>
      <w:szCs w:val="22"/>
      <w:u w:val="none"/>
      <w:lang w:bidi="ar-SA"/>
    </w:rPr>
  </w:style>
  <w:style w:type="paragraph" w:customStyle="1" w:styleId="214">
    <w:name w:val="Основной текст (2)1"/>
    <w:basedOn w:val="a"/>
    <w:rsid w:val="00F82881"/>
    <w:pPr>
      <w:widowControl w:val="0"/>
      <w:shd w:val="clear" w:color="auto" w:fill="FFFFFF"/>
      <w:spacing w:line="274" w:lineRule="exact"/>
      <w:jc w:val="both"/>
    </w:pPr>
    <w:rPr>
      <w:rFonts w:eastAsia="Arial Unicode MS"/>
      <w:lang w:val="uk-UA"/>
    </w:rPr>
  </w:style>
  <w:style w:type="paragraph" w:customStyle="1" w:styleId="Style5">
    <w:name w:val="Style5"/>
    <w:basedOn w:val="a"/>
    <w:rsid w:val="00F82881"/>
    <w:pPr>
      <w:widowControl w:val="0"/>
      <w:autoSpaceDE w:val="0"/>
      <w:autoSpaceDN w:val="0"/>
      <w:adjustRightInd w:val="0"/>
      <w:spacing w:line="317" w:lineRule="exact"/>
      <w:ind w:firstLine="533"/>
      <w:jc w:val="both"/>
    </w:pPr>
    <w:rPr>
      <w:sz w:val="20"/>
    </w:rPr>
  </w:style>
  <w:style w:type="paragraph" w:customStyle="1" w:styleId="Style17">
    <w:name w:val="Style17"/>
    <w:basedOn w:val="a"/>
    <w:rsid w:val="00F82881"/>
    <w:pPr>
      <w:widowControl w:val="0"/>
      <w:autoSpaceDE w:val="0"/>
      <w:autoSpaceDN w:val="0"/>
      <w:adjustRightInd w:val="0"/>
      <w:jc w:val="center"/>
    </w:pPr>
    <w:rPr>
      <w:sz w:val="20"/>
    </w:rPr>
  </w:style>
  <w:style w:type="paragraph" w:customStyle="1" w:styleId="Style19">
    <w:name w:val="Style19"/>
    <w:basedOn w:val="a"/>
    <w:rsid w:val="00F82881"/>
    <w:pPr>
      <w:widowControl w:val="0"/>
      <w:autoSpaceDE w:val="0"/>
      <w:autoSpaceDN w:val="0"/>
      <w:adjustRightInd w:val="0"/>
      <w:spacing w:line="324" w:lineRule="exact"/>
      <w:ind w:hanging="1526"/>
    </w:pPr>
    <w:rPr>
      <w:sz w:val="20"/>
    </w:rPr>
  </w:style>
  <w:style w:type="paragraph" w:customStyle="1" w:styleId="Style26">
    <w:name w:val="Style26"/>
    <w:basedOn w:val="a"/>
    <w:rsid w:val="00F82881"/>
    <w:pPr>
      <w:widowControl w:val="0"/>
      <w:autoSpaceDE w:val="0"/>
      <w:autoSpaceDN w:val="0"/>
      <w:adjustRightInd w:val="0"/>
      <w:jc w:val="center"/>
    </w:pPr>
    <w:rPr>
      <w:sz w:val="20"/>
    </w:rPr>
  </w:style>
  <w:style w:type="paragraph" w:customStyle="1" w:styleId="Style31">
    <w:name w:val="Style31"/>
    <w:basedOn w:val="a"/>
    <w:rsid w:val="00F82881"/>
    <w:pPr>
      <w:widowControl w:val="0"/>
      <w:autoSpaceDE w:val="0"/>
      <w:autoSpaceDN w:val="0"/>
      <w:adjustRightInd w:val="0"/>
      <w:jc w:val="both"/>
    </w:pPr>
    <w:rPr>
      <w:sz w:val="20"/>
    </w:rPr>
  </w:style>
  <w:style w:type="paragraph" w:customStyle="1" w:styleId="Style41">
    <w:name w:val="Style41"/>
    <w:basedOn w:val="a"/>
    <w:rsid w:val="00F82881"/>
    <w:pPr>
      <w:widowControl w:val="0"/>
      <w:autoSpaceDE w:val="0"/>
      <w:autoSpaceDN w:val="0"/>
      <w:adjustRightInd w:val="0"/>
      <w:spacing w:line="324" w:lineRule="exact"/>
      <w:jc w:val="both"/>
    </w:pPr>
    <w:rPr>
      <w:sz w:val="20"/>
    </w:rPr>
  </w:style>
  <w:style w:type="paragraph" w:customStyle="1" w:styleId="Style42">
    <w:name w:val="Style42"/>
    <w:basedOn w:val="a"/>
    <w:rsid w:val="00F82881"/>
    <w:pPr>
      <w:widowControl w:val="0"/>
      <w:autoSpaceDE w:val="0"/>
      <w:autoSpaceDN w:val="0"/>
      <w:adjustRightInd w:val="0"/>
      <w:spacing w:line="324" w:lineRule="exact"/>
    </w:pPr>
    <w:rPr>
      <w:sz w:val="20"/>
    </w:rPr>
  </w:style>
  <w:style w:type="character" w:customStyle="1" w:styleId="FontStyle75">
    <w:name w:val="Font Style75"/>
    <w:rsid w:val="00F82881"/>
    <w:rPr>
      <w:rFonts w:ascii="Times New Roman" w:hAnsi="Times New Roman" w:cs="Times New Roman"/>
      <w:b/>
      <w:bCs/>
      <w:sz w:val="26"/>
      <w:szCs w:val="26"/>
    </w:rPr>
  </w:style>
  <w:style w:type="character" w:customStyle="1" w:styleId="FontStyle77">
    <w:name w:val="Font Style77"/>
    <w:rsid w:val="00F82881"/>
    <w:rPr>
      <w:rFonts w:ascii="Times New Roman" w:hAnsi="Times New Roman" w:cs="Times New Roman"/>
      <w:sz w:val="26"/>
      <w:szCs w:val="26"/>
    </w:rPr>
  </w:style>
  <w:style w:type="paragraph" w:customStyle="1" w:styleId="15">
    <w:name w:val="Абзац списка1"/>
    <w:basedOn w:val="a"/>
    <w:rsid w:val="00FC1AD2"/>
    <w:pPr>
      <w:widowControl w:val="0"/>
      <w:autoSpaceDE w:val="0"/>
      <w:autoSpaceDN w:val="0"/>
      <w:adjustRightInd w:val="0"/>
      <w:ind w:left="720"/>
      <w:contextualSpacing/>
    </w:pPr>
    <w:rPr>
      <w:sz w:val="20"/>
      <w:szCs w:val="20"/>
    </w:rPr>
  </w:style>
  <w:style w:type="character" w:customStyle="1" w:styleId="af8">
    <w:name w:val="Основний текст_"/>
    <w:link w:val="16"/>
    <w:locked/>
    <w:rsid w:val="002B04D4"/>
    <w:rPr>
      <w:color w:val="494949"/>
      <w:shd w:val="clear" w:color="auto" w:fill="FFFFFF"/>
      <w:lang w:bidi="ar-SA"/>
    </w:rPr>
  </w:style>
  <w:style w:type="paragraph" w:customStyle="1" w:styleId="16">
    <w:name w:val="Основний текст1"/>
    <w:basedOn w:val="a"/>
    <w:link w:val="af8"/>
    <w:rsid w:val="002B04D4"/>
    <w:pPr>
      <w:widowControl w:val="0"/>
      <w:shd w:val="clear" w:color="auto" w:fill="FFFFFF"/>
      <w:spacing w:line="480" w:lineRule="auto"/>
      <w:ind w:firstLine="20"/>
    </w:pPr>
    <w:rPr>
      <w:color w:val="494949"/>
      <w:sz w:val="20"/>
      <w:szCs w:val="20"/>
      <w:shd w:val="clear" w:color="auto" w:fill="FFFFFF"/>
    </w:rPr>
  </w:style>
  <w:style w:type="paragraph" w:styleId="af9">
    <w:name w:val="Normal (Web)"/>
    <w:basedOn w:val="a"/>
    <w:semiHidden/>
    <w:rsid w:val="00423AA9"/>
    <w:pPr>
      <w:spacing w:before="100" w:beforeAutospacing="1" w:after="100" w:afterAutospacing="1"/>
    </w:pPr>
    <w:rPr>
      <w:rFonts w:eastAsia="Calibri"/>
      <w:lang w:eastAsia="en-US"/>
    </w:rPr>
  </w:style>
  <w:style w:type="character" w:customStyle="1" w:styleId="hps">
    <w:name w:val="hps"/>
    <w:rsid w:val="00B04737"/>
    <w:rPr>
      <w:rFonts w:cs="Times New Roman"/>
    </w:rPr>
  </w:style>
  <w:style w:type="character" w:customStyle="1" w:styleId="atn">
    <w:name w:val="atn"/>
    <w:rsid w:val="00B04737"/>
    <w:rPr>
      <w:rFonts w:cs="Times New Roman"/>
    </w:rPr>
  </w:style>
  <w:style w:type="character" w:customStyle="1" w:styleId="FooterChar">
    <w:name w:val="Footer Char"/>
    <w:locked/>
    <w:rsid w:val="00B04737"/>
    <w:rPr>
      <w:rFonts w:cs="Times New Roman"/>
    </w:rPr>
  </w:style>
  <w:style w:type="character" w:customStyle="1" w:styleId="afa">
    <w:name w:val="Основной текст_"/>
    <w:rsid w:val="00351910"/>
    <w:rPr>
      <w:rFonts w:ascii="Century Schoolbook" w:hAnsi="Century Schoolbook"/>
      <w:sz w:val="16"/>
      <w:szCs w:val="16"/>
      <w:lang w:bidi="ar-SA"/>
    </w:rPr>
  </w:style>
  <w:style w:type="character" w:customStyle="1" w:styleId="5pt">
    <w:name w:val="Основной текст + Интервал 5 pt"/>
    <w:rsid w:val="00351910"/>
    <w:rPr>
      <w:rFonts w:ascii="Century Schoolbook" w:hAnsi="Century Schoolbook" w:cs="Century Schoolbook"/>
      <w:spacing w:val="100"/>
      <w:sz w:val="16"/>
      <w:szCs w:val="16"/>
      <w:u w:val="none"/>
      <w:lang w:bidi="ar-SA"/>
    </w:rPr>
  </w:style>
  <w:style w:type="character" w:customStyle="1" w:styleId="20pt">
    <w:name w:val="Основной текст (2) + Интервал 0 pt"/>
    <w:rsid w:val="00351910"/>
    <w:rPr>
      <w:rFonts w:ascii="Century Schoolbook" w:hAnsi="Century Schoolbook" w:cs="Century Schoolbook"/>
      <w:b/>
      <w:bCs/>
      <w:i/>
      <w:iCs/>
      <w:spacing w:val="0"/>
      <w:sz w:val="16"/>
      <w:szCs w:val="16"/>
      <w:u w:val="none"/>
      <w:lang w:bidi="ar-SA"/>
    </w:rPr>
  </w:style>
  <w:style w:type="character" w:customStyle="1" w:styleId="0pt">
    <w:name w:val="Основной текст + Интервал 0 pt"/>
    <w:rsid w:val="00351910"/>
    <w:rPr>
      <w:rFonts w:ascii="Century Schoolbook" w:hAnsi="Century Schoolbook" w:cs="Century Schoolbook"/>
      <w:spacing w:val="10"/>
      <w:sz w:val="16"/>
      <w:szCs w:val="16"/>
      <w:u w:val="none"/>
      <w:lang w:bidi="ar-SA"/>
    </w:rPr>
  </w:style>
  <w:style w:type="character" w:customStyle="1" w:styleId="250">
    <w:name w:val="Основной текст (2) + 5"/>
    <w:aliases w:val="5 pt8,Малые прописные1"/>
    <w:rsid w:val="00351910"/>
    <w:rPr>
      <w:rFonts w:ascii="Century Schoolbook" w:hAnsi="Century Schoolbook" w:cs="Century Schoolbook"/>
      <w:b/>
      <w:bCs/>
      <w:i/>
      <w:iCs/>
      <w:smallCaps/>
      <w:spacing w:val="10"/>
      <w:sz w:val="11"/>
      <w:szCs w:val="11"/>
      <w:u w:val="none"/>
      <w:lang w:bidi="ar-SA"/>
    </w:rPr>
  </w:style>
  <w:style w:type="character" w:customStyle="1" w:styleId="150">
    <w:name w:val="Основной текст (15)_"/>
    <w:link w:val="151"/>
    <w:locked/>
    <w:rsid w:val="00351910"/>
    <w:rPr>
      <w:rFonts w:ascii="Century Schoolbook" w:hAnsi="Century Schoolbook"/>
      <w:spacing w:val="10"/>
      <w:sz w:val="14"/>
      <w:szCs w:val="14"/>
      <w:lang w:bidi="ar-SA"/>
    </w:rPr>
  </w:style>
  <w:style w:type="character" w:customStyle="1" w:styleId="158pt">
    <w:name w:val="Основной текст (15) + 8 pt"/>
    <w:rsid w:val="00351910"/>
    <w:rPr>
      <w:rFonts w:ascii="Century Schoolbook" w:hAnsi="Century Schoolbook"/>
      <w:spacing w:val="10"/>
      <w:sz w:val="16"/>
      <w:szCs w:val="16"/>
      <w:lang w:bidi="ar-SA"/>
    </w:rPr>
  </w:style>
  <w:style w:type="character" w:customStyle="1" w:styleId="152">
    <w:name w:val="Основной текст (15) + Малые прописные"/>
    <w:rsid w:val="00351910"/>
    <w:rPr>
      <w:rFonts w:ascii="Century Schoolbook" w:hAnsi="Century Schoolbook"/>
      <w:smallCaps/>
      <w:spacing w:val="10"/>
      <w:sz w:val="14"/>
      <w:szCs w:val="14"/>
      <w:lang w:bidi="ar-SA"/>
    </w:rPr>
  </w:style>
  <w:style w:type="paragraph" w:customStyle="1" w:styleId="151">
    <w:name w:val="Основной текст (15)"/>
    <w:basedOn w:val="a"/>
    <w:link w:val="150"/>
    <w:rsid w:val="00351910"/>
    <w:pPr>
      <w:widowControl w:val="0"/>
      <w:shd w:val="clear" w:color="auto" w:fill="FFFFFF"/>
      <w:spacing w:before="360" w:after="360" w:line="241" w:lineRule="exact"/>
    </w:pPr>
    <w:rPr>
      <w:rFonts w:ascii="Century Schoolbook" w:hAnsi="Century Schoolbook"/>
      <w:spacing w:val="10"/>
      <w:sz w:val="14"/>
      <w:szCs w:val="14"/>
    </w:rPr>
  </w:style>
  <w:style w:type="character" w:customStyle="1" w:styleId="27pt">
    <w:name w:val="Основной текст (2) + 7 pt"/>
    <w:rsid w:val="00351910"/>
    <w:rPr>
      <w:rFonts w:ascii="Century Schoolbook" w:hAnsi="Century Schoolbook" w:cs="Century Schoolbook"/>
      <w:b/>
      <w:bCs/>
      <w:i/>
      <w:iCs/>
      <w:spacing w:val="10"/>
      <w:sz w:val="14"/>
      <w:szCs w:val="14"/>
      <w:u w:val="none"/>
      <w:lang w:bidi="ar-SA"/>
    </w:rPr>
  </w:style>
  <w:style w:type="paragraph" w:customStyle="1" w:styleId="afb">
    <w:name w:val="формула"/>
    <w:basedOn w:val="a"/>
    <w:link w:val="afc"/>
    <w:rsid w:val="003D6040"/>
    <w:pPr>
      <w:tabs>
        <w:tab w:val="center" w:pos="3119"/>
        <w:tab w:val="right" w:pos="6096"/>
      </w:tabs>
      <w:spacing w:before="60" w:after="60"/>
      <w:jc w:val="both"/>
    </w:pPr>
    <w:rPr>
      <w:snapToGrid w:val="0"/>
      <w:szCs w:val="22"/>
      <w:lang w:val="uk-UA"/>
    </w:rPr>
  </w:style>
  <w:style w:type="character" w:customStyle="1" w:styleId="afc">
    <w:name w:val="формула Знак"/>
    <w:link w:val="afb"/>
    <w:rsid w:val="003D6040"/>
    <w:rPr>
      <w:snapToGrid w:val="0"/>
      <w:sz w:val="24"/>
      <w:szCs w:val="22"/>
      <w:lang w:val="uk-UA" w:eastAsia="ru-RU"/>
    </w:rPr>
  </w:style>
  <w:style w:type="paragraph" w:customStyle="1" w:styleId="afd">
    <w:name w:val="НазвТаблицы"/>
    <w:basedOn w:val="a"/>
    <w:link w:val="afe"/>
    <w:rsid w:val="003D6040"/>
    <w:pPr>
      <w:keepNext/>
      <w:overflowPunct w:val="0"/>
      <w:autoSpaceDE w:val="0"/>
      <w:autoSpaceDN w:val="0"/>
      <w:adjustRightInd w:val="0"/>
      <w:jc w:val="both"/>
      <w:textAlignment w:val="baseline"/>
    </w:pPr>
    <w:rPr>
      <w:szCs w:val="20"/>
      <w:lang w:val="uk-UA"/>
    </w:rPr>
  </w:style>
  <w:style w:type="character" w:customStyle="1" w:styleId="afe">
    <w:name w:val="НазвТаблицы Знак"/>
    <w:link w:val="afd"/>
    <w:rsid w:val="003D6040"/>
    <w:rPr>
      <w:sz w:val="24"/>
      <w:lang w:val="uk-UA" w:eastAsia="ru-RU"/>
    </w:rPr>
  </w:style>
  <w:style w:type="paragraph" w:styleId="aff">
    <w:name w:val="List Paragraph"/>
    <w:basedOn w:val="a"/>
    <w:uiPriority w:val="34"/>
    <w:qFormat/>
    <w:rsid w:val="00CF7C4B"/>
    <w:pPr>
      <w:ind w:left="720"/>
      <w:contextualSpacing/>
    </w:pPr>
  </w:style>
  <w:style w:type="paragraph" w:styleId="aff0">
    <w:name w:val="List"/>
    <w:basedOn w:val="a"/>
    <w:link w:val="aff1"/>
    <w:rsid w:val="00CF7C4B"/>
    <w:pPr>
      <w:tabs>
        <w:tab w:val="left" w:pos="357"/>
      </w:tabs>
      <w:overflowPunct w:val="0"/>
      <w:autoSpaceDE w:val="0"/>
      <w:autoSpaceDN w:val="0"/>
      <w:adjustRightInd w:val="0"/>
      <w:ind w:left="357" w:hanging="357"/>
      <w:jc w:val="both"/>
      <w:textAlignment w:val="baseline"/>
    </w:pPr>
    <w:rPr>
      <w:szCs w:val="20"/>
      <w:lang w:val="uk-UA"/>
    </w:rPr>
  </w:style>
  <w:style w:type="character" w:customStyle="1" w:styleId="aff1">
    <w:name w:val="Список Знак"/>
    <w:link w:val="aff0"/>
    <w:rsid w:val="00CF7C4B"/>
    <w:rPr>
      <w:sz w:val="24"/>
      <w:lang w:val="uk-UA" w:eastAsia="ru-RU"/>
    </w:rPr>
  </w:style>
  <w:style w:type="character" w:customStyle="1" w:styleId="10">
    <w:name w:val="Заголовок 1 Знак"/>
    <w:link w:val="1"/>
    <w:uiPriority w:val="9"/>
    <w:rsid w:val="0008357E"/>
    <w:rPr>
      <w:b/>
      <w:caps/>
      <w:sz w:val="28"/>
      <w:szCs w:val="24"/>
      <w:lang w:val="uk-UA" w:eastAsia="ru-RU"/>
    </w:rPr>
  </w:style>
  <w:style w:type="character" w:customStyle="1" w:styleId="20">
    <w:name w:val="Заголовок 2 Знак"/>
    <w:link w:val="2"/>
    <w:rsid w:val="00D272EF"/>
    <w:rPr>
      <w:b/>
      <w:sz w:val="26"/>
      <w:szCs w:val="24"/>
      <w:lang w:val="ru-RU" w:eastAsia="ru-RU"/>
    </w:rPr>
  </w:style>
  <w:style w:type="character" w:customStyle="1" w:styleId="30">
    <w:name w:val="Заголовок 3 Знак"/>
    <w:link w:val="3"/>
    <w:uiPriority w:val="9"/>
    <w:rsid w:val="00D272EF"/>
    <w:rPr>
      <w:b/>
      <w:sz w:val="24"/>
      <w:lang w:val="uk-UA" w:eastAsia="ru-RU"/>
    </w:rPr>
  </w:style>
  <w:style w:type="character" w:customStyle="1" w:styleId="40">
    <w:name w:val="Заголовок 4 Знак"/>
    <w:link w:val="4"/>
    <w:rsid w:val="00255829"/>
    <w:rPr>
      <w:sz w:val="28"/>
      <w:lang w:val="uk-UA" w:eastAsia="ru-RU"/>
    </w:rPr>
  </w:style>
  <w:style w:type="character" w:customStyle="1" w:styleId="50">
    <w:name w:val="Заголовок 5 Знак"/>
    <w:link w:val="5"/>
    <w:rsid w:val="00255829"/>
    <w:rPr>
      <w:sz w:val="28"/>
      <w:szCs w:val="24"/>
      <w:lang w:val="uk-UA" w:eastAsia="ru-RU"/>
    </w:rPr>
  </w:style>
  <w:style w:type="character" w:customStyle="1" w:styleId="60">
    <w:name w:val="Заголовок 6 Знак"/>
    <w:link w:val="6"/>
    <w:rsid w:val="00255829"/>
    <w:rPr>
      <w:iCs/>
      <w:caps/>
      <w:color w:val="000000"/>
      <w:sz w:val="28"/>
      <w:lang w:val="uk-UA" w:eastAsia="ru-RU"/>
    </w:rPr>
  </w:style>
  <w:style w:type="paragraph" w:customStyle="1" w:styleId="msonormal0">
    <w:name w:val="msonormal"/>
    <w:basedOn w:val="a"/>
    <w:rsid w:val="00255829"/>
    <w:pPr>
      <w:spacing w:before="100" w:beforeAutospacing="1" w:after="100" w:afterAutospacing="1"/>
    </w:pPr>
  </w:style>
  <w:style w:type="paragraph" w:styleId="19">
    <w:name w:val="toc 1"/>
    <w:basedOn w:val="a"/>
    <w:next w:val="a"/>
    <w:autoRedefine/>
    <w:uiPriority w:val="39"/>
    <w:unhideWhenUsed/>
    <w:rsid w:val="0048775E"/>
    <w:pPr>
      <w:tabs>
        <w:tab w:val="left" w:pos="284"/>
        <w:tab w:val="right" w:leader="dot" w:pos="9000"/>
      </w:tabs>
      <w:spacing w:after="100"/>
      <w:ind w:left="11" w:hanging="11"/>
    </w:pPr>
  </w:style>
  <w:style w:type="paragraph" w:styleId="36">
    <w:name w:val="toc 3"/>
    <w:basedOn w:val="a"/>
    <w:next w:val="a"/>
    <w:autoRedefine/>
    <w:uiPriority w:val="39"/>
    <w:unhideWhenUsed/>
    <w:rsid w:val="00255829"/>
    <w:pPr>
      <w:tabs>
        <w:tab w:val="right" w:leader="dot" w:pos="9628"/>
      </w:tabs>
      <w:spacing w:after="100"/>
    </w:pPr>
    <w:rPr>
      <w:rFonts w:ascii="Arial" w:hAnsi="Arial" w:cs="Arial"/>
      <w:sz w:val="22"/>
      <w:lang w:val="uk-UA"/>
    </w:rPr>
  </w:style>
  <w:style w:type="character" w:customStyle="1" w:styleId="11">
    <w:name w:val="Название Знак1"/>
    <w:link w:val="a3"/>
    <w:uiPriority w:val="10"/>
    <w:rsid w:val="00255829"/>
    <w:rPr>
      <w:sz w:val="28"/>
      <w:szCs w:val="24"/>
      <w:lang w:val="uk-UA" w:eastAsia="ru-RU"/>
    </w:rPr>
  </w:style>
  <w:style w:type="character" w:customStyle="1" w:styleId="a7">
    <w:name w:val="Основной текст с отступом Знак"/>
    <w:link w:val="a6"/>
    <w:uiPriority w:val="99"/>
    <w:rsid w:val="00255829"/>
    <w:rPr>
      <w:sz w:val="28"/>
      <w:szCs w:val="18"/>
      <w:lang w:val="uk-UA" w:eastAsia="ru-RU"/>
    </w:rPr>
  </w:style>
  <w:style w:type="paragraph" w:styleId="aff2">
    <w:name w:val="Subtitle"/>
    <w:basedOn w:val="a"/>
    <w:link w:val="aff3"/>
    <w:qFormat/>
    <w:rsid w:val="00255829"/>
    <w:pPr>
      <w:shd w:val="clear" w:color="auto" w:fill="FFFFFF"/>
      <w:autoSpaceDE w:val="0"/>
      <w:autoSpaceDN w:val="0"/>
      <w:adjustRightInd w:val="0"/>
      <w:jc w:val="center"/>
    </w:pPr>
    <w:rPr>
      <w:b/>
      <w:bCs/>
      <w:color w:val="000000"/>
      <w:sz w:val="17"/>
      <w:szCs w:val="17"/>
    </w:rPr>
  </w:style>
  <w:style w:type="character" w:customStyle="1" w:styleId="aff3">
    <w:name w:val="Подзаголовок Знак"/>
    <w:link w:val="aff2"/>
    <w:rsid w:val="00255829"/>
    <w:rPr>
      <w:b/>
      <w:bCs/>
      <w:color w:val="000000"/>
      <w:sz w:val="17"/>
      <w:szCs w:val="17"/>
      <w:shd w:val="clear" w:color="auto" w:fill="FFFFFF"/>
      <w:lang w:val="ru-RU" w:eastAsia="ru-RU"/>
    </w:rPr>
  </w:style>
  <w:style w:type="character" w:customStyle="1" w:styleId="24">
    <w:name w:val="Основной текст 2 Знак"/>
    <w:link w:val="23"/>
    <w:rsid w:val="00255829"/>
    <w:rPr>
      <w:b/>
      <w:bCs/>
      <w:sz w:val="28"/>
      <w:szCs w:val="18"/>
      <w:lang w:val="uk-UA" w:eastAsia="ru-RU"/>
    </w:rPr>
  </w:style>
  <w:style w:type="character" w:customStyle="1" w:styleId="34">
    <w:name w:val="Основной текст 3 Знак"/>
    <w:link w:val="33"/>
    <w:rsid w:val="00255829"/>
    <w:rPr>
      <w:b/>
      <w:bCs/>
      <w:iCs/>
      <w:caps/>
      <w:color w:val="000000"/>
      <w:sz w:val="28"/>
      <w:lang w:val="uk-UA" w:eastAsia="ru-RU"/>
    </w:rPr>
  </w:style>
  <w:style w:type="character" w:customStyle="1" w:styleId="22">
    <w:name w:val="Основной текст с отступом 2 Знак"/>
    <w:link w:val="21"/>
    <w:uiPriority w:val="99"/>
    <w:rsid w:val="00255829"/>
    <w:rPr>
      <w:sz w:val="28"/>
      <w:lang w:val="uk-UA" w:eastAsia="ru-RU"/>
    </w:rPr>
  </w:style>
  <w:style w:type="character" w:customStyle="1" w:styleId="32">
    <w:name w:val="Основной текст с отступом 3 Знак"/>
    <w:link w:val="31"/>
    <w:uiPriority w:val="99"/>
    <w:rsid w:val="00255829"/>
    <w:rPr>
      <w:sz w:val="28"/>
      <w:szCs w:val="18"/>
      <w:lang w:val="uk-UA" w:eastAsia="ru-RU"/>
    </w:rPr>
  </w:style>
  <w:style w:type="paragraph" w:styleId="aff4">
    <w:name w:val="Block Text"/>
    <w:basedOn w:val="a"/>
    <w:unhideWhenUsed/>
    <w:rsid w:val="00255829"/>
    <w:pPr>
      <w:ind w:left="2028" w:right="2074"/>
      <w:jc w:val="center"/>
    </w:pPr>
    <w:rPr>
      <w:lang w:val="uk-UA"/>
    </w:rPr>
  </w:style>
  <w:style w:type="paragraph" w:styleId="aff5">
    <w:name w:val="Plain Text"/>
    <w:basedOn w:val="a"/>
    <w:link w:val="aff6"/>
    <w:unhideWhenUsed/>
    <w:rsid w:val="00255829"/>
    <w:rPr>
      <w:rFonts w:ascii="Courier New" w:hAnsi="Courier New"/>
      <w:sz w:val="20"/>
      <w:szCs w:val="20"/>
    </w:rPr>
  </w:style>
  <w:style w:type="character" w:customStyle="1" w:styleId="aff6">
    <w:name w:val="Текст Знак"/>
    <w:link w:val="aff5"/>
    <w:rsid w:val="00255829"/>
    <w:rPr>
      <w:rFonts w:ascii="Courier New" w:hAnsi="Courier New"/>
      <w:lang w:val="ru-RU" w:eastAsia="ru-RU"/>
    </w:rPr>
  </w:style>
  <w:style w:type="paragraph" w:styleId="aff7">
    <w:name w:val="TOC Heading"/>
    <w:basedOn w:val="1"/>
    <w:next w:val="a"/>
    <w:uiPriority w:val="39"/>
    <w:unhideWhenUsed/>
    <w:qFormat/>
    <w:rsid w:val="00255829"/>
    <w:pPr>
      <w:keepLines/>
      <w:spacing w:before="480" w:line="276" w:lineRule="auto"/>
      <w:jc w:val="left"/>
      <w:outlineLvl w:val="9"/>
    </w:pPr>
    <w:rPr>
      <w:rFonts w:ascii="Cambria" w:hAnsi="Cambria"/>
      <w:b w:val="0"/>
      <w:bCs/>
      <w:color w:val="365F91"/>
      <w:szCs w:val="28"/>
      <w:lang w:val="ru-RU" w:eastAsia="en-US"/>
    </w:rPr>
  </w:style>
  <w:style w:type="paragraph" w:customStyle="1" w:styleId="1a">
    <w:name w:val="Стиль1"/>
    <w:basedOn w:val="a"/>
    <w:rsid w:val="00255829"/>
    <w:pPr>
      <w:spacing w:line="360" w:lineRule="auto"/>
      <w:ind w:firstLine="720"/>
      <w:jc w:val="both"/>
    </w:pPr>
    <w:rPr>
      <w:noProof/>
      <w:sz w:val="28"/>
      <w:szCs w:val="20"/>
      <w:lang w:val="uk-UA"/>
    </w:rPr>
  </w:style>
  <w:style w:type="paragraph" w:customStyle="1" w:styleId="aff8">
    <w:name w:val="Посібник Основний текст"/>
    <w:basedOn w:val="a"/>
    <w:link w:val="aff9"/>
    <w:autoRedefine/>
    <w:rsid w:val="00255829"/>
    <w:pPr>
      <w:widowControl w:val="0"/>
      <w:snapToGrid w:val="0"/>
      <w:ind w:firstLine="709"/>
      <w:jc w:val="both"/>
    </w:pPr>
    <w:rPr>
      <w:sz w:val="28"/>
      <w:szCs w:val="28"/>
      <w:lang w:val="uk-UA"/>
    </w:rPr>
  </w:style>
  <w:style w:type="paragraph" w:customStyle="1" w:styleId="2f">
    <w:name w:val="Посібник Заголовок 2"/>
    <w:basedOn w:val="1"/>
    <w:next w:val="aff8"/>
    <w:autoRedefine/>
    <w:rsid w:val="00255829"/>
    <w:pPr>
      <w:spacing w:after="120"/>
      <w:contextualSpacing/>
      <w:jc w:val="left"/>
    </w:pPr>
    <w:rPr>
      <w:b w:val="0"/>
      <w:szCs w:val="20"/>
    </w:rPr>
  </w:style>
  <w:style w:type="character" w:customStyle="1" w:styleId="aff9">
    <w:name w:val="Посібник Основний текст Знак"/>
    <w:link w:val="aff8"/>
    <w:locked/>
    <w:rsid w:val="00255829"/>
    <w:rPr>
      <w:sz w:val="28"/>
      <w:szCs w:val="28"/>
      <w:lang w:val="uk-UA" w:eastAsia="ru-RU"/>
    </w:rPr>
  </w:style>
  <w:style w:type="paragraph" w:customStyle="1" w:styleId="1b">
    <w:name w:val="Посібник Заголовок 1"/>
    <w:basedOn w:val="3"/>
    <w:next w:val="aff8"/>
    <w:autoRedefine/>
    <w:rsid w:val="00255829"/>
    <w:pPr>
      <w:widowControl/>
      <w:autoSpaceDE/>
      <w:autoSpaceDN/>
      <w:adjustRightInd/>
      <w:spacing w:after="240"/>
      <w:contextualSpacing/>
    </w:pPr>
    <w:rPr>
      <w:b w:val="0"/>
      <w:sz w:val="32"/>
      <w:szCs w:val="28"/>
    </w:rPr>
  </w:style>
  <w:style w:type="paragraph" w:customStyle="1" w:styleId="37">
    <w:name w:val="Посібник Заголовок3"/>
    <w:basedOn w:val="1"/>
    <w:next w:val="aff8"/>
    <w:autoRedefine/>
    <w:rsid w:val="00255829"/>
    <w:pPr>
      <w:spacing w:before="120" w:after="120"/>
      <w:jc w:val="left"/>
    </w:pPr>
    <w:rPr>
      <w:b w:val="0"/>
      <w:i/>
      <w:szCs w:val="28"/>
    </w:rPr>
  </w:style>
  <w:style w:type="paragraph" w:customStyle="1" w:styleId="affa">
    <w:name w:val="Посібник Підпис рисунка"/>
    <w:basedOn w:val="a"/>
    <w:autoRedefine/>
    <w:rsid w:val="00B048FB"/>
    <w:pPr>
      <w:jc w:val="center"/>
    </w:pPr>
    <w:rPr>
      <w:sz w:val="16"/>
      <w:szCs w:val="16"/>
      <w:lang w:val="uk-UA" w:eastAsia="uk-UA"/>
    </w:rPr>
  </w:style>
  <w:style w:type="paragraph" w:customStyle="1" w:styleId="affb">
    <w:name w:val="Посібник таблиця"/>
    <w:basedOn w:val="affa"/>
    <w:autoRedefine/>
    <w:rsid w:val="00255829"/>
  </w:style>
  <w:style w:type="paragraph" w:customStyle="1" w:styleId="affc">
    <w:name w:val="Посібник Запитання"/>
    <w:basedOn w:val="a"/>
    <w:autoRedefine/>
    <w:rsid w:val="00255829"/>
    <w:pPr>
      <w:tabs>
        <w:tab w:val="center" w:pos="0"/>
      </w:tabs>
      <w:spacing w:line="288" w:lineRule="auto"/>
      <w:jc w:val="both"/>
    </w:pPr>
    <w:rPr>
      <w:rFonts w:cs="Arial"/>
      <w:sz w:val="28"/>
      <w:szCs w:val="28"/>
      <w:lang w:val="uk-UA"/>
    </w:rPr>
  </w:style>
  <w:style w:type="character" w:customStyle="1" w:styleId="affd">
    <w:name w:val="Посібник Заголовок ЛР Знак"/>
    <w:link w:val="affe"/>
    <w:locked/>
    <w:rsid w:val="00255829"/>
    <w:rPr>
      <w:b/>
      <w:sz w:val="28"/>
      <w:szCs w:val="28"/>
      <w:lang w:val="uk-UA" w:eastAsia="ru-RU"/>
    </w:rPr>
  </w:style>
  <w:style w:type="paragraph" w:customStyle="1" w:styleId="affe">
    <w:name w:val="Посібник Заголовок ЛР"/>
    <w:basedOn w:val="a"/>
    <w:link w:val="affd"/>
    <w:autoRedefine/>
    <w:rsid w:val="00255829"/>
    <w:pPr>
      <w:spacing w:after="240"/>
      <w:contextualSpacing/>
      <w:jc w:val="center"/>
    </w:pPr>
    <w:rPr>
      <w:b/>
      <w:sz w:val="28"/>
      <w:szCs w:val="28"/>
      <w:lang w:val="uk-UA"/>
    </w:rPr>
  </w:style>
  <w:style w:type="paragraph" w:customStyle="1" w:styleId="afff">
    <w:name w:val="Посібник відступ"/>
    <w:basedOn w:val="affa"/>
    <w:rsid w:val="00255829"/>
    <w:rPr>
      <w:sz w:val="12"/>
    </w:rPr>
  </w:style>
  <w:style w:type="character" w:customStyle="1" w:styleId="afff0">
    <w:name w:val="Название Знак"/>
    <w:locked/>
    <w:rsid w:val="00255829"/>
    <w:rPr>
      <w:rFonts w:ascii="Times New Roman" w:eastAsia="Times New Roman" w:hAnsi="Times New Roman" w:cs="Times New Roman" w:hint="default"/>
      <w:b/>
      <w:bCs/>
      <w:color w:val="000000"/>
      <w:sz w:val="17"/>
      <w:szCs w:val="17"/>
      <w:shd w:val="clear" w:color="auto" w:fill="FFFFFF"/>
      <w:lang w:eastAsia="ru-RU"/>
    </w:rPr>
  </w:style>
  <w:style w:type="paragraph" w:customStyle="1" w:styleId="afff1">
    <w:name w:val="Формула"/>
    <w:basedOn w:val="a"/>
    <w:link w:val="afff2"/>
    <w:qFormat/>
    <w:rsid w:val="00486464"/>
    <w:pPr>
      <w:widowControl w:val="0"/>
      <w:tabs>
        <w:tab w:val="center" w:pos="3119"/>
        <w:tab w:val="left" w:pos="5670"/>
      </w:tabs>
      <w:spacing w:before="120" w:after="120"/>
      <w:ind w:right="-113"/>
      <w:jc w:val="both"/>
    </w:pPr>
    <w:rPr>
      <w:lang w:val="uk-UA"/>
    </w:rPr>
  </w:style>
  <w:style w:type="character" w:customStyle="1" w:styleId="afff2">
    <w:name w:val="Формула Знак"/>
    <w:basedOn w:val="a0"/>
    <w:link w:val="afff1"/>
    <w:rsid w:val="00486464"/>
    <w:rPr>
      <w:sz w:val="24"/>
      <w:szCs w:val="24"/>
      <w:lang w:val="uk-UA" w:eastAsia="ru-RU"/>
    </w:rPr>
  </w:style>
  <w:style w:type="character" w:styleId="afff3">
    <w:name w:val="annotation reference"/>
    <w:basedOn w:val="a0"/>
    <w:rsid w:val="008D4193"/>
    <w:rPr>
      <w:sz w:val="16"/>
      <w:szCs w:val="16"/>
    </w:rPr>
  </w:style>
  <w:style w:type="paragraph" w:styleId="afff4">
    <w:name w:val="annotation text"/>
    <w:basedOn w:val="a"/>
    <w:link w:val="afff5"/>
    <w:rsid w:val="008D4193"/>
    <w:rPr>
      <w:sz w:val="20"/>
      <w:szCs w:val="20"/>
    </w:rPr>
  </w:style>
  <w:style w:type="character" w:customStyle="1" w:styleId="afff5">
    <w:name w:val="Текст примечания Знак"/>
    <w:basedOn w:val="a0"/>
    <w:link w:val="afff4"/>
    <w:rsid w:val="008D4193"/>
    <w:rPr>
      <w:lang w:val="ru-RU" w:eastAsia="ru-RU"/>
    </w:rPr>
  </w:style>
  <w:style w:type="paragraph" w:styleId="afff6">
    <w:name w:val="annotation subject"/>
    <w:basedOn w:val="afff4"/>
    <w:next w:val="afff4"/>
    <w:link w:val="afff7"/>
    <w:rsid w:val="008D4193"/>
    <w:rPr>
      <w:b/>
      <w:bCs/>
    </w:rPr>
  </w:style>
  <w:style w:type="character" w:customStyle="1" w:styleId="afff7">
    <w:name w:val="Тема примечания Знак"/>
    <w:basedOn w:val="afff5"/>
    <w:link w:val="afff6"/>
    <w:rsid w:val="008D4193"/>
    <w:rPr>
      <w:b/>
      <w:bCs/>
      <w:lang w:val="ru-RU" w:eastAsia="ru-RU"/>
    </w:rPr>
  </w:style>
  <w:style w:type="character" w:customStyle="1" w:styleId="FontStyle16">
    <w:name w:val="Font Style16"/>
    <w:basedOn w:val="a0"/>
    <w:rsid w:val="00A50173"/>
    <w:rPr>
      <w:rFonts w:ascii="Candara" w:hAnsi="Candara" w:cs="Candara" w:hint="default"/>
      <w:b/>
      <w:bCs/>
      <w:i/>
      <w:iCs/>
      <w:spacing w:val="-10"/>
      <w:sz w:val="8"/>
      <w:szCs w:val="8"/>
    </w:rPr>
  </w:style>
  <w:style w:type="character" w:customStyle="1" w:styleId="MTEquationSection">
    <w:name w:val="MTEquationSection"/>
    <w:basedOn w:val="a0"/>
    <w:rsid w:val="00A50173"/>
    <w:rPr>
      <w:vanish/>
      <w:color w:val="FF0000"/>
      <w:sz w:val="22"/>
    </w:rPr>
  </w:style>
  <w:style w:type="paragraph" w:customStyle="1" w:styleId="MTDisplayEquation">
    <w:name w:val="MTDisplayEquation"/>
    <w:basedOn w:val="a"/>
    <w:next w:val="a"/>
    <w:rsid w:val="00A50173"/>
    <w:pPr>
      <w:tabs>
        <w:tab w:val="center" w:pos="4680"/>
        <w:tab w:val="right" w:pos="9360"/>
      </w:tabs>
      <w:jc w:val="both"/>
    </w:pPr>
    <w:rPr>
      <w:sz w:val="22"/>
    </w:rPr>
  </w:style>
  <w:style w:type="paragraph" w:styleId="2f0">
    <w:name w:val="toc 2"/>
    <w:basedOn w:val="a"/>
    <w:next w:val="a"/>
    <w:autoRedefine/>
    <w:uiPriority w:val="39"/>
    <w:rsid w:val="0048775E"/>
    <w:pPr>
      <w:tabs>
        <w:tab w:val="left" w:pos="851"/>
        <w:tab w:val="right" w:leader="dot" w:pos="6114"/>
      </w:tabs>
      <w:spacing w:after="100"/>
      <w:ind w:left="240"/>
    </w:pPr>
  </w:style>
  <w:style w:type="paragraph" w:styleId="42">
    <w:name w:val="toc 4"/>
    <w:basedOn w:val="a"/>
    <w:next w:val="a"/>
    <w:autoRedefine/>
    <w:uiPriority w:val="39"/>
    <w:unhideWhenUsed/>
    <w:rsid w:val="0008357E"/>
    <w:pPr>
      <w:spacing w:after="100" w:line="259" w:lineRule="auto"/>
      <w:ind w:left="660"/>
    </w:pPr>
    <w:rPr>
      <w:rFonts w:asciiTheme="minorHAnsi" w:eastAsiaTheme="minorEastAsia" w:hAnsiTheme="minorHAnsi" w:cstheme="minorBidi"/>
      <w:sz w:val="22"/>
      <w:szCs w:val="22"/>
    </w:rPr>
  </w:style>
  <w:style w:type="paragraph" w:styleId="52">
    <w:name w:val="toc 5"/>
    <w:basedOn w:val="a"/>
    <w:next w:val="a"/>
    <w:autoRedefine/>
    <w:uiPriority w:val="39"/>
    <w:unhideWhenUsed/>
    <w:rsid w:val="0008357E"/>
    <w:pPr>
      <w:spacing w:after="100" w:line="259" w:lineRule="auto"/>
      <w:ind w:left="880"/>
    </w:pPr>
    <w:rPr>
      <w:rFonts w:asciiTheme="minorHAnsi" w:eastAsiaTheme="minorEastAsia" w:hAnsiTheme="minorHAnsi" w:cstheme="minorBidi"/>
      <w:sz w:val="22"/>
      <w:szCs w:val="22"/>
    </w:rPr>
  </w:style>
  <w:style w:type="paragraph" w:styleId="61">
    <w:name w:val="toc 6"/>
    <w:basedOn w:val="a"/>
    <w:next w:val="a"/>
    <w:autoRedefine/>
    <w:uiPriority w:val="39"/>
    <w:unhideWhenUsed/>
    <w:rsid w:val="0008357E"/>
    <w:pPr>
      <w:spacing w:after="100" w:line="259" w:lineRule="auto"/>
      <w:ind w:left="1100"/>
    </w:pPr>
    <w:rPr>
      <w:rFonts w:asciiTheme="minorHAnsi" w:eastAsiaTheme="minorEastAsia" w:hAnsiTheme="minorHAnsi" w:cstheme="minorBidi"/>
      <w:sz w:val="22"/>
      <w:szCs w:val="22"/>
    </w:rPr>
  </w:style>
  <w:style w:type="paragraph" w:styleId="73">
    <w:name w:val="toc 7"/>
    <w:basedOn w:val="a"/>
    <w:next w:val="a"/>
    <w:autoRedefine/>
    <w:uiPriority w:val="39"/>
    <w:unhideWhenUsed/>
    <w:rsid w:val="0008357E"/>
    <w:pPr>
      <w:spacing w:after="100" w:line="259" w:lineRule="auto"/>
      <w:ind w:left="1320"/>
    </w:pPr>
    <w:rPr>
      <w:rFonts w:asciiTheme="minorHAnsi" w:eastAsiaTheme="minorEastAsia" w:hAnsiTheme="minorHAnsi" w:cstheme="minorBidi"/>
      <w:sz w:val="22"/>
      <w:szCs w:val="22"/>
    </w:rPr>
  </w:style>
  <w:style w:type="paragraph" w:styleId="82">
    <w:name w:val="toc 8"/>
    <w:basedOn w:val="a"/>
    <w:next w:val="a"/>
    <w:autoRedefine/>
    <w:uiPriority w:val="39"/>
    <w:unhideWhenUsed/>
    <w:rsid w:val="0008357E"/>
    <w:pPr>
      <w:spacing w:after="100" w:line="259" w:lineRule="auto"/>
      <w:ind w:left="1540"/>
    </w:pPr>
    <w:rPr>
      <w:rFonts w:asciiTheme="minorHAnsi" w:eastAsiaTheme="minorEastAsia" w:hAnsiTheme="minorHAnsi" w:cstheme="minorBidi"/>
      <w:sz w:val="22"/>
      <w:szCs w:val="22"/>
    </w:rPr>
  </w:style>
  <w:style w:type="paragraph" w:styleId="93">
    <w:name w:val="toc 9"/>
    <w:basedOn w:val="a"/>
    <w:next w:val="a"/>
    <w:autoRedefine/>
    <w:uiPriority w:val="39"/>
    <w:unhideWhenUsed/>
    <w:rsid w:val="0008357E"/>
    <w:pPr>
      <w:spacing w:after="100" w:line="259" w:lineRule="auto"/>
      <w:ind w:left="1760"/>
    </w:pPr>
    <w:rPr>
      <w:rFonts w:asciiTheme="minorHAnsi" w:eastAsiaTheme="minorEastAsia" w:hAnsiTheme="minorHAnsi" w:cstheme="minorBidi"/>
      <w:sz w:val="22"/>
      <w:szCs w:val="22"/>
    </w:rPr>
  </w:style>
  <w:style w:type="character" w:styleId="afff8">
    <w:name w:val="Hyperlink"/>
    <w:basedOn w:val="a0"/>
    <w:uiPriority w:val="99"/>
    <w:unhideWhenUsed/>
    <w:rsid w:val="0008357E"/>
    <w:rPr>
      <w:color w:val="0563C1" w:themeColor="hyperlink"/>
      <w:u w:val="single"/>
    </w:rPr>
  </w:style>
  <w:style w:type="character" w:customStyle="1" w:styleId="UnresolvedMention">
    <w:name w:val="Unresolved Mention"/>
    <w:basedOn w:val="a0"/>
    <w:uiPriority w:val="99"/>
    <w:semiHidden/>
    <w:unhideWhenUsed/>
    <w:rsid w:val="000835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72638">
      <w:bodyDiv w:val="1"/>
      <w:marLeft w:val="0"/>
      <w:marRight w:val="0"/>
      <w:marTop w:val="0"/>
      <w:marBottom w:val="0"/>
      <w:divBdr>
        <w:top w:val="none" w:sz="0" w:space="0" w:color="auto"/>
        <w:left w:val="none" w:sz="0" w:space="0" w:color="auto"/>
        <w:bottom w:val="none" w:sz="0" w:space="0" w:color="auto"/>
        <w:right w:val="none" w:sz="0" w:space="0" w:color="auto"/>
      </w:divBdr>
    </w:div>
    <w:div w:id="71127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8.wmf"/><Relationship Id="rId21" Type="http://schemas.openxmlformats.org/officeDocument/2006/relationships/oleObject" Target="embeddings/oleObject5.bin"/><Relationship Id="rId42" Type="http://schemas.openxmlformats.org/officeDocument/2006/relationships/image" Target="media/image20.png"/><Relationship Id="rId63" Type="http://schemas.openxmlformats.org/officeDocument/2006/relationships/image" Target="media/image36.wmf"/><Relationship Id="rId84" Type="http://schemas.openxmlformats.org/officeDocument/2006/relationships/image" Target="media/image48.png"/><Relationship Id="rId138" Type="http://schemas.openxmlformats.org/officeDocument/2006/relationships/image" Target="media/image80.emf"/><Relationship Id="rId107" Type="http://schemas.openxmlformats.org/officeDocument/2006/relationships/image" Target="media/image62.wmf"/><Relationship Id="rId11" Type="http://schemas.openxmlformats.org/officeDocument/2006/relationships/image" Target="media/image2.emf"/><Relationship Id="rId32" Type="http://schemas.openxmlformats.org/officeDocument/2006/relationships/oleObject" Target="embeddings/oleObject11.bin"/><Relationship Id="rId53" Type="http://schemas.openxmlformats.org/officeDocument/2006/relationships/comments" Target="comments.xml"/><Relationship Id="rId74" Type="http://schemas.openxmlformats.org/officeDocument/2006/relationships/image" Target="media/image41.png"/><Relationship Id="rId128" Type="http://schemas.openxmlformats.org/officeDocument/2006/relationships/oleObject" Target="embeddings/oleObject45.bin"/><Relationship Id="rId149"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image" Target="media/image56.wmf"/><Relationship Id="rId22" Type="http://schemas.openxmlformats.org/officeDocument/2006/relationships/oleObject" Target="embeddings/oleObject6.bin"/><Relationship Id="rId27" Type="http://schemas.openxmlformats.org/officeDocument/2006/relationships/image" Target="media/image10.wmf"/><Relationship Id="rId43" Type="http://schemas.openxmlformats.org/officeDocument/2006/relationships/image" Target="media/image21.png"/><Relationship Id="rId48" Type="http://schemas.openxmlformats.org/officeDocument/2006/relationships/image" Target="media/image26.wmf"/><Relationship Id="rId64" Type="http://schemas.openxmlformats.org/officeDocument/2006/relationships/oleObject" Target="embeddings/oleObject18.bin"/><Relationship Id="rId69" Type="http://schemas.openxmlformats.org/officeDocument/2006/relationships/image" Target="media/image37.jpeg"/><Relationship Id="rId113" Type="http://schemas.openxmlformats.org/officeDocument/2006/relationships/image" Target="media/image66.wmf"/><Relationship Id="rId118" Type="http://schemas.openxmlformats.org/officeDocument/2006/relationships/oleObject" Target="embeddings/oleObject40.bin"/><Relationship Id="rId134" Type="http://schemas.openxmlformats.org/officeDocument/2006/relationships/image" Target="media/image78.jpeg"/><Relationship Id="rId139" Type="http://schemas.openxmlformats.org/officeDocument/2006/relationships/oleObject" Target="embeddings/oleObject49.bin"/><Relationship Id="rId80" Type="http://schemas.openxmlformats.org/officeDocument/2006/relationships/oleObject" Target="embeddings/oleObject24.bin"/><Relationship Id="rId85" Type="http://schemas.openxmlformats.org/officeDocument/2006/relationships/image" Target="media/image49.png"/><Relationship Id="rId150" Type="http://schemas.microsoft.com/office/2011/relationships/people" Target="people.xml"/><Relationship Id="rId12" Type="http://schemas.openxmlformats.org/officeDocument/2006/relationships/oleObject" Target="embeddings/oleObject1.bin"/><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6.jpeg"/><Relationship Id="rId59" Type="http://schemas.openxmlformats.org/officeDocument/2006/relationships/image" Target="media/image34.png"/><Relationship Id="rId103" Type="http://schemas.openxmlformats.org/officeDocument/2006/relationships/image" Target="media/image60.wmf"/><Relationship Id="rId108" Type="http://schemas.openxmlformats.org/officeDocument/2006/relationships/oleObject" Target="embeddings/oleObject36.bin"/><Relationship Id="rId124" Type="http://schemas.openxmlformats.org/officeDocument/2006/relationships/oleObject" Target="embeddings/oleObject43.bin"/><Relationship Id="rId129" Type="http://schemas.openxmlformats.org/officeDocument/2006/relationships/image" Target="media/image74.wmf"/><Relationship Id="rId54"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image" Target="media/image42.png"/><Relationship Id="rId91" Type="http://schemas.openxmlformats.org/officeDocument/2006/relationships/image" Target="media/image54.wmf"/><Relationship Id="rId96" Type="http://schemas.openxmlformats.org/officeDocument/2006/relationships/oleObject" Target="embeddings/oleObject30.bin"/><Relationship Id="rId140" Type="http://schemas.openxmlformats.org/officeDocument/2006/relationships/image" Target="media/image81.emf"/><Relationship Id="rId145"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oleObject9.bin"/><Relationship Id="rId49" Type="http://schemas.openxmlformats.org/officeDocument/2006/relationships/oleObject" Target="embeddings/oleObject14.bin"/><Relationship Id="rId114" Type="http://schemas.openxmlformats.org/officeDocument/2006/relationships/oleObject" Target="embeddings/oleObject38.bin"/><Relationship Id="rId119" Type="http://schemas.openxmlformats.org/officeDocument/2006/relationships/image" Target="media/image69.wmf"/><Relationship Id="rId44" Type="http://schemas.openxmlformats.org/officeDocument/2006/relationships/image" Target="media/image22.wmf"/><Relationship Id="rId60" Type="http://schemas.openxmlformats.org/officeDocument/2006/relationships/oleObject" Target="embeddings/oleObject16.bin"/><Relationship Id="rId65" Type="http://schemas.openxmlformats.org/officeDocument/2006/relationships/oleObject" Target="embeddings/oleObject19.bin"/><Relationship Id="rId81" Type="http://schemas.openxmlformats.org/officeDocument/2006/relationships/image" Target="media/image47.wmf"/><Relationship Id="rId86" Type="http://schemas.openxmlformats.org/officeDocument/2006/relationships/image" Target="media/image50.png"/><Relationship Id="rId130" Type="http://schemas.openxmlformats.org/officeDocument/2006/relationships/oleObject" Target="embeddings/oleObject46.bin"/><Relationship Id="rId135" Type="http://schemas.openxmlformats.org/officeDocument/2006/relationships/image" Target="media/image79.wmf"/><Relationship Id="rId151" Type="http://schemas.microsoft.com/office/2016/09/relationships/commentsIds" Target="commentsIds.xml"/><Relationship Id="rId13" Type="http://schemas.openxmlformats.org/officeDocument/2006/relationships/image" Target="media/image3.emf"/><Relationship Id="rId18" Type="http://schemas.openxmlformats.org/officeDocument/2006/relationships/oleObject" Target="embeddings/oleObject4.bin"/><Relationship Id="rId39" Type="http://schemas.openxmlformats.org/officeDocument/2006/relationships/image" Target="media/image17.png"/><Relationship Id="rId109" Type="http://schemas.openxmlformats.org/officeDocument/2006/relationships/image" Target="media/image63.png"/><Relationship Id="rId34" Type="http://schemas.openxmlformats.org/officeDocument/2006/relationships/oleObject" Target="embeddings/oleObject12.bin"/><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43.png"/><Relationship Id="rId97" Type="http://schemas.openxmlformats.org/officeDocument/2006/relationships/image" Target="media/image57.wmf"/><Relationship Id="rId104" Type="http://schemas.openxmlformats.org/officeDocument/2006/relationships/oleObject" Target="embeddings/oleObject34.bin"/><Relationship Id="rId120" Type="http://schemas.openxmlformats.org/officeDocument/2006/relationships/oleObject" Target="embeddings/oleObject41.bin"/><Relationship Id="rId125" Type="http://schemas.openxmlformats.org/officeDocument/2006/relationships/image" Target="media/image72.wmf"/><Relationship Id="rId141" Type="http://schemas.openxmlformats.org/officeDocument/2006/relationships/oleObject" Target="embeddings/oleObject50.bin"/><Relationship Id="rId14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39.png"/><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7.bin"/><Relationship Id="rId40" Type="http://schemas.openxmlformats.org/officeDocument/2006/relationships/image" Target="media/image18.png"/><Relationship Id="rId45" Type="http://schemas.openxmlformats.org/officeDocument/2006/relationships/image" Target="media/image23.wmf"/><Relationship Id="rId66" Type="http://schemas.openxmlformats.org/officeDocument/2006/relationships/oleObject" Target="embeddings/oleObject20.bin"/><Relationship Id="rId87" Type="http://schemas.openxmlformats.org/officeDocument/2006/relationships/image" Target="media/image51.png"/><Relationship Id="rId110" Type="http://schemas.openxmlformats.org/officeDocument/2006/relationships/image" Target="media/image64.png"/><Relationship Id="rId115" Type="http://schemas.openxmlformats.org/officeDocument/2006/relationships/image" Target="media/image67.wmf"/><Relationship Id="rId131" Type="http://schemas.openxmlformats.org/officeDocument/2006/relationships/image" Target="media/image75.png"/><Relationship Id="rId136" Type="http://schemas.openxmlformats.org/officeDocument/2006/relationships/oleObject" Target="embeddings/oleObject47.bin"/><Relationship Id="rId61" Type="http://schemas.openxmlformats.org/officeDocument/2006/relationships/image" Target="media/image35.wmf"/><Relationship Id="rId82" Type="http://schemas.openxmlformats.org/officeDocument/2006/relationships/oleObject" Target="embeddings/oleObject25.bin"/><Relationship Id="rId152" Type="http://schemas.microsoft.com/office/2011/relationships/commentsExtended" Target="commentsExtended.xml"/><Relationship Id="rId19" Type="http://schemas.openxmlformats.org/officeDocument/2006/relationships/image" Target="media/image6.emf"/><Relationship Id="rId14" Type="http://schemas.openxmlformats.org/officeDocument/2006/relationships/oleObject" Target="embeddings/oleObject2.bin"/><Relationship Id="rId30" Type="http://schemas.openxmlformats.org/officeDocument/2006/relationships/image" Target="media/image12.wmf"/><Relationship Id="rId35" Type="http://schemas.openxmlformats.org/officeDocument/2006/relationships/image" Target="media/image14.emf"/><Relationship Id="rId56" Type="http://schemas.openxmlformats.org/officeDocument/2006/relationships/oleObject" Target="embeddings/oleObject15.bin"/><Relationship Id="rId77" Type="http://schemas.openxmlformats.org/officeDocument/2006/relationships/image" Target="media/image44.png"/><Relationship Id="rId100" Type="http://schemas.openxmlformats.org/officeDocument/2006/relationships/oleObject" Target="embeddings/oleObject32.bin"/><Relationship Id="rId105" Type="http://schemas.openxmlformats.org/officeDocument/2006/relationships/image" Target="media/image61.wmf"/><Relationship Id="rId126" Type="http://schemas.openxmlformats.org/officeDocument/2006/relationships/oleObject" Target="embeddings/oleObject44.bin"/><Relationship Id="rId147"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0.wmf"/><Relationship Id="rId93" Type="http://schemas.openxmlformats.org/officeDocument/2006/relationships/image" Target="media/image55.wmf"/><Relationship Id="rId98" Type="http://schemas.openxmlformats.org/officeDocument/2006/relationships/oleObject" Target="embeddings/oleObject31.bin"/><Relationship Id="rId121" Type="http://schemas.openxmlformats.org/officeDocument/2006/relationships/image" Target="media/image70.wmf"/><Relationship Id="rId142" Type="http://schemas.openxmlformats.org/officeDocument/2006/relationships/image" Target="media/image82.emf"/><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image" Target="media/image24.wmf"/><Relationship Id="rId67" Type="http://schemas.openxmlformats.org/officeDocument/2006/relationships/oleObject" Target="embeddings/oleObject21.bin"/><Relationship Id="rId116" Type="http://schemas.openxmlformats.org/officeDocument/2006/relationships/oleObject" Target="embeddings/oleObject39.bin"/><Relationship Id="rId137" Type="http://schemas.openxmlformats.org/officeDocument/2006/relationships/oleObject" Target="embeddings/oleObject48.bin"/><Relationship Id="rId20" Type="http://schemas.openxmlformats.org/officeDocument/2006/relationships/image" Target="media/image7.emf"/><Relationship Id="rId41" Type="http://schemas.openxmlformats.org/officeDocument/2006/relationships/image" Target="media/image19.jpeg"/><Relationship Id="rId62" Type="http://schemas.openxmlformats.org/officeDocument/2006/relationships/oleObject" Target="embeddings/oleObject17.bin"/><Relationship Id="rId83" Type="http://schemas.openxmlformats.org/officeDocument/2006/relationships/oleObject" Target="embeddings/oleObject26.bin"/><Relationship Id="rId88" Type="http://schemas.openxmlformats.org/officeDocument/2006/relationships/image" Target="media/image52.png"/><Relationship Id="rId111" Type="http://schemas.openxmlformats.org/officeDocument/2006/relationships/image" Target="media/image65.wmf"/><Relationship Id="rId132" Type="http://schemas.openxmlformats.org/officeDocument/2006/relationships/image" Target="media/image76.jpeg"/><Relationship Id="rId15" Type="http://schemas.openxmlformats.org/officeDocument/2006/relationships/image" Target="media/image4.wmf"/><Relationship Id="rId36" Type="http://schemas.openxmlformats.org/officeDocument/2006/relationships/oleObject" Target="embeddings/oleObject13.bin"/><Relationship Id="rId57" Type="http://schemas.openxmlformats.org/officeDocument/2006/relationships/image" Target="media/image32.png"/><Relationship Id="rId106" Type="http://schemas.openxmlformats.org/officeDocument/2006/relationships/oleObject" Target="embeddings/oleObject35.bin"/><Relationship Id="rId127" Type="http://schemas.openxmlformats.org/officeDocument/2006/relationships/image" Target="media/image73.wmf"/><Relationship Id="rId10" Type="http://schemas.openxmlformats.org/officeDocument/2006/relationships/footer" Target="footer1.xml"/><Relationship Id="rId31" Type="http://schemas.openxmlformats.org/officeDocument/2006/relationships/oleObject" Target="embeddings/oleObject10.bin"/><Relationship Id="rId52" Type="http://schemas.openxmlformats.org/officeDocument/2006/relationships/image" Target="media/image29.png"/><Relationship Id="rId73" Type="http://schemas.openxmlformats.org/officeDocument/2006/relationships/oleObject" Target="embeddings/oleObject23.bin"/><Relationship Id="rId78" Type="http://schemas.openxmlformats.org/officeDocument/2006/relationships/image" Target="media/image45.png"/><Relationship Id="rId94" Type="http://schemas.openxmlformats.org/officeDocument/2006/relationships/oleObject" Target="embeddings/oleObject29.bin"/><Relationship Id="rId99" Type="http://schemas.openxmlformats.org/officeDocument/2006/relationships/image" Target="media/image58.wmf"/><Relationship Id="rId101" Type="http://schemas.openxmlformats.org/officeDocument/2006/relationships/image" Target="media/image59.wmf"/><Relationship Id="rId122" Type="http://schemas.openxmlformats.org/officeDocument/2006/relationships/oleObject" Target="embeddings/oleObject42.bin"/><Relationship Id="rId143" Type="http://schemas.openxmlformats.org/officeDocument/2006/relationships/oleObject" Target="embeddings/oleObject51.bin"/><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oleObject" Target="embeddings/oleObject8.bin"/><Relationship Id="rId47" Type="http://schemas.openxmlformats.org/officeDocument/2006/relationships/image" Target="media/image25.png"/><Relationship Id="rId68" Type="http://schemas.openxmlformats.org/officeDocument/2006/relationships/oleObject" Target="embeddings/oleObject22.bin"/><Relationship Id="rId89" Type="http://schemas.openxmlformats.org/officeDocument/2006/relationships/image" Target="media/image53.wmf"/><Relationship Id="rId112" Type="http://schemas.openxmlformats.org/officeDocument/2006/relationships/oleObject" Target="embeddings/oleObject37.bin"/><Relationship Id="rId133" Type="http://schemas.openxmlformats.org/officeDocument/2006/relationships/image" Target="media/image77.jpeg"/><Relationship Id="rId16" Type="http://schemas.openxmlformats.org/officeDocument/2006/relationships/oleObject" Target="embeddings/oleObject3.bin"/><Relationship Id="rId37" Type="http://schemas.openxmlformats.org/officeDocument/2006/relationships/image" Target="media/image15.jpeg"/><Relationship Id="rId58" Type="http://schemas.openxmlformats.org/officeDocument/2006/relationships/image" Target="media/image33.png"/><Relationship Id="rId79" Type="http://schemas.openxmlformats.org/officeDocument/2006/relationships/image" Target="media/image46.wmf"/><Relationship Id="rId102" Type="http://schemas.openxmlformats.org/officeDocument/2006/relationships/oleObject" Target="embeddings/oleObject33.bin"/><Relationship Id="rId123" Type="http://schemas.openxmlformats.org/officeDocument/2006/relationships/image" Target="media/image71.wmf"/><Relationship Id="rId144" Type="http://schemas.openxmlformats.org/officeDocument/2006/relationships/oleObject" Target="embeddings/oleObject52.bin"/><Relationship Id="rId90"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05C07F-5DB7-483F-9B8E-56B497D6C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215</Pages>
  <Words>34943</Words>
  <Characters>199179</Characters>
  <Application>Microsoft Office Word</Application>
  <DocSecurity>0</DocSecurity>
  <Lines>1659</Lines>
  <Paragraphs>467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МІНІСТЕРСТВО ОСВІТИ І НАУКИ УКРАЇНИ</vt:lpstr>
      <vt:lpstr>МІНІСТЕРСТВО ОСВІТИ І НАУКИ УКРАЇНИ</vt:lpstr>
    </vt:vector>
  </TitlesOfParts>
  <Company>Rodnikova</Company>
  <LinksUpToDate>false</LinksUpToDate>
  <CharactersWithSpaces>233655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Dekhtyaruk</dc:creator>
  <cp:lastModifiedBy>Пользователь</cp:lastModifiedBy>
  <cp:revision>2</cp:revision>
  <cp:lastPrinted>2018-04-04T12:04:00Z</cp:lastPrinted>
  <dcterms:created xsi:type="dcterms:W3CDTF">2021-12-14T13:48:00Z</dcterms:created>
  <dcterms:modified xsi:type="dcterms:W3CDTF">2021-12-14T13:48:00Z</dcterms:modified>
</cp:coreProperties>
</file>